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2E8DE" w14:textId="77777777" w:rsidR="00F55D93" w:rsidRPr="0062211F" w:rsidRDefault="00F55D93" w:rsidP="00692900">
      <w:pPr>
        <w:tabs>
          <w:tab w:val="left" w:pos="284"/>
        </w:tabs>
        <w:ind w:right="1309"/>
        <w:jc w:val="both"/>
        <w:rPr>
          <w:b/>
          <w:bCs/>
        </w:rPr>
      </w:pPr>
    </w:p>
    <w:p w14:paraId="5755DA4E" w14:textId="77777777" w:rsidR="00F55D93" w:rsidRPr="0062211F" w:rsidRDefault="00F55D93" w:rsidP="00692900">
      <w:pPr>
        <w:tabs>
          <w:tab w:val="left" w:pos="284"/>
        </w:tabs>
        <w:ind w:right="1309"/>
        <w:jc w:val="both"/>
        <w:rPr>
          <w:b/>
          <w:bCs/>
        </w:rPr>
      </w:pPr>
    </w:p>
    <w:p w14:paraId="33CDC542" w14:textId="28DBF149" w:rsidR="00F55D93" w:rsidRPr="0062211F" w:rsidRDefault="00F55D93" w:rsidP="00692900">
      <w:pPr>
        <w:tabs>
          <w:tab w:val="left" w:pos="284"/>
        </w:tabs>
        <w:ind w:right="1309"/>
        <w:jc w:val="both"/>
        <w:rPr>
          <w:b/>
          <w:bCs/>
        </w:rPr>
      </w:pPr>
    </w:p>
    <w:p w14:paraId="18C4392A" w14:textId="3AD1CA36" w:rsidR="007E178B" w:rsidRPr="0062211F" w:rsidRDefault="007E178B" w:rsidP="00692900">
      <w:pPr>
        <w:tabs>
          <w:tab w:val="left" w:pos="284"/>
        </w:tabs>
        <w:ind w:right="1309"/>
        <w:jc w:val="both"/>
        <w:rPr>
          <w:b/>
          <w:bCs/>
        </w:rPr>
      </w:pPr>
    </w:p>
    <w:p w14:paraId="1D475E2C" w14:textId="55F48EAE" w:rsidR="007E178B" w:rsidRPr="0062211F" w:rsidRDefault="007E178B" w:rsidP="00692900">
      <w:pPr>
        <w:tabs>
          <w:tab w:val="left" w:pos="284"/>
        </w:tabs>
        <w:ind w:right="1309"/>
        <w:jc w:val="both"/>
        <w:rPr>
          <w:b/>
          <w:bCs/>
        </w:rPr>
      </w:pPr>
    </w:p>
    <w:p w14:paraId="22129B1B" w14:textId="77777777" w:rsidR="007E178B" w:rsidRPr="0062211F" w:rsidRDefault="007E178B" w:rsidP="00692900">
      <w:pPr>
        <w:tabs>
          <w:tab w:val="left" w:pos="284"/>
        </w:tabs>
        <w:ind w:right="1309"/>
        <w:jc w:val="both"/>
        <w:rPr>
          <w:b/>
          <w:bCs/>
        </w:rPr>
      </w:pPr>
    </w:p>
    <w:p w14:paraId="64F6342A" w14:textId="72BF2203" w:rsidR="00F55D93" w:rsidRPr="0062211F" w:rsidRDefault="00F55D93" w:rsidP="00692900">
      <w:pPr>
        <w:tabs>
          <w:tab w:val="left" w:pos="284"/>
        </w:tabs>
        <w:ind w:right="1309"/>
        <w:jc w:val="both"/>
        <w:rPr>
          <w:b/>
          <w:bCs/>
          <w:color w:val="0070C0"/>
        </w:rPr>
      </w:pPr>
    </w:p>
    <w:p w14:paraId="2988BD2F" w14:textId="7DCE83B8" w:rsidR="00692900" w:rsidRPr="0062211F" w:rsidRDefault="00692900" w:rsidP="00692900">
      <w:pPr>
        <w:tabs>
          <w:tab w:val="left" w:pos="284"/>
        </w:tabs>
        <w:ind w:right="1309"/>
        <w:jc w:val="both"/>
        <w:rPr>
          <w:b/>
          <w:bCs/>
          <w:color w:val="0070C0"/>
        </w:rPr>
      </w:pPr>
    </w:p>
    <w:p w14:paraId="76A02D44" w14:textId="79F57A9E" w:rsidR="00692900" w:rsidRPr="0062211F" w:rsidRDefault="00692900" w:rsidP="00692900">
      <w:pPr>
        <w:tabs>
          <w:tab w:val="left" w:pos="284"/>
        </w:tabs>
        <w:ind w:right="1309"/>
        <w:jc w:val="both"/>
        <w:rPr>
          <w:b/>
          <w:bCs/>
          <w:color w:val="0070C0"/>
        </w:rPr>
      </w:pPr>
    </w:p>
    <w:p w14:paraId="596DF569" w14:textId="6A6C9A47" w:rsidR="00692900" w:rsidRPr="0062211F" w:rsidRDefault="00692900" w:rsidP="00692900">
      <w:pPr>
        <w:tabs>
          <w:tab w:val="left" w:pos="284"/>
        </w:tabs>
        <w:ind w:right="1309"/>
        <w:jc w:val="both"/>
        <w:rPr>
          <w:b/>
          <w:bCs/>
          <w:color w:val="0070C0"/>
        </w:rPr>
      </w:pPr>
    </w:p>
    <w:p w14:paraId="63678D87" w14:textId="16AD57ED" w:rsidR="00692900" w:rsidRPr="00F9358F" w:rsidRDefault="00692900" w:rsidP="00692900">
      <w:pPr>
        <w:tabs>
          <w:tab w:val="left" w:pos="284"/>
        </w:tabs>
        <w:ind w:right="1309"/>
        <w:jc w:val="both"/>
        <w:rPr>
          <w:b/>
          <w:bCs/>
          <w:color w:val="365F91" w:themeColor="accent1" w:themeShade="BF"/>
        </w:rPr>
      </w:pPr>
    </w:p>
    <w:p w14:paraId="1312D772" w14:textId="77777777" w:rsidR="00692900" w:rsidRPr="00F9358F" w:rsidRDefault="00692900" w:rsidP="00692900">
      <w:pPr>
        <w:tabs>
          <w:tab w:val="left" w:pos="284"/>
        </w:tabs>
        <w:ind w:right="1309"/>
        <w:jc w:val="both"/>
        <w:rPr>
          <w:b/>
          <w:bCs/>
          <w:color w:val="365F91" w:themeColor="accent1" w:themeShade="BF"/>
        </w:rPr>
      </w:pPr>
    </w:p>
    <w:p w14:paraId="2D5E7F41" w14:textId="781551F6" w:rsidR="00F55D93" w:rsidRPr="00F9358F" w:rsidRDefault="00F55D93" w:rsidP="00692900">
      <w:pPr>
        <w:tabs>
          <w:tab w:val="left" w:pos="284"/>
        </w:tabs>
        <w:ind w:right="15"/>
        <w:jc w:val="center"/>
        <w:rPr>
          <w:b/>
          <w:bCs/>
          <w:color w:val="365F91" w:themeColor="accent1" w:themeShade="BF"/>
          <w:sz w:val="48"/>
          <w:szCs w:val="48"/>
        </w:rPr>
      </w:pPr>
      <w:r w:rsidRPr="00F9358F">
        <w:rPr>
          <w:b/>
          <w:bCs/>
          <w:color w:val="365F91" w:themeColor="accent1" w:themeShade="BF"/>
          <w:sz w:val="48"/>
          <w:szCs w:val="48"/>
        </w:rPr>
        <w:t>MANUALUL BENEFICIARULUI</w:t>
      </w:r>
    </w:p>
    <w:p w14:paraId="1D44AE9E" w14:textId="3EFC2727" w:rsidR="00F55D93" w:rsidRPr="00F9358F" w:rsidRDefault="00F55D93" w:rsidP="00692900">
      <w:pPr>
        <w:tabs>
          <w:tab w:val="left" w:pos="284"/>
        </w:tabs>
        <w:ind w:right="15"/>
        <w:jc w:val="center"/>
        <w:rPr>
          <w:b/>
          <w:bCs/>
          <w:color w:val="365F91" w:themeColor="accent1" w:themeShade="BF"/>
          <w:sz w:val="48"/>
          <w:szCs w:val="48"/>
        </w:rPr>
      </w:pPr>
      <w:r w:rsidRPr="00F9358F">
        <w:rPr>
          <w:b/>
          <w:bCs/>
          <w:color w:val="365F91" w:themeColor="accent1" w:themeShade="BF"/>
          <w:sz w:val="48"/>
          <w:szCs w:val="48"/>
        </w:rPr>
        <w:t>Programul Regional S</w:t>
      </w:r>
      <w:r w:rsidR="00DF7252" w:rsidRPr="00F9358F">
        <w:rPr>
          <w:b/>
          <w:bCs/>
          <w:color w:val="365F91" w:themeColor="accent1" w:themeShade="BF"/>
          <w:sz w:val="48"/>
          <w:szCs w:val="48"/>
        </w:rPr>
        <w:t xml:space="preserve">ud </w:t>
      </w:r>
      <w:r w:rsidRPr="00F9358F">
        <w:rPr>
          <w:b/>
          <w:bCs/>
          <w:color w:val="365F91" w:themeColor="accent1" w:themeShade="BF"/>
          <w:sz w:val="48"/>
          <w:szCs w:val="48"/>
        </w:rPr>
        <w:t>E</w:t>
      </w:r>
      <w:r w:rsidR="00DF7252" w:rsidRPr="00F9358F">
        <w:rPr>
          <w:b/>
          <w:bCs/>
          <w:color w:val="365F91" w:themeColor="accent1" w:themeShade="BF"/>
          <w:sz w:val="48"/>
          <w:szCs w:val="48"/>
        </w:rPr>
        <w:t>st</w:t>
      </w:r>
      <w:r w:rsidRPr="00F9358F">
        <w:rPr>
          <w:b/>
          <w:bCs/>
          <w:color w:val="365F91" w:themeColor="accent1" w:themeShade="BF"/>
          <w:sz w:val="48"/>
          <w:szCs w:val="48"/>
        </w:rPr>
        <w:t xml:space="preserve"> 2021-2027</w:t>
      </w:r>
    </w:p>
    <w:p w14:paraId="6A76E7CB" w14:textId="6EA754C6" w:rsidR="00AD7D7D" w:rsidRPr="00F9358F" w:rsidRDefault="00AD7D7D" w:rsidP="00692900">
      <w:pPr>
        <w:tabs>
          <w:tab w:val="left" w:pos="284"/>
        </w:tabs>
        <w:ind w:right="15"/>
        <w:jc w:val="center"/>
        <w:rPr>
          <w:b/>
          <w:bCs/>
          <w:color w:val="365F91" w:themeColor="accent1" w:themeShade="BF"/>
          <w:sz w:val="48"/>
          <w:szCs w:val="48"/>
        </w:rPr>
      </w:pPr>
    </w:p>
    <w:p w14:paraId="246C1DB4" w14:textId="62BC39E9" w:rsidR="00AD7D7D" w:rsidRPr="00F9358F" w:rsidRDefault="00AD7D7D" w:rsidP="00692900">
      <w:pPr>
        <w:tabs>
          <w:tab w:val="left" w:pos="284"/>
        </w:tabs>
        <w:ind w:right="15"/>
        <w:jc w:val="center"/>
        <w:rPr>
          <w:b/>
          <w:bCs/>
          <w:color w:val="365F91" w:themeColor="accent1" w:themeShade="BF"/>
          <w:sz w:val="48"/>
          <w:szCs w:val="48"/>
        </w:rPr>
      </w:pPr>
    </w:p>
    <w:p w14:paraId="6A069056" w14:textId="18DC1447" w:rsidR="00AD7D7D" w:rsidRPr="00F9358F" w:rsidRDefault="00AD7D7D" w:rsidP="00692900">
      <w:pPr>
        <w:tabs>
          <w:tab w:val="left" w:pos="284"/>
        </w:tabs>
        <w:ind w:right="15"/>
        <w:jc w:val="center"/>
        <w:rPr>
          <w:b/>
          <w:bCs/>
          <w:color w:val="365F91" w:themeColor="accent1" w:themeShade="BF"/>
          <w:sz w:val="48"/>
          <w:szCs w:val="48"/>
        </w:rPr>
      </w:pPr>
    </w:p>
    <w:p w14:paraId="4E02A3E3" w14:textId="565608DD" w:rsidR="00AD7D7D" w:rsidRPr="00F9358F" w:rsidRDefault="00AD7D7D" w:rsidP="00692900">
      <w:pPr>
        <w:tabs>
          <w:tab w:val="left" w:pos="284"/>
        </w:tabs>
        <w:ind w:right="15"/>
        <w:jc w:val="center"/>
        <w:rPr>
          <w:b/>
          <w:bCs/>
          <w:color w:val="365F91" w:themeColor="accent1" w:themeShade="BF"/>
          <w:sz w:val="48"/>
          <w:szCs w:val="48"/>
        </w:rPr>
      </w:pPr>
    </w:p>
    <w:p w14:paraId="3D9EF87A" w14:textId="16AF3345" w:rsidR="00AD7D7D" w:rsidRPr="00F9358F" w:rsidRDefault="00AD7D7D" w:rsidP="00692900">
      <w:pPr>
        <w:tabs>
          <w:tab w:val="left" w:pos="284"/>
        </w:tabs>
        <w:ind w:right="15"/>
        <w:jc w:val="center"/>
        <w:rPr>
          <w:b/>
          <w:bCs/>
          <w:color w:val="365F91" w:themeColor="accent1" w:themeShade="BF"/>
          <w:sz w:val="48"/>
          <w:szCs w:val="48"/>
        </w:rPr>
      </w:pPr>
    </w:p>
    <w:p w14:paraId="5A4E9477" w14:textId="13A26E21" w:rsidR="00AD7D7D" w:rsidRPr="00F9358F" w:rsidRDefault="00AD7D7D" w:rsidP="00692900">
      <w:pPr>
        <w:tabs>
          <w:tab w:val="left" w:pos="284"/>
        </w:tabs>
        <w:ind w:right="15"/>
        <w:jc w:val="center"/>
        <w:rPr>
          <w:b/>
          <w:bCs/>
          <w:color w:val="365F91" w:themeColor="accent1" w:themeShade="BF"/>
          <w:sz w:val="48"/>
          <w:szCs w:val="48"/>
        </w:rPr>
      </w:pPr>
    </w:p>
    <w:p w14:paraId="596793BF" w14:textId="7A0D755F" w:rsidR="00AD7D7D" w:rsidRPr="00F9358F" w:rsidRDefault="00AD7D7D" w:rsidP="00692900">
      <w:pPr>
        <w:tabs>
          <w:tab w:val="left" w:pos="284"/>
        </w:tabs>
        <w:ind w:right="15"/>
        <w:jc w:val="center"/>
        <w:rPr>
          <w:b/>
          <w:bCs/>
          <w:color w:val="365F91" w:themeColor="accent1" w:themeShade="BF"/>
          <w:sz w:val="48"/>
          <w:szCs w:val="48"/>
        </w:rPr>
      </w:pPr>
    </w:p>
    <w:p w14:paraId="715CB0E6" w14:textId="6F5B5685" w:rsidR="00AD7D7D" w:rsidRPr="00F9358F" w:rsidRDefault="00B31731" w:rsidP="00692900">
      <w:pPr>
        <w:tabs>
          <w:tab w:val="left" w:pos="284"/>
        </w:tabs>
        <w:ind w:right="15"/>
        <w:jc w:val="center"/>
        <w:rPr>
          <w:b/>
          <w:bCs/>
          <w:color w:val="365F91" w:themeColor="accent1" w:themeShade="BF"/>
          <w:sz w:val="48"/>
          <w:szCs w:val="48"/>
        </w:rPr>
      </w:pPr>
      <w:r w:rsidRPr="00F9358F">
        <w:rPr>
          <w:b/>
          <w:bCs/>
          <w:color w:val="365F91" w:themeColor="accent1" w:themeShade="BF"/>
          <w:sz w:val="48"/>
          <w:szCs w:val="48"/>
        </w:rPr>
        <w:t xml:space="preserve">Iunie </w:t>
      </w:r>
      <w:r w:rsidR="0078426F" w:rsidRPr="00F9358F">
        <w:rPr>
          <w:b/>
          <w:bCs/>
          <w:color w:val="365F91" w:themeColor="accent1" w:themeShade="BF"/>
          <w:sz w:val="48"/>
          <w:szCs w:val="48"/>
        </w:rPr>
        <w:t>2025</w:t>
      </w:r>
    </w:p>
    <w:p w14:paraId="6EEB9A3E" w14:textId="77777777" w:rsidR="00F55D93" w:rsidRPr="00F9358F" w:rsidRDefault="00F55D93" w:rsidP="00692900">
      <w:pPr>
        <w:tabs>
          <w:tab w:val="left" w:pos="284"/>
        </w:tabs>
        <w:ind w:right="1309"/>
        <w:jc w:val="both"/>
        <w:rPr>
          <w:color w:val="365F91" w:themeColor="accent1" w:themeShade="BF"/>
        </w:rPr>
      </w:pPr>
    </w:p>
    <w:p w14:paraId="5F893B3A" w14:textId="77777777" w:rsidR="00F55D93" w:rsidRPr="00F9358F" w:rsidRDefault="00F55D93" w:rsidP="00692900">
      <w:pPr>
        <w:tabs>
          <w:tab w:val="left" w:pos="284"/>
        </w:tabs>
        <w:ind w:right="1309"/>
        <w:jc w:val="both"/>
        <w:rPr>
          <w:color w:val="365F91" w:themeColor="accent1" w:themeShade="BF"/>
        </w:rPr>
      </w:pPr>
    </w:p>
    <w:p w14:paraId="2EB1FFE8" w14:textId="77777777" w:rsidR="00F55D93" w:rsidRPr="00F9358F" w:rsidRDefault="00F55D93" w:rsidP="00692900">
      <w:pPr>
        <w:tabs>
          <w:tab w:val="left" w:pos="284"/>
        </w:tabs>
        <w:ind w:right="1309"/>
        <w:jc w:val="both"/>
        <w:rPr>
          <w:color w:val="365F91" w:themeColor="accent1" w:themeShade="BF"/>
        </w:rPr>
      </w:pPr>
    </w:p>
    <w:p w14:paraId="7DB326F8" w14:textId="77777777" w:rsidR="00F55D93" w:rsidRPr="0062211F" w:rsidRDefault="00F55D93" w:rsidP="00692900">
      <w:pPr>
        <w:tabs>
          <w:tab w:val="left" w:pos="284"/>
        </w:tabs>
        <w:ind w:right="1309"/>
        <w:jc w:val="both"/>
      </w:pPr>
    </w:p>
    <w:p w14:paraId="5CEAE111" w14:textId="77777777" w:rsidR="00F55D93" w:rsidRPr="0062211F" w:rsidRDefault="00F55D93" w:rsidP="00692900">
      <w:pPr>
        <w:tabs>
          <w:tab w:val="left" w:pos="284"/>
        </w:tabs>
        <w:ind w:right="1309"/>
        <w:jc w:val="both"/>
      </w:pPr>
    </w:p>
    <w:p w14:paraId="39C93573" w14:textId="77777777" w:rsidR="00F55D93" w:rsidRPr="0062211F" w:rsidRDefault="00F55D93" w:rsidP="00692900">
      <w:pPr>
        <w:tabs>
          <w:tab w:val="left" w:pos="284"/>
        </w:tabs>
        <w:ind w:right="1309"/>
        <w:jc w:val="both"/>
      </w:pPr>
    </w:p>
    <w:p w14:paraId="7714424F" w14:textId="77777777" w:rsidR="00F55D93" w:rsidRPr="0062211F" w:rsidRDefault="00F55D93" w:rsidP="00692900">
      <w:pPr>
        <w:tabs>
          <w:tab w:val="left" w:pos="284"/>
        </w:tabs>
        <w:ind w:right="1309"/>
        <w:jc w:val="both"/>
      </w:pPr>
    </w:p>
    <w:p w14:paraId="5F40C01E" w14:textId="036F0590" w:rsidR="00F55D93" w:rsidRPr="0062211F" w:rsidRDefault="00F55D93" w:rsidP="00692900">
      <w:pPr>
        <w:tabs>
          <w:tab w:val="left" w:pos="284"/>
        </w:tabs>
        <w:ind w:right="1309"/>
        <w:jc w:val="both"/>
      </w:pPr>
    </w:p>
    <w:p w14:paraId="55351903" w14:textId="113F4F39" w:rsidR="007E178B" w:rsidRPr="0062211F" w:rsidRDefault="007E178B" w:rsidP="00692900">
      <w:pPr>
        <w:tabs>
          <w:tab w:val="left" w:pos="284"/>
        </w:tabs>
        <w:ind w:right="1309"/>
        <w:jc w:val="both"/>
      </w:pPr>
    </w:p>
    <w:p w14:paraId="26E3BAFF" w14:textId="0549A195" w:rsidR="0062211F" w:rsidRDefault="0062211F" w:rsidP="00692900">
      <w:pPr>
        <w:tabs>
          <w:tab w:val="left" w:pos="284"/>
        </w:tabs>
        <w:ind w:right="1309"/>
        <w:jc w:val="both"/>
      </w:pPr>
      <w:bookmarkStart w:id="0" w:name="_Hlk139360687"/>
    </w:p>
    <w:p w14:paraId="74C884E7" w14:textId="5C45D709" w:rsidR="0062211F" w:rsidRPr="0062211F" w:rsidRDefault="0033094A" w:rsidP="0033094A">
      <w:pPr>
        <w:tabs>
          <w:tab w:val="left" w:pos="6120"/>
        </w:tabs>
        <w:ind w:right="1309"/>
        <w:jc w:val="both"/>
      </w:pPr>
      <w:r>
        <w:tab/>
      </w:r>
    </w:p>
    <w:bookmarkEnd w:id="0"/>
    <w:p w14:paraId="6F3E462A" w14:textId="123AA81C" w:rsidR="00C33FCF" w:rsidRDefault="00C33FCF" w:rsidP="00692900">
      <w:pPr>
        <w:tabs>
          <w:tab w:val="left" w:pos="284"/>
        </w:tabs>
        <w:jc w:val="both"/>
      </w:pPr>
    </w:p>
    <w:p w14:paraId="6F4FFF07" w14:textId="6AF7ACF8" w:rsidR="0062211F" w:rsidRDefault="0062211F" w:rsidP="00692900">
      <w:pPr>
        <w:tabs>
          <w:tab w:val="left" w:pos="284"/>
        </w:tabs>
        <w:jc w:val="both"/>
      </w:pPr>
    </w:p>
    <w:p w14:paraId="3AB3A8FE" w14:textId="099F2AD8" w:rsidR="0062211F" w:rsidRPr="0062211F" w:rsidRDefault="00F07829" w:rsidP="00F07829">
      <w:pPr>
        <w:tabs>
          <w:tab w:val="left" w:pos="5625"/>
        </w:tabs>
        <w:jc w:val="both"/>
      </w:pPr>
      <w:r>
        <w:lastRenderedPageBreak/>
        <w:tab/>
      </w:r>
    </w:p>
    <w:p w14:paraId="17AAED9E" w14:textId="77777777" w:rsidR="00462C1A" w:rsidRPr="0062211F" w:rsidRDefault="00091332" w:rsidP="00692900">
      <w:pPr>
        <w:tabs>
          <w:tab w:val="left" w:pos="284"/>
        </w:tabs>
        <w:jc w:val="both"/>
        <w:rPr>
          <w:b/>
        </w:rPr>
      </w:pPr>
      <w:r w:rsidRPr="0062211F">
        <w:rPr>
          <w:b/>
          <w:color w:val="00ACED"/>
        </w:rPr>
        <w:t>CUPRINS</w:t>
      </w:r>
    </w:p>
    <w:p w14:paraId="136A72AF" w14:textId="77777777" w:rsidR="00462C1A" w:rsidRPr="0062211F" w:rsidRDefault="00462C1A" w:rsidP="00692900">
      <w:pPr>
        <w:tabs>
          <w:tab w:val="left" w:pos="284"/>
        </w:tabs>
        <w:jc w:val="both"/>
        <w:sectPr w:rsidR="00462C1A" w:rsidRPr="0062211F" w:rsidSect="007C28F9">
          <w:headerReference w:type="default" r:id="rId8"/>
          <w:footerReference w:type="default" r:id="rId9"/>
          <w:pgSz w:w="12240" w:h="15840"/>
          <w:pgMar w:top="1440" w:right="1080" w:bottom="1440" w:left="1080" w:header="0" w:footer="1012" w:gutter="0"/>
          <w:cols w:space="708"/>
        </w:sectPr>
      </w:pPr>
    </w:p>
    <w:sdt>
      <w:sdtPr>
        <w:rPr>
          <w:b w:val="0"/>
          <w:bCs w:val="0"/>
        </w:rPr>
        <w:id w:val="-899205004"/>
        <w:docPartObj>
          <w:docPartGallery w:val="Table of Contents"/>
          <w:docPartUnique/>
        </w:docPartObj>
      </w:sdtPr>
      <w:sdtEndPr>
        <w:rPr>
          <w:noProof/>
        </w:rPr>
      </w:sdtEndPr>
      <w:sdtContent>
        <w:p w14:paraId="232FE23A" w14:textId="49308FE8" w:rsidR="00A52BF4" w:rsidRDefault="006C441F"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r w:rsidRPr="00F03CD4">
            <w:rPr>
              <w:rFonts w:asciiTheme="majorHAnsi" w:eastAsiaTheme="majorEastAsia" w:hAnsiTheme="majorHAnsi" w:cstheme="majorBidi"/>
              <w:b w:val="0"/>
              <w:bCs w:val="0"/>
              <w:color w:val="365F91" w:themeColor="accent1" w:themeShade="BF"/>
              <w:sz w:val="32"/>
              <w:szCs w:val="32"/>
              <w:lang w:val="en-US"/>
            </w:rPr>
            <w:fldChar w:fldCharType="begin"/>
          </w:r>
          <w:r w:rsidRPr="00F03CD4">
            <w:instrText xml:space="preserve"> TOC \o "1-3" \h \z \u </w:instrText>
          </w:r>
          <w:r w:rsidRPr="00F03CD4">
            <w:rPr>
              <w:rFonts w:asciiTheme="majorHAnsi" w:eastAsiaTheme="majorEastAsia" w:hAnsiTheme="majorHAnsi" w:cstheme="majorBidi"/>
              <w:b w:val="0"/>
              <w:bCs w:val="0"/>
              <w:color w:val="365F91" w:themeColor="accent1" w:themeShade="BF"/>
              <w:sz w:val="32"/>
              <w:szCs w:val="32"/>
              <w:lang w:val="en-US"/>
            </w:rPr>
            <w:fldChar w:fldCharType="separate"/>
          </w:r>
          <w:hyperlink w:anchor="_Toc199936728" w:history="1">
            <w:r w:rsidR="00A52BF4" w:rsidRPr="00DB34EB">
              <w:rPr>
                <w:rStyle w:val="Hyperlink"/>
                <w:noProof/>
              </w:rPr>
              <w:t>1.</w:t>
            </w:r>
            <w:r w:rsidR="00A52BF4">
              <w:rPr>
                <w:rFonts w:asciiTheme="minorHAnsi" w:eastAsiaTheme="minorEastAsia" w:hAnsiTheme="minorHAnsi" w:cstheme="minorBidi"/>
                <w:b w:val="0"/>
                <w:bCs w:val="0"/>
                <w:noProof/>
                <w:lang w:val="en-GB" w:eastAsia="en-GB"/>
              </w:rPr>
              <w:tab/>
            </w:r>
            <w:r w:rsidR="00A52BF4" w:rsidRPr="00DB34EB">
              <w:rPr>
                <w:rStyle w:val="Hyperlink"/>
                <w:noProof/>
              </w:rPr>
              <w:t>Definiţii. Abrevieri și acronime</w:t>
            </w:r>
            <w:r w:rsidR="00A52BF4">
              <w:rPr>
                <w:noProof/>
                <w:webHidden/>
              </w:rPr>
              <w:tab/>
            </w:r>
            <w:r w:rsidR="00A52BF4">
              <w:rPr>
                <w:noProof/>
                <w:webHidden/>
              </w:rPr>
              <w:fldChar w:fldCharType="begin"/>
            </w:r>
            <w:r w:rsidR="00A52BF4">
              <w:rPr>
                <w:noProof/>
                <w:webHidden/>
              </w:rPr>
              <w:instrText xml:space="preserve"> PAGEREF _Toc199936728 \h </w:instrText>
            </w:r>
            <w:r w:rsidR="00A52BF4">
              <w:rPr>
                <w:noProof/>
                <w:webHidden/>
              </w:rPr>
            </w:r>
            <w:r w:rsidR="00A52BF4">
              <w:rPr>
                <w:noProof/>
                <w:webHidden/>
              </w:rPr>
              <w:fldChar w:fldCharType="separate"/>
            </w:r>
            <w:r w:rsidR="00A52BF4">
              <w:rPr>
                <w:noProof/>
                <w:webHidden/>
              </w:rPr>
              <w:t>4</w:t>
            </w:r>
            <w:r w:rsidR="00A52BF4">
              <w:rPr>
                <w:noProof/>
                <w:webHidden/>
              </w:rPr>
              <w:fldChar w:fldCharType="end"/>
            </w:r>
          </w:hyperlink>
        </w:p>
        <w:p w14:paraId="7F069878" w14:textId="46A7350D" w:rsidR="00A52BF4" w:rsidRDefault="00A52BF4"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29" w:history="1">
            <w:r w:rsidRPr="00DB34EB">
              <w:rPr>
                <w:rStyle w:val="Hyperlink"/>
                <w:noProof/>
              </w:rPr>
              <w:t>2. Contractul de finanțare</w:t>
            </w:r>
            <w:r>
              <w:rPr>
                <w:noProof/>
                <w:webHidden/>
              </w:rPr>
              <w:tab/>
            </w:r>
            <w:r>
              <w:rPr>
                <w:noProof/>
                <w:webHidden/>
              </w:rPr>
              <w:fldChar w:fldCharType="begin"/>
            </w:r>
            <w:r>
              <w:rPr>
                <w:noProof/>
                <w:webHidden/>
              </w:rPr>
              <w:instrText xml:space="preserve"> PAGEREF _Toc199936729 \h </w:instrText>
            </w:r>
            <w:r>
              <w:rPr>
                <w:noProof/>
                <w:webHidden/>
              </w:rPr>
            </w:r>
            <w:r>
              <w:rPr>
                <w:noProof/>
                <w:webHidden/>
              </w:rPr>
              <w:fldChar w:fldCharType="separate"/>
            </w:r>
            <w:r>
              <w:rPr>
                <w:noProof/>
                <w:webHidden/>
              </w:rPr>
              <w:t>10</w:t>
            </w:r>
            <w:r>
              <w:rPr>
                <w:noProof/>
                <w:webHidden/>
              </w:rPr>
              <w:fldChar w:fldCharType="end"/>
            </w:r>
          </w:hyperlink>
        </w:p>
        <w:p w14:paraId="3B1425C9" w14:textId="314CFF0A"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30" w:history="1">
            <w:r w:rsidRPr="00DB34EB">
              <w:rPr>
                <w:rStyle w:val="Hyperlink"/>
                <w:noProof/>
              </w:rPr>
              <w:t>2.1 Semnarea contractului de finanțare</w:t>
            </w:r>
            <w:r>
              <w:rPr>
                <w:noProof/>
                <w:webHidden/>
              </w:rPr>
              <w:tab/>
            </w:r>
            <w:r>
              <w:rPr>
                <w:noProof/>
                <w:webHidden/>
              </w:rPr>
              <w:fldChar w:fldCharType="begin"/>
            </w:r>
            <w:r>
              <w:rPr>
                <w:noProof/>
                <w:webHidden/>
              </w:rPr>
              <w:instrText xml:space="preserve"> PAGEREF _Toc199936730 \h </w:instrText>
            </w:r>
            <w:r>
              <w:rPr>
                <w:noProof/>
                <w:webHidden/>
              </w:rPr>
            </w:r>
            <w:r>
              <w:rPr>
                <w:noProof/>
                <w:webHidden/>
              </w:rPr>
              <w:fldChar w:fldCharType="separate"/>
            </w:r>
            <w:r>
              <w:rPr>
                <w:noProof/>
                <w:webHidden/>
              </w:rPr>
              <w:t>10</w:t>
            </w:r>
            <w:r>
              <w:rPr>
                <w:noProof/>
                <w:webHidden/>
              </w:rPr>
              <w:fldChar w:fldCharType="end"/>
            </w:r>
          </w:hyperlink>
        </w:p>
        <w:p w14:paraId="0EFA62F8" w14:textId="36AD9257"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31" w:history="1">
            <w:r w:rsidRPr="00DB34EB">
              <w:rPr>
                <w:rStyle w:val="Hyperlink"/>
                <w:noProof/>
              </w:rPr>
              <w:t>2.2 Principalele prevederi ale contractelor de finanțare</w:t>
            </w:r>
            <w:r>
              <w:rPr>
                <w:noProof/>
                <w:webHidden/>
              </w:rPr>
              <w:tab/>
            </w:r>
            <w:r>
              <w:rPr>
                <w:noProof/>
                <w:webHidden/>
              </w:rPr>
              <w:fldChar w:fldCharType="begin"/>
            </w:r>
            <w:r>
              <w:rPr>
                <w:noProof/>
                <w:webHidden/>
              </w:rPr>
              <w:instrText xml:space="preserve"> PAGEREF _Toc199936731 \h </w:instrText>
            </w:r>
            <w:r>
              <w:rPr>
                <w:noProof/>
                <w:webHidden/>
              </w:rPr>
            </w:r>
            <w:r>
              <w:rPr>
                <w:noProof/>
                <w:webHidden/>
              </w:rPr>
              <w:fldChar w:fldCharType="separate"/>
            </w:r>
            <w:r>
              <w:rPr>
                <w:noProof/>
                <w:webHidden/>
              </w:rPr>
              <w:t>10</w:t>
            </w:r>
            <w:r>
              <w:rPr>
                <w:noProof/>
                <w:webHidden/>
              </w:rPr>
              <w:fldChar w:fldCharType="end"/>
            </w:r>
          </w:hyperlink>
        </w:p>
        <w:p w14:paraId="36B37A7E" w14:textId="52F39995" w:rsidR="00A52BF4" w:rsidRDefault="00A52BF4" w:rsidP="00A52BF4">
          <w:pPr>
            <w:pStyle w:val="TOC1"/>
            <w:tabs>
              <w:tab w:val="left" w:pos="993"/>
              <w:tab w:val="right" w:pos="10070"/>
            </w:tabs>
            <w:ind w:left="426" w:firstLine="0"/>
            <w:jc w:val="both"/>
            <w:rPr>
              <w:rFonts w:asciiTheme="minorHAnsi" w:eastAsiaTheme="minorEastAsia" w:hAnsiTheme="minorHAnsi" w:cstheme="minorBidi"/>
              <w:b w:val="0"/>
              <w:bCs w:val="0"/>
              <w:noProof/>
              <w:lang w:val="en-GB" w:eastAsia="en-GB"/>
            </w:rPr>
          </w:pPr>
          <w:hyperlink w:anchor="_Toc199936732" w:history="1">
            <w:r w:rsidRPr="00DB34EB">
              <w:rPr>
                <w:rStyle w:val="Hyperlink"/>
                <w:noProof/>
              </w:rPr>
              <w:t>3.</w:t>
            </w:r>
            <w:r>
              <w:rPr>
                <w:rFonts w:asciiTheme="minorHAnsi" w:eastAsiaTheme="minorEastAsia" w:hAnsiTheme="minorHAnsi" w:cstheme="minorBidi"/>
                <w:b w:val="0"/>
                <w:bCs w:val="0"/>
                <w:noProof/>
                <w:lang w:val="en-GB" w:eastAsia="en-GB"/>
              </w:rPr>
              <w:tab/>
            </w:r>
            <w:r w:rsidRPr="00DB34EB">
              <w:rPr>
                <w:rStyle w:val="Hyperlink"/>
                <w:noProof/>
              </w:rPr>
              <w:t>IMPLEMENTAREA</w:t>
            </w:r>
            <w:r w:rsidRPr="00DB34EB">
              <w:rPr>
                <w:rStyle w:val="Hyperlink"/>
                <w:noProof/>
                <w:spacing w:val="-16"/>
              </w:rPr>
              <w:t xml:space="preserve"> </w:t>
            </w:r>
            <w:r w:rsidRPr="00DB34EB">
              <w:rPr>
                <w:rStyle w:val="Hyperlink"/>
                <w:noProof/>
              </w:rPr>
              <w:t>PROIECTULUI</w:t>
            </w:r>
            <w:r>
              <w:rPr>
                <w:noProof/>
                <w:webHidden/>
              </w:rPr>
              <w:tab/>
            </w:r>
            <w:r>
              <w:rPr>
                <w:noProof/>
                <w:webHidden/>
              </w:rPr>
              <w:fldChar w:fldCharType="begin"/>
            </w:r>
            <w:r>
              <w:rPr>
                <w:noProof/>
                <w:webHidden/>
              </w:rPr>
              <w:instrText xml:space="preserve"> PAGEREF _Toc199936732 \h </w:instrText>
            </w:r>
            <w:r>
              <w:rPr>
                <w:noProof/>
                <w:webHidden/>
              </w:rPr>
            </w:r>
            <w:r>
              <w:rPr>
                <w:noProof/>
                <w:webHidden/>
              </w:rPr>
              <w:fldChar w:fldCharType="separate"/>
            </w:r>
            <w:r>
              <w:rPr>
                <w:noProof/>
                <w:webHidden/>
              </w:rPr>
              <w:t>12</w:t>
            </w:r>
            <w:r>
              <w:rPr>
                <w:noProof/>
                <w:webHidden/>
              </w:rPr>
              <w:fldChar w:fldCharType="end"/>
            </w:r>
          </w:hyperlink>
        </w:p>
        <w:p w14:paraId="1E6F08AB" w14:textId="4DE3C985" w:rsidR="00A52BF4" w:rsidRDefault="00A52BF4" w:rsidP="00A52BF4">
          <w:pPr>
            <w:pStyle w:val="TOC2"/>
            <w:tabs>
              <w:tab w:val="left" w:pos="993"/>
              <w:tab w:val="left" w:pos="2200"/>
              <w:tab w:val="right" w:pos="10070"/>
            </w:tabs>
            <w:ind w:left="426" w:firstLine="0"/>
            <w:jc w:val="both"/>
            <w:rPr>
              <w:rFonts w:asciiTheme="minorHAnsi" w:eastAsiaTheme="minorEastAsia" w:hAnsiTheme="minorHAnsi" w:cstheme="minorBidi"/>
              <w:noProof/>
              <w:lang w:val="en-GB" w:eastAsia="en-GB"/>
            </w:rPr>
          </w:pPr>
          <w:hyperlink w:anchor="_Toc199936733" w:history="1">
            <w:r w:rsidRPr="00DB34EB">
              <w:rPr>
                <w:rStyle w:val="Hyperlink"/>
                <w:noProof/>
              </w:rPr>
              <w:t>3.1</w:t>
            </w:r>
            <w:r>
              <w:rPr>
                <w:rFonts w:asciiTheme="minorHAnsi" w:eastAsiaTheme="minorEastAsia" w:hAnsiTheme="minorHAnsi" w:cstheme="minorBidi"/>
                <w:noProof/>
                <w:lang w:val="en-GB" w:eastAsia="en-GB"/>
              </w:rPr>
              <w:tab/>
            </w:r>
            <w:r w:rsidRPr="00DB34EB">
              <w:rPr>
                <w:rStyle w:val="Hyperlink"/>
                <w:noProof/>
              </w:rPr>
              <w:t>Eligibilitatea</w:t>
            </w:r>
            <w:r w:rsidRPr="00DB34EB">
              <w:rPr>
                <w:rStyle w:val="Hyperlink"/>
                <w:noProof/>
                <w:spacing w:val="-6"/>
              </w:rPr>
              <w:t xml:space="preserve"> </w:t>
            </w:r>
            <w:r w:rsidRPr="00DB34EB">
              <w:rPr>
                <w:rStyle w:val="Hyperlink"/>
                <w:noProof/>
              </w:rPr>
              <w:t>cheltuielilor</w:t>
            </w:r>
            <w:r>
              <w:rPr>
                <w:noProof/>
                <w:webHidden/>
              </w:rPr>
              <w:tab/>
            </w:r>
            <w:r>
              <w:rPr>
                <w:noProof/>
                <w:webHidden/>
              </w:rPr>
              <w:fldChar w:fldCharType="begin"/>
            </w:r>
            <w:r>
              <w:rPr>
                <w:noProof/>
                <w:webHidden/>
              </w:rPr>
              <w:instrText xml:space="preserve"> PAGEREF _Toc199936733 \h </w:instrText>
            </w:r>
            <w:r>
              <w:rPr>
                <w:noProof/>
                <w:webHidden/>
              </w:rPr>
            </w:r>
            <w:r>
              <w:rPr>
                <w:noProof/>
                <w:webHidden/>
              </w:rPr>
              <w:fldChar w:fldCharType="separate"/>
            </w:r>
            <w:r>
              <w:rPr>
                <w:noProof/>
                <w:webHidden/>
              </w:rPr>
              <w:t>12</w:t>
            </w:r>
            <w:r>
              <w:rPr>
                <w:noProof/>
                <w:webHidden/>
              </w:rPr>
              <w:fldChar w:fldCharType="end"/>
            </w:r>
          </w:hyperlink>
        </w:p>
        <w:p w14:paraId="24AC5A3F" w14:textId="540E7F25" w:rsidR="00A52BF4" w:rsidRDefault="00A52BF4" w:rsidP="00A52BF4">
          <w:pPr>
            <w:pStyle w:val="TOC2"/>
            <w:tabs>
              <w:tab w:val="left" w:pos="993"/>
              <w:tab w:val="left" w:pos="2200"/>
              <w:tab w:val="right" w:pos="10070"/>
            </w:tabs>
            <w:ind w:left="426" w:firstLine="0"/>
            <w:jc w:val="both"/>
            <w:rPr>
              <w:rFonts w:asciiTheme="minorHAnsi" w:eastAsiaTheme="minorEastAsia" w:hAnsiTheme="minorHAnsi" w:cstheme="minorBidi"/>
              <w:noProof/>
              <w:lang w:val="en-GB" w:eastAsia="en-GB"/>
            </w:rPr>
          </w:pPr>
          <w:hyperlink w:anchor="_Toc199936734" w:history="1">
            <w:r w:rsidRPr="00DB34EB">
              <w:rPr>
                <w:rStyle w:val="Hyperlink"/>
                <w:noProof/>
              </w:rPr>
              <w:t>3.2</w:t>
            </w:r>
            <w:r>
              <w:rPr>
                <w:rFonts w:asciiTheme="minorHAnsi" w:eastAsiaTheme="minorEastAsia" w:hAnsiTheme="minorHAnsi" w:cstheme="minorBidi"/>
                <w:noProof/>
                <w:lang w:val="en-GB" w:eastAsia="en-GB"/>
              </w:rPr>
              <w:tab/>
            </w:r>
            <w:r w:rsidRPr="00DB34EB">
              <w:rPr>
                <w:rStyle w:val="Hyperlink"/>
                <w:noProof/>
              </w:rPr>
              <w:t>Fluxuri</w:t>
            </w:r>
            <w:r w:rsidRPr="00DB34EB">
              <w:rPr>
                <w:rStyle w:val="Hyperlink"/>
                <w:noProof/>
                <w:spacing w:val="-3"/>
              </w:rPr>
              <w:t xml:space="preserve"> </w:t>
            </w:r>
            <w:r w:rsidRPr="00DB34EB">
              <w:rPr>
                <w:rStyle w:val="Hyperlink"/>
                <w:noProof/>
              </w:rPr>
              <w:t>financiare</w:t>
            </w:r>
            <w:r>
              <w:rPr>
                <w:noProof/>
                <w:webHidden/>
              </w:rPr>
              <w:tab/>
            </w:r>
            <w:r>
              <w:rPr>
                <w:noProof/>
                <w:webHidden/>
              </w:rPr>
              <w:fldChar w:fldCharType="begin"/>
            </w:r>
            <w:r>
              <w:rPr>
                <w:noProof/>
                <w:webHidden/>
              </w:rPr>
              <w:instrText xml:space="preserve"> PAGEREF _Toc199936734 \h </w:instrText>
            </w:r>
            <w:r>
              <w:rPr>
                <w:noProof/>
                <w:webHidden/>
              </w:rPr>
            </w:r>
            <w:r>
              <w:rPr>
                <w:noProof/>
                <w:webHidden/>
              </w:rPr>
              <w:fldChar w:fldCharType="separate"/>
            </w:r>
            <w:r>
              <w:rPr>
                <w:noProof/>
                <w:webHidden/>
              </w:rPr>
              <w:t>13</w:t>
            </w:r>
            <w:r>
              <w:rPr>
                <w:noProof/>
                <w:webHidden/>
              </w:rPr>
              <w:fldChar w:fldCharType="end"/>
            </w:r>
          </w:hyperlink>
        </w:p>
        <w:p w14:paraId="030ED95D" w14:textId="1C30BB53" w:rsidR="00A52BF4" w:rsidRDefault="00A52BF4" w:rsidP="00A52BF4">
          <w:pPr>
            <w:pStyle w:val="TOC3"/>
            <w:tabs>
              <w:tab w:val="left" w:pos="993"/>
              <w:tab w:val="left" w:pos="2342"/>
              <w:tab w:val="right" w:pos="10070"/>
            </w:tabs>
            <w:ind w:left="426" w:firstLine="0"/>
            <w:jc w:val="both"/>
            <w:rPr>
              <w:rFonts w:asciiTheme="minorHAnsi" w:eastAsiaTheme="minorEastAsia" w:hAnsiTheme="minorHAnsi" w:cstheme="minorBidi"/>
              <w:noProof/>
              <w:lang w:val="en-GB" w:eastAsia="en-GB"/>
            </w:rPr>
          </w:pPr>
          <w:hyperlink w:anchor="_Toc199936735" w:history="1">
            <w:r w:rsidRPr="00DB34EB">
              <w:rPr>
                <w:rStyle w:val="Hyperlink"/>
                <w:noProof/>
              </w:rPr>
              <w:t>3.2.1</w:t>
            </w:r>
            <w:r>
              <w:rPr>
                <w:rFonts w:asciiTheme="minorHAnsi" w:eastAsiaTheme="minorEastAsia" w:hAnsiTheme="minorHAnsi" w:cstheme="minorBidi"/>
                <w:noProof/>
                <w:lang w:val="en-GB" w:eastAsia="en-GB"/>
              </w:rPr>
              <w:tab/>
            </w:r>
            <w:r w:rsidRPr="00DB34EB">
              <w:rPr>
                <w:rStyle w:val="Hyperlink"/>
                <w:noProof/>
              </w:rPr>
              <w:t>Mecanismul</w:t>
            </w:r>
            <w:r w:rsidRPr="00DB34EB">
              <w:rPr>
                <w:rStyle w:val="Hyperlink"/>
                <w:noProof/>
                <w:spacing w:val="-6"/>
              </w:rPr>
              <w:t xml:space="preserve"> </w:t>
            </w:r>
            <w:r w:rsidRPr="00DB34EB">
              <w:rPr>
                <w:rStyle w:val="Hyperlink"/>
                <w:noProof/>
              </w:rPr>
              <w:t>prefinanțării</w:t>
            </w:r>
            <w:r>
              <w:rPr>
                <w:noProof/>
                <w:webHidden/>
              </w:rPr>
              <w:tab/>
            </w:r>
            <w:r>
              <w:rPr>
                <w:noProof/>
                <w:webHidden/>
              </w:rPr>
              <w:fldChar w:fldCharType="begin"/>
            </w:r>
            <w:r>
              <w:rPr>
                <w:noProof/>
                <w:webHidden/>
              </w:rPr>
              <w:instrText xml:space="preserve"> PAGEREF _Toc199936735 \h </w:instrText>
            </w:r>
            <w:r>
              <w:rPr>
                <w:noProof/>
                <w:webHidden/>
              </w:rPr>
            </w:r>
            <w:r>
              <w:rPr>
                <w:noProof/>
                <w:webHidden/>
              </w:rPr>
              <w:fldChar w:fldCharType="separate"/>
            </w:r>
            <w:r>
              <w:rPr>
                <w:noProof/>
                <w:webHidden/>
              </w:rPr>
              <w:t>13</w:t>
            </w:r>
            <w:r>
              <w:rPr>
                <w:noProof/>
                <w:webHidden/>
              </w:rPr>
              <w:fldChar w:fldCharType="end"/>
            </w:r>
          </w:hyperlink>
        </w:p>
        <w:p w14:paraId="6BB57A48" w14:textId="7E6CEA69" w:rsidR="00A52BF4" w:rsidRDefault="00A52BF4" w:rsidP="00A52BF4">
          <w:pPr>
            <w:pStyle w:val="TOC3"/>
            <w:tabs>
              <w:tab w:val="left" w:pos="993"/>
              <w:tab w:val="left" w:pos="2342"/>
              <w:tab w:val="right" w:pos="10070"/>
            </w:tabs>
            <w:ind w:left="426" w:firstLine="0"/>
            <w:jc w:val="both"/>
            <w:rPr>
              <w:rFonts w:asciiTheme="minorHAnsi" w:eastAsiaTheme="minorEastAsia" w:hAnsiTheme="minorHAnsi" w:cstheme="minorBidi"/>
              <w:noProof/>
              <w:lang w:val="en-GB" w:eastAsia="en-GB"/>
            </w:rPr>
          </w:pPr>
          <w:hyperlink w:anchor="_Toc199936736" w:history="1">
            <w:r w:rsidRPr="00DB34EB">
              <w:rPr>
                <w:rStyle w:val="Hyperlink"/>
                <w:noProof/>
              </w:rPr>
              <w:t>3.2.2</w:t>
            </w:r>
            <w:r>
              <w:rPr>
                <w:rFonts w:asciiTheme="minorHAnsi" w:eastAsiaTheme="minorEastAsia" w:hAnsiTheme="minorHAnsi" w:cstheme="minorBidi"/>
                <w:noProof/>
                <w:lang w:val="en-GB" w:eastAsia="en-GB"/>
              </w:rPr>
              <w:tab/>
            </w:r>
            <w:r w:rsidRPr="00DB34EB">
              <w:rPr>
                <w:rStyle w:val="Hyperlink"/>
                <w:noProof/>
              </w:rPr>
              <w:t>Cererea</w:t>
            </w:r>
            <w:r w:rsidRPr="00DB34EB">
              <w:rPr>
                <w:rStyle w:val="Hyperlink"/>
                <w:noProof/>
                <w:spacing w:val="-3"/>
              </w:rPr>
              <w:t xml:space="preserve"> </w:t>
            </w:r>
            <w:r w:rsidRPr="00DB34EB">
              <w:rPr>
                <w:rStyle w:val="Hyperlink"/>
                <w:noProof/>
              </w:rPr>
              <w:t>de</w:t>
            </w:r>
            <w:r w:rsidRPr="00DB34EB">
              <w:rPr>
                <w:rStyle w:val="Hyperlink"/>
                <w:noProof/>
                <w:spacing w:val="-4"/>
              </w:rPr>
              <w:t xml:space="preserve"> </w:t>
            </w:r>
            <w:r w:rsidRPr="00DB34EB">
              <w:rPr>
                <w:rStyle w:val="Hyperlink"/>
                <w:noProof/>
              </w:rPr>
              <w:t>rambursare</w:t>
            </w:r>
            <w:r>
              <w:rPr>
                <w:noProof/>
                <w:webHidden/>
              </w:rPr>
              <w:tab/>
            </w:r>
            <w:r>
              <w:rPr>
                <w:noProof/>
                <w:webHidden/>
              </w:rPr>
              <w:fldChar w:fldCharType="begin"/>
            </w:r>
            <w:r>
              <w:rPr>
                <w:noProof/>
                <w:webHidden/>
              </w:rPr>
              <w:instrText xml:space="preserve"> PAGEREF _Toc199936736 \h </w:instrText>
            </w:r>
            <w:r>
              <w:rPr>
                <w:noProof/>
                <w:webHidden/>
              </w:rPr>
            </w:r>
            <w:r>
              <w:rPr>
                <w:noProof/>
                <w:webHidden/>
              </w:rPr>
              <w:fldChar w:fldCharType="separate"/>
            </w:r>
            <w:r>
              <w:rPr>
                <w:noProof/>
                <w:webHidden/>
              </w:rPr>
              <w:t>18</w:t>
            </w:r>
            <w:r>
              <w:rPr>
                <w:noProof/>
                <w:webHidden/>
              </w:rPr>
              <w:fldChar w:fldCharType="end"/>
            </w:r>
          </w:hyperlink>
        </w:p>
        <w:p w14:paraId="2C211086" w14:textId="637A566B" w:rsidR="00A52BF4" w:rsidRDefault="00A52BF4" w:rsidP="00A52BF4">
          <w:pPr>
            <w:pStyle w:val="TOC3"/>
            <w:tabs>
              <w:tab w:val="left" w:pos="993"/>
              <w:tab w:val="left" w:pos="2342"/>
              <w:tab w:val="right" w:pos="10070"/>
            </w:tabs>
            <w:ind w:left="426" w:firstLine="0"/>
            <w:jc w:val="both"/>
            <w:rPr>
              <w:rFonts w:asciiTheme="minorHAnsi" w:eastAsiaTheme="minorEastAsia" w:hAnsiTheme="minorHAnsi" w:cstheme="minorBidi"/>
              <w:noProof/>
              <w:lang w:val="en-GB" w:eastAsia="en-GB"/>
            </w:rPr>
          </w:pPr>
          <w:hyperlink w:anchor="_Toc199936737" w:history="1">
            <w:r w:rsidRPr="00DB34EB">
              <w:rPr>
                <w:rStyle w:val="Hyperlink"/>
                <w:noProof/>
              </w:rPr>
              <w:t>3.2.3</w:t>
            </w:r>
            <w:r>
              <w:rPr>
                <w:rFonts w:asciiTheme="minorHAnsi" w:eastAsiaTheme="minorEastAsia" w:hAnsiTheme="minorHAnsi" w:cstheme="minorBidi"/>
                <w:noProof/>
                <w:lang w:val="en-GB" w:eastAsia="en-GB"/>
              </w:rPr>
              <w:tab/>
            </w:r>
            <w:r w:rsidRPr="00DB34EB">
              <w:rPr>
                <w:rStyle w:val="Hyperlink"/>
                <w:noProof/>
              </w:rPr>
              <w:t>Mecanismul cererii de plată</w:t>
            </w:r>
            <w:r>
              <w:rPr>
                <w:noProof/>
                <w:webHidden/>
              </w:rPr>
              <w:tab/>
            </w:r>
            <w:r>
              <w:rPr>
                <w:noProof/>
                <w:webHidden/>
              </w:rPr>
              <w:fldChar w:fldCharType="begin"/>
            </w:r>
            <w:r>
              <w:rPr>
                <w:noProof/>
                <w:webHidden/>
              </w:rPr>
              <w:instrText xml:space="preserve"> PAGEREF _Toc199936737 \h </w:instrText>
            </w:r>
            <w:r>
              <w:rPr>
                <w:noProof/>
                <w:webHidden/>
              </w:rPr>
            </w:r>
            <w:r>
              <w:rPr>
                <w:noProof/>
                <w:webHidden/>
              </w:rPr>
              <w:fldChar w:fldCharType="separate"/>
            </w:r>
            <w:r>
              <w:rPr>
                <w:noProof/>
                <w:webHidden/>
              </w:rPr>
              <w:t>26</w:t>
            </w:r>
            <w:r>
              <w:rPr>
                <w:noProof/>
                <w:webHidden/>
              </w:rPr>
              <w:fldChar w:fldCharType="end"/>
            </w:r>
          </w:hyperlink>
        </w:p>
        <w:p w14:paraId="0B83B289" w14:textId="61485EAD" w:rsidR="00A52BF4" w:rsidRDefault="00A52BF4" w:rsidP="00A52BF4">
          <w:pPr>
            <w:pStyle w:val="TOC2"/>
            <w:tabs>
              <w:tab w:val="left" w:pos="993"/>
              <w:tab w:val="right" w:pos="10070"/>
            </w:tabs>
            <w:ind w:left="426" w:firstLine="0"/>
            <w:jc w:val="both"/>
            <w:rPr>
              <w:rFonts w:asciiTheme="minorHAnsi" w:eastAsiaTheme="minorEastAsia" w:hAnsiTheme="minorHAnsi" w:cstheme="minorBidi"/>
              <w:noProof/>
              <w:lang w:val="en-GB" w:eastAsia="en-GB"/>
            </w:rPr>
          </w:pPr>
          <w:hyperlink w:anchor="_Toc199936738" w:history="1">
            <w:r w:rsidRPr="00DB34EB">
              <w:rPr>
                <w:rStyle w:val="Hyperlink"/>
                <w:noProof/>
              </w:rPr>
              <w:t>3.2.4 Cererea de rambursare aferentă Cererii de plată</w:t>
            </w:r>
            <w:r>
              <w:rPr>
                <w:noProof/>
                <w:webHidden/>
              </w:rPr>
              <w:tab/>
            </w:r>
            <w:r>
              <w:rPr>
                <w:noProof/>
                <w:webHidden/>
              </w:rPr>
              <w:fldChar w:fldCharType="begin"/>
            </w:r>
            <w:r>
              <w:rPr>
                <w:noProof/>
                <w:webHidden/>
              </w:rPr>
              <w:instrText xml:space="preserve"> PAGEREF _Toc199936738 \h </w:instrText>
            </w:r>
            <w:r>
              <w:rPr>
                <w:noProof/>
                <w:webHidden/>
              </w:rPr>
            </w:r>
            <w:r>
              <w:rPr>
                <w:noProof/>
                <w:webHidden/>
              </w:rPr>
              <w:fldChar w:fldCharType="separate"/>
            </w:r>
            <w:r>
              <w:rPr>
                <w:noProof/>
                <w:webHidden/>
              </w:rPr>
              <w:t>29</w:t>
            </w:r>
            <w:r>
              <w:rPr>
                <w:noProof/>
                <w:webHidden/>
              </w:rPr>
              <w:fldChar w:fldCharType="end"/>
            </w:r>
          </w:hyperlink>
        </w:p>
        <w:p w14:paraId="5664DAAE" w14:textId="09A1B85C" w:rsidR="00A52BF4" w:rsidRDefault="00A52BF4" w:rsidP="00A52BF4">
          <w:pPr>
            <w:pStyle w:val="TOC3"/>
            <w:tabs>
              <w:tab w:val="left" w:pos="993"/>
              <w:tab w:val="left" w:pos="2342"/>
              <w:tab w:val="right" w:pos="10070"/>
            </w:tabs>
            <w:ind w:left="426" w:firstLine="0"/>
            <w:jc w:val="both"/>
            <w:rPr>
              <w:rFonts w:asciiTheme="minorHAnsi" w:eastAsiaTheme="minorEastAsia" w:hAnsiTheme="minorHAnsi" w:cstheme="minorBidi"/>
              <w:noProof/>
              <w:lang w:val="en-GB" w:eastAsia="en-GB"/>
            </w:rPr>
          </w:pPr>
          <w:hyperlink w:anchor="_Toc199936739" w:history="1">
            <w:r w:rsidRPr="00DB34EB">
              <w:rPr>
                <w:rStyle w:val="Hyperlink"/>
                <w:noProof/>
              </w:rPr>
              <w:t>3.2.5</w:t>
            </w:r>
            <w:r>
              <w:rPr>
                <w:rFonts w:asciiTheme="minorHAnsi" w:eastAsiaTheme="minorEastAsia" w:hAnsiTheme="minorHAnsi" w:cstheme="minorBidi"/>
                <w:noProof/>
                <w:lang w:val="en-GB" w:eastAsia="en-GB"/>
              </w:rPr>
              <w:tab/>
            </w:r>
            <w:r w:rsidRPr="00DB34EB">
              <w:rPr>
                <w:rStyle w:val="Hyperlink"/>
                <w:noProof/>
              </w:rPr>
              <w:t>Verificarea cererilor de rambursare prin vizite la fața locului</w:t>
            </w:r>
            <w:r>
              <w:rPr>
                <w:noProof/>
                <w:webHidden/>
              </w:rPr>
              <w:tab/>
            </w:r>
            <w:r>
              <w:rPr>
                <w:noProof/>
                <w:webHidden/>
              </w:rPr>
              <w:fldChar w:fldCharType="begin"/>
            </w:r>
            <w:r>
              <w:rPr>
                <w:noProof/>
                <w:webHidden/>
              </w:rPr>
              <w:instrText xml:space="preserve"> PAGEREF _Toc199936739 \h </w:instrText>
            </w:r>
            <w:r>
              <w:rPr>
                <w:noProof/>
                <w:webHidden/>
              </w:rPr>
            </w:r>
            <w:r>
              <w:rPr>
                <w:noProof/>
                <w:webHidden/>
              </w:rPr>
              <w:fldChar w:fldCharType="separate"/>
            </w:r>
            <w:r>
              <w:rPr>
                <w:noProof/>
                <w:webHidden/>
              </w:rPr>
              <w:t>30</w:t>
            </w:r>
            <w:r>
              <w:rPr>
                <w:noProof/>
                <w:webHidden/>
              </w:rPr>
              <w:fldChar w:fldCharType="end"/>
            </w:r>
          </w:hyperlink>
        </w:p>
        <w:p w14:paraId="762625CA" w14:textId="511C3C6A" w:rsidR="00A52BF4" w:rsidRDefault="00A52BF4" w:rsidP="00A52BF4">
          <w:pPr>
            <w:pStyle w:val="TOC3"/>
            <w:tabs>
              <w:tab w:val="left" w:pos="993"/>
              <w:tab w:val="left" w:pos="2200"/>
              <w:tab w:val="right" w:pos="10070"/>
            </w:tabs>
            <w:ind w:left="426" w:firstLine="0"/>
            <w:jc w:val="both"/>
            <w:rPr>
              <w:rFonts w:asciiTheme="minorHAnsi" w:eastAsiaTheme="minorEastAsia" w:hAnsiTheme="minorHAnsi" w:cstheme="minorBidi"/>
              <w:noProof/>
              <w:lang w:val="en-GB" w:eastAsia="en-GB"/>
            </w:rPr>
          </w:pPr>
          <w:hyperlink w:anchor="_Toc199936740" w:history="1">
            <w:r w:rsidRPr="00DB34EB">
              <w:rPr>
                <w:rStyle w:val="Hyperlink"/>
                <w:noProof/>
              </w:rPr>
              <w:t>3.3</w:t>
            </w:r>
            <w:r>
              <w:rPr>
                <w:rFonts w:asciiTheme="minorHAnsi" w:eastAsiaTheme="minorEastAsia" w:hAnsiTheme="minorHAnsi" w:cstheme="minorBidi"/>
                <w:noProof/>
                <w:lang w:val="en-GB" w:eastAsia="en-GB"/>
              </w:rPr>
              <w:tab/>
            </w:r>
            <w:r w:rsidRPr="00DB34EB">
              <w:rPr>
                <w:rStyle w:val="Hyperlink"/>
                <w:noProof/>
              </w:rPr>
              <w:t>TVA</w:t>
            </w:r>
            <w:r>
              <w:rPr>
                <w:noProof/>
                <w:webHidden/>
              </w:rPr>
              <w:tab/>
            </w:r>
            <w:r>
              <w:rPr>
                <w:noProof/>
                <w:webHidden/>
              </w:rPr>
              <w:fldChar w:fldCharType="begin"/>
            </w:r>
            <w:r>
              <w:rPr>
                <w:noProof/>
                <w:webHidden/>
              </w:rPr>
              <w:instrText xml:space="preserve"> PAGEREF _Toc199936740 \h </w:instrText>
            </w:r>
            <w:r>
              <w:rPr>
                <w:noProof/>
                <w:webHidden/>
              </w:rPr>
            </w:r>
            <w:r>
              <w:rPr>
                <w:noProof/>
                <w:webHidden/>
              </w:rPr>
              <w:fldChar w:fldCharType="separate"/>
            </w:r>
            <w:r>
              <w:rPr>
                <w:noProof/>
                <w:webHidden/>
              </w:rPr>
              <w:t>32</w:t>
            </w:r>
            <w:r>
              <w:rPr>
                <w:noProof/>
                <w:webHidden/>
              </w:rPr>
              <w:fldChar w:fldCharType="end"/>
            </w:r>
          </w:hyperlink>
        </w:p>
        <w:p w14:paraId="3084BBC2" w14:textId="4B0377D1" w:rsidR="00A52BF4" w:rsidRDefault="00A52BF4" w:rsidP="00A52BF4">
          <w:pPr>
            <w:pStyle w:val="TOC3"/>
            <w:tabs>
              <w:tab w:val="left" w:pos="993"/>
              <w:tab w:val="left" w:pos="2200"/>
              <w:tab w:val="right" w:pos="10070"/>
            </w:tabs>
            <w:ind w:left="426" w:firstLine="0"/>
            <w:jc w:val="both"/>
            <w:rPr>
              <w:rFonts w:asciiTheme="minorHAnsi" w:eastAsiaTheme="minorEastAsia" w:hAnsiTheme="minorHAnsi" w:cstheme="minorBidi"/>
              <w:noProof/>
              <w:lang w:val="en-GB" w:eastAsia="en-GB"/>
            </w:rPr>
          </w:pPr>
          <w:hyperlink w:anchor="_Toc199936741" w:history="1">
            <w:r w:rsidRPr="00DB34EB">
              <w:rPr>
                <w:rStyle w:val="Hyperlink"/>
                <w:noProof/>
              </w:rPr>
              <w:t>3.4</w:t>
            </w:r>
            <w:r>
              <w:rPr>
                <w:rFonts w:asciiTheme="minorHAnsi" w:eastAsiaTheme="minorEastAsia" w:hAnsiTheme="minorHAnsi" w:cstheme="minorBidi"/>
                <w:noProof/>
                <w:lang w:val="en-GB" w:eastAsia="en-GB"/>
              </w:rPr>
              <w:tab/>
            </w:r>
            <w:r w:rsidRPr="00DB34EB">
              <w:rPr>
                <w:rStyle w:val="Hyperlink"/>
                <w:noProof/>
              </w:rPr>
              <w:t>Contabilitate</w:t>
            </w:r>
            <w:r>
              <w:rPr>
                <w:noProof/>
                <w:webHidden/>
              </w:rPr>
              <w:tab/>
            </w:r>
            <w:r>
              <w:rPr>
                <w:noProof/>
                <w:webHidden/>
              </w:rPr>
              <w:fldChar w:fldCharType="begin"/>
            </w:r>
            <w:r>
              <w:rPr>
                <w:noProof/>
                <w:webHidden/>
              </w:rPr>
              <w:instrText xml:space="preserve"> PAGEREF _Toc199936741 \h </w:instrText>
            </w:r>
            <w:r>
              <w:rPr>
                <w:noProof/>
                <w:webHidden/>
              </w:rPr>
            </w:r>
            <w:r>
              <w:rPr>
                <w:noProof/>
                <w:webHidden/>
              </w:rPr>
              <w:fldChar w:fldCharType="separate"/>
            </w:r>
            <w:r>
              <w:rPr>
                <w:noProof/>
                <w:webHidden/>
              </w:rPr>
              <w:t>32</w:t>
            </w:r>
            <w:r>
              <w:rPr>
                <w:noProof/>
                <w:webHidden/>
              </w:rPr>
              <w:fldChar w:fldCharType="end"/>
            </w:r>
          </w:hyperlink>
        </w:p>
        <w:p w14:paraId="6F23C13D" w14:textId="780251C5" w:rsidR="00A52BF4" w:rsidRDefault="00A52BF4" w:rsidP="00A52BF4">
          <w:pPr>
            <w:pStyle w:val="TOC2"/>
            <w:tabs>
              <w:tab w:val="left" w:pos="993"/>
              <w:tab w:val="right" w:pos="10070"/>
            </w:tabs>
            <w:ind w:left="426" w:firstLine="0"/>
            <w:jc w:val="both"/>
            <w:rPr>
              <w:rFonts w:asciiTheme="minorHAnsi" w:eastAsiaTheme="minorEastAsia" w:hAnsiTheme="minorHAnsi" w:cstheme="minorBidi"/>
              <w:noProof/>
              <w:lang w:val="en-GB" w:eastAsia="en-GB"/>
            </w:rPr>
          </w:pPr>
          <w:hyperlink w:anchor="_Toc199936742" w:history="1">
            <w:r w:rsidRPr="00DB34EB">
              <w:rPr>
                <w:rStyle w:val="Hyperlink"/>
                <w:noProof/>
              </w:rPr>
              <w:t>3.5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r>
              <w:rPr>
                <w:noProof/>
                <w:webHidden/>
              </w:rPr>
              <w:tab/>
            </w:r>
            <w:r>
              <w:rPr>
                <w:noProof/>
                <w:webHidden/>
              </w:rPr>
              <w:fldChar w:fldCharType="begin"/>
            </w:r>
            <w:r>
              <w:rPr>
                <w:noProof/>
                <w:webHidden/>
              </w:rPr>
              <w:instrText xml:space="preserve"> PAGEREF _Toc199936742 \h </w:instrText>
            </w:r>
            <w:r>
              <w:rPr>
                <w:noProof/>
                <w:webHidden/>
              </w:rPr>
            </w:r>
            <w:r>
              <w:rPr>
                <w:noProof/>
                <w:webHidden/>
              </w:rPr>
              <w:fldChar w:fldCharType="separate"/>
            </w:r>
            <w:r>
              <w:rPr>
                <w:noProof/>
                <w:webHidden/>
              </w:rPr>
              <w:t>32</w:t>
            </w:r>
            <w:r>
              <w:rPr>
                <w:noProof/>
                <w:webHidden/>
              </w:rPr>
              <w:fldChar w:fldCharType="end"/>
            </w:r>
          </w:hyperlink>
        </w:p>
        <w:p w14:paraId="49B9311A" w14:textId="4936FBD0" w:rsidR="00A52BF4" w:rsidRDefault="00A52BF4"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hyperlink w:anchor="_Toc199936743" w:history="1">
            <w:r w:rsidRPr="00DB34EB">
              <w:rPr>
                <w:rStyle w:val="Hyperlink"/>
                <w:noProof/>
              </w:rPr>
              <w:t>4</w:t>
            </w:r>
            <w:r>
              <w:rPr>
                <w:rFonts w:asciiTheme="minorHAnsi" w:eastAsiaTheme="minorEastAsia" w:hAnsiTheme="minorHAnsi" w:cstheme="minorBidi"/>
                <w:b w:val="0"/>
                <w:bCs w:val="0"/>
                <w:noProof/>
                <w:lang w:val="en-GB" w:eastAsia="en-GB"/>
              </w:rPr>
              <w:tab/>
            </w:r>
            <w:r w:rsidRPr="00DB34EB">
              <w:rPr>
                <w:rStyle w:val="Hyperlink"/>
                <w:noProof/>
              </w:rPr>
              <w:t>DERULAREA PROCESULUI DE ACHIZIȚII</w:t>
            </w:r>
            <w:r>
              <w:rPr>
                <w:noProof/>
                <w:webHidden/>
              </w:rPr>
              <w:tab/>
            </w:r>
            <w:r>
              <w:rPr>
                <w:noProof/>
                <w:webHidden/>
              </w:rPr>
              <w:fldChar w:fldCharType="begin"/>
            </w:r>
            <w:r>
              <w:rPr>
                <w:noProof/>
                <w:webHidden/>
              </w:rPr>
              <w:instrText xml:space="preserve"> PAGEREF _Toc199936743 \h </w:instrText>
            </w:r>
            <w:r>
              <w:rPr>
                <w:noProof/>
                <w:webHidden/>
              </w:rPr>
            </w:r>
            <w:r>
              <w:rPr>
                <w:noProof/>
                <w:webHidden/>
              </w:rPr>
              <w:fldChar w:fldCharType="separate"/>
            </w:r>
            <w:r>
              <w:rPr>
                <w:noProof/>
                <w:webHidden/>
              </w:rPr>
              <w:t>33</w:t>
            </w:r>
            <w:r>
              <w:rPr>
                <w:noProof/>
                <w:webHidden/>
              </w:rPr>
              <w:fldChar w:fldCharType="end"/>
            </w:r>
          </w:hyperlink>
        </w:p>
        <w:p w14:paraId="609D9AAB" w14:textId="693C830E"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44" w:history="1">
            <w:r w:rsidRPr="00DB34EB">
              <w:rPr>
                <w:rStyle w:val="Hyperlink"/>
                <w:noProof/>
              </w:rPr>
              <w:t>4.1  Verificarea achiziţiilor publice şi a conflictului de interese pentru  autorităţile publice şi beneficiarii privaţi care au calitatea de autorităţi contractante</w:t>
            </w:r>
            <w:r>
              <w:rPr>
                <w:noProof/>
                <w:webHidden/>
              </w:rPr>
              <w:tab/>
            </w:r>
            <w:r>
              <w:rPr>
                <w:noProof/>
                <w:webHidden/>
              </w:rPr>
              <w:fldChar w:fldCharType="begin"/>
            </w:r>
            <w:r>
              <w:rPr>
                <w:noProof/>
                <w:webHidden/>
              </w:rPr>
              <w:instrText xml:space="preserve"> PAGEREF _Toc199936744 \h </w:instrText>
            </w:r>
            <w:r>
              <w:rPr>
                <w:noProof/>
                <w:webHidden/>
              </w:rPr>
            </w:r>
            <w:r>
              <w:rPr>
                <w:noProof/>
                <w:webHidden/>
              </w:rPr>
              <w:fldChar w:fldCharType="separate"/>
            </w:r>
            <w:r>
              <w:rPr>
                <w:noProof/>
                <w:webHidden/>
              </w:rPr>
              <w:t>34</w:t>
            </w:r>
            <w:r>
              <w:rPr>
                <w:noProof/>
                <w:webHidden/>
              </w:rPr>
              <w:fldChar w:fldCharType="end"/>
            </w:r>
          </w:hyperlink>
        </w:p>
        <w:p w14:paraId="1943855D" w14:textId="3D574A26"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45" w:history="1">
            <w:r w:rsidRPr="00DB34EB">
              <w:rPr>
                <w:rStyle w:val="Hyperlink"/>
                <w:noProof/>
              </w:rPr>
              <w:t>4.2 Procedura privind verificarea conflictului de interese în implementare</w:t>
            </w:r>
            <w:r>
              <w:rPr>
                <w:noProof/>
                <w:webHidden/>
              </w:rPr>
              <w:tab/>
            </w:r>
            <w:r>
              <w:rPr>
                <w:noProof/>
                <w:webHidden/>
              </w:rPr>
              <w:fldChar w:fldCharType="begin"/>
            </w:r>
            <w:r>
              <w:rPr>
                <w:noProof/>
                <w:webHidden/>
              </w:rPr>
              <w:instrText xml:space="preserve"> PAGEREF _Toc199936745 \h </w:instrText>
            </w:r>
            <w:r>
              <w:rPr>
                <w:noProof/>
                <w:webHidden/>
              </w:rPr>
            </w:r>
            <w:r>
              <w:rPr>
                <w:noProof/>
                <w:webHidden/>
              </w:rPr>
              <w:fldChar w:fldCharType="separate"/>
            </w:r>
            <w:r>
              <w:rPr>
                <w:noProof/>
                <w:webHidden/>
              </w:rPr>
              <w:t>39</w:t>
            </w:r>
            <w:r>
              <w:rPr>
                <w:noProof/>
                <w:webHidden/>
              </w:rPr>
              <w:fldChar w:fldCharType="end"/>
            </w:r>
          </w:hyperlink>
        </w:p>
        <w:p w14:paraId="4E600232" w14:textId="7D2BC7F8"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hyperlink w:anchor="_Toc199936746" w:history="1">
            <w:r>
              <w:rPr>
                <w:noProof/>
                <w:webHidden/>
              </w:rPr>
              <w:tab/>
            </w:r>
            <w:r>
              <w:rPr>
                <w:noProof/>
                <w:webHidden/>
              </w:rPr>
              <w:fldChar w:fldCharType="begin"/>
            </w:r>
            <w:r>
              <w:rPr>
                <w:noProof/>
                <w:webHidden/>
              </w:rPr>
              <w:instrText xml:space="preserve"> PAGEREF _Toc199936746 \h </w:instrText>
            </w:r>
            <w:r>
              <w:rPr>
                <w:noProof/>
                <w:webHidden/>
              </w:rPr>
            </w:r>
            <w:r>
              <w:rPr>
                <w:noProof/>
                <w:webHidden/>
              </w:rPr>
              <w:fldChar w:fldCharType="separate"/>
            </w:r>
            <w:r>
              <w:rPr>
                <w:noProof/>
                <w:webHidden/>
              </w:rPr>
              <w:t>41</w:t>
            </w:r>
            <w:r>
              <w:rPr>
                <w:noProof/>
                <w:webHidden/>
              </w:rPr>
              <w:fldChar w:fldCharType="end"/>
            </w:r>
          </w:hyperlink>
        </w:p>
        <w:p w14:paraId="544127F5" w14:textId="72630460"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"_Toc199936747"</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4.3  Verificarea dosarelor de achiziţii publice/acte adiționale pentru proiectele etapizate</w:t>
          </w:r>
          <w:r>
            <w:rPr>
              <w:noProof/>
              <w:webHidden/>
            </w:rPr>
            <w:tab/>
          </w:r>
          <w:r>
            <w:rPr>
              <w:noProof/>
              <w:webHidden/>
            </w:rPr>
            <w:fldChar w:fldCharType="begin"/>
          </w:r>
          <w:r>
            <w:rPr>
              <w:noProof/>
              <w:webHidden/>
            </w:rPr>
            <w:instrText xml:space="preserve"> PAGEREF _Toc199936747 \h </w:instrText>
          </w:r>
          <w:r>
            <w:rPr>
              <w:noProof/>
              <w:webHidden/>
            </w:rPr>
          </w:r>
          <w:r>
            <w:rPr>
              <w:noProof/>
              <w:webHidden/>
            </w:rPr>
            <w:fldChar w:fldCharType="separate"/>
          </w:r>
          <w:r>
            <w:rPr>
              <w:noProof/>
              <w:webHidden/>
            </w:rPr>
            <w:t>42</w:t>
          </w:r>
          <w:r>
            <w:rPr>
              <w:noProof/>
              <w:webHidden/>
            </w:rPr>
            <w:fldChar w:fldCharType="end"/>
          </w:r>
          <w:r w:rsidRPr="00DB34EB">
            <w:rPr>
              <w:rStyle w:val="Hyperlink"/>
              <w:noProof/>
            </w:rPr>
            <w:fldChar w:fldCharType="end"/>
          </w:r>
        </w:p>
        <w:p w14:paraId="62A6BC24" w14:textId="7D924528"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"_Toc199936748"</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4.4  Verificarea achiziţiilor publice şi a conflictului de interese pentru  beneficiarii privaţi</w:t>
          </w:r>
          <w:r>
            <w:rPr>
              <w:noProof/>
              <w:webHidden/>
            </w:rPr>
            <w:tab/>
          </w:r>
          <w:r>
            <w:rPr>
              <w:noProof/>
              <w:webHidden/>
            </w:rPr>
            <w:fldChar w:fldCharType="begin"/>
          </w:r>
          <w:r>
            <w:rPr>
              <w:noProof/>
              <w:webHidden/>
            </w:rPr>
            <w:instrText xml:space="preserve"> PAGEREF _Toc199936748 \h </w:instrText>
          </w:r>
          <w:r>
            <w:rPr>
              <w:noProof/>
              <w:webHidden/>
            </w:rPr>
          </w:r>
          <w:r>
            <w:rPr>
              <w:noProof/>
              <w:webHidden/>
            </w:rPr>
            <w:fldChar w:fldCharType="separate"/>
          </w:r>
          <w:r>
            <w:rPr>
              <w:noProof/>
              <w:webHidden/>
            </w:rPr>
            <w:t>42</w:t>
          </w:r>
          <w:r>
            <w:rPr>
              <w:noProof/>
              <w:webHidden/>
            </w:rPr>
            <w:fldChar w:fldCharType="end"/>
          </w:r>
          <w:r w:rsidRPr="00DB34EB">
            <w:rPr>
              <w:rStyle w:val="Hyperlink"/>
              <w:noProof/>
            </w:rPr>
            <w:fldChar w:fldCharType="end"/>
          </w:r>
        </w:p>
        <w:p w14:paraId="318C9EA0" w14:textId="3A4A2B0D"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"_Toc199936749"</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4.5 Dosarul achiziției – arhivare și acces</w:t>
          </w:r>
          <w:r>
            <w:rPr>
              <w:noProof/>
              <w:webHidden/>
            </w:rPr>
            <w:tab/>
          </w:r>
          <w:r>
            <w:rPr>
              <w:noProof/>
              <w:webHidden/>
            </w:rPr>
            <w:fldChar w:fldCharType="begin"/>
          </w:r>
          <w:r>
            <w:rPr>
              <w:noProof/>
              <w:webHidden/>
            </w:rPr>
            <w:instrText xml:space="preserve"> PAGEREF _Toc199936749 \h </w:instrText>
          </w:r>
          <w:r>
            <w:rPr>
              <w:noProof/>
              <w:webHidden/>
            </w:rPr>
          </w:r>
          <w:r>
            <w:rPr>
              <w:noProof/>
              <w:webHidden/>
            </w:rPr>
            <w:fldChar w:fldCharType="separate"/>
          </w:r>
          <w:r>
            <w:rPr>
              <w:noProof/>
              <w:webHidden/>
            </w:rPr>
            <w:t>45</w:t>
          </w:r>
          <w:r>
            <w:rPr>
              <w:noProof/>
              <w:webHidden/>
            </w:rPr>
            <w:fldChar w:fldCharType="end"/>
          </w:r>
          <w:r w:rsidRPr="00DB34EB">
            <w:rPr>
              <w:rStyle w:val="Hyperlink"/>
              <w:noProof/>
            </w:rPr>
            <w:fldChar w:fldCharType="end"/>
          </w:r>
        </w:p>
        <w:p w14:paraId="7AAE2907" w14:textId="0A9CE169" w:rsidR="00A52BF4" w:rsidRDefault="00A52BF4"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"_Toc199936750"</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lang w:val="en-GB"/>
            </w:rPr>
            <w:t>5</w:t>
          </w:r>
          <w:r>
            <w:rPr>
              <w:rFonts w:asciiTheme="minorHAnsi" w:eastAsiaTheme="minorEastAsia" w:hAnsiTheme="minorHAnsi" w:cstheme="minorBidi"/>
              <w:b w:val="0"/>
              <w:bCs w:val="0"/>
              <w:noProof/>
              <w:lang w:val="en-GB" w:eastAsia="en-GB"/>
            </w:rPr>
            <w:tab/>
          </w:r>
          <w:r w:rsidRPr="00DB34EB">
            <w:rPr>
              <w:rStyle w:val="Hyperlink"/>
              <w:noProof/>
              <w:lang w:val="en-GB"/>
            </w:rPr>
            <w:t>MONITORIZAREA PROIECTELOR</w:t>
          </w:r>
          <w:r>
            <w:rPr>
              <w:noProof/>
              <w:webHidden/>
            </w:rPr>
            <w:tab/>
          </w:r>
          <w:r>
            <w:rPr>
              <w:noProof/>
              <w:webHidden/>
            </w:rPr>
            <w:fldChar w:fldCharType="begin"/>
          </w:r>
          <w:r>
            <w:rPr>
              <w:noProof/>
              <w:webHidden/>
            </w:rPr>
            <w:instrText xml:space="preserve"> PAGEREF _Toc199936750 \h </w:instrText>
          </w:r>
          <w:r>
            <w:rPr>
              <w:noProof/>
              <w:webHidden/>
            </w:rPr>
          </w:r>
          <w:r>
            <w:rPr>
              <w:noProof/>
              <w:webHidden/>
            </w:rPr>
            <w:fldChar w:fldCharType="separate"/>
          </w:r>
          <w:r>
            <w:rPr>
              <w:noProof/>
              <w:webHidden/>
            </w:rPr>
            <w:t>46</w:t>
          </w:r>
          <w:r>
            <w:rPr>
              <w:noProof/>
              <w:webHidden/>
            </w:rPr>
            <w:fldChar w:fldCharType="end"/>
          </w:r>
          <w:r w:rsidRPr="00DB34EB">
            <w:rPr>
              <w:rStyle w:val="Hyperlink"/>
              <w:noProof/>
            </w:rPr>
            <w:fldChar w:fldCharType="end"/>
          </w:r>
        </w:p>
        <w:p w14:paraId="0668E7A2" w14:textId="78F1B9BD" w:rsidR="00A52BF4" w:rsidRDefault="00A52BF4" w:rsidP="00A52BF4">
          <w:pPr>
            <w:pStyle w:val="TOC2"/>
            <w:tabs>
              <w:tab w:val="left" w:pos="993"/>
              <w:tab w:val="left" w:pos="2200"/>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"_Toc199936751"</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b/>
              <w:bCs/>
              <w:noProof/>
            </w:rPr>
            <w:t>5.1</w:t>
          </w:r>
          <w:r>
            <w:rPr>
              <w:rFonts w:asciiTheme="minorHAnsi" w:eastAsiaTheme="minorEastAsia" w:hAnsiTheme="minorHAnsi" w:cstheme="minorBidi"/>
              <w:noProof/>
              <w:lang w:val="en-GB" w:eastAsia="en-GB"/>
            </w:rPr>
            <w:tab/>
          </w:r>
          <w:r w:rsidRPr="00DB34EB">
            <w:rPr>
              <w:rStyle w:val="Hyperlink"/>
              <w:b/>
              <w:bCs/>
              <w:noProof/>
            </w:rPr>
            <w:t>TIPURI DE DOCUMENTE</w:t>
          </w:r>
          <w:r>
            <w:rPr>
              <w:noProof/>
              <w:webHidden/>
            </w:rPr>
            <w:tab/>
          </w:r>
          <w:r>
            <w:rPr>
              <w:noProof/>
              <w:webHidden/>
            </w:rPr>
            <w:fldChar w:fldCharType="begin"/>
          </w:r>
          <w:r>
            <w:rPr>
              <w:noProof/>
              <w:webHidden/>
            </w:rPr>
            <w:instrText xml:space="preserve"> PAGEREF _Toc199936751 \h </w:instrText>
          </w:r>
          <w:r>
            <w:rPr>
              <w:noProof/>
              <w:webHidden/>
            </w:rPr>
          </w:r>
          <w:r>
            <w:rPr>
              <w:noProof/>
              <w:webHidden/>
            </w:rPr>
            <w:fldChar w:fldCharType="separate"/>
          </w:r>
          <w:r>
            <w:rPr>
              <w:noProof/>
              <w:webHidden/>
            </w:rPr>
            <w:t>46</w:t>
          </w:r>
          <w:r>
            <w:rPr>
              <w:noProof/>
              <w:webHidden/>
            </w:rPr>
            <w:fldChar w:fldCharType="end"/>
          </w:r>
          <w:r w:rsidRPr="00DB34EB">
            <w:rPr>
              <w:rStyle w:val="Hyperlink"/>
              <w:noProof/>
            </w:rPr>
            <w:fldChar w:fldCharType="end"/>
          </w:r>
        </w:p>
        <w:p w14:paraId="018AEF86" w14:textId="23259393"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"_Toc199936752"</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b/>
              <w:bCs/>
              <w:noProof/>
            </w:rPr>
            <w:t>5.2  Vizite la fața locului</w:t>
          </w:r>
          <w:r>
            <w:rPr>
              <w:noProof/>
              <w:webHidden/>
            </w:rPr>
            <w:tab/>
          </w:r>
          <w:r>
            <w:rPr>
              <w:noProof/>
              <w:webHidden/>
            </w:rPr>
            <w:fldChar w:fldCharType="begin"/>
          </w:r>
          <w:r>
            <w:rPr>
              <w:noProof/>
              <w:webHidden/>
            </w:rPr>
            <w:instrText xml:space="preserve"> PAGEREF _Toc199936752 \h </w:instrText>
          </w:r>
          <w:r>
            <w:rPr>
              <w:noProof/>
              <w:webHidden/>
            </w:rPr>
          </w:r>
          <w:r>
            <w:rPr>
              <w:noProof/>
              <w:webHidden/>
            </w:rPr>
            <w:fldChar w:fldCharType="separate"/>
          </w:r>
          <w:r>
            <w:rPr>
              <w:noProof/>
              <w:webHidden/>
            </w:rPr>
            <w:t>52</w:t>
          </w:r>
          <w:r>
            <w:rPr>
              <w:noProof/>
              <w:webHidden/>
            </w:rPr>
            <w:fldChar w:fldCharType="end"/>
          </w:r>
          <w:r w:rsidRPr="00DB34EB">
            <w:rPr>
              <w:rStyle w:val="Hyperlink"/>
              <w:noProof/>
            </w:rPr>
            <w:fldChar w:fldCharType="end"/>
          </w:r>
        </w:p>
        <w:p w14:paraId="4A138799" w14:textId="3F2BD98F" w:rsidR="00A52BF4" w:rsidRDefault="00A52BF4"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"_Toc199936753"</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5.3   Depunerea și verificarea Poiectului Tehnic ulterior semnării contractului de finanțare</w:t>
          </w:r>
          <w:r>
            <w:rPr>
              <w:noProof/>
              <w:webHidden/>
            </w:rPr>
            <w:tab/>
          </w:r>
          <w:r>
            <w:rPr>
              <w:noProof/>
              <w:webHidden/>
            </w:rPr>
            <w:fldChar w:fldCharType="begin"/>
          </w:r>
          <w:r>
            <w:rPr>
              <w:noProof/>
              <w:webHidden/>
            </w:rPr>
            <w:instrText xml:space="preserve"> PAGEREF _Toc199936753 \h </w:instrText>
          </w:r>
          <w:r>
            <w:rPr>
              <w:noProof/>
              <w:webHidden/>
            </w:rPr>
          </w:r>
          <w:r>
            <w:rPr>
              <w:noProof/>
              <w:webHidden/>
            </w:rPr>
            <w:fldChar w:fldCharType="separate"/>
          </w:r>
          <w:r>
            <w:rPr>
              <w:noProof/>
              <w:webHidden/>
            </w:rPr>
            <w:t>55</w:t>
          </w:r>
          <w:r>
            <w:rPr>
              <w:noProof/>
              <w:webHidden/>
            </w:rPr>
            <w:fldChar w:fldCharType="end"/>
          </w:r>
          <w:r w:rsidRPr="00DB34EB">
            <w:rPr>
              <w:rStyle w:val="Hyperlink"/>
              <w:noProof/>
            </w:rPr>
            <w:fldChar w:fldCharType="end"/>
          </w:r>
        </w:p>
        <w:p w14:paraId="6A45E0F5" w14:textId="432B7259"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"_Toc199936754"</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5.4 Modificarea contractelor de finanțare</w:t>
          </w:r>
          <w:r>
            <w:rPr>
              <w:noProof/>
              <w:webHidden/>
            </w:rPr>
            <w:tab/>
          </w:r>
          <w:r>
            <w:rPr>
              <w:noProof/>
              <w:webHidden/>
            </w:rPr>
            <w:fldChar w:fldCharType="begin"/>
          </w:r>
          <w:r>
            <w:rPr>
              <w:noProof/>
              <w:webHidden/>
            </w:rPr>
            <w:instrText xml:space="preserve"> PAGEREF _Toc199936754 \h </w:instrText>
          </w:r>
          <w:r>
            <w:rPr>
              <w:noProof/>
              <w:webHidden/>
            </w:rPr>
          </w:r>
          <w:r>
            <w:rPr>
              <w:noProof/>
              <w:webHidden/>
            </w:rPr>
            <w:fldChar w:fldCharType="separate"/>
          </w:r>
          <w:r>
            <w:rPr>
              <w:noProof/>
              <w:webHidden/>
            </w:rPr>
            <w:t>58</w:t>
          </w:r>
          <w:r>
            <w:rPr>
              <w:noProof/>
              <w:webHidden/>
            </w:rPr>
            <w:fldChar w:fldCharType="end"/>
          </w:r>
          <w:r w:rsidRPr="00DB34EB">
            <w:rPr>
              <w:rStyle w:val="Hyperlink"/>
              <w:noProof/>
            </w:rPr>
            <w:fldChar w:fldCharType="end"/>
          </w:r>
        </w:p>
        <w:p w14:paraId="15D3FD49" w14:textId="25C98F5C"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lastRenderedPageBreak/>
            <w:fldChar w:fldCharType="begin"/>
          </w:r>
          <w:r w:rsidRPr="00DB34EB">
            <w:rPr>
              <w:rStyle w:val="Hyperlink"/>
              <w:noProof/>
            </w:rPr>
            <w:instrText xml:space="preserve"> </w:instrText>
          </w:r>
          <w:r>
            <w:rPr>
              <w:noProof/>
            </w:rPr>
            <w:instrText>HYPERLINK \l "_Toc199936755"</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5.5 Încetarea contractului de finanțare</w:t>
          </w:r>
          <w:r>
            <w:rPr>
              <w:noProof/>
              <w:webHidden/>
            </w:rPr>
            <w:tab/>
          </w:r>
          <w:r>
            <w:rPr>
              <w:noProof/>
              <w:webHidden/>
            </w:rPr>
            <w:fldChar w:fldCharType="begin"/>
          </w:r>
          <w:r>
            <w:rPr>
              <w:noProof/>
              <w:webHidden/>
            </w:rPr>
            <w:instrText xml:space="preserve"> PAGEREF _Toc199936755 \h </w:instrText>
          </w:r>
          <w:r>
            <w:rPr>
              <w:noProof/>
              <w:webHidden/>
            </w:rPr>
          </w:r>
          <w:r>
            <w:rPr>
              <w:noProof/>
              <w:webHidden/>
            </w:rPr>
            <w:fldChar w:fldCharType="separate"/>
          </w:r>
          <w:r>
            <w:rPr>
              <w:noProof/>
              <w:webHidden/>
            </w:rPr>
            <w:t>64</w:t>
          </w:r>
          <w:r>
            <w:rPr>
              <w:noProof/>
              <w:webHidden/>
            </w:rPr>
            <w:fldChar w:fldCharType="end"/>
          </w:r>
          <w:r w:rsidRPr="00DB34EB">
            <w:rPr>
              <w:rStyle w:val="Hyperlink"/>
              <w:noProof/>
            </w:rPr>
            <w:fldChar w:fldCharType="end"/>
          </w:r>
        </w:p>
        <w:p w14:paraId="00A88AAD" w14:textId="3725551D" w:rsidR="00A52BF4" w:rsidRDefault="00A52BF4"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"_Toc199936756"</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i/>
              <w:iCs/>
              <w:noProof/>
            </w:rPr>
            <w:t>6.</w:t>
          </w:r>
          <w:r>
            <w:rPr>
              <w:rFonts w:asciiTheme="minorHAnsi" w:eastAsiaTheme="minorEastAsia" w:hAnsiTheme="minorHAnsi" w:cstheme="minorBidi"/>
              <w:b w:val="0"/>
              <w:bCs w:val="0"/>
              <w:noProof/>
              <w:lang w:val="en-GB" w:eastAsia="en-GB"/>
            </w:rPr>
            <w:tab/>
          </w:r>
          <w:r w:rsidRPr="00DB34EB">
            <w:rPr>
              <w:rStyle w:val="Hyperlink"/>
              <w:noProof/>
            </w:rPr>
            <w:t>PRINCIPII ORIZONTALE</w:t>
          </w:r>
          <w:r>
            <w:rPr>
              <w:noProof/>
              <w:webHidden/>
            </w:rPr>
            <w:tab/>
          </w:r>
          <w:r>
            <w:rPr>
              <w:noProof/>
              <w:webHidden/>
            </w:rPr>
            <w:fldChar w:fldCharType="begin"/>
          </w:r>
          <w:r>
            <w:rPr>
              <w:noProof/>
              <w:webHidden/>
            </w:rPr>
            <w:instrText xml:space="preserve"> PAGEREF _Toc199936756 \h </w:instrText>
          </w:r>
          <w:r>
            <w:rPr>
              <w:noProof/>
              <w:webHidden/>
            </w:rPr>
          </w:r>
          <w:r>
            <w:rPr>
              <w:noProof/>
              <w:webHidden/>
            </w:rPr>
            <w:fldChar w:fldCharType="separate"/>
          </w:r>
          <w:r>
            <w:rPr>
              <w:noProof/>
              <w:webHidden/>
            </w:rPr>
            <w:t>65</w:t>
          </w:r>
          <w:r>
            <w:rPr>
              <w:noProof/>
              <w:webHidden/>
            </w:rPr>
            <w:fldChar w:fldCharType="end"/>
          </w:r>
          <w:r w:rsidRPr="00DB34EB">
            <w:rPr>
              <w:rStyle w:val="Hyperlink"/>
              <w:noProof/>
            </w:rPr>
            <w:fldChar w:fldCharType="end"/>
          </w:r>
        </w:p>
        <w:p w14:paraId="5CDCC851" w14:textId="1A225D60" w:rsidR="00A52BF4" w:rsidRDefault="00A52BF4"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"_Toc199936757"</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7.</w:t>
          </w:r>
          <w:r>
            <w:rPr>
              <w:rFonts w:asciiTheme="minorHAnsi" w:eastAsiaTheme="minorEastAsia" w:hAnsiTheme="minorHAnsi" w:cstheme="minorBidi"/>
              <w:b w:val="0"/>
              <w:bCs w:val="0"/>
              <w:noProof/>
              <w:lang w:val="en-GB" w:eastAsia="en-GB"/>
            </w:rPr>
            <w:tab/>
          </w:r>
          <w:r w:rsidRPr="00DB34EB">
            <w:rPr>
              <w:rStyle w:val="Hyperlink"/>
              <w:noProof/>
            </w:rPr>
            <w:t>MANAGEMENTUL NEREGULILOR ȘI FRAUDELOR</w:t>
          </w:r>
          <w:r>
            <w:rPr>
              <w:noProof/>
              <w:webHidden/>
            </w:rPr>
            <w:tab/>
          </w:r>
          <w:r>
            <w:rPr>
              <w:noProof/>
              <w:webHidden/>
            </w:rPr>
            <w:fldChar w:fldCharType="begin"/>
          </w:r>
          <w:r>
            <w:rPr>
              <w:noProof/>
              <w:webHidden/>
            </w:rPr>
            <w:instrText xml:space="preserve"> PAGEREF _Toc199936757 \h </w:instrText>
          </w:r>
          <w:r>
            <w:rPr>
              <w:noProof/>
              <w:webHidden/>
            </w:rPr>
          </w:r>
          <w:r>
            <w:rPr>
              <w:noProof/>
              <w:webHidden/>
            </w:rPr>
            <w:fldChar w:fldCharType="separate"/>
          </w:r>
          <w:r>
            <w:rPr>
              <w:noProof/>
              <w:webHidden/>
            </w:rPr>
            <w:t>67</w:t>
          </w:r>
          <w:r>
            <w:rPr>
              <w:noProof/>
              <w:webHidden/>
            </w:rPr>
            <w:fldChar w:fldCharType="end"/>
          </w:r>
          <w:r w:rsidRPr="00DB34EB">
            <w:rPr>
              <w:rStyle w:val="Hyperlink"/>
              <w:noProof/>
            </w:rPr>
            <w:fldChar w:fldCharType="end"/>
          </w:r>
        </w:p>
        <w:p w14:paraId="1CFDB17B" w14:textId="6DF82BED" w:rsidR="00A52BF4" w:rsidRDefault="00A52BF4" w:rsidP="00A52BF4">
          <w:pPr>
            <w:pStyle w:val="TOC2"/>
            <w:tabs>
              <w:tab w:val="left" w:pos="993"/>
              <w:tab w:val="left" w:pos="2200"/>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"_Toc199936758"</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7.1</w:t>
          </w:r>
          <w:r>
            <w:rPr>
              <w:rFonts w:asciiTheme="minorHAnsi" w:eastAsiaTheme="minorEastAsia" w:hAnsiTheme="minorHAnsi" w:cstheme="minorBidi"/>
              <w:noProof/>
              <w:lang w:val="en-GB" w:eastAsia="en-GB"/>
            </w:rPr>
            <w:tab/>
          </w:r>
          <w:r w:rsidRPr="00DB34EB">
            <w:rPr>
              <w:rStyle w:val="Hyperlink"/>
              <w:noProof/>
            </w:rPr>
            <w:t>Clasificarea neregulilor</w:t>
          </w:r>
          <w:r>
            <w:rPr>
              <w:noProof/>
              <w:webHidden/>
            </w:rPr>
            <w:tab/>
          </w:r>
          <w:r>
            <w:rPr>
              <w:noProof/>
              <w:webHidden/>
            </w:rPr>
            <w:fldChar w:fldCharType="begin"/>
          </w:r>
          <w:r>
            <w:rPr>
              <w:noProof/>
              <w:webHidden/>
            </w:rPr>
            <w:instrText xml:space="preserve"> PAGEREF _Toc199936758 \h </w:instrText>
          </w:r>
          <w:r>
            <w:rPr>
              <w:noProof/>
              <w:webHidden/>
            </w:rPr>
          </w:r>
          <w:r>
            <w:rPr>
              <w:noProof/>
              <w:webHidden/>
            </w:rPr>
            <w:fldChar w:fldCharType="separate"/>
          </w:r>
          <w:r>
            <w:rPr>
              <w:noProof/>
              <w:webHidden/>
            </w:rPr>
            <w:t>67</w:t>
          </w:r>
          <w:r>
            <w:rPr>
              <w:noProof/>
              <w:webHidden/>
            </w:rPr>
            <w:fldChar w:fldCharType="end"/>
          </w:r>
          <w:r w:rsidRPr="00DB34EB">
            <w:rPr>
              <w:rStyle w:val="Hyperlink"/>
              <w:noProof/>
            </w:rPr>
            <w:fldChar w:fldCharType="end"/>
          </w:r>
        </w:p>
        <w:p w14:paraId="4B8E89C2" w14:textId="28CBA39D"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"_Toc199936759"</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7.2 Constatarea neregulilor</w:t>
          </w:r>
          <w:r>
            <w:rPr>
              <w:noProof/>
              <w:webHidden/>
            </w:rPr>
            <w:tab/>
          </w:r>
          <w:r>
            <w:rPr>
              <w:noProof/>
              <w:webHidden/>
            </w:rPr>
            <w:fldChar w:fldCharType="begin"/>
          </w:r>
          <w:r>
            <w:rPr>
              <w:noProof/>
              <w:webHidden/>
            </w:rPr>
            <w:instrText xml:space="preserve"> PAGEREF _Toc199936759 \h </w:instrText>
          </w:r>
          <w:r>
            <w:rPr>
              <w:noProof/>
              <w:webHidden/>
            </w:rPr>
          </w:r>
          <w:r>
            <w:rPr>
              <w:noProof/>
              <w:webHidden/>
            </w:rPr>
            <w:fldChar w:fldCharType="separate"/>
          </w:r>
          <w:r>
            <w:rPr>
              <w:noProof/>
              <w:webHidden/>
            </w:rPr>
            <w:t>69</w:t>
          </w:r>
          <w:r>
            <w:rPr>
              <w:noProof/>
              <w:webHidden/>
            </w:rPr>
            <w:fldChar w:fldCharType="end"/>
          </w:r>
          <w:r w:rsidRPr="00DB34EB">
            <w:rPr>
              <w:rStyle w:val="Hyperlink"/>
              <w:noProof/>
            </w:rPr>
            <w:fldChar w:fldCharType="end"/>
          </w:r>
        </w:p>
        <w:p w14:paraId="3647BBA8" w14:textId="68426759"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"_Toc199936760"</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7.3 Informarea beneficiarilor privind suspiciunile de nereguli înregistrate</w:t>
          </w:r>
          <w:r>
            <w:rPr>
              <w:noProof/>
              <w:webHidden/>
            </w:rPr>
            <w:tab/>
          </w:r>
          <w:r>
            <w:rPr>
              <w:noProof/>
              <w:webHidden/>
            </w:rPr>
            <w:fldChar w:fldCharType="begin"/>
          </w:r>
          <w:r>
            <w:rPr>
              <w:noProof/>
              <w:webHidden/>
            </w:rPr>
            <w:instrText xml:space="preserve"> PAGEREF _Toc199936760 \h </w:instrText>
          </w:r>
          <w:r>
            <w:rPr>
              <w:noProof/>
              <w:webHidden/>
            </w:rPr>
          </w:r>
          <w:r>
            <w:rPr>
              <w:noProof/>
              <w:webHidden/>
            </w:rPr>
            <w:fldChar w:fldCharType="separate"/>
          </w:r>
          <w:r>
            <w:rPr>
              <w:noProof/>
              <w:webHidden/>
            </w:rPr>
            <w:t>70</w:t>
          </w:r>
          <w:r>
            <w:rPr>
              <w:noProof/>
              <w:webHidden/>
            </w:rPr>
            <w:fldChar w:fldCharType="end"/>
          </w:r>
          <w:r w:rsidRPr="00DB34EB">
            <w:rPr>
              <w:rStyle w:val="Hyperlink"/>
              <w:noProof/>
            </w:rPr>
            <w:fldChar w:fldCharType="end"/>
          </w:r>
        </w:p>
        <w:p w14:paraId="78F6F03F" w14:textId="19C1E7B3"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"_Toc199936761"</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7.4 Suspiciunile de fraude</w:t>
          </w:r>
          <w:r>
            <w:rPr>
              <w:noProof/>
              <w:webHidden/>
            </w:rPr>
            <w:tab/>
          </w:r>
          <w:r>
            <w:rPr>
              <w:noProof/>
              <w:webHidden/>
            </w:rPr>
            <w:fldChar w:fldCharType="begin"/>
          </w:r>
          <w:r>
            <w:rPr>
              <w:noProof/>
              <w:webHidden/>
            </w:rPr>
            <w:instrText xml:space="preserve"> PAGEREF _Toc199936761 \h </w:instrText>
          </w:r>
          <w:r>
            <w:rPr>
              <w:noProof/>
              <w:webHidden/>
            </w:rPr>
          </w:r>
          <w:r>
            <w:rPr>
              <w:noProof/>
              <w:webHidden/>
            </w:rPr>
            <w:fldChar w:fldCharType="separate"/>
          </w:r>
          <w:r>
            <w:rPr>
              <w:noProof/>
              <w:webHidden/>
            </w:rPr>
            <w:t>70</w:t>
          </w:r>
          <w:r>
            <w:rPr>
              <w:noProof/>
              <w:webHidden/>
            </w:rPr>
            <w:fldChar w:fldCharType="end"/>
          </w:r>
          <w:r w:rsidRPr="00DB34EB">
            <w:rPr>
              <w:rStyle w:val="Hyperlink"/>
              <w:noProof/>
            </w:rPr>
            <w:fldChar w:fldCharType="end"/>
          </w:r>
        </w:p>
        <w:p w14:paraId="346BA762" w14:textId="41C7A8A9" w:rsidR="00A52BF4" w:rsidRDefault="00A52BF4" w:rsidP="00A52BF4">
          <w:pPr>
            <w:pStyle w:val="TOC2"/>
            <w:tabs>
              <w:tab w:val="left" w:pos="993"/>
              <w:tab w:val="right" w:pos="10070"/>
            </w:tabs>
            <w:ind w:left="426" w:firstLine="0"/>
            <w:rPr>
              <w:rFonts w:asciiTheme="minorHAnsi" w:eastAsiaTheme="minorEastAsia" w:hAnsiTheme="minorHAnsi" w:cstheme="minorBidi"/>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"_Toc199936762"</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7.5 Contestațiile împotriva titlurilor de creanțe</w:t>
          </w:r>
          <w:r>
            <w:rPr>
              <w:noProof/>
              <w:webHidden/>
            </w:rPr>
            <w:tab/>
          </w:r>
          <w:r>
            <w:rPr>
              <w:noProof/>
              <w:webHidden/>
            </w:rPr>
            <w:fldChar w:fldCharType="begin"/>
          </w:r>
          <w:r>
            <w:rPr>
              <w:noProof/>
              <w:webHidden/>
            </w:rPr>
            <w:instrText xml:space="preserve"> PAGEREF _Toc199936762 \h </w:instrText>
          </w:r>
          <w:r>
            <w:rPr>
              <w:noProof/>
              <w:webHidden/>
            </w:rPr>
          </w:r>
          <w:r>
            <w:rPr>
              <w:noProof/>
              <w:webHidden/>
            </w:rPr>
            <w:fldChar w:fldCharType="separate"/>
          </w:r>
          <w:r>
            <w:rPr>
              <w:noProof/>
              <w:webHidden/>
            </w:rPr>
            <w:t>72</w:t>
          </w:r>
          <w:r>
            <w:rPr>
              <w:noProof/>
              <w:webHidden/>
            </w:rPr>
            <w:fldChar w:fldCharType="end"/>
          </w:r>
          <w:r w:rsidRPr="00DB34EB">
            <w:rPr>
              <w:rStyle w:val="Hyperlink"/>
              <w:noProof/>
            </w:rPr>
            <w:fldChar w:fldCharType="end"/>
          </w:r>
        </w:p>
        <w:p w14:paraId="2101363E" w14:textId="78F07306" w:rsidR="00A52BF4" w:rsidRDefault="00A52BF4"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"_Toc199936763"</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8.</w:t>
          </w:r>
          <w:r>
            <w:rPr>
              <w:rFonts w:asciiTheme="minorHAnsi" w:eastAsiaTheme="minorEastAsia" w:hAnsiTheme="minorHAnsi" w:cstheme="minorBidi"/>
              <w:b w:val="0"/>
              <w:bCs w:val="0"/>
              <w:noProof/>
              <w:lang w:val="en-GB" w:eastAsia="en-GB"/>
            </w:rPr>
            <w:tab/>
          </w:r>
          <w:r w:rsidRPr="00DB34EB">
            <w:rPr>
              <w:rStyle w:val="Hyperlink"/>
              <w:noProof/>
            </w:rPr>
            <w:t>PREZENTAREA SISTEMULUI INFORMATIC MySMIS2021/SMIS2021+</w:t>
          </w:r>
          <w:r>
            <w:rPr>
              <w:noProof/>
              <w:webHidden/>
            </w:rPr>
            <w:tab/>
          </w:r>
          <w:r>
            <w:rPr>
              <w:noProof/>
              <w:webHidden/>
            </w:rPr>
            <w:fldChar w:fldCharType="begin"/>
          </w:r>
          <w:r>
            <w:rPr>
              <w:noProof/>
              <w:webHidden/>
            </w:rPr>
            <w:instrText xml:space="preserve"> PAGEREF _Toc199936763 \h </w:instrText>
          </w:r>
          <w:r>
            <w:rPr>
              <w:noProof/>
              <w:webHidden/>
            </w:rPr>
          </w:r>
          <w:r>
            <w:rPr>
              <w:noProof/>
              <w:webHidden/>
            </w:rPr>
            <w:fldChar w:fldCharType="separate"/>
          </w:r>
          <w:r>
            <w:rPr>
              <w:noProof/>
              <w:webHidden/>
            </w:rPr>
            <w:t>73</w:t>
          </w:r>
          <w:r>
            <w:rPr>
              <w:noProof/>
              <w:webHidden/>
            </w:rPr>
            <w:fldChar w:fldCharType="end"/>
          </w:r>
          <w:r w:rsidRPr="00DB34EB">
            <w:rPr>
              <w:rStyle w:val="Hyperlink"/>
              <w:noProof/>
            </w:rPr>
            <w:fldChar w:fldCharType="end"/>
          </w:r>
        </w:p>
        <w:p w14:paraId="468AA19E" w14:textId="3A767C55" w:rsidR="00A52BF4" w:rsidRDefault="00A52BF4" w:rsidP="00A52BF4">
          <w:pPr>
            <w:pStyle w:val="TOC1"/>
            <w:tabs>
              <w:tab w:val="left" w:pos="993"/>
              <w:tab w:val="right" w:pos="10070"/>
            </w:tabs>
            <w:ind w:left="426" w:firstLine="0"/>
            <w:rPr>
              <w:rFonts w:asciiTheme="minorHAnsi" w:eastAsiaTheme="minorEastAsia" w:hAnsiTheme="minorHAnsi" w:cstheme="minorBidi"/>
              <w:b w:val="0"/>
              <w:bCs w:val="0"/>
              <w:noProof/>
              <w:lang w:val="en-GB" w:eastAsia="en-GB"/>
            </w:rPr>
          </w:pPr>
          <w:r w:rsidRPr="00DB34EB">
            <w:rPr>
              <w:rStyle w:val="Hyperlink"/>
              <w:noProof/>
            </w:rPr>
            <w:fldChar w:fldCharType="begin"/>
          </w:r>
          <w:r w:rsidRPr="00DB34EB">
            <w:rPr>
              <w:rStyle w:val="Hyperlink"/>
              <w:noProof/>
            </w:rPr>
            <w:instrText xml:space="preserve"> </w:instrText>
          </w:r>
          <w:r>
            <w:rPr>
              <w:noProof/>
            </w:rPr>
            <w:instrText>HYPERLINK \l "_Toc199936764"</w:instrText>
          </w:r>
          <w:r w:rsidRPr="00DB34EB">
            <w:rPr>
              <w:rStyle w:val="Hyperlink"/>
              <w:noProof/>
            </w:rPr>
            <w:instrText xml:space="preserve"> </w:instrText>
          </w:r>
          <w:r w:rsidRPr="00DB34EB">
            <w:rPr>
              <w:rStyle w:val="Hyperlink"/>
              <w:noProof/>
            </w:rPr>
          </w:r>
          <w:r w:rsidRPr="00DB34EB">
            <w:rPr>
              <w:rStyle w:val="Hyperlink"/>
              <w:noProof/>
            </w:rPr>
            <w:fldChar w:fldCharType="separate"/>
          </w:r>
          <w:r w:rsidRPr="00DB34EB">
            <w:rPr>
              <w:rStyle w:val="Hyperlink"/>
              <w:noProof/>
            </w:rPr>
            <w:t>9.</w:t>
          </w:r>
          <w:r>
            <w:rPr>
              <w:rFonts w:asciiTheme="minorHAnsi" w:eastAsiaTheme="minorEastAsia" w:hAnsiTheme="minorHAnsi" w:cstheme="minorBidi"/>
              <w:b w:val="0"/>
              <w:bCs w:val="0"/>
              <w:noProof/>
              <w:lang w:val="en-GB" w:eastAsia="en-GB"/>
            </w:rPr>
            <w:tab/>
          </w:r>
          <w:r w:rsidRPr="00DB34EB">
            <w:rPr>
              <w:rStyle w:val="Hyperlink"/>
              <w:noProof/>
            </w:rPr>
            <w:t>MĂSURI DE INFORMARE ȘI PUBLICITATE</w:t>
          </w:r>
          <w:r>
            <w:rPr>
              <w:noProof/>
              <w:webHidden/>
            </w:rPr>
            <w:tab/>
          </w:r>
          <w:r>
            <w:rPr>
              <w:noProof/>
              <w:webHidden/>
            </w:rPr>
            <w:fldChar w:fldCharType="begin"/>
          </w:r>
          <w:r>
            <w:rPr>
              <w:noProof/>
              <w:webHidden/>
            </w:rPr>
            <w:instrText xml:space="preserve"> PAGEREF _Toc199936764 \h </w:instrText>
          </w:r>
          <w:r>
            <w:rPr>
              <w:noProof/>
              <w:webHidden/>
            </w:rPr>
          </w:r>
          <w:r>
            <w:rPr>
              <w:noProof/>
              <w:webHidden/>
            </w:rPr>
            <w:fldChar w:fldCharType="separate"/>
          </w:r>
          <w:r>
            <w:rPr>
              <w:noProof/>
              <w:webHidden/>
            </w:rPr>
            <w:t>73</w:t>
          </w:r>
          <w:r>
            <w:rPr>
              <w:noProof/>
              <w:webHidden/>
            </w:rPr>
            <w:fldChar w:fldCharType="end"/>
          </w:r>
          <w:r w:rsidRPr="00DB34EB">
            <w:rPr>
              <w:rStyle w:val="Hyperlink"/>
              <w:noProof/>
            </w:rPr>
            <w:fldChar w:fldCharType="end"/>
          </w:r>
        </w:p>
        <w:p w14:paraId="77A0B4CF" w14:textId="4F6713F9" w:rsidR="006C441F" w:rsidRPr="00C1025D" w:rsidRDefault="006C441F" w:rsidP="00A52BF4">
          <w:pPr>
            <w:tabs>
              <w:tab w:val="left" w:pos="993"/>
            </w:tabs>
            <w:ind w:left="426"/>
            <w:jc w:val="both"/>
            <w:rPr>
              <w:b/>
              <w:bCs/>
              <w:noProof/>
            </w:rPr>
          </w:pPr>
          <w:r w:rsidRPr="00F03CD4">
            <w:rPr>
              <w:b/>
              <w:bCs/>
              <w:noProof/>
            </w:rPr>
            <w:fldChar w:fldCharType="end"/>
          </w:r>
        </w:p>
      </w:sdtContent>
    </w:sdt>
    <w:p w14:paraId="4B2ADA5F" w14:textId="77777777" w:rsidR="00462C1A" w:rsidRDefault="00462C1A" w:rsidP="00EF602F">
      <w:pPr>
        <w:tabs>
          <w:tab w:val="left" w:pos="284"/>
        </w:tabs>
        <w:ind w:left="426" w:hanging="142"/>
        <w:jc w:val="both"/>
      </w:pPr>
    </w:p>
    <w:p w14:paraId="4919BBDB" w14:textId="77777777" w:rsidR="00641923" w:rsidRPr="00641923" w:rsidRDefault="00641923" w:rsidP="00EF602F">
      <w:pPr>
        <w:ind w:left="426" w:hanging="142"/>
      </w:pPr>
    </w:p>
    <w:p w14:paraId="2B272EED" w14:textId="77777777" w:rsidR="00641923" w:rsidRPr="00641923" w:rsidRDefault="00641923" w:rsidP="00EF602F">
      <w:pPr>
        <w:ind w:left="426" w:hanging="142"/>
      </w:pPr>
    </w:p>
    <w:p w14:paraId="493B7C04" w14:textId="77777777" w:rsidR="00641923" w:rsidRPr="00641923" w:rsidRDefault="00641923" w:rsidP="00EF602F">
      <w:pPr>
        <w:ind w:left="426" w:hanging="142"/>
      </w:pPr>
    </w:p>
    <w:p w14:paraId="5CCBAC3A" w14:textId="77777777" w:rsidR="00641923" w:rsidRPr="00641923" w:rsidRDefault="00641923" w:rsidP="00C14EC0">
      <w:pPr>
        <w:ind w:left="426" w:hanging="142"/>
        <w:jc w:val="center"/>
      </w:pPr>
    </w:p>
    <w:p w14:paraId="33E618FD" w14:textId="77777777" w:rsidR="00641923" w:rsidRPr="00641923" w:rsidRDefault="00641923" w:rsidP="00EF602F">
      <w:pPr>
        <w:ind w:left="426" w:hanging="142"/>
      </w:pPr>
    </w:p>
    <w:p w14:paraId="0A976153" w14:textId="25EA8B6F" w:rsidR="00641923" w:rsidRPr="00641923" w:rsidRDefault="002D750D" w:rsidP="002D750D">
      <w:pPr>
        <w:tabs>
          <w:tab w:val="left" w:pos="4185"/>
        </w:tabs>
      </w:pPr>
      <w:r>
        <w:tab/>
      </w:r>
    </w:p>
    <w:p w14:paraId="22D97C2D" w14:textId="4862C681" w:rsidR="00641923" w:rsidRPr="00641923" w:rsidRDefault="00C20747" w:rsidP="001A0013">
      <w:pPr>
        <w:tabs>
          <w:tab w:val="left" w:pos="2310"/>
          <w:tab w:val="left" w:pos="4185"/>
        </w:tabs>
      </w:pPr>
      <w:r>
        <w:tab/>
      </w:r>
      <w:r w:rsidR="001A0013">
        <w:tab/>
      </w:r>
    </w:p>
    <w:p w14:paraId="497E2937" w14:textId="5DF74467" w:rsidR="00641923" w:rsidRPr="00641923" w:rsidRDefault="002D750D" w:rsidP="0032087D">
      <w:pPr>
        <w:tabs>
          <w:tab w:val="left" w:pos="2310"/>
          <w:tab w:val="left" w:pos="4185"/>
        </w:tabs>
      </w:pPr>
      <w:r>
        <w:tab/>
      </w:r>
      <w:r w:rsidR="0032087D">
        <w:tab/>
      </w:r>
    </w:p>
    <w:p w14:paraId="02BB1428" w14:textId="62F39E8A" w:rsidR="00641923" w:rsidRDefault="00641923" w:rsidP="00641923">
      <w:pPr>
        <w:tabs>
          <w:tab w:val="left" w:pos="2355"/>
        </w:tabs>
      </w:pPr>
      <w:r>
        <w:tab/>
      </w:r>
    </w:p>
    <w:p w14:paraId="3426DB22" w14:textId="77777777" w:rsidR="00641923" w:rsidRDefault="00641923" w:rsidP="007A5FF8">
      <w:r>
        <w:tab/>
      </w:r>
    </w:p>
    <w:p w14:paraId="1E54CD67" w14:textId="77777777" w:rsidR="00253D8E" w:rsidRDefault="00253D8E" w:rsidP="00253D8E"/>
    <w:p w14:paraId="023BBC87" w14:textId="79A1E087" w:rsidR="00253D8E" w:rsidRDefault="00253D8E" w:rsidP="00253D8E">
      <w:pPr>
        <w:tabs>
          <w:tab w:val="left" w:pos="2520"/>
        </w:tabs>
      </w:pPr>
      <w:r>
        <w:tab/>
      </w:r>
    </w:p>
    <w:p w14:paraId="59C49E19" w14:textId="48BC44A2" w:rsidR="00253D8E" w:rsidRPr="00253D8E" w:rsidRDefault="00253D8E" w:rsidP="00253D8E">
      <w:pPr>
        <w:tabs>
          <w:tab w:val="left" w:pos="2520"/>
        </w:tabs>
        <w:sectPr w:rsidR="00253D8E" w:rsidRPr="00253D8E" w:rsidSect="007C28F9">
          <w:type w:val="continuous"/>
          <w:pgSz w:w="12240" w:h="15840"/>
          <w:pgMar w:top="1440" w:right="1080" w:bottom="1440" w:left="1080" w:header="708" w:footer="708" w:gutter="0"/>
          <w:cols w:space="708"/>
        </w:sectPr>
      </w:pPr>
      <w:r>
        <w:tab/>
      </w:r>
    </w:p>
    <w:p w14:paraId="24A535BB" w14:textId="77777777" w:rsidR="00F97399" w:rsidRPr="0062211F" w:rsidRDefault="00F97399" w:rsidP="00F97399">
      <w:pPr>
        <w:pStyle w:val="Heading1"/>
        <w:tabs>
          <w:tab w:val="left" w:pos="284"/>
        </w:tabs>
        <w:spacing w:before="0"/>
        <w:ind w:left="720"/>
        <w:jc w:val="both"/>
        <w:rPr>
          <w:sz w:val="22"/>
          <w:szCs w:val="22"/>
        </w:rPr>
      </w:pPr>
      <w:bookmarkStart w:id="1" w:name="_bookmark0"/>
      <w:bookmarkEnd w:id="1"/>
    </w:p>
    <w:p w14:paraId="66F212DA" w14:textId="625F4B56" w:rsidR="00462C1A" w:rsidRPr="00F03CD4" w:rsidRDefault="00F55D93">
      <w:pPr>
        <w:pStyle w:val="Heading1"/>
        <w:numPr>
          <w:ilvl w:val="0"/>
          <w:numId w:val="57"/>
        </w:numPr>
        <w:ind w:left="284" w:hanging="142"/>
        <w:rPr>
          <w:sz w:val="28"/>
          <w:szCs w:val="28"/>
        </w:rPr>
      </w:pPr>
      <w:bookmarkStart w:id="2" w:name="_Toc199936728"/>
      <w:r w:rsidRPr="00F03CD4">
        <w:rPr>
          <w:sz w:val="28"/>
          <w:szCs w:val="28"/>
        </w:rPr>
        <w:t>Definiţii. Abrevieri și acronime</w:t>
      </w:r>
      <w:bookmarkEnd w:id="2"/>
    </w:p>
    <w:p w14:paraId="7F8E2FE2" w14:textId="77777777" w:rsidR="00F55D93" w:rsidRPr="0062211F" w:rsidRDefault="00F55D93" w:rsidP="006C441F">
      <w:pPr>
        <w:pStyle w:val="Heading1"/>
      </w:pPr>
    </w:p>
    <w:tbl>
      <w:tblPr>
        <w:tblStyle w:val="TableGrid"/>
        <w:tblW w:w="0" w:type="auto"/>
        <w:jc w:val="center"/>
        <w:tblLook w:val="04A0" w:firstRow="1" w:lastRow="0" w:firstColumn="1" w:lastColumn="0" w:noHBand="0" w:noVBand="1"/>
      </w:tblPr>
      <w:tblGrid>
        <w:gridCol w:w="463"/>
        <w:gridCol w:w="3218"/>
        <w:gridCol w:w="6389"/>
      </w:tblGrid>
      <w:tr w:rsidR="00F55D93" w:rsidRPr="0062211F" w14:paraId="6E609CCB" w14:textId="77777777" w:rsidTr="001813A4">
        <w:trPr>
          <w:jc w:val="center"/>
        </w:trPr>
        <w:tc>
          <w:tcPr>
            <w:tcW w:w="463" w:type="dxa"/>
          </w:tcPr>
          <w:p w14:paraId="218EDFDB" w14:textId="34CA80D2" w:rsidR="00F55D93" w:rsidRPr="0062211F" w:rsidRDefault="004A31C3" w:rsidP="00692900">
            <w:pPr>
              <w:tabs>
                <w:tab w:val="left" w:pos="284"/>
              </w:tabs>
              <w:jc w:val="both"/>
            </w:pPr>
            <w:r w:rsidRPr="0062211F">
              <w:t>Nr  crt</w:t>
            </w:r>
          </w:p>
        </w:tc>
        <w:tc>
          <w:tcPr>
            <w:tcW w:w="3218" w:type="dxa"/>
          </w:tcPr>
          <w:p w14:paraId="7A1D5227" w14:textId="77777777" w:rsidR="00F55D93" w:rsidRPr="0062211F" w:rsidRDefault="00F55D93" w:rsidP="00882FCE">
            <w:pPr>
              <w:pStyle w:val="BodyTextIndent2"/>
              <w:tabs>
                <w:tab w:val="left" w:pos="284"/>
              </w:tabs>
              <w:jc w:val="center"/>
              <w:rPr>
                <w:rFonts w:ascii="Calibri" w:hAnsi="Calibri" w:cs="Calibri"/>
                <w:szCs w:val="22"/>
                <w:lang w:val="ro-RO"/>
              </w:rPr>
            </w:pPr>
          </w:p>
          <w:p w14:paraId="012E9E11" w14:textId="51E5ACC9" w:rsidR="00F55D93" w:rsidRPr="0062211F" w:rsidRDefault="00F55D93" w:rsidP="00882FCE">
            <w:pPr>
              <w:tabs>
                <w:tab w:val="left" w:pos="284"/>
              </w:tabs>
              <w:jc w:val="center"/>
            </w:pPr>
            <w:r w:rsidRPr="0062211F">
              <w:t>Termen</w:t>
            </w:r>
          </w:p>
        </w:tc>
        <w:tc>
          <w:tcPr>
            <w:tcW w:w="6389" w:type="dxa"/>
          </w:tcPr>
          <w:p w14:paraId="7322765B" w14:textId="77777777" w:rsidR="00F55D93" w:rsidRPr="0062211F" w:rsidRDefault="00F55D93" w:rsidP="00882FCE">
            <w:pPr>
              <w:pStyle w:val="BodyTextIndent2"/>
              <w:tabs>
                <w:tab w:val="left" w:pos="284"/>
              </w:tabs>
              <w:jc w:val="center"/>
              <w:rPr>
                <w:rFonts w:ascii="Calibri" w:hAnsi="Calibri" w:cs="Calibri"/>
                <w:szCs w:val="22"/>
                <w:lang w:val="ro-RO"/>
              </w:rPr>
            </w:pPr>
          </w:p>
          <w:p w14:paraId="7472ACEB" w14:textId="0C236B03" w:rsidR="00F55D93" w:rsidRPr="0062211F" w:rsidRDefault="00F55D93" w:rsidP="00882FCE">
            <w:pPr>
              <w:tabs>
                <w:tab w:val="left" w:pos="284"/>
              </w:tabs>
              <w:jc w:val="center"/>
            </w:pPr>
            <w:r w:rsidRPr="0062211F">
              <w:t>Definiţie</w:t>
            </w:r>
          </w:p>
        </w:tc>
      </w:tr>
      <w:tr w:rsidR="004A31C3" w:rsidRPr="0062211F" w14:paraId="43614C89" w14:textId="77777777" w:rsidTr="001813A4">
        <w:trPr>
          <w:trHeight w:val="1468"/>
          <w:jc w:val="center"/>
        </w:trPr>
        <w:tc>
          <w:tcPr>
            <w:tcW w:w="463" w:type="dxa"/>
          </w:tcPr>
          <w:p w14:paraId="620D3317" w14:textId="57BCCE15"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1</w:t>
            </w:r>
          </w:p>
        </w:tc>
        <w:tc>
          <w:tcPr>
            <w:tcW w:w="3218" w:type="dxa"/>
            <w:vAlign w:val="center"/>
          </w:tcPr>
          <w:p w14:paraId="2F6DEDA5" w14:textId="6F550E6C" w:rsidR="004A31C3" w:rsidRPr="0062211F" w:rsidRDefault="004A31C3" w:rsidP="00882FCE">
            <w:pPr>
              <w:pStyle w:val="BodyTextIndent2"/>
              <w:tabs>
                <w:tab w:val="left" w:pos="284"/>
              </w:tabs>
              <w:ind w:firstLine="0"/>
              <w:rPr>
                <w:rFonts w:ascii="Calibri" w:hAnsi="Calibri" w:cs="Calibri"/>
                <w:szCs w:val="22"/>
                <w:lang w:val="ro-RO"/>
              </w:rPr>
            </w:pPr>
            <w:r w:rsidRPr="00861B0E">
              <w:rPr>
                <w:rFonts w:asciiTheme="minorHAnsi" w:hAnsiTheme="minorHAnsi" w:cstheme="minorHAnsi"/>
                <w:szCs w:val="22"/>
                <w:lang w:val="ro-RO"/>
              </w:rPr>
              <w:t xml:space="preserve">Autoritatea de </w:t>
            </w:r>
            <w:r w:rsidRPr="00F03CD4">
              <w:rPr>
                <w:rFonts w:asciiTheme="minorHAnsi" w:hAnsiTheme="minorHAnsi" w:cstheme="minorHAnsi"/>
                <w:szCs w:val="22"/>
                <w:lang w:val="ro-RO"/>
              </w:rPr>
              <w:t>Certificare</w:t>
            </w:r>
            <w:r w:rsidR="00861B0E" w:rsidRPr="00F03CD4">
              <w:rPr>
                <w:rFonts w:asciiTheme="minorHAnsi" w:hAnsiTheme="minorHAnsi" w:cstheme="minorHAnsi"/>
                <w:szCs w:val="22"/>
                <w:lang w:val="ro-RO"/>
              </w:rPr>
              <w:t xml:space="preserve"> </w:t>
            </w:r>
            <w:proofErr w:type="spellStart"/>
            <w:r w:rsidR="00861B0E" w:rsidRPr="00F03CD4">
              <w:rPr>
                <w:rFonts w:asciiTheme="minorHAnsi" w:hAnsiTheme="minorHAnsi" w:cstheme="minorHAnsi"/>
              </w:rPr>
              <w:t>și</w:t>
            </w:r>
            <w:proofErr w:type="spellEnd"/>
            <w:r w:rsidR="00861B0E" w:rsidRPr="00F03CD4">
              <w:rPr>
                <w:rFonts w:asciiTheme="minorHAnsi" w:hAnsiTheme="minorHAnsi" w:cstheme="minorHAnsi"/>
              </w:rPr>
              <w:t xml:space="preserve"> </w:t>
            </w:r>
            <w:proofErr w:type="spellStart"/>
            <w:r w:rsidR="00861B0E" w:rsidRPr="00F03CD4">
              <w:rPr>
                <w:rFonts w:asciiTheme="minorHAnsi" w:hAnsiTheme="minorHAnsi" w:cstheme="minorHAnsi"/>
              </w:rPr>
              <w:t>Plată</w:t>
            </w:r>
            <w:proofErr w:type="spellEnd"/>
            <w:r w:rsidR="00882FCE" w:rsidRPr="00F03CD4">
              <w:rPr>
                <w:rFonts w:asciiTheme="minorHAnsi" w:hAnsiTheme="minorHAnsi" w:cstheme="minorHAnsi"/>
              </w:rPr>
              <w:t xml:space="preserve"> </w:t>
            </w:r>
            <w:r w:rsidRPr="00F03CD4">
              <w:rPr>
                <w:rFonts w:ascii="Calibri" w:hAnsi="Calibri" w:cs="Calibri"/>
                <w:szCs w:val="22"/>
              </w:rPr>
              <w:t>OUG 133/2021, Art. 2</w:t>
            </w:r>
          </w:p>
        </w:tc>
        <w:tc>
          <w:tcPr>
            <w:tcW w:w="6389" w:type="dxa"/>
            <w:vAlign w:val="center"/>
          </w:tcPr>
          <w:p w14:paraId="2742A930" w14:textId="4620C4E0" w:rsidR="004A31C3" w:rsidRPr="0062211F" w:rsidRDefault="004A31C3" w:rsidP="00882FCE">
            <w:pPr>
              <w:pStyle w:val="NormalWeb"/>
              <w:tabs>
                <w:tab w:val="left" w:pos="284"/>
              </w:tabs>
              <w:spacing w:before="0" w:beforeAutospacing="0" w:after="0" w:afterAutospacing="0"/>
              <w:jc w:val="both"/>
              <w:rPr>
                <w:rFonts w:ascii="Calibri" w:hAnsi="Calibri" w:cs="Calibri"/>
                <w:sz w:val="22"/>
                <w:szCs w:val="22"/>
                <w:lang w:val="ro-RO"/>
              </w:rPr>
            </w:pPr>
            <w:r w:rsidRPr="0062211F">
              <w:rPr>
                <w:rFonts w:ascii="Calibri" w:hAnsi="Calibri" w:cs="Calibri"/>
                <w:sz w:val="22"/>
                <w:szCs w:val="22"/>
                <w:lang w:val="ro-RO"/>
              </w:rPr>
              <w:t>structura organizatorică în cadrul Ministerului Finanţelor, îndeplinind funcția de organism contabil și de organism responsabil cu primirea de la Comisia Europeană a fondurilor europene şi transferarea acestora către autorităţile de management;</w:t>
            </w:r>
          </w:p>
        </w:tc>
      </w:tr>
      <w:tr w:rsidR="004A31C3" w:rsidRPr="0062211F" w14:paraId="2BE3D775" w14:textId="77777777" w:rsidTr="001813A4">
        <w:trPr>
          <w:jc w:val="center"/>
        </w:trPr>
        <w:tc>
          <w:tcPr>
            <w:tcW w:w="463" w:type="dxa"/>
          </w:tcPr>
          <w:p w14:paraId="78627A22" w14:textId="013AD4A6"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2</w:t>
            </w:r>
          </w:p>
        </w:tc>
        <w:tc>
          <w:tcPr>
            <w:tcW w:w="3218" w:type="dxa"/>
            <w:vAlign w:val="center"/>
          </w:tcPr>
          <w:p w14:paraId="5636EF2D" w14:textId="77777777" w:rsidR="00882FCE" w:rsidRPr="00F03CD4" w:rsidRDefault="004A31C3" w:rsidP="00882FCE">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Organism contabil)</w:t>
            </w:r>
            <w:r w:rsidR="00882FCE" w:rsidRPr="00F03CD4">
              <w:rPr>
                <w:rFonts w:ascii="Calibri" w:hAnsi="Calibri" w:cs="Calibri"/>
                <w:szCs w:val="22"/>
                <w:lang w:val="ro-RO"/>
              </w:rPr>
              <w:t xml:space="preserve"> </w:t>
            </w:r>
          </w:p>
          <w:p w14:paraId="74F44FBA" w14:textId="744A01E0" w:rsidR="004A31C3" w:rsidRPr="00F03CD4" w:rsidRDefault="004A31C3" w:rsidP="00882FCE">
            <w:pPr>
              <w:pStyle w:val="BodyTextIndent2"/>
              <w:tabs>
                <w:tab w:val="left" w:pos="284"/>
              </w:tabs>
              <w:ind w:firstLine="0"/>
              <w:rPr>
                <w:rFonts w:ascii="Calibri" w:hAnsi="Calibri" w:cs="Calibri"/>
                <w:szCs w:val="22"/>
                <w:lang w:val="ro-RO"/>
              </w:rPr>
            </w:pPr>
            <w:r w:rsidRPr="00F03CD4">
              <w:rPr>
                <w:rFonts w:ascii="Calibri" w:hAnsi="Calibri" w:cs="Calibri"/>
                <w:i/>
                <w:iCs/>
                <w:szCs w:val="22"/>
              </w:rPr>
              <w:t>HG 936/2020</w:t>
            </w:r>
            <w:r w:rsidR="00861B0E" w:rsidRPr="00F03CD4">
              <w:rPr>
                <w:rFonts w:ascii="Calibri" w:hAnsi="Calibri" w:cs="Calibri"/>
                <w:i/>
                <w:iCs/>
                <w:szCs w:val="22"/>
              </w:rPr>
              <w:t>,</w:t>
            </w:r>
            <w:r w:rsidR="00861B0E" w:rsidRPr="00F03CD4">
              <w:rPr>
                <w:i/>
                <w:iCs/>
              </w:rPr>
              <w:t xml:space="preserve"> </w:t>
            </w:r>
            <w:r w:rsidR="00861B0E" w:rsidRPr="00F03CD4">
              <w:rPr>
                <w:rFonts w:ascii="Calibri" w:hAnsi="Calibri" w:cs="Calibri"/>
                <w:szCs w:val="22"/>
              </w:rPr>
              <w:t>Art. 2</w:t>
            </w:r>
          </w:p>
        </w:tc>
        <w:tc>
          <w:tcPr>
            <w:tcW w:w="6389" w:type="dxa"/>
            <w:vAlign w:val="center"/>
          </w:tcPr>
          <w:p w14:paraId="5BA389A1" w14:textId="722D9A0B"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structură publică națională responsabilă cu elaborarea și transmiterea cererilor de plată către Comisia Europeană, întocmirea și transmiterea conturilor anuale și păstrarea electronică a înregistrărilor tuturor elementelor componente ale conturilor, inclusiv aplicațiile de plată și transformarea în moneda euro a cheltuielilor exprimate în lei;</w:t>
            </w:r>
          </w:p>
        </w:tc>
      </w:tr>
      <w:tr w:rsidR="004A31C3" w:rsidRPr="0062211F" w14:paraId="37E247DB" w14:textId="77777777" w:rsidTr="001813A4">
        <w:trPr>
          <w:jc w:val="center"/>
        </w:trPr>
        <w:tc>
          <w:tcPr>
            <w:tcW w:w="463" w:type="dxa"/>
          </w:tcPr>
          <w:p w14:paraId="0B6C1302" w14:textId="48FC8FB0" w:rsidR="004A31C3" w:rsidRPr="0062211F" w:rsidRDefault="004A31C3" w:rsidP="00692900">
            <w:pPr>
              <w:tabs>
                <w:tab w:val="left" w:pos="284"/>
              </w:tabs>
              <w:jc w:val="both"/>
            </w:pPr>
            <w:r w:rsidRPr="0062211F">
              <w:t>3</w:t>
            </w:r>
          </w:p>
        </w:tc>
        <w:tc>
          <w:tcPr>
            <w:tcW w:w="3218" w:type="dxa"/>
          </w:tcPr>
          <w:p w14:paraId="6BBB5212" w14:textId="77777777" w:rsidR="00882FCE" w:rsidRPr="00F03CD4" w:rsidRDefault="00882FCE" w:rsidP="00882FCE">
            <w:pPr>
              <w:tabs>
                <w:tab w:val="left" w:pos="284"/>
              </w:tabs>
              <w:jc w:val="both"/>
            </w:pPr>
          </w:p>
          <w:p w14:paraId="249EBA2A" w14:textId="1482747B" w:rsidR="004A31C3" w:rsidRPr="00F03CD4" w:rsidRDefault="004A31C3" w:rsidP="00882FCE">
            <w:pPr>
              <w:tabs>
                <w:tab w:val="left" w:pos="284"/>
              </w:tabs>
              <w:jc w:val="both"/>
            </w:pPr>
            <w:r w:rsidRPr="00F03CD4">
              <w:t>Autoritate de Management</w:t>
            </w:r>
          </w:p>
          <w:p w14:paraId="4C21DF8F" w14:textId="78589AD9" w:rsidR="00A13954" w:rsidRPr="00F03CD4" w:rsidRDefault="00A13954" w:rsidP="00882FCE">
            <w:pPr>
              <w:tabs>
                <w:tab w:val="left" w:pos="284"/>
              </w:tabs>
              <w:jc w:val="both"/>
            </w:pPr>
            <w:r w:rsidRPr="00F03CD4">
              <w:rPr>
                <w:i/>
                <w:iCs/>
              </w:rPr>
              <w:t xml:space="preserve">HG 936/2020, </w:t>
            </w:r>
            <w:r w:rsidRPr="00F03CD4">
              <w:t>Art. 2</w:t>
            </w:r>
          </w:p>
        </w:tc>
        <w:tc>
          <w:tcPr>
            <w:tcW w:w="6389" w:type="dxa"/>
          </w:tcPr>
          <w:p w14:paraId="4A8A54C1" w14:textId="09F6B881" w:rsidR="004A31C3" w:rsidRPr="0062211F" w:rsidRDefault="004A31C3" w:rsidP="00692900">
            <w:pPr>
              <w:tabs>
                <w:tab w:val="left" w:pos="284"/>
              </w:tabs>
              <w:jc w:val="both"/>
            </w:pPr>
            <w:r w:rsidRPr="0062211F">
              <w:t>structură națională sau regională responsabilă cu gestionarea și implementarea unuia sau mai multor programe și de utilizarea eficientă, efectivă și transparentă a fondurilor externe nerambursabile alocate României</w:t>
            </w:r>
          </w:p>
        </w:tc>
      </w:tr>
      <w:tr w:rsidR="004A31C3" w:rsidRPr="0062211F" w14:paraId="2ABF2C71" w14:textId="77777777" w:rsidTr="001813A4">
        <w:trPr>
          <w:jc w:val="center"/>
        </w:trPr>
        <w:tc>
          <w:tcPr>
            <w:tcW w:w="463" w:type="dxa"/>
          </w:tcPr>
          <w:p w14:paraId="7EEB6AEE" w14:textId="1C21334D" w:rsidR="004A31C3" w:rsidRPr="0062211F" w:rsidRDefault="004A31C3" w:rsidP="00692900">
            <w:pPr>
              <w:tabs>
                <w:tab w:val="left" w:pos="284"/>
              </w:tabs>
              <w:jc w:val="both"/>
            </w:pPr>
            <w:r w:rsidRPr="0062211F">
              <w:t>4</w:t>
            </w:r>
          </w:p>
        </w:tc>
        <w:tc>
          <w:tcPr>
            <w:tcW w:w="3218" w:type="dxa"/>
          </w:tcPr>
          <w:p w14:paraId="51FDACC1" w14:textId="77777777" w:rsidR="00882FCE" w:rsidRPr="00F03CD4" w:rsidRDefault="00882FCE" w:rsidP="00692900">
            <w:pPr>
              <w:tabs>
                <w:tab w:val="left" w:pos="284"/>
              </w:tabs>
              <w:jc w:val="both"/>
            </w:pPr>
          </w:p>
          <w:p w14:paraId="2B3F42BC" w14:textId="77777777" w:rsidR="00882FCE" w:rsidRPr="00F03CD4" w:rsidRDefault="00882FCE" w:rsidP="00692900">
            <w:pPr>
              <w:tabs>
                <w:tab w:val="left" w:pos="284"/>
              </w:tabs>
              <w:jc w:val="both"/>
            </w:pPr>
          </w:p>
          <w:p w14:paraId="13DEF11D" w14:textId="0BD95284" w:rsidR="004A31C3" w:rsidRPr="00F03CD4" w:rsidRDefault="004A31C3" w:rsidP="00692900">
            <w:pPr>
              <w:tabs>
                <w:tab w:val="left" w:pos="284"/>
              </w:tabs>
              <w:jc w:val="both"/>
            </w:pPr>
            <w:r w:rsidRPr="00F03CD4">
              <w:t>Program operaţional</w:t>
            </w:r>
          </w:p>
          <w:p w14:paraId="28722C84" w14:textId="3DF2E1CA" w:rsidR="004A31C3" w:rsidRPr="00F03CD4" w:rsidRDefault="004A31C3" w:rsidP="00692900">
            <w:pPr>
              <w:tabs>
                <w:tab w:val="left" w:pos="284"/>
              </w:tabs>
              <w:jc w:val="both"/>
            </w:pPr>
            <w:r w:rsidRPr="00F03CD4">
              <w:t>HG 936/2020</w:t>
            </w:r>
            <w:r w:rsidR="001E7A5B" w:rsidRPr="00F03CD4">
              <w:rPr>
                <w:i/>
                <w:iCs/>
              </w:rPr>
              <w:t xml:space="preserve">, </w:t>
            </w:r>
            <w:r w:rsidR="001E7A5B" w:rsidRPr="00F03CD4">
              <w:t>Art. 2</w:t>
            </w:r>
          </w:p>
        </w:tc>
        <w:tc>
          <w:tcPr>
            <w:tcW w:w="6389" w:type="dxa"/>
          </w:tcPr>
          <w:p w14:paraId="3F2287C3" w14:textId="0348B370" w:rsidR="004A31C3" w:rsidRPr="0062211F" w:rsidRDefault="004A31C3" w:rsidP="00692900">
            <w:pPr>
              <w:tabs>
                <w:tab w:val="left" w:pos="284"/>
              </w:tabs>
              <w:jc w:val="both"/>
            </w:pPr>
            <w:r w:rsidRPr="0062211F">
              <w:t>plan detaliat multianual elaborat de un stat membru și adoptat de Comisia Europeană prin decizie, prin care se stabilește modul în care sunt alocate fonduri externe nerambursabile pentru o anumită regiune sau pentru unul sau mai multe domenii de dezvoltare din întreaga țară, corespunzător obiectivelor de politică și priorităților de investiții din cadrul politicii de coeziune și politicii comune de pescuit;</w:t>
            </w:r>
          </w:p>
        </w:tc>
      </w:tr>
      <w:tr w:rsidR="004A31C3" w:rsidRPr="0062211F" w14:paraId="61D25E72" w14:textId="77777777" w:rsidTr="001813A4">
        <w:trPr>
          <w:jc w:val="center"/>
        </w:trPr>
        <w:tc>
          <w:tcPr>
            <w:tcW w:w="463" w:type="dxa"/>
          </w:tcPr>
          <w:p w14:paraId="0318B469" w14:textId="40B9C02E" w:rsidR="004A31C3" w:rsidRPr="0062211F" w:rsidRDefault="004A31C3" w:rsidP="00692900">
            <w:pPr>
              <w:tabs>
                <w:tab w:val="left" w:pos="284"/>
              </w:tabs>
              <w:jc w:val="both"/>
            </w:pPr>
            <w:r w:rsidRPr="0062211F">
              <w:t>5</w:t>
            </w:r>
          </w:p>
        </w:tc>
        <w:tc>
          <w:tcPr>
            <w:tcW w:w="3218" w:type="dxa"/>
          </w:tcPr>
          <w:p w14:paraId="38F2CAFA" w14:textId="59D2E838" w:rsidR="004A31C3" w:rsidRPr="00F03CD4" w:rsidRDefault="004A31C3" w:rsidP="00692900">
            <w:pPr>
              <w:tabs>
                <w:tab w:val="left" w:pos="284"/>
              </w:tabs>
              <w:jc w:val="both"/>
            </w:pPr>
            <w:r w:rsidRPr="00F03CD4">
              <w:t>Beneficiar</w:t>
            </w:r>
          </w:p>
          <w:p w14:paraId="65CDCCF3" w14:textId="097128A6" w:rsidR="004A31C3" w:rsidRPr="00F03CD4" w:rsidRDefault="004A31C3" w:rsidP="00692900">
            <w:pPr>
              <w:tabs>
                <w:tab w:val="left" w:pos="284"/>
              </w:tabs>
              <w:jc w:val="both"/>
            </w:pPr>
            <w:r w:rsidRPr="00F03CD4">
              <w:t>REG. UE 1060/2021</w:t>
            </w:r>
            <w:r w:rsidR="00822745" w:rsidRPr="00F03CD4">
              <w:t xml:space="preserve">, </w:t>
            </w:r>
            <w:r w:rsidR="00822745" w:rsidRPr="00F03CD4">
              <w:rPr>
                <w:i/>
                <w:iCs/>
              </w:rPr>
              <w:t xml:space="preserve">, </w:t>
            </w:r>
            <w:r w:rsidR="00822745" w:rsidRPr="00F03CD4">
              <w:t>Art. 2</w:t>
            </w:r>
          </w:p>
        </w:tc>
        <w:tc>
          <w:tcPr>
            <w:tcW w:w="6389" w:type="dxa"/>
          </w:tcPr>
          <w:p w14:paraId="20745F8F" w14:textId="77777777" w:rsidR="004A31C3" w:rsidRPr="0062211F" w:rsidRDefault="004A31C3" w:rsidP="00692900">
            <w:pPr>
              <w:tabs>
                <w:tab w:val="left" w:pos="284"/>
              </w:tabs>
              <w:jc w:val="both"/>
            </w:pPr>
            <w:r w:rsidRPr="0062211F">
              <w:t>a)</w:t>
            </w:r>
            <w:r w:rsidRPr="0062211F">
              <w:tab/>
              <w:t>un organism public sau privat, o entitate cu sau fără personalitate juridică sau o persoană fizică, responsabilă cu inițierea sau deopotrivă cu inițierea și implementarea operațiunilor;</w:t>
            </w:r>
          </w:p>
          <w:p w14:paraId="2B82AE2B" w14:textId="77777777" w:rsidR="004A31C3" w:rsidRPr="0062211F" w:rsidRDefault="004A31C3" w:rsidP="00692900">
            <w:pPr>
              <w:tabs>
                <w:tab w:val="left" w:pos="284"/>
              </w:tabs>
              <w:jc w:val="both"/>
            </w:pPr>
            <w:r w:rsidRPr="0062211F">
              <w:t>b)</w:t>
            </w:r>
            <w:r w:rsidRPr="0062211F">
              <w:tab/>
              <w:t>în contextul parteneriatelor public-privat („PPP”), organismul public care inițiază o operațiune PPP sau partenerul privat selectat pentru implementarea acesteia;</w:t>
            </w:r>
          </w:p>
          <w:p w14:paraId="4F606A75" w14:textId="77777777" w:rsidR="004A31C3" w:rsidRPr="0062211F" w:rsidRDefault="004A31C3" w:rsidP="00692900">
            <w:pPr>
              <w:tabs>
                <w:tab w:val="left" w:pos="284"/>
              </w:tabs>
              <w:jc w:val="both"/>
            </w:pPr>
            <w:r w:rsidRPr="0062211F">
              <w:t>c)</w:t>
            </w:r>
            <w:r w:rsidRPr="0062211F">
              <w:tab/>
              <w:t>în contextul schemelor de ajutor de stat, întreprinderea care primește ajutorul;</w:t>
            </w:r>
          </w:p>
          <w:p w14:paraId="40E0E53E" w14:textId="77777777" w:rsidR="004A31C3" w:rsidRPr="0062211F" w:rsidRDefault="004A31C3" w:rsidP="00692900">
            <w:pPr>
              <w:tabs>
                <w:tab w:val="left" w:pos="284"/>
              </w:tabs>
              <w:jc w:val="both"/>
            </w:pPr>
            <w:r w:rsidRPr="0062211F">
              <w:t>d)</w:t>
            </w:r>
            <w:r w:rsidRPr="0062211F">
              <w:tab/>
              <w:t>în contextul ajutoarelor de minimis acordate în conformitate cu Regulamentele (UE) nr. 1407/2013 sau (UE) nr. 717/2014 ale Comisiei, statul membru poate decide că beneficiarul în sensul prezentului regulament este organismul care acordă ajutorul, în cazul în care acesta este responsabil cu inițierea sau atât cu inițierea cât și cu implementarea operațiunii;</w:t>
            </w:r>
          </w:p>
          <w:p w14:paraId="233C77F3" w14:textId="0EC75418" w:rsidR="004A31C3" w:rsidRPr="0062211F" w:rsidRDefault="004A31C3" w:rsidP="00692900">
            <w:pPr>
              <w:tabs>
                <w:tab w:val="left" w:pos="284"/>
              </w:tabs>
              <w:jc w:val="both"/>
            </w:pPr>
            <w:r w:rsidRPr="0062211F">
              <w:t>e)</w:t>
            </w:r>
            <w:r w:rsidRPr="0062211F">
              <w:tab/>
              <w:t>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tc>
      </w:tr>
      <w:tr w:rsidR="004A31C3" w:rsidRPr="0062211F" w14:paraId="51DACA7E" w14:textId="77777777" w:rsidTr="001813A4">
        <w:trPr>
          <w:jc w:val="center"/>
        </w:trPr>
        <w:tc>
          <w:tcPr>
            <w:tcW w:w="463" w:type="dxa"/>
          </w:tcPr>
          <w:p w14:paraId="10511B5F" w14:textId="310E68D2" w:rsidR="004A31C3" w:rsidRPr="00F03CD4" w:rsidRDefault="004A31C3" w:rsidP="00692900">
            <w:pPr>
              <w:tabs>
                <w:tab w:val="left" w:pos="284"/>
              </w:tabs>
              <w:jc w:val="both"/>
            </w:pPr>
            <w:r w:rsidRPr="00F03CD4">
              <w:lastRenderedPageBreak/>
              <w:t>6</w:t>
            </w:r>
          </w:p>
        </w:tc>
        <w:tc>
          <w:tcPr>
            <w:tcW w:w="3218" w:type="dxa"/>
          </w:tcPr>
          <w:p w14:paraId="000F843C" w14:textId="2B312939" w:rsidR="00F03CD4" w:rsidRPr="0062211F" w:rsidRDefault="004A31C3" w:rsidP="00F03CD4">
            <w:pPr>
              <w:tabs>
                <w:tab w:val="left" w:pos="284"/>
              </w:tabs>
              <w:jc w:val="both"/>
            </w:pPr>
            <w:r w:rsidRPr="0062211F">
              <w:t xml:space="preserve">Fonduri Europene Structurale și de Investiții (FESI) </w:t>
            </w:r>
          </w:p>
          <w:p w14:paraId="1293C73C" w14:textId="540ECB40" w:rsidR="009763A2" w:rsidRPr="0062211F" w:rsidRDefault="009763A2" w:rsidP="00692900">
            <w:pPr>
              <w:tabs>
                <w:tab w:val="left" w:pos="284"/>
              </w:tabs>
              <w:jc w:val="both"/>
            </w:pPr>
          </w:p>
        </w:tc>
        <w:tc>
          <w:tcPr>
            <w:tcW w:w="6389" w:type="dxa"/>
          </w:tcPr>
          <w:p w14:paraId="4A4EF35B" w14:textId="5DC34682" w:rsidR="004A31C3" w:rsidRPr="0062211F" w:rsidRDefault="004A31C3" w:rsidP="00692900">
            <w:pPr>
              <w:tabs>
                <w:tab w:val="left" w:pos="284"/>
              </w:tabs>
              <w:jc w:val="both"/>
            </w:pPr>
            <w:r w:rsidRPr="0062211F">
              <w:t xml:space="preserve">Asistența financiară nerambursabilă a UE menită să sprijine realizarea obiectivelor strategiei UE pentru o creștere inteligentă, durabilă și favorabilă incluziunii. Aceste fonduri includ Fondul European de Dezvoltare Regională (FEDR), Fondul Social European (FSE), Fondul de Coeziune (FC), Fondul European Agricol pentru Dezvoltare Rurală (FEADR), Fondul European pentru Pescuit și Afaceri Maritime (FEPAM). </w:t>
            </w:r>
          </w:p>
        </w:tc>
      </w:tr>
      <w:tr w:rsidR="004A31C3" w:rsidRPr="0062211F" w14:paraId="053BB104" w14:textId="77777777" w:rsidTr="001813A4">
        <w:trPr>
          <w:jc w:val="center"/>
        </w:trPr>
        <w:tc>
          <w:tcPr>
            <w:tcW w:w="463" w:type="dxa"/>
          </w:tcPr>
          <w:p w14:paraId="463FD4E7" w14:textId="10D81E67" w:rsidR="004A31C3" w:rsidRPr="0062211F" w:rsidRDefault="004A31C3" w:rsidP="00692900">
            <w:pPr>
              <w:tabs>
                <w:tab w:val="left" w:pos="284"/>
              </w:tabs>
              <w:jc w:val="both"/>
            </w:pPr>
            <w:r w:rsidRPr="0062211F">
              <w:t>7</w:t>
            </w:r>
          </w:p>
        </w:tc>
        <w:tc>
          <w:tcPr>
            <w:tcW w:w="3218" w:type="dxa"/>
          </w:tcPr>
          <w:p w14:paraId="19D7820E" w14:textId="180733BF" w:rsidR="004A31C3" w:rsidRPr="0062211F" w:rsidRDefault="004A31C3" w:rsidP="00692900">
            <w:pPr>
              <w:tabs>
                <w:tab w:val="left" w:pos="284"/>
              </w:tabs>
              <w:jc w:val="both"/>
            </w:pPr>
            <w:r w:rsidRPr="0062211F">
              <w:t xml:space="preserve">Fondul European de Dezvoltare Regională (FEDR) </w:t>
            </w:r>
          </w:p>
        </w:tc>
        <w:tc>
          <w:tcPr>
            <w:tcW w:w="6389" w:type="dxa"/>
          </w:tcPr>
          <w:p w14:paraId="7BA50848" w14:textId="09335D41" w:rsidR="004A31C3" w:rsidRPr="0062211F" w:rsidRDefault="004A31C3" w:rsidP="00692900">
            <w:pPr>
              <w:tabs>
                <w:tab w:val="left" w:pos="284"/>
              </w:tabs>
              <w:jc w:val="both"/>
            </w:pPr>
            <w:r w:rsidRPr="0062211F">
              <w:t xml:space="preserve">Fondul Structural care își concentrează investițiile pe consolidarea coeziunii economice şi sociale în cadrul Uniunii Europene prin corectarea dezechilibrelor existente între regiunile acesteia. </w:t>
            </w:r>
          </w:p>
        </w:tc>
      </w:tr>
      <w:tr w:rsidR="004A31C3" w:rsidRPr="0062211F" w14:paraId="27245B4F" w14:textId="77777777" w:rsidTr="001813A4">
        <w:trPr>
          <w:jc w:val="center"/>
        </w:trPr>
        <w:tc>
          <w:tcPr>
            <w:tcW w:w="463" w:type="dxa"/>
          </w:tcPr>
          <w:p w14:paraId="5E7E2BF4" w14:textId="4E130E4A" w:rsidR="004A31C3" w:rsidRPr="0062211F" w:rsidRDefault="004A31C3" w:rsidP="00692900">
            <w:pPr>
              <w:tabs>
                <w:tab w:val="left" w:pos="284"/>
              </w:tabs>
              <w:jc w:val="both"/>
            </w:pPr>
            <w:r w:rsidRPr="0062211F">
              <w:t>8</w:t>
            </w:r>
          </w:p>
        </w:tc>
        <w:tc>
          <w:tcPr>
            <w:tcW w:w="3218" w:type="dxa"/>
          </w:tcPr>
          <w:p w14:paraId="4114928C" w14:textId="77777777" w:rsidR="004A31C3" w:rsidRPr="0062211F" w:rsidRDefault="004A31C3" w:rsidP="00692900">
            <w:pPr>
              <w:tabs>
                <w:tab w:val="left" w:pos="284"/>
              </w:tabs>
              <w:jc w:val="both"/>
            </w:pPr>
            <w:r w:rsidRPr="0062211F">
              <w:t>Prefinanţare</w:t>
            </w:r>
          </w:p>
          <w:p w14:paraId="251FE621" w14:textId="77777777" w:rsidR="004A31C3" w:rsidRDefault="004A31C3" w:rsidP="00692900">
            <w:pPr>
              <w:tabs>
                <w:tab w:val="left" w:pos="284"/>
              </w:tabs>
              <w:jc w:val="both"/>
            </w:pPr>
            <w:r w:rsidRPr="0062211F">
              <w:t>OUG 133/2021, Art. 2</w:t>
            </w:r>
          </w:p>
          <w:p w14:paraId="2969291A" w14:textId="4C4161E9" w:rsidR="001D77FE" w:rsidRPr="0062211F" w:rsidRDefault="001D77FE" w:rsidP="00692900">
            <w:pPr>
              <w:tabs>
                <w:tab w:val="left" w:pos="284"/>
              </w:tabs>
              <w:jc w:val="both"/>
            </w:pPr>
          </w:p>
        </w:tc>
        <w:tc>
          <w:tcPr>
            <w:tcW w:w="6389" w:type="dxa"/>
          </w:tcPr>
          <w:p w14:paraId="425A8EC8" w14:textId="137FBCF9" w:rsidR="004A31C3" w:rsidRPr="0062211F" w:rsidRDefault="004A31C3" w:rsidP="00692900">
            <w:pPr>
              <w:tabs>
                <w:tab w:val="left" w:pos="284"/>
              </w:tabs>
              <w:jc w:val="both"/>
            </w:pPr>
            <w:r w:rsidRPr="0062211F">
              <w:t>sumele transferate din fonduri europene, în tranşe, de către autoritățile de management către beneficiari/lider de parteneriat/parteneri pentru cheltuielile necesare implementării proiectelor finanţate din fonduri europene, fără depăşirea valorii totale eligibile a contractului de finanţare</w:t>
            </w:r>
          </w:p>
        </w:tc>
      </w:tr>
      <w:tr w:rsidR="004A31C3" w:rsidRPr="0062211F" w14:paraId="63E4A670" w14:textId="77777777" w:rsidTr="001813A4">
        <w:trPr>
          <w:jc w:val="center"/>
        </w:trPr>
        <w:tc>
          <w:tcPr>
            <w:tcW w:w="463" w:type="dxa"/>
          </w:tcPr>
          <w:p w14:paraId="38CFB892" w14:textId="4C18018D" w:rsidR="004A31C3" w:rsidRPr="0062211F" w:rsidRDefault="004A31C3" w:rsidP="00692900">
            <w:pPr>
              <w:tabs>
                <w:tab w:val="left" w:pos="284"/>
              </w:tabs>
              <w:jc w:val="both"/>
            </w:pPr>
            <w:r w:rsidRPr="0062211F">
              <w:t>9</w:t>
            </w:r>
          </w:p>
        </w:tc>
        <w:tc>
          <w:tcPr>
            <w:tcW w:w="3218" w:type="dxa"/>
          </w:tcPr>
          <w:p w14:paraId="6B17D0FE" w14:textId="487EE46B" w:rsidR="004A31C3" w:rsidRPr="0062211F" w:rsidRDefault="004A31C3" w:rsidP="00692900">
            <w:pPr>
              <w:tabs>
                <w:tab w:val="left" w:pos="284"/>
              </w:tabs>
              <w:jc w:val="both"/>
            </w:pPr>
            <w:r w:rsidRPr="0062211F">
              <w:t>Cerere de prefinanţare</w:t>
            </w:r>
          </w:p>
          <w:p w14:paraId="13E88ED6" w14:textId="0BB9A247" w:rsidR="004A31C3" w:rsidRPr="0062211F" w:rsidRDefault="004A31C3" w:rsidP="00692900">
            <w:pPr>
              <w:tabs>
                <w:tab w:val="left" w:pos="284"/>
              </w:tabs>
              <w:jc w:val="both"/>
            </w:pPr>
            <w:r w:rsidRPr="0062211F">
              <w:t>OUG 133/2021. Art 2</w:t>
            </w:r>
          </w:p>
        </w:tc>
        <w:tc>
          <w:tcPr>
            <w:tcW w:w="6389" w:type="dxa"/>
          </w:tcPr>
          <w:p w14:paraId="5BBC5A64" w14:textId="7644F6D2" w:rsidR="004A31C3" w:rsidRPr="0062211F" w:rsidRDefault="004A31C3" w:rsidP="00692900">
            <w:pPr>
              <w:tabs>
                <w:tab w:val="left" w:pos="284"/>
              </w:tabs>
              <w:jc w:val="both"/>
            </w:pPr>
            <w:r w:rsidRPr="0062211F">
              <w:t>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contractelor/ordinelor/deciziilor de finanţare</w:t>
            </w:r>
          </w:p>
        </w:tc>
      </w:tr>
      <w:tr w:rsidR="004A31C3" w:rsidRPr="0062211F" w14:paraId="3964A7E1" w14:textId="77777777" w:rsidTr="001813A4">
        <w:trPr>
          <w:jc w:val="center"/>
        </w:trPr>
        <w:tc>
          <w:tcPr>
            <w:tcW w:w="463" w:type="dxa"/>
          </w:tcPr>
          <w:p w14:paraId="55D1F70B" w14:textId="39B4DEAC" w:rsidR="004A31C3" w:rsidRPr="0062211F" w:rsidRDefault="004A31C3" w:rsidP="00692900">
            <w:pPr>
              <w:tabs>
                <w:tab w:val="left" w:pos="284"/>
              </w:tabs>
              <w:jc w:val="both"/>
            </w:pPr>
            <w:r w:rsidRPr="0062211F">
              <w:t>10</w:t>
            </w:r>
          </w:p>
        </w:tc>
        <w:tc>
          <w:tcPr>
            <w:tcW w:w="3218" w:type="dxa"/>
          </w:tcPr>
          <w:p w14:paraId="3A18108E" w14:textId="6B3A7A60" w:rsidR="004A31C3" w:rsidRPr="00F03CD4" w:rsidRDefault="00FE3E38" w:rsidP="00692900">
            <w:pPr>
              <w:tabs>
                <w:tab w:val="left" w:pos="284"/>
              </w:tabs>
              <w:jc w:val="both"/>
            </w:pPr>
            <w:r w:rsidRPr="00F03CD4">
              <w:t>C</w:t>
            </w:r>
            <w:r w:rsidR="004A31C3" w:rsidRPr="00F03CD4">
              <w:t>erere de plată</w:t>
            </w:r>
          </w:p>
          <w:p w14:paraId="72FF5176" w14:textId="483FF58C" w:rsidR="004A31C3" w:rsidRPr="00F03CD4" w:rsidRDefault="004A31C3" w:rsidP="00692900">
            <w:pPr>
              <w:tabs>
                <w:tab w:val="left" w:pos="284"/>
              </w:tabs>
              <w:jc w:val="both"/>
            </w:pPr>
            <w:r w:rsidRPr="00F03CD4">
              <w:t>OUG 133/2021. Art 2</w:t>
            </w:r>
          </w:p>
        </w:tc>
        <w:tc>
          <w:tcPr>
            <w:tcW w:w="6389" w:type="dxa"/>
          </w:tcPr>
          <w:p w14:paraId="47E50E5C" w14:textId="359659EC" w:rsidR="004A31C3" w:rsidRPr="00F03CD4" w:rsidRDefault="004A31C3" w:rsidP="00692900">
            <w:pPr>
              <w:tabs>
                <w:tab w:val="left" w:pos="284"/>
              </w:tabs>
              <w:jc w:val="both"/>
            </w:pPr>
            <w:r w:rsidRPr="00F03CD4">
              <w:t>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statelor privind plata salariilor, a statelor/centralizatoarelor pentru acordarea burselor, subvenţiilor, premiilor şi onorariilor.</w:t>
            </w:r>
          </w:p>
        </w:tc>
      </w:tr>
      <w:tr w:rsidR="004A31C3" w:rsidRPr="0062211F" w14:paraId="123655CB" w14:textId="77777777" w:rsidTr="001813A4">
        <w:trPr>
          <w:jc w:val="center"/>
        </w:trPr>
        <w:tc>
          <w:tcPr>
            <w:tcW w:w="463" w:type="dxa"/>
          </w:tcPr>
          <w:p w14:paraId="65892F03" w14:textId="2CEC2E46" w:rsidR="004A31C3" w:rsidRPr="0062211F" w:rsidRDefault="004A31C3" w:rsidP="00692900">
            <w:pPr>
              <w:tabs>
                <w:tab w:val="left" w:pos="284"/>
              </w:tabs>
              <w:jc w:val="both"/>
            </w:pPr>
            <w:r w:rsidRPr="0062211F">
              <w:t>11</w:t>
            </w:r>
          </w:p>
        </w:tc>
        <w:tc>
          <w:tcPr>
            <w:tcW w:w="3218" w:type="dxa"/>
          </w:tcPr>
          <w:p w14:paraId="2EA17322" w14:textId="470DA554" w:rsidR="004A31C3" w:rsidRPr="00F03CD4" w:rsidRDefault="004A31C3" w:rsidP="00692900">
            <w:pPr>
              <w:tabs>
                <w:tab w:val="left" w:pos="284"/>
              </w:tabs>
              <w:jc w:val="both"/>
            </w:pPr>
            <w:r w:rsidRPr="00F03CD4">
              <w:t>Cerere de rambursare aferentă cererii de plată</w:t>
            </w:r>
          </w:p>
          <w:p w14:paraId="5ADD82D8" w14:textId="02CAB227" w:rsidR="004A31C3" w:rsidRPr="00F03CD4" w:rsidRDefault="004A31C3" w:rsidP="00692900">
            <w:pPr>
              <w:tabs>
                <w:tab w:val="left" w:pos="284"/>
              </w:tabs>
              <w:jc w:val="both"/>
            </w:pPr>
            <w:r w:rsidRPr="00F03CD4">
              <w:t>OUG 133/2021. Art 2</w:t>
            </w:r>
          </w:p>
        </w:tc>
        <w:tc>
          <w:tcPr>
            <w:tcW w:w="6389" w:type="dxa"/>
          </w:tcPr>
          <w:p w14:paraId="7EF182DD" w14:textId="6758D72A" w:rsidR="004A31C3" w:rsidRPr="00F03CD4" w:rsidRDefault="004A31C3" w:rsidP="00692900">
            <w:pPr>
              <w:tabs>
                <w:tab w:val="left" w:pos="284"/>
              </w:tabs>
              <w:jc w:val="both"/>
            </w:pPr>
            <w:r w:rsidRPr="00F03CD4">
              <w:t>documentul depus de către un beneficiar/lider al unui parteneriat prin care se justifică utilizarea sumelor solicitate prin cererea de plată</w:t>
            </w:r>
            <w:r w:rsidR="00AB0D05" w:rsidRPr="00F03CD4">
              <w:t xml:space="preserve"> </w:t>
            </w:r>
            <w:r w:rsidR="00817FC2" w:rsidRPr="00F03CD4">
              <w:t>decontate</w:t>
            </w:r>
          </w:p>
        </w:tc>
      </w:tr>
      <w:tr w:rsidR="004A31C3" w:rsidRPr="0062211F" w14:paraId="39BB2E81" w14:textId="77777777" w:rsidTr="001813A4">
        <w:trPr>
          <w:jc w:val="center"/>
        </w:trPr>
        <w:tc>
          <w:tcPr>
            <w:tcW w:w="463" w:type="dxa"/>
          </w:tcPr>
          <w:p w14:paraId="6E99C311" w14:textId="5D2CF565" w:rsidR="004A31C3" w:rsidRPr="0062211F" w:rsidRDefault="004A31C3" w:rsidP="00692900">
            <w:pPr>
              <w:tabs>
                <w:tab w:val="left" w:pos="284"/>
              </w:tabs>
              <w:jc w:val="both"/>
            </w:pPr>
            <w:r w:rsidRPr="0062211F">
              <w:t>12</w:t>
            </w:r>
          </w:p>
        </w:tc>
        <w:tc>
          <w:tcPr>
            <w:tcW w:w="3218" w:type="dxa"/>
          </w:tcPr>
          <w:p w14:paraId="36A8A5F5" w14:textId="77777777" w:rsidR="004A31C3" w:rsidRPr="00F03CD4" w:rsidRDefault="004A31C3" w:rsidP="00692900">
            <w:pPr>
              <w:tabs>
                <w:tab w:val="left" w:pos="284"/>
              </w:tabs>
              <w:jc w:val="both"/>
            </w:pPr>
            <w:r w:rsidRPr="00F03CD4">
              <w:t>Cerere de rambursare</w:t>
            </w:r>
          </w:p>
          <w:p w14:paraId="1BDD531F" w14:textId="7EF37600" w:rsidR="004A31C3" w:rsidRPr="00F03CD4" w:rsidRDefault="004A31C3" w:rsidP="00692900">
            <w:pPr>
              <w:tabs>
                <w:tab w:val="left" w:pos="284"/>
              </w:tabs>
              <w:jc w:val="both"/>
            </w:pPr>
            <w:r w:rsidRPr="00F03CD4">
              <w:t>OUG 133/2021. Art 2</w:t>
            </w:r>
          </w:p>
        </w:tc>
        <w:tc>
          <w:tcPr>
            <w:tcW w:w="6389" w:type="dxa"/>
          </w:tcPr>
          <w:p w14:paraId="14CA8E20" w14:textId="6152A575" w:rsidR="004A31C3" w:rsidRPr="00F03CD4" w:rsidRDefault="004A31C3" w:rsidP="00692900">
            <w:pPr>
              <w:tabs>
                <w:tab w:val="left" w:pos="284"/>
              </w:tabs>
              <w:jc w:val="both"/>
            </w:pPr>
            <w:r w:rsidRPr="00F03CD4">
              <w:t>cerere depusă de către un beneficiar/lider al unui parteneriat prin care se solicită autorităţii de management virarea sumelor aferente cheltuielilor eligibile efectuate conform contractului/deciziei/ordinului de finanţare sau prin care se justifică utilizarea prefinanţării</w:t>
            </w:r>
          </w:p>
        </w:tc>
      </w:tr>
      <w:tr w:rsidR="004A31C3" w:rsidRPr="0062211F" w14:paraId="51C5B017" w14:textId="77777777" w:rsidTr="001813A4">
        <w:trPr>
          <w:jc w:val="center"/>
        </w:trPr>
        <w:tc>
          <w:tcPr>
            <w:tcW w:w="463" w:type="dxa"/>
          </w:tcPr>
          <w:p w14:paraId="0C1839AF" w14:textId="41B886DE" w:rsidR="004A31C3" w:rsidRPr="0062211F" w:rsidRDefault="004A31C3" w:rsidP="00692900">
            <w:pPr>
              <w:tabs>
                <w:tab w:val="left" w:pos="284"/>
              </w:tabs>
              <w:jc w:val="both"/>
            </w:pPr>
            <w:r w:rsidRPr="0062211F">
              <w:t>13</w:t>
            </w:r>
          </w:p>
        </w:tc>
        <w:tc>
          <w:tcPr>
            <w:tcW w:w="3218" w:type="dxa"/>
            <w:vAlign w:val="center"/>
          </w:tcPr>
          <w:p w14:paraId="66E7DE8B" w14:textId="74793DC9" w:rsidR="004A31C3" w:rsidRPr="00F03CD4" w:rsidRDefault="00526A6B"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F</w:t>
            </w:r>
            <w:r w:rsidR="004A31C3" w:rsidRPr="00F03CD4">
              <w:rPr>
                <w:rFonts w:ascii="Calibri" w:hAnsi="Calibri" w:cs="Calibri"/>
                <w:szCs w:val="22"/>
                <w:lang w:val="ro-RO"/>
              </w:rPr>
              <w:t>onduri europene </w:t>
            </w:r>
          </w:p>
          <w:p w14:paraId="18699457" w14:textId="685161AC" w:rsidR="004A31C3" w:rsidRPr="00F03CD4" w:rsidRDefault="004A31C3" w:rsidP="00692900">
            <w:pPr>
              <w:tabs>
                <w:tab w:val="left" w:pos="284"/>
              </w:tabs>
              <w:jc w:val="both"/>
            </w:pPr>
            <w:r w:rsidRPr="00F03CD4">
              <w:t>OUG 133/2021. Art 2</w:t>
            </w:r>
          </w:p>
        </w:tc>
        <w:tc>
          <w:tcPr>
            <w:tcW w:w="6389" w:type="dxa"/>
            <w:vAlign w:val="center"/>
          </w:tcPr>
          <w:p w14:paraId="256C9610" w14:textId="151CE1E6" w:rsidR="004A31C3" w:rsidRPr="00F03CD4" w:rsidRDefault="004A31C3" w:rsidP="00692900">
            <w:pPr>
              <w:tabs>
                <w:tab w:val="left" w:pos="284"/>
              </w:tabs>
              <w:jc w:val="both"/>
            </w:pPr>
            <w:r w:rsidRPr="00F03CD4">
              <w:t xml:space="preserve">reprezintă asistenţa financiară nerambursabilă primită de România, în calitate de stat membru al Uniunii Europene, prin intermediul </w:t>
            </w:r>
            <w:r w:rsidRPr="00F03CD4">
              <w:rPr>
                <w:rFonts w:eastAsia="Arial"/>
                <w:color w:val="000000"/>
              </w:rPr>
              <w:t xml:space="preserve">Fondului European de Dezvoltare Regională, Fondului de Coeziune, Fondului Social European Plus, </w:t>
            </w:r>
            <w:r w:rsidRPr="00F03CD4">
              <w:rPr>
                <w:rFonts w:eastAsia="Arial"/>
              </w:rPr>
              <w:t>Fondului pentru Tranziție Justă</w:t>
            </w:r>
          </w:p>
        </w:tc>
      </w:tr>
      <w:tr w:rsidR="004A31C3" w:rsidRPr="0062211F" w14:paraId="212A201C" w14:textId="77777777" w:rsidTr="001813A4">
        <w:trPr>
          <w:jc w:val="center"/>
        </w:trPr>
        <w:tc>
          <w:tcPr>
            <w:tcW w:w="463" w:type="dxa"/>
          </w:tcPr>
          <w:p w14:paraId="07308DAC" w14:textId="2445D083" w:rsidR="004A31C3" w:rsidRPr="0062211F" w:rsidRDefault="004A31C3" w:rsidP="00692900">
            <w:pPr>
              <w:tabs>
                <w:tab w:val="left" w:pos="284"/>
              </w:tabs>
              <w:jc w:val="both"/>
            </w:pPr>
            <w:r w:rsidRPr="0062211F">
              <w:t>14</w:t>
            </w:r>
          </w:p>
        </w:tc>
        <w:tc>
          <w:tcPr>
            <w:tcW w:w="3218" w:type="dxa"/>
          </w:tcPr>
          <w:p w14:paraId="20144E2F" w14:textId="296DCAC9" w:rsidR="004A31C3" w:rsidRPr="00F03CD4" w:rsidRDefault="003548B9" w:rsidP="00692900">
            <w:pPr>
              <w:tabs>
                <w:tab w:val="left" w:pos="284"/>
              </w:tabs>
              <w:jc w:val="both"/>
            </w:pPr>
            <w:r w:rsidRPr="00F03CD4">
              <w:t>C</w:t>
            </w:r>
            <w:r w:rsidR="004A31C3" w:rsidRPr="00F03CD4">
              <w:t>ofinanţare publică</w:t>
            </w:r>
          </w:p>
          <w:p w14:paraId="6CB7A3D2" w14:textId="46081CCB" w:rsidR="004A31C3" w:rsidRPr="00F03CD4" w:rsidRDefault="004A31C3" w:rsidP="00692900">
            <w:pPr>
              <w:tabs>
                <w:tab w:val="left" w:pos="284"/>
              </w:tabs>
              <w:jc w:val="both"/>
            </w:pPr>
            <w:r w:rsidRPr="00F03CD4">
              <w:t>OUG 133/2021. Art 2</w:t>
            </w:r>
          </w:p>
        </w:tc>
        <w:tc>
          <w:tcPr>
            <w:tcW w:w="6389" w:type="dxa"/>
          </w:tcPr>
          <w:p w14:paraId="5C14B329" w14:textId="13FC4F19" w:rsidR="004A31C3" w:rsidRPr="0062211F" w:rsidRDefault="004A31C3" w:rsidP="00692900">
            <w:pPr>
              <w:tabs>
                <w:tab w:val="left" w:pos="284"/>
              </w:tabs>
              <w:jc w:val="both"/>
            </w:pPr>
            <w:r w:rsidRPr="0062211F">
              <w:t>orice contribuţie din fonduri publice naţionale destinată finanţării cheltuielilor eligibile necesare implementării proiectului</w:t>
            </w:r>
          </w:p>
        </w:tc>
      </w:tr>
      <w:tr w:rsidR="004A31C3" w:rsidRPr="0062211F" w14:paraId="6073E945" w14:textId="77777777" w:rsidTr="001813A4">
        <w:trPr>
          <w:jc w:val="center"/>
        </w:trPr>
        <w:tc>
          <w:tcPr>
            <w:tcW w:w="463" w:type="dxa"/>
          </w:tcPr>
          <w:p w14:paraId="23428F1E" w14:textId="7B1F6890" w:rsidR="004A31C3" w:rsidRPr="0062211F" w:rsidRDefault="004A31C3" w:rsidP="00692900">
            <w:pPr>
              <w:tabs>
                <w:tab w:val="left" w:pos="284"/>
              </w:tabs>
              <w:jc w:val="both"/>
            </w:pPr>
            <w:r w:rsidRPr="0062211F">
              <w:t>15</w:t>
            </w:r>
          </w:p>
        </w:tc>
        <w:tc>
          <w:tcPr>
            <w:tcW w:w="3218" w:type="dxa"/>
          </w:tcPr>
          <w:p w14:paraId="5F31C0C6" w14:textId="2306FD17" w:rsidR="004A31C3" w:rsidRPr="00F03CD4" w:rsidRDefault="003548B9" w:rsidP="00692900">
            <w:pPr>
              <w:tabs>
                <w:tab w:val="left" w:pos="284"/>
              </w:tabs>
              <w:jc w:val="both"/>
            </w:pPr>
            <w:r w:rsidRPr="00F03CD4">
              <w:t>C</w:t>
            </w:r>
            <w:r w:rsidR="004A31C3" w:rsidRPr="00F03CD4">
              <w:t>ofinanţare privată</w:t>
            </w:r>
          </w:p>
          <w:p w14:paraId="4B79346F" w14:textId="12BD5D73" w:rsidR="004A31C3" w:rsidRPr="00F03CD4" w:rsidRDefault="004A31C3" w:rsidP="00692900">
            <w:pPr>
              <w:tabs>
                <w:tab w:val="left" w:pos="284"/>
              </w:tabs>
              <w:jc w:val="both"/>
            </w:pPr>
            <w:r w:rsidRPr="00F03CD4">
              <w:t>OUG 133/2021. Art 2</w:t>
            </w:r>
          </w:p>
        </w:tc>
        <w:tc>
          <w:tcPr>
            <w:tcW w:w="6389" w:type="dxa"/>
          </w:tcPr>
          <w:p w14:paraId="03DD6B8E" w14:textId="58D8C594" w:rsidR="004A31C3" w:rsidRPr="00F03CD4" w:rsidRDefault="004A31C3" w:rsidP="00692900">
            <w:pPr>
              <w:tabs>
                <w:tab w:val="left" w:pos="284"/>
              </w:tabs>
              <w:jc w:val="both"/>
            </w:pPr>
            <w:r w:rsidRPr="00F03CD4">
              <w:t>orice contribuţie a unui beneficiar la finanţarea cheltuielilor eligibile necesare implementării proiectului, alta decât cofinanțarea publică</w:t>
            </w:r>
          </w:p>
        </w:tc>
      </w:tr>
      <w:tr w:rsidR="004A31C3" w:rsidRPr="0062211F" w14:paraId="70A97CA1" w14:textId="77777777" w:rsidTr="001813A4">
        <w:trPr>
          <w:jc w:val="center"/>
        </w:trPr>
        <w:tc>
          <w:tcPr>
            <w:tcW w:w="463" w:type="dxa"/>
          </w:tcPr>
          <w:p w14:paraId="7FA1F1C1" w14:textId="0D32B908" w:rsidR="004A31C3" w:rsidRPr="0062211F" w:rsidRDefault="004A31C3" w:rsidP="00692900">
            <w:pPr>
              <w:tabs>
                <w:tab w:val="left" w:pos="284"/>
              </w:tabs>
              <w:jc w:val="both"/>
            </w:pPr>
            <w:r w:rsidRPr="0062211F">
              <w:t>16</w:t>
            </w:r>
          </w:p>
        </w:tc>
        <w:tc>
          <w:tcPr>
            <w:tcW w:w="3218" w:type="dxa"/>
            <w:vAlign w:val="center"/>
          </w:tcPr>
          <w:p w14:paraId="2DCFCFC6" w14:textId="13094E31"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Valoarea totală a proiectului</w:t>
            </w:r>
          </w:p>
          <w:p w14:paraId="02C48575" w14:textId="1862A4EA" w:rsidR="004A31C3" w:rsidRPr="00F03CD4" w:rsidRDefault="004A31C3" w:rsidP="00692900">
            <w:pPr>
              <w:tabs>
                <w:tab w:val="left" w:pos="284"/>
              </w:tabs>
              <w:jc w:val="both"/>
            </w:pPr>
            <w:r w:rsidRPr="00F03CD4">
              <w:t>OUG 133/2021. Art 2</w:t>
            </w:r>
          </w:p>
        </w:tc>
        <w:tc>
          <w:tcPr>
            <w:tcW w:w="6389" w:type="dxa"/>
            <w:vAlign w:val="center"/>
          </w:tcPr>
          <w:p w14:paraId="48409539" w14:textId="7C2AB5F2" w:rsidR="004A31C3" w:rsidRPr="00F03CD4" w:rsidRDefault="004A31C3" w:rsidP="00692900">
            <w:pPr>
              <w:tabs>
                <w:tab w:val="left" w:pos="284"/>
              </w:tabs>
              <w:jc w:val="both"/>
            </w:pPr>
            <w:r w:rsidRPr="00F03CD4">
              <w:t xml:space="preserve">totalul fondurilor reprezentând contravaloarea contribuţiei din fonduri europene, valoarea cofinanţării publice şi/sau private, </w:t>
            </w:r>
            <w:r w:rsidRPr="00F03CD4">
              <w:lastRenderedPageBreak/>
              <w:t>precum şi contravaloarea cheltuielilor publice şi/sau private, altele decât cele eligibile</w:t>
            </w:r>
          </w:p>
        </w:tc>
      </w:tr>
      <w:tr w:rsidR="004A31C3" w:rsidRPr="0062211F" w14:paraId="58D0B465" w14:textId="77777777" w:rsidTr="001813A4">
        <w:trPr>
          <w:jc w:val="center"/>
        </w:trPr>
        <w:tc>
          <w:tcPr>
            <w:tcW w:w="463" w:type="dxa"/>
          </w:tcPr>
          <w:p w14:paraId="5212ED74" w14:textId="53A927CF" w:rsidR="004A31C3" w:rsidRPr="0062211F" w:rsidRDefault="004A31C3" w:rsidP="00692900">
            <w:pPr>
              <w:tabs>
                <w:tab w:val="left" w:pos="284"/>
              </w:tabs>
              <w:jc w:val="both"/>
            </w:pPr>
            <w:r w:rsidRPr="0062211F">
              <w:lastRenderedPageBreak/>
              <w:t>17</w:t>
            </w:r>
          </w:p>
        </w:tc>
        <w:tc>
          <w:tcPr>
            <w:tcW w:w="3218" w:type="dxa"/>
            <w:vAlign w:val="center"/>
          </w:tcPr>
          <w:p w14:paraId="1B5D7183" w14:textId="46799D40" w:rsidR="004A31C3" w:rsidRPr="00F03CD4" w:rsidRDefault="003548B9"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C</w:t>
            </w:r>
            <w:r w:rsidR="004A31C3" w:rsidRPr="00F03CD4">
              <w:rPr>
                <w:rFonts w:ascii="Calibri" w:hAnsi="Calibri" w:cs="Calibri"/>
                <w:szCs w:val="22"/>
                <w:lang w:val="ro-RO"/>
              </w:rPr>
              <w:t>heltuieli eligibile</w:t>
            </w:r>
          </w:p>
          <w:p w14:paraId="3B2C4BC4" w14:textId="6AD87386" w:rsidR="004A31C3" w:rsidRPr="00F03CD4" w:rsidRDefault="004A31C3" w:rsidP="00692900">
            <w:pPr>
              <w:tabs>
                <w:tab w:val="left" w:pos="284"/>
              </w:tabs>
              <w:jc w:val="both"/>
            </w:pPr>
            <w:r w:rsidRPr="00F03CD4">
              <w:t>OUG 133/2021. Art 2</w:t>
            </w:r>
          </w:p>
        </w:tc>
        <w:tc>
          <w:tcPr>
            <w:tcW w:w="6389" w:type="dxa"/>
            <w:vAlign w:val="center"/>
          </w:tcPr>
          <w:p w14:paraId="2D6362C4" w14:textId="0D92FD2D" w:rsidR="004A31C3" w:rsidRPr="00F03CD4" w:rsidRDefault="004A31C3" w:rsidP="00692900">
            <w:pPr>
              <w:tabs>
                <w:tab w:val="left" w:pos="284"/>
              </w:tabs>
              <w:jc w:val="both"/>
            </w:pPr>
            <w:r w:rsidRPr="00F03CD4">
              <w:t>cheltuielile efectuate de beneficiar pentru implementarea proiectelor finanţate în cadrul programelor operaţionale, conform prevederilor legislației naționale și a legislației Uniunii Europene</w:t>
            </w:r>
          </w:p>
        </w:tc>
      </w:tr>
      <w:tr w:rsidR="004A31C3" w:rsidRPr="0062211F" w14:paraId="0A6E3A8C" w14:textId="77777777" w:rsidTr="001813A4">
        <w:trPr>
          <w:jc w:val="center"/>
        </w:trPr>
        <w:tc>
          <w:tcPr>
            <w:tcW w:w="463" w:type="dxa"/>
          </w:tcPr>
          <w:p w14:paraId="159D7BF5" w14:textId="469C105D" w:rsidR="004A31C3" w:rsidRPr="00F03CD4" w:rsidRDefault="004A31C3" w:rsidP="00692900">
            <w:pPr>
              <w:tabs>
                <w:tab w:val="left" w:pos="284"/>
              </w:tabs>
              <w:jc w:val="both"/>
            </w:pPr>
            <w:r w:rsidRPr="00F03CD4">
              <w:t>18</w:t>
            </w:r>
          </w:p>
        </w:tc>
        <w:tc>
          <w:tcPr>
            <w:tcW w:w="3218" w:type="dxa"/>
            <w:vAlign w:val="center"/>
          </w:tcPr>
          <w:p w14:paraId="67C263D6" w14:textId="77777777" w:rsidR="004A31C3" w:rsidRPr="00F03CD4" w:rsidRDefault="004A31C3" w:rsidP="00692900">
            <w:pPr>
              <w:pStyle w:val="BodyTextIndent2"/>
              <w:tabs>
                <w:tab w:val="left" w:pos="284"/>
              </w:tabs>
              <w:ind w:firstLine="0"/>
              <w:rPr>
                <w:rFonts w:asciiTheme="minorHAnsi" w:hAnsiTheme="minorHAnsi" w:cstheme="minorHAnsi"/>
                <w:szCs w:val="22"/>
                <w:lang w:val="fr-FR"/>
              </w:rPr>
            </w:pPr>
            <w:proofErr w:type="spellStart"/>
            <w:r w:rsidRPr="00F03CD4">
              <w:rPr>
                <w:rFonts w:asciiTheme="minorHAnsi" w:hAnsiTheme="minorHAnsi" w:cstheme="minorHAnsi"/>
                <w:szCs w:val="22"/>
                <w:lang w:val="fr-FR"/>
              </w:rPr>
              <w:t>Controlul</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financiar</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preventiv</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propriu</w:t>
            </w:r>
            <w:proofErr w:type="spellEnd"/>
          </w:p>
          <w:p w14:paraId="64A0B66B" w14:textId="77777777" w:rsidR="00804F35" w:rsidRPr="00F03CD4" w:rsidRDefault="00804F35" w:rsidP="00804F35">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OMFP 923/2014</w:t>
            </w:r>
          </w:p>
          <w:p w14:paraId="174B7523" w14:textId="77777777" w:rsidR="00804F35" w:rsidRPr="00F03CD4" w:rsidRDefault="00804F35" w:rsidP="00692900">
            <w:pPr>
              <w:pStyle w:val="BodyTextIndent2"/>
              <w:tabs>
                <w:tab w:val="left" w:pos="284"/>
              </w:tabs>
              <w:ind w:firstLine="0"/>
              <w:rPr>
                <w:rFonts w:asciiTheme="minorHAnsi" w:hAnsiTheme="minorHAnsi" w:cstheme="minorHAnsi"/>
              </w:rPr>
            </w:pPr>
          </w:p>
          <w:p w14:paraId="55A918BB" w14:textId="5643499D" w:rsidR="009763A2" w:rsidRPr="00F03CD4" w:rsidRDefault="009763A2" w:rsidP="00692900">
            <w:pPr>
              <w:pStyle w:val="BodyTextIndent2"/>
              <w:tabs>
                <w:tab w:val="left" w:pos="284"/>
              </w:tabs>
              <w:ind w:firstLine="0"/>
              <w:rPr>
                <w:rFonts w:ascii="Calibri" w:hAnsi="Calibri" w:cs="Calibri"/>
                <w:szCs w:val="22"/>
                <w:lang w:val="ro-RO"/>
              </w:rPr>
            </w:pPr>
          </w:p>
        </w:tc>
        <w:tc>
          <w:tcPr>
            <w:tcW w:w="6389" w:type="dxa"/>
            <w:vAlign w:val="center"/>
          </w:tcPr>
          <w:p w14:paraId="7451B637" w14:textId="77777777" w:rsidR="004A31C3" w:rsidRPr="0062211F" w:rsidRDefault="004A31C3" w:rsidP="00692900">
            <w:pPr>
              <w:tabs>
                <w:tab w:val="left" w:pos="284"/>
              </w:tabs>
              <w:jc w:val="both"/>
            </w:pPr>
            <w:r w:rsidRPr="0062211F">
              <w:t>Control ce se exercită asupra tuturor operaţiunilor care afectează fondurile publice şi sau patrimoniul public.</w:t>
            </w:r>
          </w:p>
          <w:p w14:paraId="7DC857FC" w14:textId="77777777" w:rsidR="004A31C3" w:rsidRPr="0062211F" w:rsidRDefault="004A31C3" w:rsidP="00692900">
            <w:pPr>
              <w:tabs>
                <w:tab w:val="left" w:pos="284"/>
              </w:tabs>
              <w:jc w:val="both"/>
            </w:pPr>
            <w:r w:rsidRPr="0062211F">
              <w:t>Controlul financiar preventiv constă în verificarea sistematică a operațiunilor care fac obiectul acestuia, din punctul de vedere al:</w:t>
            </w:r>
          </w:p>
          <w:p w14:paraId="09E45011" w14:textId="77777777" w:rsidR="004A31C3" w:rsidRPr="0062211F" w:rsidRDefault="004A31C3" w:rsidP="00692900">
            <w:pPr>
              <w:tabs>
                <w:tab w:val="left" w:pos="284"/>
              </w:tabs>
              <w:jc w:val="both"/>
            </w:pPr>
            <w:r w:rsidRPr="0062211F">
              <w:t>a) respectării tuturor prevederilor legale care le sunt aplicabile, în vigoare la data efectuării operațiunilor (control de legalitate);</w:t>
            </w:r>
          </w:p>
          <w:p w14:paraId="16E056D9" w14:textId="77777777" w:rsidR="004A31C3" w:rsidRPr="0062211F" w:rsidRDefault="004A31C3" w:rsidP="00692900">
            <w:pPr>
              <w:tabs>
                <w:tab w:val="left" w:pos="284"/>
              </w:tabs>
              <w:jc w:val="both"/>
            </w:pPr>
            <w:r w:rsidRPr="0062211F">
              <w:t>b) îndeplinirii sub toate aspectele a principiilor și a regulilor procedurale și metodologice care sunt aplicabile categoriilor de operațiuni din care fac parte operațiunile supuse controlului (control de regularitate);</w:t>
            </w:r>
          </w:p>
          <w:p w14:paraId="532696A6" w14:textId="37707EED" w:rsidR="004A31C3" w:rsidRPr="0062211F" w:rsidRDefault="004A31C3" w:rsidP="00692900">
            <w:pPr>
              <w:tabs>
                <w:tab w:val="left" w:pos="284"/>
              </w:tabs>
              <w:jc w:val="both"/>
            </w:pPr>
            <w:r w:rsidRPr="0062211F">
              <w:t>c) încadrării în limitele și destinația creditelor bugetare și/sau de angajament, după caz (control bugetar).</w:t>
            </w:r>
          </w:p>
        </w:tc>
      </w:tr>
      <w:tr w:rsidR="004A31C3" w:rsidRPr="0062211F" w14:paraId="07878078" w14:textId="77777777" w:rsidTr="001813A4">
        <w:trPr>
          <w:jc w:val="center"/>
        </w:trPr>
        <w:tc>
          <w:tcPr>
            <w:tcW w:w="463" w:type="dxa"/>
          </w:tcPr>
          <w:p w14:paraId="5DFFF934" w14:textId="0442757E" w:rsidR="004A31C3" w:rsidRPr="00F03CD4" w:rsidRDefault="004A31C3" w:rsidP="00692900">
            <w:pPr>
              <w:tabs>
                <w:tab w:val="left" w:pos="284"/>
              </w:tabs>
              <w:jc w:val="both"/>
            </w:pPr>
            <w:r w:rsidRPr="00F03CD4">
              <w:t>19</w:t>
            </w:r>
          </w:p>
        </w:tc>
        <w:tc>
          <w:tcPr>
            <w:tcW w:w="3218" w:type="dxa"/>
            <w:vAlign w:val="center"/>
          </w:tcPr>
          <w:p w14:paraId="71C2177F" w14:textId="77777777"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Entități la care, potrivit legii, se organizează controlul financiar preventiv</w:t>
            </w:r>
          </w:p>
          <w:p w14:paraId="3E0C5554" w14:textId="77777777"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OMFP 923/2014</w:t>
            </w:r>
          </w:p>
          <w:p w14:paraId="40083A19" w14:textId="77777777" w:rsidR="004A31C3" w:rsidRPr="00F03CD4" w:rsidRDefault="004A31C3" w:rsidP="00F03CD4">
            <w:pPr>
              <w:pStyle w:val="BodyTextIndent2"/>
              <w:tabs>
                <w:tab w:val="left" w:pos="284"/>
              </w:tabs>
              <w:ind w:firstLine="0"/>
              <w:rPr>
                <w:rFonts w:ascii="Calibri" w:hAnsi="Calibri" w:cs="Calibri"/>
                <w:szCs w:val="22"/>
                <w:lang w:val="ro-RO"/>
              </w:rPr>
            </w:pPr>
          </w:p>
        </w:tc>
        <w:tc>
          <w:tcPr>
            <w:tcW w:w="6389" w:type="dxa"/>
            <w:vAlign w:val="center"/>
          </w:tcPr>
          <w:p w14:paraId="7A324A75" w14:textId="77777777" w:rsidR="004A31C3" w:rsidRPr="00F03CD4" w:rsidRDefault="004A31C3" w:rsidP="00692900">
            <w:pPr>
              <w:tabs>
                <w:tab w:val="left" w:pos="284"/>
              </w:tabs>
              <w:jc w:val="both"/>
            </w:pPr>
            <w:r w:rsidRPr="00F03CD4">
              <w:t>Entitățile publice, în înțelesul legii, la care se organizează controlul financiar preventiv sunt:</w:t>
            </w:r>
          </w:p>
          <w:p w14:paraId="765F6DA0" w14:textId="77777777" w:rsidR="004A31C3" w:rsidRPr="00F03CD4" w:rsidRDefault="004A31C3" w:rsidP="00692900">
            <w:pPr>
              <w:tabs>
                <w:tab w:val="left" w:pos="284"/>
              </w:tabs>
              <w:jc w:val="both"/>
            </w:pPr>
            <w:r w:rsidRPr="00F03CD4">
              <w:t>– autoritățile publice și autoritățile administrative autonome;</w:t>
            </w:r>
          </w:p>
          <w:p w14:paraId="45FD8E88" w14:textId="77777777" w:rsidR="004A31C3" w:rsidRPr="00F03CD4" w:rsidRDefault="004A31C3" w:rsidP="00692900">
            <w:pPr>
              <w:tabs>
                <w:tab w:val="left" w:pos="284"/>
              </w:tabs>
              <w:jc w:val="both"/>
            </w:pPr>
            <w:r w:rsidRPr="00F03CD4">
              <w:t>– instituțiile publice aparținând administrației publice centrale și locale și instituțiile publice din subordinea acestora;</w:t>
            </w:r>
          </w:p>
          <w:p w14:paraId="2B51D78A" w14:textId="77777777" w:rsidR="004A31C3" w:rsidRPr="00F03CD4" w:rsidRDefault="004A31C3" w:rsidP="00692900">
            <w:pPr>
              <w:tabs>
                <w:tab w:val="left" w:pos="284"/>
              </w:tabs>
              <w:jc w:val="both"/>
            </w:pPr>
            <w:r w:rsidRPr="00F03CD4">
              <w:t>– regiile autonome de interes național sau local;</w:t>
            </w:r>
          </w:p>
          <w:p w14:paraId="7DC6A4B1" w14:textId="77777777" w:rsidR="004A31C3" w:rsidRPr="00F03CD4" w:rsidRDefault="004A31C3" w:rsidP="00692900">
            <w:pPr>
              <w:tabs>
                <w:tab w:val="left" w:pos="284"/>
              </w:tabs>
              <w:jc w:val="both"/>
            </w:pPr>
            <w:r w:rsidRPr="00F03CD4">
              <w:t>– companiile sau societățile naționale;</w:t>
            </w:r>
          </w:p>
          <w:p w14:paraId="48A91927" w14:textId="77777777" w:rsidR="004A31C3" w:rsidRPr="00F03CD4" w:rsidRDefault="004A31C3" w:rsidP="00692900">
            <w:pPr>
              <w:tabs>
                <w:tab w:val="left" w:pos="284"/>
              </w:tabs>
              <w:jc w:val="both"/>
            </w:pPr>
            <w:r w:rsidRPr="00F03CD4">
              <w:t>– societățile comerciale la care statul sau o unitate administrativ-teritorială deține capitalul majoritar și utilizează/administrează fonduri publice și/sau patrimoniu public;</w:t>
            </w:r>
          </w:p>
          <w:p w14:paraId="16A9B4BD" w14:textId="1A36DAF1" w:rsidR="004A31C3" w:rsidRPr="00F03CD4" w:rsidRDefault="004A31C3" w:rsidP="00692900">
            <w:pPr>
              <w:tabs>
                <w:tab w:val="left" w:pos="284"/>
              </w:tabs>
              <w:jc w:val="both"/>
            </w:pPr>
            <w:r w:rsidRPr="00F03CD4">
              <w:t>– agențiile, cu sau fără personalitate juridică, care gestionează fonduri provenite din finanțări externe rambursabile sau nerambursabile;</w:t>
            </w:r>
          </w:p>
        </w:tc>
      </w:tr>
      <w:tr w:rsidR="004A31C3" w:rsidRPr="0062211F" w14:paraId="2109F309" w14:textId="77777777" w:rsidTr="001813A4">
        <w:trPr>
          <w:jc w:val="center"/>
        </w:trPr>
        <w:tc>
          <w:tcPr>
            <w:tcW w:w="463" w:type="dxa"/>
          </w:tcPr>
          <w:p w14:paraId="79C069B2" w14:textId="5A44DB06" w:rsidR="004A31C3" w:rsidRPr="0062211F" w:rsidRDefault="004A31C3" w:rsidP="00692900">
            <w:pPr>
              <w:tabs>
                <w:tab w:val="left" w:pos="284"/>
              </w:tabs>
              <w:jc w:val="both"/>
            </w:pPr>
            <w:r w:rsidRPr="0062211F">
              <w:t>20</w:t>
            </w:r>
          </w:p>
        </w:tc>
        <w:tc>
          <w:tcPr>
            <w:tcW w:w="3218" w:type="dxa"/>
          </w:tcPr>
          <w:p w14:paraId="457A06FF" w14:textId="69E0E968" w:rsidR="004A31C3" w:rsidRPr="00F03CD4" w:rsidRDefault="004A31C3" w:rsidP="00692900">
            <w:pPr>
              <w:tabs>
                <w:tab w:val="left" w:pos="284"/>
              </w:tabs>
              <w:jc w:val="both"/>
            </w:pPr>
            <w:r w:rsidRPr="00F03CD4">
              <w:t>Control</w:t>
            </w:r>
          </w:p>
          <w:p w14:paraId="34C5DDB3" w14:textId="4013B4CF" w:rsidR="00A97438" w:rsidRPr="00F03CD4" w:rsidRDefault="00A97438" w:rsidP="00A97438">
            <w:pPr>
              <w:tabs>
                <w:tab w:val="left" w:pos="284"/>
              </w:tabs>
              <w:jc w:val="both"/>
            </w:pPr>
            <w:r w:rsidRPr="00F03CD4">
              <w:t>RG 1046/2018. Art 2 pct 19</w:t>
            </w:r>
          </w:p>
          <w:p w14:paraId="36429E76" w14:textId="77777777" w:rsidR="00A97438" w:rsidRPr="00F03CD4" w:rsidRDefault="00A97438" w:rsidP="00692900">
            <w:pPr>
              <w:tabs>
                <w:tab w:val="left" w:pos="284"/>
              </w:tabs>
              <w:jc w:val="both"/>
            </w:pPr>
          </w:p>
          <w:p w14:paraId="756B4E5C" w14:textId="77777777" w:rsidR="004A31C3" w:rsidRPr="00F03CD4" w:rsidRDefault="004A31C3" w:rsidP="00692900">
            <w:pPr>
              <w:tabs>
                <w:tab w:val="left" w:pos="284"/>
              </w:tabs>
              <w:jc w:val="both"/>
            </w:pPr>
          </w:p>
          <w:p w14:paraId="65A3DAEF" w14:textId="77777777" w:rsidR="004A31C3" w:rsidRPr="00F03CD4" w:rsidRDefault="004A31C3" w:rsidP="00692900">
            <w:pPr>
              <w:pStyle w:val="BodyTextIndent2"/>
              <w:tabs>
                <w:tab w:val="left" w:pos="284"/>
              </w:tabs>
              <w:ind w:firstLine="0"/>
              <w:rPr>
                <w:rFonts w:ascii="Calibri" w:hAnsi="Calibri" w:cs="Calibri"/>
                <w:szCs w:val="22"/>
                <w:lang w:val="ro-RO"/>
              </w:rPr>
            </w:pPr>
          </w:p>
        </w:tc>
        <w:tc>
          <w:tcPr>
            <w:tcW w:w="6389" w:type="dxa"/>
          </w:tcPr>
          <w:p w14:paraId="30AA0494" w14:textId="77777777" w:rsidR="004A31C3" w:rsidRPr="0062211F" w:rsidRDefault="004A31C3" w:rsidP="00692900">
            <w:pPr>
              <w:tabs>
                <w:tab w:val="left" w:pos="284"/>
              </w:tabs>
              <w:jc w:val="both"/>
            </w:pPr>
            <w:r w:rsidRPr="0062211F">
              <w:t xml:space="preserve">orice măsură luată pentru a furniza o asigurare rezonabilă cu privire la eficacitatea, eficiența și economia operațiunilor, fiabilitatea informațiilor raportate, protejarea activelor și a informațiilor, prevenirea, detectarea și corectarea fraudelor și a neregulilor și monitorizarea acestora, precum și buna gestionare a riscurilor legate de legalitatea și regularitatea operațiunilor subiacente, ținându-se seama de  caracterul multianual al programelor, precum și natura plăților respective. </w:t>
            </w:r>
          </w:p>
          <w:p w14:paraId="5A12DF36" w14:textId="057E5DA3" w:rsidR="004A31C3" w:rsidRPr="0062211F" w:rsidRDefault="004A31C3" w:rsidP="00692900">
            <w:pPr>
              <w:tabs>
                <w:tab w:val="left" w:pos="284"/>
              </w:tabs>
              <w:jc w:val="both"/>
            </w:pPr>
            <w:r w:rsidRPr="0062211F">
              <w:t>Controalele pot presupune diverse verificări, precum și punerea în aplicare a oricăror politici și proceduri în vederea atingerii obiectivelor menționate la prima teză</w:t>
            </w:r>
          </w:p>
        </w:tc>
      </w:tr>
      <w:tr w:rsidR="004A31C3" w:rsidRPr="0062211F" w14:paraId="54D72686" w14:textId="77777777" w:rsidTr="001813A4">
        <w:trPr>
          <w:jc w:val="center"/>
        </w:trPr>
        <w:tc>
          <w:tcPr>
            <w:tcW w:w="463" w:type="dxa"/>
          </w:tcPr>
          <w:p w14:paraId="2A24B5F8" w14:textId="14E67D82" w:rsidR="004A31C3" w:rsidRPr="0062211F" w:rsidRDefault="004A31C3" w:rsidP="00692900">
            <w:pPr>
              <w:tabs>
                <w:tab w:val="left" w:pos="284"/>
              </w:tabs>
              <w:jc w:val="both"/>
            </w:pPr>
            <w:r w:rsidRPr="0062211F">
              <w:t>21</w:t>
            </w:r>
          </w:p>
        </w:tc>
        <w:tc>
          <w:tcPr>
            <w:tcW w:w="3218" w:type="dxa"/>
          </w:tcPr>
          <w:p w14:paraId="183DEDD0" w14:textId="52322C78" w:rsidR="00AE3888" w:rsidRPr="00F03CD4" w:rsidRDefault="004A31C3" w:rsidP="00AE3888">
            <w:pPr>
              <w:tabs>
                <w:tab w:val="left" w:pos="284"/>
              </w:tabs>
              <w:jc w:val="both"/>
            </w:pPr>
            <w:r w:rsidRPr="00F03CD4">
              <w:t>Verificare</w:t>
            </w:r>
          </w:p>
          <w:p w14:paraId="5D65C023" w14:textId="121F7987" w:rsidR="004A31C3" w:rsidRPr="00F03CD4" w:rsidRDefault="00A97438" w:rsidP="001813A4">
            <w:pPr>
              <w:tabs>
                <w:tab w:val="left" w:pos="284"/>
              </w:tabs>
              <w:jc w:val="both"/>
            </w:pPr>
            <w:r w:rsidRPr="00F03CD4">
              <w:t>RG 1046/2018. Art 2 pct 13</w:t>
            </w:r>
          </w:p>
        </w:tc>
        <w:tc>
          <w:tcPr>
            <w:tcW w:w="6389" w:type="dxa"/>
          </w:tcPr>
          <w:p w14:paraId="2388DEC6" w14:textId="00441105" w:rsidR="001813A4" w:rsidRPr="0062211F" w:rsidRDefault="004A31C3" w:rsidP="00692900">
            <w:pPr>
              <w:tabs>
                <w:tab w:val="left" w:pos="284"/>
              </w:tabs>
              <w:jc w:val="both"/>
            </w:pPr>
            <w:r w:rsidRPr="0062211F">
              <w:t>verificarea unui aspect specific al unei operațiuni de venituri sau de cheltuieli</w:t>
            </w:r>
          </w:p>
        </w:tc>
      </w:tr>
      <w:tr w:rsidR="004A31C3" w:rsidRPr="0062211F" w14:paraId="3608DBF2" w14:textId="77777777" w:rsidTr="001813A4">
        <w:trPr>
          <w:jc w:val="center"/>
        </w:trPr>
        <w:tc>
          <w:tcPr>
            <w:tcW w:w="463" w:type="dxa"/>
          </w:tcPr>
          <w:p w14:paraId="32937045" w14:textId="140199A6" w:rsidR="004A31C3" w:rsidRPr="0062211F" w:rsidRDefault="004A31C3" w:rsidP="00692900">
            <w:pPr>
              <w:tabs>
                <w:tab w:val="left" w:pos="284"/>
              </w:tabs>
              <w:jc w:val="both"/>
            </w:pPr>
            <w:r w:rsidRPr="0062211F">
              <w:t>22</w:t>
            </w:r>
          </w:p>
        </w:tc>
        <w:tc>
          <w:tcPr>
            <w:tcW w:w="3218" w:type="dxa"/>
          </w:tcPr>
          <w:p w14:paraId="524F52B9" w14:textId="42BB9B6C" w:rsidR="00AE3888" w:rsidRDefault="004A31C3" w:rsidP="00AE3888">
            <w:pPr>
              <w:tabs>
                <w:tab w:val="left" w:pos="284"/>
              </w:tabs>
              <w:jc w:val="both"/>
            </w:pPr>
            <w:r w:rsidRPr="0062211F">
              <w:t>Verificare la fața locului</w:t>
            </w:r>
          </w:p>
          <w:p w14:paraId="5D46D3F1" w14:textId="482552DB" w:rsidR="004A31C3" w:rsidRPr="0062211F" w:rsidRDefault="004A31C3" w:rsidP="00804F35">
            <w:pPr>
              <w:tabs>
                <w:tab w:val="left" w:pos="284"/>
              </w:tabs>
              <w:jc w:val="both"/>
            </w:pPr>
          </w:p>
        </w:tc>
        <w:tc>
          <w:tcPr>
            <w:tcW w:w="6389" w:type="dxa"/>
          </w:tcPr>
          <w:p w14:paraId="013DAC55" w14:textId="5745539C" w:rsidR="004A31C3" w:rsidRPr="0062211F" w:rsidRDefault="004A31C3" w:rsidP="00692900">
            <w:pPr>
              <w:tabs>
                <w:tab w:val="left" w:pos="284"/>
              </w:tabs>
              <w:jc w:val="both"/>
            </w:pPr>
            <w:r w:rsidRPr="0062211F">
              <w:t>tip de verificare de management efectuată asupra operațiunilor finanțate, prevăzută de reglementările europene și naționale aplicabile, reprezentând parte a sistemului intern de control al autorității de management</w:t>
            </w:r>
          </w:p>
        </w:tc>
      </w:tr>
      <w:tr w:rsidR="004A31C3" w:rsidRPr="0062211F" w14:paraId="6561C5D1" w14:textId="77777777" w:rsidTr="001813A4">
        <w:trPr>
          <w:jc w:val="center"/>
        </w:trPr>
        <w:tc>
          <w:tcPr>
            <w:tcW w:w="463" w:type="dxa"/>
          </w:tcPr>
          <w:p w14:paraId="7B2C036F" w14:textId="19BBE596" w:rsidR="004A31C3" w:rsidRPr="0062211F" w:rsidRDefault="004A31C3" w:rsidP="00692900">
            <w:pPr>
              <w:tabs>
                <w:tab w:val="left" w:pos="284"/>
              </w:tabs>
              <w:jc w:val="both"/>
            </w:pPr>
            <w:r w:rsidRPr="0062211F">
              <w:lastRenderedPageBreak/>
              <w:t>23</w:t>
            </w:r>
          </w:p>
        </w:tc>
        <w:tc>
          <w:tcPr>
            <w:tcW w:w="3218" w:type="dxa"/>
          </w:tcPr>
          <w:p w14:paraId="2368362B" w14:textId="3EFB2F39" w:rsidR="00AE3888" w:rsidRPr="0062211F" w:rsidRDefault="004A31C3" w:rsidP="00AE3888">
            <w:pPr>
              <w:tabs>
                <w:tab w:val="left" w:pos="284"/>
              </w:tabs>
              <w:jc w:val="both"/>
            </w:pPr>
            <w:r w:rsidRPr="0062211F">
              <w:t xml:space="preserve">Contestație </w:t>
            </w:r>
          </w:p>
          <w:p w14:paraId="628CADE9" w14:textId="6FF2D141" w:rsidR="004A31C3" w:rsidRPr="0062211F" w:rsidRDefault="004A31C3" w:rsidP="00692900">
            <w:pPr>
              <w:tabs>
                <w:tab w:val="left" w:pos="284"/>
              </w:tabs>
              <w:jc w:val="both"/>
            </w:pPr>
          </w:p>
        </w:tc>
        <w:tc>
          <w:tcPr>
            <w:tcW w:w="6389" w:type="dxa"/>
          </w:tcPr>
          <w:p w14:paraId="49F8B5C3" w14:textId="77A69327" w:rsidR="004A31C3" w:rsidRPr="0062211F" w:rsidRDefault="004A31C3" w:rsidP="00692900">
            <w:pPr>
              <w:tabs>
                <w:tab w:val="left" w:pos="284"/>
              </w:tabs>
              <w:jc w:val="both"/>
            </w:pPr>
            <w:r w:rsidRPr="0062211F">
              <w:t xml:space="preserve">Plângere îndreptată împotriva actelor administrative emise de autoritatea cu competenţe în gestionarea fondurilor europene, prin care se solicită anularea (i.e. în tot sau în parte) actului administrativ/titlului de creanţă atacat şi, după caz, emiterea unui nou act administrativ/titlu de creanţă. </w:t>
            </w:r>
          </w:p>
        </w:tc>
      </w:tr>
      <w:tr w:rsidR="004A31C3" w:rsidRPr="0062211F" w14:paraId="17A419C0" w14:textId="77777777" w:rsidTr="001813A4">
        <w:trPr>
          <w:jc w:val="center"/>
        </w:trPr>
        <w:tc>
          <w:tcPr>
            <w:tcW w:w="463" w:type="dxa"/>
          </w:tcPr>
          <w:p w14:paraId="64C07DDF" w14:textId="7636ADA9" w:rsidR="004A31C3" w:rsidRPr="0062211F" w:rsidRDefault="004A31C3" w:rsidP="00692900">
            <w:pPr>
              <w:tabs>
                <w:tab w:val="left" w:pos="284"/>
              </w:tabs>
              <w:jc w:val="both"/>
            </w:pPr>
            <w:r w:rsidRPr="0062211F">
              <w:t>24</w:t>
            </w:r>
          </w:p>
        </w:tc>
        <w:tc>
          <w:tcPr>
            <w:tcW w:w="3218" w:type="dxa"/>
          </w:tcPr>
          <w:p w14:paraId="5152AF50" w14:textId="33FC59E6" w:rsidR="00AE3888" w:rsidRPr="0062211F" w:rsidRDefault="004A31C3" w:rsidP="00AE3888">
            <w:pPr>
              <w:tabs>
                <w:tab w:val="left" w:pos="284"/>
              </w:tabs>
              <w:jc w:val="both"/>
            </w:pPr>
            <w:r w:rsidRPr="0062211F">
              <w:t xml:space="preserve">Debitor </w:t>
            </w:r>
          </w:p>
          <w:p w14:paraId="47A9BDCF" w14:textId="6C1C5DE9" w:rsidR="004A31C3" w:rsidRPr="0062211F" w:rsidRDefault="004A31C3" w:rsidP="00692900">
            <w:pPr>
              <w:tabs>
                <w:tab w:val="left" w:pos="284"/>
              </w:tabs>
              <w:jc w:val="both"/>
            </w:pPr>
          </w:p>
        </w:tc>
        <w:tc>
          <w:tcPr>
            <w:tcW w:w="6389" w:type="dxa"/>
          </w:tcPr>
          <w:p w14:paraId="55E39A52" w14:textId="17C1A67A" w:rsidR="004A31C3" w:rsidRPr="0062211F" w:rsidRDefault="004A31C3" w:rsidP="00692900">
            <w:pPr>
              <w:tabs>
                <w:tab w:val="left" w:pos="284"/>
              </w:tabs>
              <w:jc w:val="both"/>
            </w:pPr>
            <w:r w:rsidRPr="0062211F">
              <w:t xml:space="preserve">Persoana juridică (Beneficiarul/Partenerul) în sarcina căreia se stabileşte o creanţă bugetară printr-un titlu de creanţă. </w:t>
            </w:r>
          </w:p>
        </w:tc>
      </w:tr>
      <w:tr w:rsidR="004A31C3" w:rsidRPr="0062211F" w14:paraId="2298F4D3" w14:textId="77777777" w:rsidTr="001813A4">
        <w:trPr>
          <w:jc w:val="center"/>
        </w:trPr>
        <w:tc>
          <w:tcPr>
            <w:tcW w:w="463" w:type="dxa"/>
          </w:tcPr>
          <w:p w14:paraId="02CA29E6" w14:textId="694B03DD" w:rsidR="004A31C3" w:rsidRPr="0062211F" w:rsidRDefault="004A31C3" w:rsidP="00692900">
            <w:pPr>
              <w:tabs>
                <w:tab w:val="left" w:pos="284"/>
              </w:tabs>
              <w:jc w:val="both"/>
            </w:pPr>
            <w:r w:rsidRPr="0062211F">
              <w:t>25</w:t>
            </w:r>
          </w:p>
        </w:tc>
        <w:tc>
          <w:tcPr>
            <w:tcW w:w="3218" w:type="dxa"/>
          </w:tcPr>
          <w:p w14:paraId="174BA949" w14:textId="36C3A79D" w:rsidR="00AE3888" w:rsidRPr="0062211F" w:rsidRDefault="004A31C3" w:rsidP="00AE3888">
            <w:pPr>
              <w:tabs>
                <w:tab w:val="left" w:pos="284"/>
              </w:tabs>
              <w:jc w:val="both"/>
            </w:pPr>
            <w:r w:rsidRPr="0062211F">
              <w:t>Monitorizare</w:t>
            </w:r>
          </w:p>
          <w:p w14:paraId="20B601DF" w14:textId="4CAA0FE3" w:rsidR="004A31C3" w:rsidRPr="0062211F" w:rsidRDefault="004A31C3" w:rsidP="00692900">
            <w:pPr>
              <w:tabs>
                <w:tab w:val="left" w:pos="284"/>
              </w:tabs>
              <w:jc w:val="both"/>
            </w:pPr>
          </w:p>
        </w:tc>
        <w:tc>
          <w:tcPr>
            <w:tcW w:w="6389" w:type="dxa"/>
          </w:tcPr>
          <w:p w14:paraId="01728D07" w14:textId="19A55B25" w:rsidR="004A31C3" w:rsidRPr="0062211F" w:rsidRDefault="004A31C3" w:rsidP="00692900">
            <w:pPr>
              <w:tabs>
                <w:tab w:val="left" w:pos="284"/>
              </w:tabs>
              <w:jc w:val="both"/>
            </w:pPr>
            <w:r w:rsidRPr="0062211F">
              <w:t>procesul continuu de colectare a informaţiilor relevante despre modul de desfăşurare a activităţii</w:t>
            </w:r>
          </w:p>
        </w:tc>
      </w:tr>
      <w:tr w:rsidR="004A31C3" w:rsidRPr="0062211F" w14:paraId="347DBFF0" w14:textId="77777777" w:rsidTr="001813A4">
        <w:trPr>
          <w:jc w:val="center"/>
        </w:trPr>
        <w:tc>
          <w:tcPr>
            <w:tcW w:w="463" w:type="dxa"/>
          </w:tcPr>
          <w:p w14:paraId="1FCCC966" w14:textId="192F5F19" w:rsidR="004A31C3" w:rsidRPr="0062211F" w:rsidRDefault="004A31C3" w:rsidP="00692900">
            <w:pPr>
              <w:tabs>
                <w:tab w:val="left" w:pos="284"/>
              </w:tabs>
              <w:jc w:val="both"/>
            </w:pPr>
            <w:r w:rsidRPr="0062211F">
              <w:t>26</w:t>
            </w:r>
          </w:p>
        </w:tc>
        <w:tc>
          <w:tcPr>
            <w:tcW w:w="3218" w:type="dxa"/>
          </w:tcPr>
          <w:p w14:paraId="6288EE07" w14:textId="2637F848" w:rsidR="00AE3888" w:rsidRPr="0062211F" w:rsidRDefault="004A31C3" w:rsidP="00AE3888">
            <w:pPr>
              <w:tabs>
                <w:tab w:val="left" w:pos="284"/>
              </w:tabs>
              <w:jc w:val="both"/>
            </w:pPr>
            <w:r w:rsidRPr="0062211F">
              <w:t>Contract de finanțare</w:t>
            </w:r>
          </w:p>
          <w:p w14:paraId="0E56FF49" w14:textId="3A20733C" w:rsidR="004A31C3" w:rsidRPr="0062211F" w:rsidRDefault="004A31C3" w:rsidP="00E0051B">
            <w:pPr>
              <w:tabs>
                <w:tab w:val="left" w:pos="284"/>
              </w:tabs>
              <w:jc w:val="both"/>
            </w:pPr>
          </w:p>
        </w:tc>
        <w:tc>
          <w:tcPr>
            <w:tcW w:w="6389" w:type="dxa"/>
          </w:tcPr>
          <w:p w14:paraId="3A8C53F5" w14:textId="77A65B40" w:rsidR="004A31C3" w:rsidRPr="0062211F" w:rsidRDefault="004A31C3" w:rsidP="00692900">
            <w:pPr>
              <w:tabs>
                <w:tab w:val="left" w:pos="284"/>
              </w:tabs>
              <w:jc w:val="both"/>
            </w:pPr>
            <w:r w:rsidRPr="0062211F">
              <w:t>contract de adeziune prin care se stabilește cadrul juridic general în care se va desfășura relația contractuală dintre AM PR SE și Beneficiar</w:t>
            </w:r>
          </w:p>
        </w:tc>
      </w:tr>
      <w:tr w:rsidR="004A31C3" w:rsidRPr="0062211F" w14:paraId="7F628D85" w14:textId="77777777" w:rsidTr="001813A4">
        <w:trPr>
          <w:jc w:val="center"/>
        </w:trPr>
        <w:tc>
          <w:tcPr>
            <w:tcW w:w="463" w:type="dxa"/>
          </w:tcPr>
          <w:p w14:paraId="1444F0E6" w14:textId="05671211" w:rsidR="004A31C3" w:rsidRPr="0062211F" w:rsidRDefault="004A31C3" w:rsidP="00692900">
            <w:pPr>
              <w:tabs>
                <w:tab w:val="left" w:pos="284"/>
              </w:tabs>
              <w:jc w:val="both"/>
            </w:pPr>
            <w:r w:rsidRPr="0062211F">
              <w:t>27</w:t>
            </w:r>
          </w:p>
        </w:tc>
        <w:tc>
          <w:tcPr>
            <w:tcW w:w="3218" w:type="dxa"/>
          </w:tcPr>
          <w:p w14:paraId="6CCBC03F" w14:textId="76F7D5B3" w:rsidR="00AE3888" w:rsidRPr="00F03CD4" w:rsidRDefault="004A31C3" w:rsidP="00AE3888">
            <w:pPr>
              <w:tabs>
                <w:tab w:val="left" w:pos="284"/>
              </w:tabs>
              <w:jc w:val="both"/>
            </w:pPr>
            <w:r w:rsidRPr="00F03CD4">
              <w:t>Lider de</w:t>
            </w:r>
            <w:r w:rsidR="00AE3888" w:rsidRPr="00F03CD4">
              <w:t xml:space="preserve"> </w:t>
            </w:r>
            <w:r w:rsidRPr="00F03CD4">
              <w:t>parteneriat</w:t>
            </w:r>
          </w:p>
          <w:p w14:paraId="7658DB33" w14:textId="6AE0F0C9" w:rsidR="00E0051B" w:rsidRPr="00F03CD4" w:rsidRDefault="00E0051B" w:rsidP="00AE3888">
            <w:pPr>
              <w:tabs>
                <w:tab w:val="left" w:pos="284"/>
              </w:tabs>
              <w:jc w:val="both"/>
            </w:pPr>
            <w:r w:rsidRPr="00F03CD4">
              <w:t>OUG 133/2021. Art 2</w:t>
            </w:r>
          </w:p>
          <w:p w14:paraId="33DA6A8B" w14:textId="5F9B2A32" w:rsidR="004A31C3" w:rsidRPr="00F03CD4" w:rsidRDefault="004A31C3" w:rsidP="00AE3888">
            <w:pPr>
              <w:pStyle w:val="TableParagraph"/>
              <w:tabs>
                <w:tab w:val="left" w:pos="284"/>
              </w:tabs>
              <w:jc w:val="both"/>
            </w:pPr>
          </w:p>
        </w:tc>
        <w:tc>
          <w:tcPr>
            <w:tcW w:w="6389" w:type="dxa"/>
          </w:tcPr>
          <w:p w14:paraId="5D3618CE" w14:textId="10547CA7" w:rsidR="00E0051B" w:rsidRPr="00F03CD4" w:rsidRDefault="00E0051B" w:rsidP="00692900">
            <w:pPr>
              <w:pStyle w:val="TableParagraph"/>
              <w:tabs>
                <w:tab w:val="left" w:pos="284"/>
              </w:tabs>
              <w:jc w:val="both"/>
            </w:pPr>
            <w:r w:rsidRPr="00F03CD4">
              <w:t>organism public sau privat care inițiază un proiect, solicită finanțare pentru acesta în scopul implementării în asociere cu alte entități și semnează contractul de finanțare</w:t>
            </w:r>
          </w:p>
        </w:tc>
      </w:tr>
      <w:tr w:rsidR="004A31C3" w:rsidRPr="0062211F" w14:paraId="11BD67BC" w14:textId="77777777" w:rsidTr="001813A4">
        <w:trPr>
          <w:jc w:val="center"/>
        </w:trPr>
        <w:tc>
          <w:tcPr>
            <w:tcW w:w="463" w:type="dxa"/>
          </w:tcPr>
          <w:p w14:paraId="5EABA9C4" w14:textId="79128863" w:rsidR="004A31C3" w:rsidRPr="0062211F" w:rsidRDefault="004A31C3" w:rsidP="00692900">
            <w:pPr>
              <w:tabs>
                <w:tab w:val="left" w:pos="284"/>
              </w:tabs>
              <w:jc w:val="both"/>
            </w:pPr>
            <w:r w:rsidRPr="0062211F">
              <w:t>28</w:t>
            </w:r>
          </w:p>
        </w:tc>
        <w:tc>
          <w:tcPr>
            <w:tcW w:w="3218" w:type="dxa"/>
          </w:tcPr>
          <w:p w14:paraId="14ADB6AD" w14:textId="77777777" w:rsidR="004A31C3" w:rsidRPr="00F03CD4" w:rsidRDefault="004A31C3" w:rsidP="00692900">
            <w:pPr>
              <w:pStyle w:val="TableParagraph"/>
              <w:tabs>
                <w:tab w:val="left" w:pos="284"/>
              </w:tabs>
              <w:jc w:val="both"/>
            </w:pPr>
          </w:p>
          <w:p w14:paraId="6745C225" w14:textId="77777777" w:rsidR="004A31C3" w:rsidRPr="00F03CD4" w:rsidRDefault="004A31C3" w:rsidP="00692900">
            <w:pPr>
              <w:pStyle w:val="TableParagraph"/>
              <w:tabs>
                <w:tab w:val="left" w:pos="284"/>
              </w:tabs>
              <w:jc w:val="both"/>
            </w:pPr>
          </w:p>
          <w:p w14:paraId="1F7BDD50" w14:textId="49DFFA8C" w:rsidR="000C6F9D" w:rsidRPr="00F03CD4" w:rsidRDefault="004A31C3" w:rsidP="00AE3888">
            <w:pPr>
              <w:tabs>
                <w:tab w:val="left" w:pos="284"/>
              </w:tabs>
              <w:jc w:val="both"/>
            </w:pPr>
            <w:r w:rsidRPr="00F03CD4">
              <w:t>MySMIS</w:t>
            </w:r>
            <w:r w:rsidR="000C6F9D" w:rsidRPr="00F03CD4">
              <w:t>2021/SMIS2021+</w:t>
            </w:r>
          </w:p>
          <w:p w14:paraId="7A9CA2AF" w14:textId="14E5ED03" w:rsidR="004A31C3" w:rsidRPr="00F03CD4" w:rsidRDefault="004A31C3" w:rsidP="00F03CD4">
            <w:pPr>
              <w:tabs>
                <w:tab w:val="left" w:pos="284"/>
              </w:tabs>
              <w:jc w:val="both"/>
            </w:pPr>
          </w:p>
        </w:tc>
        <w:tc>
          <w:tcPr>
            <w:tcW w:w="6389" w:type="dxa"/>
          </w:tcPr>
          <w:p w14:paraId="661A15A6" w14:textId="2DF2EA64" w:rsidR="004A31C3" w:rsidRPr="00F03CD4" w:rsidRDefault="004A31C3" w:rsidP="00171A40">
            <w:pPr>
              <w:pStyle w:val="TableParagraph"/>
              <w:tabs>
                <w:tab w:val="left" w:pos="284"/>
              </w:tabs>
              <w:ind w:right="109"/>
              <w:jc w:val="both"/>
            </w:pPr>
            <w:r w:rsidRPr="00F03CD4">
              <w:t>Aplicația conexă SMIS</w:t>
            </w:r>
            <w:r w:rsidR="0067741A" w:rsidRPr="00F03CD4">
              <w:t>2021+</w:t>
            </w:r>
            <w:r w:rsidRPr="00F03CD4">
              <w:t xml:space="preserve"> care permite schimbul de date între Beneficiari sau</w:t>
            </w:r>
            <w:r w:rsidRPr="00F03CD4">
              <w:rPr>
                <w:spacing w:val="1"/>
              </w:rPr>
              <w:t xml:space="preserve"> </w:t>
            </w:r>
            <w:r w:rsidRPr="00F03CD4">
              <w:t>potențiali</w:t>
            </w:r>
            <w:r w:rsidRPr="00F03CD4">
              <w:rPr>
                <w:spacing w:val="1"/>
              </w:rPr>
              <w:t xml:space="preserve"> </w:t>
            </w:r>
            <w:r w:rsidRPr="00F03CD4">
              <w:t>Beneficiari</w:t>
            </w:r>
            <w:r w:rsidRPr="00F03CD4">
              <w:rPr>
                <w:spacing w:val="1"/>
              </w:rPr>
              <w:t xml:space="preserve"> </w:t>
            </w:r>
            <w:r w:rsidRPr="00F03CD4">
              <w:t>şi</w:t>
            </w:r>
            <w:r w:rsidRPr="00F03CD4">
              <w:rPr>
                <w:spacing w:val="1"/>
              </w:rPr>
              <w:t xml:space="preserve"> </w:t>
            </w:r>
            <w:r w:rsidRPr="00F03CD4">
              <w:t>Autoritatea</w:t>
            </w:r>
            <w:r w:rsidRPr="00F03CD4">
              <w:rPr>
                <w:spacing w:val="1"/>
              </w:rPr>
              <w:t xml:space="preserve"> </w:t>
            </w:r>
            <w:r w:rsidRPr="00F03CD4">
              <w:t>de</w:t>
            </w:r>
            <w:r w:rsidRPr="00F03CD4">
              <w:rPr>
                <w:spacing w:val="1"/>
              </w:rPr>
              <w:t xml:space="preserve"> </w:t>
            </w:r>
            <w:r w:rsidRPr="00F03CD4">
              <w:t>Management,</w:t>
            </w:r>
            <w:r w:rsidRPr="00F03CD4">
              <w:rPr>
                <w:spacing w:val="1"/>
              </w:rPr>
              <w:t xml:space="preserve"> </w:t>
            </w:r>
            <w:r w:rsidRPr="00F03CD4">
              <w:rPr>
                <w:spacing w:val="-1"/>
              </w:rPr>
              <w:t>integrat</w:t>
            </w:r>
            <w:r w:rsidRPr="00F03CD4">
              <w:rPr>
                <w:spacing w:val="-12"/>
              </w:rPr>
              <w:t xml:space="preserve"> </w:t>
            </w:r>
            <w:r w:rsidRPr="00F03CD4">
              <w:t>în</w:t>
            </w:r>
            <w:r w:rsidRPr="00F03CD4">
              <w:rPr>
                <w:spacing w:val="-13"/>
              </w:rPr>
              <w:t xml:space="preserve"> </w:t>
            </w:r>
            <w:r w:rsidR="0067741A" w:rsidRPr="00F03CD4">
              <w:t>SMIS2021+</w:t>
            </w:r>
            <w:r w:rsidRPr="00F03CD4">
              <w:rPr>
                <w:spacing w:val="-11"/>
              </w:rPr>
              <w:t xml:space="preserve"> </w:t>
            </w:r>
            <w:r w:rsidRPr="00F03CD4">
              <w:t>și</w:t>
            </w:r>
            <w:r w:rsidRPr="00F03CD4">
              <w:rPr>
                <w:spacing w:val="-12"/>
              </w:rPr>
              <w:t xml:space="preserve"> </w:t>
            </w:r>
            <w:r w:rsidRPr="00F03CD4">
              <w:t>care</w:t>
            </w:r>
            <w:r w:rsidRPr="00F03CD4">
              <w:rPr>
                <w:spacing w:val="-11"/>
              </w:rPr>
              <w:t xml:space="preserve"> </w:t>
            </w:r>
            <w:r w:rsidRPr="00F03CD4">
              <w:t>acoperă</w:t>
            </w:r>
            <w:r w:rsidRPr="00F03CD4">
              <w:rPr>
                <w:spacing w:val="-11"/>
              </w:rPr>
              <w:t xml:space="preserve"> </w:t>
            </w:r>
            <w:r w:rsidRPr="00F03CD4">
              <w:t>întregul</w:t>
            </w:r>
            <w:r w:rsidRPr="00F03CD4">
              <w:rPr>
                <w:spacing w:val="-12"/>
              </w:rPr>
              <w:t xml:space="preserve"> </w:t>
            </w:r>
            <w:r w:rsidRPr="00F03CD4">
              <w:t>ciclu</w:t>
            </w:r>
            <w:r w:rsidRPr="00F03CD4">
              <w:rPr>
                <w:spacing w:val="-13"/>
              </w:rPr>
              <w:t xml:space="preserve"> </w:t>
            </w:r>
            <w:r w:rsidRPr="00F03CD4">
              <w:t>de</w:t>
            </w:r>
            <w:r w:rsidRPr="00F03CD4">
              <w:rPr>
                <w:spacing w:val="-11"/>
              </w:rPr>
              <w:t xml:space="preserve"> </w:t>
            </w:r>
            <w:r w:rsidRPr="00F03CD4">
              <w:t>viață</w:t>
            </w:r>
            <w:r w:rsidRPr="00F03CD4">
              <w:rPr>
                <w:spacing w:val="-12"/>
              </w:rPr>
              <w:t xml:space="preserve"> </w:t>
            </w:r>
            <w:r w:rsidRPr="00F03CD4">
              <w:t>al</w:t>
            </w:r>
            <w:r w:rsidRPr="00F03CD4">
              <w:rPr>
                <w:spacing w:val="-11"/>
              </w:rPr>
              <w:t xml:space="preserve"> </w:t>
            </w:r>
            <w:r w:rsidRPr="00F03CD4">
              <w:t>proiectului,</w:t>
            </w:r>
            <w:r w:rsidRPr="00F03CD4">
              <w:rPr>
                <w:spacing w:val="-12"/>
              </w:rPr>
              <w:t xml:space="preserve"> </w:t>
            </w:r>
            <w:r w:rsidRPr="00F03CD4">
              <w:t>în</w:t>
            </w:r>
            <w:r w:rsidRPr="00F03CD4">
              <w:rPr>
                <w:spacing w:val="-13"/>
              </w:rPr>
              <w:t xml:space="preserve"> </w:t>
            </w:r>
            <w:r w:rsidRPr="00F03CD4">
              <w:t>cadrul</w:t>
            </w:r>
            <w:r w:rsidRPr="00F03CD4">
              <w:rPr>
                <w:spacing w:val="-47"/>
              </w:rPr>
              <w:t xml:space="preserve"> </w:t>
            </w:r>
            <w:r w:rsidRPr="00F03CD4">
              <w:t>programelor</w:t>
            </w:r>
            <w:r w:rsidRPr="00F03CD4">
              <w:rPr>
                <w:spacing w:val="-2"/>
              </w:rPr>
              <w:t xml:space="preserve"> </w:t>
            </w:r>
            <w:r w:rsidRPr="00F03CD4">
              <w:t>finanțate</w:t>
            </w:r>
            <w:r w:rsidRPr="00F03CD4">
              <w:rPr>
                <w:spacing w:val="-1"/>
              </w:rPr>
              <w:t xml:space="preserve"> </w:t>
            </w:r>
            <w:r w:rsidRPr="00F03CD4">
              <w:t>din</w:t>
            </w:r>
            <w:r w:rsidRPr="00F03CD4">
              <w:rPr>
                <w:spacing w:val="-6"/>
              </w:rPr>
              <w:t xml:space="preserve"> </w:t>
            </w:r>
            <w:r w:rsidRPr="00F03CD4">
              <w:t>FEDR,</w:t>
            </w:r>
            <w:r w:rsidRPr="00F03CD4">
              <w:rPr>
                <w:spacing w:val="-1"/>
              </w:rPr>
              <w:t xml:space="preserve"> </w:t>
            </w:r>
            <w:r w:rsidRPr="00F03CD4">
              <w:t>FC</w:t>
            </w:r>
            <w:r w:rsidRPr="00F03CD4">
              <w:rPr>
                <w:spacing w:val="-2"/>
              </w:rPr>
              <w:t xml:space="preserve"> </w:t>
            </w:r>
            <w:r w:rsidRPr="00F03CD4">
              <w:t>şi</w:t>
            </w:r>
            <w:r w:rsidRPr="00F03CD4">
              <w:rPr>
                <w:spacing w:val="-2"/>
              </w:rPr>
              <w:t xml:space="preserve"> </w:t>
            </w:r>
            <w:r w:rsidRPr="00F03CD4">
              <w:t>FSE</w:t>
            </w:r>
            <w:r w:rsidRPr="00F03CD4">
              <w:rPr>
                <w:spacing w:val="-2"/>
              </w:rPr>
              <w:t xml:space="preserve"> </w:t>
            </w:r>
            <w:r w:rsidRPr="00F03CD4">
              <w:t>în</w:t>
            </w:r>
            <w:r w:rsidRPr="00F03CD4">
              <w:rPr>
                <w:spacing w:val="-2"/>
              </w:rPr>
              <w:t xml:space="preserve"> </w:t>
            </w:r>
            <w:r w:rsidRPr="00F03CD4">
              <w:t>conformitate</w:t>
            </w:r>
            <w:r w:rsidRPr="00F03CD4">
              <w:rPr>
                <w:spacing w:val="-1"/>
              </w:rPr>
              <w:t xml:space="preserve"> </w:t>
            </w:r>
            <w:r w:rsidRPr="00F03CD4">
              <w:t>cu</w:t>
            </w:r>
            <w:r w:rsidRPr="00F03CD4">
              <w:rPr>
                <w:spacing w:val="-1"/>
              </w:rPr>
              <w:t xml:space="preserve"> </w:t>
            </w:r>
            <w:r w:rsidRPr="00F03CD4">
              <w:t>prevederile</w:t>
            </w:r>
            <w:r w:rsidRPr="00F03CD4">
              <w:rPr>
                <w:spacing w:val="-1"/>
              </w:rPr>
              <w:t xml:space="preserve"> </w:t>
            </w:r>
            <w:r w:rsidR="0067741A" w:rsidRPr="00F03CD4">
              <w:rPr>
                <w:rFonts w:ascii="Segoe UI" w:eastAsia="Times New Roman" w:hAnsi="Segoe UI" w:cs="Segoe UI"/>
                <w:sz w:val="21"/>
                <w:szCs w:val="21"/>
                <w:lang w:eastAsia="en-GB"/>
              </w:rPr>
              <w:t xml:space="preserve">art. 69 alin. </w:t>
            </w:r>
            <w:r w:rsidR="0067741A" w:rsidRPr="00F03CD4">
              <w:rPr>
                <w:rFonts w:ascii="Segoe UI" w:eastAsia="Times New Roman" w:hAnsi="Segoe UI" w:cs="Segoe UI"/>
                <w:sz w:val="21"/>
                <w:szCs w:val="21"/>
                <w:lang w:val="en-GB" w:eastAsia="en-GB"/>
              </w:rPr>
              <w:t xml:space="preserve">(8) din </w:t>
            </w:r>
            <w:proofErr w:type="spellStart"/>
            <w:r w:rsidR="0067741A" w:rsidRPr="00F03CD4">
              <w:rPr>
                <w:rFonts w:ascii="Segoe UI" w:eastAsia="Times New Roman" w:hAnsi="Segoe UI" w:cs="Segoe UI"/>
                <w:sz w:val="21"/>
                <w:szCs w:val="21"/>
                <w:lang w:val="en-GB" w:eastAsia="en-GB"/>
              </w:rPr>
              <w:t>Regulamentul</w:t>
            </w:r>
            <w:proofErr w:type="spellEnd"/>
            <w:r w:rsidR="0067741A" w:rsidRPr="00F03CD4">
              <w:rPr>
                <w:rFonts w:ascii="Segoe UI" w:eastAsia="Times New Roman" w:hAnsi="Segoe UI" w:cs="Segoe UI"/>
                <w:sz w:val="21"/>
                <w:szCs w:val="21"/>
                <w:lang w:val="en-GB" w:eastAsia="en-GB"/>
              </w:rPr>
              <w:t xml:space="preserve"> (UE) nr. 1.060/2021</w:t>
            </w:r>
          </w:p>
        </w:tc>
      </w:tr>
      <w:tr w:rsidR="004A31C3" w:rsidRPr="0062211F" w14:paraId="437CF422" w14:textId="77777777" w:rsidTr="001813A4">
        <w:trPr>
          <w:jc w:val="center"/>
        </w:trPr>
        <w:tc>
          <w:tcPr>
            <w:tcW w:w="463" w:type="dxa"/>
          </w:tcPr>
          <w:p w14:paraId="01EEC909" w14:textId="498764C9" w:rsidR="004A31C3" w:rsidRPr="0062211F" w:rsidRDefault="004A31C3" w:rsidP="00692900">
            <w:pPr>
              <w:tabs>
                <w:tab w:val="left" w:pos="284"/>
              </w:tabs>
              <w:jc w:val="both"/>
            </w:pPr>
            <w:r w:rsidRPr="0062211F">
              <w:t>29</w:t>
            </w:r>
          </w:p>
        </w:tc>
        <w:tc>
          <w:tcPr>
            <w:tcW w:w="3218" w:type="dxa"/>
          </w:tcPr>
          <w:p w14:paraId="7FE4B171" w14:textId="77777777" w:rsidR="004A31C3" w:rsidRPr="00F03CD4" w:rsidRDefault="004A31C3" w:rsidP="00692900">
            <w:pPr>
              <w:pStyle w:val="TableParagraph"/>
              <w:tabs>
                <w:tab w:val="left" w:pos="284"/>
              </w:tabs>
              <w:jc w:val="both"/>
            </w:pPr>
          </w:p>
          <w:p w14:paraId="5E52631F" w14:textId="77777777" w:rsidR="00115F20" w:rsidRPr="00F03CD4" w:rsidRDefault="004A31C3" w:rsidP="00AE3888">
            <w:pPr>
              <w:tabs>
                <w:tab w:val="left" w:pos="284"/>
              </w:tabs>
              <w:jc w:val="both"/>
            </w:pPr>
            <w:r w:rsidRPr="00F03CD4">
              <w:t>Fraudă</w:t>
            </w:r>
          </w:p>
          <w:p w14:paraId="69FA561C" w14:textId="53C25A9D" w:rsidR="00115F20" w:rsidRPr="00F03CD4" w:rsidRDefault="00AE3888" w:rsidP="00AE3888">
            <w:pPr>
              <w:tabs>
                <w:tab w:val="left" w:pos="284"/>
              </w:tabs>
              <w:jc w:val="both"/>
            </w:pPr>
            <w:r w:rsidRPr="00F03CD4">
              <w:t xml:space="preserve"> </w:t>
            </w:r>
            <w:r w:rsidR="00115F20" w:rsidRPr="00F03CD4">
              <w:t>OUG 66/2011.Art 2</w:t>
            </w:r>
          </w:p>
          <w:p w14:paraId="40A30695" w14:textId="3B5DC049" w:rsidR="004A31C3" w:rsidRPr="00F03CD4" w:rsidRDefault="004A31C3" w:rsidP="00692900">
            <w:pPr>
              <w:pStyle w:val="TableParagraph"/>
              <w:tabs>
                <w:tab w:val="left" w:pos="284"/>
              </w:tabs>
              <w:jc w:val="both"/>
            </w:pPr>
          </w:p>
        </w:tc>
        <w:tc>
          <w:tcPr>
            <w:tcW w:w="6389" w:type="dxa"/>
          </w:tcPr>
          <w:p w14:paraId="49405155" w14:textId="1F00AF07" w:rsidR="004A31C3" w:rsidRPr="00F03CD4" w:rsidRDefault="004A31C3" w:rsidP="00692900">
            <w:pPr>
              <w:pStyle w:val="TableParagraph"/>
              <w:tabs>
                <w:tab w:val="left" w:pos="284"/>
              </w:tabs>
              <w:ind w:right="109"/>
              <w:jc w:val="both"/>
            </w:pPr>
            <w:r w:rsidRPr="00F03CD4">
              <w:t>Infracțiune</w:t>
            </w:r>
            <w:r w:rsidRPr="00F03CD4">
              <w:rPr>
                <w:spacing w:val="25"/>
              </w:rPr>
              <w:t xml:space="preserve"> </w:t>
            </w:r>
            <w:r w:rsidRPr="00F03CD4">
              <w:t>săvârșită</w:t>
            </w:r>
            <w:r w:rsidRPr="00F03CD4">
              <w:rPr>
                <w:spacing w:val="25"/>
              </w:rPr>
              <w:t xml:space="preserve"> </w:t>
            </w:r>
            <w:r w:rsidRPr="00F03CD4">
              <w:t>în</w:t>
            </w:r>
            <w:r w:rsidRPr="00F03CD4">
              <w:rPr>
                <w:spacing w:val="25"/>
              </w:rPr>
              <w:t xml:space="preserve"> </w:t>
            </w:r>
            <w:r w:rsidRPr="00F03CD4">
              <w:t>legătură</w:t>
            </w:r>
            <w:r w:rsidRPr="00F03CD4">
              <w:rPr>
                <w:spacing w:val="24"/>
              </w:rPr>
              <w:t xml:space="preserve"> </w:t>
            </w:r>
            <w:r w:rsidRPr="00F03CD4">
              <w:t>cu</w:t>
            </w:r>
            <w:r w:rsidRPr="00F03CD4">
              <w:rPr>
                <w:spacing w:val="24"/>
              </w:rPr>
              <w:t xml:space="preserve"> </w:t>
            </w:r>
            <w:r w:rsidRPr="00F03CD4">
              <w:t>obținerea</w:t>
            </w:r>
            <w:r w:rsidRPr="00F03CD4">
              <w:rPr>
                <w:spacing w:val="24"/>
              </w:rPr>
              <w:t xml:space="preserve"> </w:t>
            </w:r>
            <w:r w:rsidRPr="00F03CD4">
              <w:t>ori</w:t>
            </w:r>
            <w:r w:rsidRPr="00F03CD4">
              <w:rPr>
                <w:spacing w:val="24"/>
              </w:rPr>
              <w:t xml:space="preserve"> </w:t>
            </w:r>
            <w:r w:rsidRPr="00F03CD4">
              <w:t>utilizarea</w:t>
            </w:r>
            <w:r w:rsidRPr="00F03CD4">
              <w:rPr>
                <w:spacing w:val="24"/>
              </w:rPr>
              <w:t xml:space="preserve"> </w:t>
            </w:r>
            <w:r w:rsidRPr="00F03CD4">
              <w:t>fondurilor</w:t>
            </w:r>
            <w:r w:rsidR="000135B0" w:rsidRPr="00F03CD4">
              <w:t xml:space="preserve"> europene </w:t>
            </w:r>
            <w:r w:rsidRPr="00F03CD4">
              <w:t>și/sau</w:t>
            </w:r>
            <w:r w:rsidRPr="00F03CD4">
              <w:rPr>
                <w:spacing w:val="-11"/>
              </w:rPr>
              <w:t xml:space="preserve"> </w:t>
            </w:r>
            <w:r w:rsidRPr="00F03CD4">
              <w:t>a</w:t>
            </w:r>
            <w:r w:rsidRPr="00F03CD4">
              <w:rPr>
                <w:spacing w:val="-12"/>
              </w:rPr>
              <w:t xml:space="preserve"> </w:t>
            </w:r>
            <w:r w:rsidRPr="00F03CD4">
              <w:t>fondurilor</w:t>
            </w:r>
            <w:r w:rsidRPr="00F03CD4">
              <w:rPr>
                <w:spacing w:val="-9"/>
              </w:rPr>
              <w:t xml:space="preserve"> </w:t>
            </w:r>
            <w:r w:rsidRPr="00F03CD4">
              <w:t>publice</w:t>
            </w:r>
            <w:r w:rsidRPr="00F03CD4">
              <w:rPr>
                <w:spacing w:val="-11"/>
              </w:rPr>
              <w:t xml:space="preserve"> </w:t>
            </w:r>
            <w:r w:rsidRPr="00F03CD4">
              <w:t>naționale</w:t>
            </w:r>
            <w:r w:rsidRPr="00F03CD4">
              <w:rPr>
                <w:spacing w:val="-11"/>
              </w:rPr>
              <w:t xml:space="preserve"> </w:t>
            </w:r>
            <w:r w:rsidRPr="00F03CD4">
              <w:t>aferente</w:t>
            </w:r>
            <w:r w:rsidRPr="00F03CD4">
              <w:rPr>
                <w:spacing w:val="-11"/>
              </w:rPr>
              <w:t xml:space="preserve"> </w:t>
            </w:r>
            <w:r w:rsidRPr="00F03CD4">
              <w:t>acestora,</w:t>
            </w:r>
            <w:r w:rsidRPr="00F03CD4">
              <w:rPr>
                <w:spacing w:val="-9"/>
              </w:rPr>
              <w:t xml:space="preserve"> </w:t>
            </w:r>
            <w:r w:rsidRPr="00F03CD4">
              <w:t>incriminată</w:t>
            </w:r>
            <w:r w:rsidRPr="00F03CD4">
              <w:rPr>
                <w:spacing w:val="-9"/>
              </w:rPr>
              <w:t xml:space="preserve"> </w:t>
            </w:r>
            <w:r w:rsidRPr="00F03CD4">
              <w:t>de</w:t>
            </w:r>
            <w:r w:rsidRPr="00F03CD4">
              <w:rPr>
                <w:spacing w:val="-8"/>
              </w:rPr>
              <w:t xml:space="preserve"> </w:t>
            </w:r>
            <w:r w:rsidRPr="00F03CD4">
              <w:t>Codul</w:t>
            </w:r>
            <w:r w:rsidRPr="00F03CD4">
              <w:rPr>
                <w:spacing w:val="-9"/>
              </w:rPr>
              <w:t xml:space="preserve"> </w:t>
            </w:r>
            <w:r w:rsidRPr="00F03CD4">
              <w:t>penal sau</w:t>
            </w:r>
            <w:r w:rsidRPr="00F03CD4">
              <w:rPr>
                <w:spacing w:val="-2"/>
              </w:rPr>
              <w:t xml:space="preserve"> </w:t>
            </w:r>
            <w:r w:rsidRPr="00F03CD4">
              <w:t>de</w:t>
            </w:r>
            <w:r w:rsidRPr="00F03CD4">
              <w:rPr>
                <w:spacing w:val="-1"/>
              </w:rPr>
              <w:t xml:space="preserve"> </w:t>
            </w:r>
            <w:r w:rsidRPr="00F03CD4">
              <w:t>alte legi speciale.</w:t>
            </w:r>
          </w:p>
        </w:tc>
      </w:tr>
      <w:tr w:rsidR="00704395" w:rsidRPr="0062211F" w14:paraId="02D846A8" w14:textId="77777777" w:rsidTr="001813A4">
        <w:trPr>
          <w:jc w:val="center"/>
        </w:trPr>
        <w:tc>
          <w:tcPr>
            <w:tcW w:w="463" w:type="dxa"/>
          </w:tcPr>
          <w:p w14:paraId="1248D265" w14:textId="33AE6C3C" w:rsidR="00704395" w:rsidRPr="0062211F" w:rsidRDefault="00704395" w:rsidP="00704395">
            <w:pPr>
              <w:tabs>
                <w:tab w:val="left" w:pos="284"/>
              </w:tabs>
              <w:jc w:val="both"/>
            </w:pPr>
            <w:r w:rsidRPr="0062211F">
              <w:t>30</w:t>
            </w:r>
          </w:p>
        </w:tc>
        <w:tc>
          <w:tcPr>
            <w:tcW w:w="3218" w:type="dxa"/>
          </w:tcPr>
          <w:p w14:paraId="0C069241" w14:textId="77777777" w:rsidR="00704395" w:rsidRDefault="00704395" w:rsidP="00704395">
            <w:pPr>
              <w:pStyle w:val="TableParagraph"/>
              <w:tabs>
                <w:tab w:val="left" w:pos="284"/>
              </w:tabs>
              <w:jc w:val="both"/>
            </w:pPr>
            <w:r w:rsidRPr="0062211F">
              <w:t>Indicatori de fraudă</w:t>
            </w:r>
          </w:p>
          <w:p w14:paraId="0EBC20D8" w14:textId="2CA1A378" w:rsidR="00E465FC" w:rsidRPr="0062211F" w:rsidRDefault="00E465FC" w:rsidP="00704395">
            <w:pPr>
              <w:pStyle w:val="TableParagraph"/>
              <w:tabs>
                <w:tab w:val="left" w:pos="284"/>
              </w:tabs>
              <w:jc w:val="both"/>
            </w:pPr>
            <w:r w:rsidRPr="00F03CD4">
              <w:t>HG 875/2011</w:t>
            </w:r>
            <w:r w:rsidR="00406E9F" w:rsidRPr="00F03CD4">
              <w:t>.Art 7</w:t>
            </w:r>
          </w:p>
        </w:tc>
        <w:tc>
          <w:tcPr>
            <w:tcW w:w="6389" w:type="dxa"/>
          </w:tcPr>
          <w:p w14:paraId="6244C221" w14:textId="213D69C5" w:rsidR="00704395" w:rsidRPr="0062211F" w:rsidRDefault="00704395" w:rsidP="00704395">
            <w:pPr>
              <w:pStyle w:val="TableParagraph"/>
              <w:tabs>
                <w:tab w:val="left" w:pos="284"/>
              </w:tabs>
              <w:ind w:right="109"/>
              <w:jc w:val="both"/>
            </w:pPr>
            <w:r w:rsidRPr="0062211F">
              <w:t>elemente de risc ce trebuie avute în vedere, în baza principiului bunelor practici, în scopul identificării indiciilor privind o posibilă fraudă; acești indicatori de fraudă reprezintă elemente de risc care trebuie verificate de autoritățile de management, prin mecanisme interne de control</w:t>
            </w:r>
          </w:p>
        </w:tc>
      </w:tr>
      <w:tr w:rsidR="00704395" w:rsidRPr="0062211F" w14:paraId="7FC386B4" w14:textId="77777777" w:rsidTr="001813A4">
        <w:trPr>
          <w:jc w:val="center"/>
        </w:trPr>
        <w:tc>
          <w:tcPr>
            <w:tcW w:w="463" w:type="dxa"/>
          </w:tcPr>
          <w:p w14:paraId="6F04AFBF" w14:textId="1CAA7187" w:rsidR="00704395" w:rsidRPr="0062211F" w:rsidRDefault="00704395" w:rsidP="00704395">
            <w:pPr>
              <w:tabs>
                <w:tab w:val="left" w:pos="284"/>
              </w:tabs>
              <w:jc w:val="both"/>
            </w:pPr>
            <w:r w:rsidRPr="0062211F">
              <w:t>31</w:t>
            </w:r>
          </w:p>
        </w:tc>
        <w:tc>
          <w:tcPr>
            <w:tcW w:w="3218" w:type="dxa"/>
          </w:tcPr>
          <w:p w14:paraId="693E420D" w14:textId="77777777" w:rsidR="00704395" w:rsidRPr="00F03CD4" w:rsidRDefault="00704395" w:rsidP="00704395">
            <w:pPr>
              <w:pStyle w:val="TableParagraph"/>
              <w:tabs>
                <w:tab w:val="left" w:pos="284"/>
              </w:tabs>
              <w:jc w:val="both"/>
            </w:pPr>
            <w:r w:rsidRPr="00F03CD4">
              <w:t>Indicii de fraudă</w:t>
            </w:r>
          </w:p>
          <w:p w14:paraId="21D730F1" w14:textId="5009052A" w:rsidR="00406E9F" w:rsidRPr="00F03CD4" w:rsidRDefault="00406E9F" w:rsidP="00704395">
            <w:pPr>
              <w:pStyle w:val="TableParagraph"/>
              <w:tabs>
                <w:tab w:val="left" w:pos="284"/>
              </w:tabs>
              <w:jc w:val="both"/>
            </w:pPr>
            <w:r w:rsidRPr="00F03CD4">
              <w:t>OUG 66/2011</w:t>
            </w:r>
          </w:p>
        </w:tc>
        <w:tc>
          <w:tcPr>
            <w:tcW w:w="6389" w:type="dxa"/>
          </w:tcPr>
          <w:p w14:paraId="577D5F72" w14:textId="0799FB03" w:rsidR="00704395" w:rsidRPr="0062211F" w:rsidRDefault="00704395" w:rsidP="00704395">
            <w:pPr>
              <w:pStyle w:val="TableParagraph"/>
              <w:tabs>
                <w:tab w:val="left" w:pos="284"/>
              </w:tabs>
              <w:ind w:right="109"/>
              <w:jc w:val="both"/>
            </w:pPr>
            <w:r w:rsidRPr="0062211F">
              <w:t>elemente de încălcare a normelor de obținere, utilizare și gestionare a fondurilor care dau naștere la proceduri administrative sau judiciare pentru a se stabili existența elementelor constitutive ale infracțiunii de fraudă</w:t>
            </w:r>
          </w:p>
        </w:tc>
      </w:tr>
      <w:tr w:rsidR="00704395" w:rsidRPr="0062211F" w14:paraId="24713ED6" w14:textId="77777777" w:rsidTr="001813A4">
        <w:trPr>
          <w:jc w:val="center"/>
        </w:trPr>
        <w:tc>
          <w:tcPr>
            <w:tcW w:w="463" w:type="dxa"/>
          </w:tcPr>
          <w:p w14:paraId="70EF4914" w14:textId="0370C38A" w:rsidR="00704395" w:rsidRPr="0062211F" w:rsidRDefault="00704395" w:rsidP="00704395">
            <w:pPr>
              <w:tabs>
                <w:tab w:val="left" w:pos="284"/>
              </w:tabs>
              <w:jc w:val="both"/>
            </w:pPr>
            <w:r w:rsidRPr="0062211F">
              <w:t>32</w:t>
            </w:r>
          </w:p>
        </w:tc>
        <w:tc>
          <w:tcPr>
            <w:tcW w:w="3218" w:type="dxa"/>
          </w:tcPr>
          <w:p w14:paraId="4414AD3B" w14:textId="77777777" w:rsidR="00704395" w:rsidRPr="00F03CD4" w:rsidRDefault="00704395" w:rsidP="00704395">
            <w:pPr>
              <w:pStyle w:val="TableParagraph"/>
              <w:tabs>
                <w:tab w:val="left" w:pos="284"/>
              </w:tabs>
              <w:jc w:val="both"/>
            </w:pPr>
            <w:r w:rsidRPr="00F03CD4">
              <w:t>Suspiciune de fraudă</w:t>
            </w:r>
          </w:p>
          <w:p w14:paraId="26D37F13" w14:textId="79E15706" w:rsidR="00635FD1" w:rsidRPr="00F03CD4" w:rsidRDefault="00635FD1" w:rsidP="00704395">
            <w:pPr>
              <w:pStyle w:val="TableParagraph"/>
              <w:tabs>
                <w:tab w:val="left" w:pos="284"/>
              </w:tabs>
              <w:jc w:val="both"/>
            </w:pPr>
            <w:r w:rsidRPr="00F03CD4">
              <w:t>HG 875/2011</w:t>
            </w:r>
            <w:r w:rsidR="00D33335" w:rsidRPr="00F03CD4">
              <w:t xml:space="preserve"> </w:t>
            </w:r>
          </w:p>
        </w:tc>
        <w:tc>
          <w:tcPr>
            <w:tcW w:w="6389" w:type="dxa"/>
          </w:tcPr>
          <w:p w14:paraId="1ABECAA8" w14:textId="0517FC8B" w:rsidR="00704395" w:rsidRPr="00F03CD4" w:rsidRDefault="00704395" w:rsidP="00704395">
            <w:pPr>
              <w:pStyle w:val="TableParagraph"/>
              <w:tabs>
                <w:tab w:val="left" w:pos="284"/>
              </w:tabs>
              <w:ind w:right="109"/>
              <w:jc w:val="both"/>
            </w:pPr>
            <w:r w:rsidRPr="00F03CD4">
              <w:t>neregula care determină inițierea unei proceduri administrative sau judiciare la nivel național în vederea stabilirii existenței unui comportament intenționat, în special a unei fraude, astfel cum se menționează la articolul 1 alineatul (1) litera (a) din Convenția de la elaborată în temeiul articolului K.3 din Tratatul privind Uniunea Europeană, privind protecția intereselor financiare ale Comunităților Europene (art. 2 (a) - REG (UE) nr. 1970/2015, cu modificările și completările ulterioare)</w:t>
            </w:r>
            <w:r w:rsidR="00D33335" w:rsidRPr="00F03CD4">
              <w:t xml:space="preserve"> </w:t>
            </w:r>
          </w:p>
        </w:tc>
      </w:tr>
      <w:tr w:rsidR="00704395" w:rsidRPr="0062211F" w14:paraId="64B8E8EB" w14:textId="77777777" w:rsidTr="001813A4">
        <w:trPr>
          <w:jc w:val="center"/>
        </w:trPr>
        <w:tc>
          <w:tcPr>
            <w:tcW w:w="463" w:type="dxa"/>
          </w:tcPr>
          <w:p w14:paraId="59E5D752" w14:textId="5A8F5153" w:rsidR="00704395" w:rsidRPr="0062211F" w:rsidRDefault="00704395" w:rsidP="00704395">
            <w:pPr>
              <w:tabs>
                <w:tab w:val="left" w:pos="284"/>
              </w:tabs>
              <w:jc w:val="both"/>
            </w:pPr>
            <w:r w:rsidRPr="0062211F">
              <w:t>33</w:t>
            </w:r>
          </w:p>
        </w:tc>
        <w:tc>
          <w:tcPr>
            <w:tcW w:w="3218" w:type="dxa"/>
          </w:tcPr>
          <w:p w14:paraId="0DC2FD48" w14:textId="77777777" w:rsidR="00704395" w:rsidRPr="00483158" w:rsidRDefault="00704395" w:rsidP="00483158">
            <w:pPr>
              <w:pStyle w:val="TableParagraph"/>
              <w:tabs>
                <w:tab w:val="left" w:pos="284"/>
              </w:tabs>
            </w:pPr>
          </w:p>
          <w:p w14:paraId="0C7B7DB7" w14:textId="77777777" w:rsidR="00704395" w:rsidRPr="00483158" w:rsidRDefault="00704395" w:rsidP="00483158">
            <w:pPr>
              <w:pStyle w:val="TableParagraph"/>
              <w:tabs>
                <w:tab w:val="left" w:pos="284"/>
              </w:tabs>
            </w:pPr>
          </w:p>
          <w:p w14:paraId="7EDA9B7D" w14:textId="77777777" w:rsidR="00704395" w:rsidRPr="00483158" w:rsidRDefault="00704395" w:rsidP="00483158">
            <w:pPr>
              <w:tabs>
                <w:tab w:val="left" w:pos="284"/>
              </w:tabs>
            </w:pPr>
            <w:r w:rsidRPr="00483158">
              <w:t>Neregulă</w:t>
            </w:r>
          </w:p>
          <w:p w14:paraId="00A3B66F" w14:textId="4F7F2B4D" w:rsidR="00D33335" w:rsidRPr="00483158" w:rsidRDefault="00635FD1" w:rsidP="00483158">
            <w:pPr>
              <w:tabs>
                <w:tab w:val="left" w:pos="284"/>
              </w:tabs>
            </w:pPr>
            <w:r w:rsidRPr="00483158">
              <w:t>OUG 66/2011. Art 2</w:t>
            </w:r>
          </w:p>
          <w:p w14:paraId="618238B5" w14:textId="5CACF6E6" w:rsidR="00D33335" w:rsidRPr="00483158" w:rsidRDefault="00D33335" w:rsidP="00483158">
            <w:pPr>
              <w:tabs>
                <w:tab w:val="left" w:pos="284"/>
              </w:tabs>
            </w:pPr>
          </w:p>
        </w:tc>
        <w:tc>
          <w:tcPr>
            <w:tcW w:w="6389" w:type="dxa"/>
          </w:tcPr>
          <w:p w14:paraId="568EB7FC" w14:textId="77777777" w:rsidR="00483158" w:rsidRDefault="00483158" w:rsidP="00483158">
            <w:pPr>
              <w:pStyle w:val="TableParagraph"/>
              <w:tabs>
                <w:tab w:val="left" w:pos="284"/>
              </w:tabs>
              <w:ind w:right="108" w:firstLine="50"/>
            </w:pPr>
            <w:r>
              <w:t>„neregulă” înseamnă orice încălcare a legislației aplicabile, rezultată dintr-un act sau dintr-o omisiune a unui operator</w:t>
            </w:r>
          </w:p>
          <w:p w14:paraId="3C3527AC" w14:textId="77777777" w:rsidR="00483158" w:rsidRDefault="00483158" w:rsidP="00483158">
            <w:pPr>
              <w:pStyle w:val="TableParagraph"/>
              <w:tabs>
                <w:tab w:val="left" w:pos="284"/>
              </w:tabs>
              <w:ind w:right="108" w:firstLine="50"/>
            </w:pPr>
            <w:r>
              <w:t>economic, care are sau ar avea ca efect prejudicierea bugetului Uniunii prin imputarea de cheltuieli nejustificate</w:t>
            </w:r>
          </w:p>
          <w:p w14:paraId="5BC66260" w14:textId="5E3FC541" w:rsidR="00704395" w:rsidRPr="0062211F" w:rsidRDefault="00483158" w:rsidP="00483158">
            <w:pPr>
              <w:tabs>
                <w:tab w:val="left" w:pos="284"/>
              </w:tabs>
              <w:jc w:val="both"/>
            </w:pPr>
            <w:r>
              <w:t>respectivului buget;</w:t>
            </w:r>
          </w:p>
        </w:tc>
      </w:tr>
      <w:tr w:rsidR="00704395" w:rsidRPr="0062211F" w14:paraId="2E6F13B4" w14:textId="77777777" w:rsidTr="001813A4">
        <w:trPr>
          <w:jc w:val="center"/>
        </w:trPr>
        <w:tc>
          <w:tcPr>
            <w:tcW w:w="463" w:type="dxa"/>
          </w:tcPr>
          <w:p w14:paraId="39656257" w14:textId="11154BB3" w:rsidR="00704395" w:rsidRPr="0062211F" w:rsidRDefault="00704395" w:rsidP="00704395">
            <w:pPr>
              <w:tabs>
                <w:tab w:val="left" w:pos="284"/>
              </w:tabs>
              <w:jc w:val="both"/>
            </w:pPr>
            <w:r w:rsidRPr="0062211F">
              <w:lastRenderedPageBreak/>
              <w:t>34</w:t>
            </w:r>
          </w:p>
        </w:tc>
        <w:tc>
          <w:tcPr>
            <w:tcW w:w="3218" w:type="dxa"/>
          </w:tcPr>
          <w:p w14:paraId="41664BE2" w14:textId="77777777" w:rsidR="007A5620" w:rsidRPr="00F03CD4" w:rsidRDefault="00704395" w:rsidP="00704395">
            <w:pPr>
              <w:pStyle w:val="TableParagraph"/>
              <w:tabs>
                <w:tab w:val="left" w:pos="284"/>
              </w:tabs>
              <w:jc w:val="both"/>
            </w:pPr>
            <w:r w:rsidRPr="00F03CD4">
              <w:t>Neregulă sistemică</w:t>
            </w:r>
          </w:p>
          <w:p w14:paraId="1A680963" w14:textId="7FD2513E" w:rsidR="00704395" w:rsidRPr="00F03CD4" w:rsidRDefault="00AB5C75" w:rsidP="00704395">
            <w:pPr>
              <w:pStyle w:val="TableParagraph"/>
              <w:tabs>
                <w:tab w:val="left" w:pos="284"/>
              </w:tabs>
              <w:jc w:val="both"/>
            </w:pPr>
            <w:r w:rsidRPr="00F03CD4">
              <w:t>RG 1060/2021</w:t>
            </w:r>
            <w:r w:rsidR="00FF4718" w:rsidRPr="00F03CD4">
              <w:t>. Art 2 pct 33</w:t>
            </w:r>
          </w:p>
          <w:p w14:paraId="017A6A0B" w14:textId="26F9B265" w:rsidR="00550F36" w:rsidRPr="00F03CD4" w:rsidRDefault="00550F36" w:rsidP="00F03CD4">
            <w:pPr>
              <w:pStyle w:val="TableParagraph"/>
              <w:tabs>
                <w:tab w:val="left" w:pos="284"/>
              </w:tabs>
              <w:jc w:val="both"/>
            </w:pPr>
          </w:p>
        </w:tc>
        <w:tc>
          <w:tcPr>
            <w:tcW w:w="6389" w:type="dxa"/>
          </w:tcPr>
          <w:p w14:paraId="7AA600A7" w14:textId="77777777" w:rsidR="00F03CD4" w:rsidRDefault="00F03CD4" w:rsidP="00F03CD4">
            <w:pPr>
              <w:pStyle w:val="TableParagraph"/>
              <w:tabs>
                <w:tab w:val="left" w:pos="284"/>
              </w:tabs>
              <w:ind w:right="108" w:firstLine="50"/>
            </w:pPr>
            <w:r>
              <w:t>„neregulă sistemică” înseamnă orice neregulă, care poate avea o natură recurentă, cu o probabilitate ridicată de apariție</w:t>
            </w:r>
          </w:p>
          <w:p w14:paraId="4D73FCE8" w14:textId="77777777" w:rsidR="00F03CD4" w:rsidRDefault="00F03CD4" w:rsidP="00F03CD4">
            <w:pPr>
              <w:pStyle w:val="TableParagraph"/>
              <w:tabs>
                <w:tab w:val="left" w:pos="284"/>
              </w:tabs>
              <w:ind w:right="108" w:firstLine="50"/>
            </w:pPr>
            <w:r>
              <w:t>în tipuri de operațiuni similare, care decurge dintr-o deficiență gravă, inclusiv din neinstituirea unor proceduri adecvate</w:t>
            </w:r>
          </w:p>
          <w:p w14:paraId="5042D195" w14:textId="75BA1C08" w:rsidR="00704395" w:rsidRPr="0062211F" w:rsidRDefault="00F03CD4" w:rsidP="00F03CD4">
            <w:pPr>
              <w:pStyle w:val="TableParagraph"/>
              <w:tabs>
                <w:tab w:val="left" w:pos="284"/>
              </w:tabs>
              <w:ind w:right="108" w:firstLine="50"/>
              <w:jc w:val="both"/>
            </w:pPr>
            <w:r>
              <w:t>în conformitate cu prezentul regulament și cu normele specifice fiecărui fond;</w:t>
            </w:r>
          </w:p>
        </w:tc>
      </w:tr>
      <w:tr w:rsidR="00704395" w:rsidRPr="0062211F" w14:paraId="13985729" w14:textId="77777777" w:rsidTr="001813A4">
        <w:trPr>
          <w:jc w:val="center"/>
        </w:trPr>
        <w:tc>
          <w:tcPr>
            <w:tcW w:w="463" w:type="dxa"/>
          </w:tcPr>
          <w:p w14:paraId="742C9176" w14:textId="70DAD07A" w:rsidR="00704395" w:rsidRPr="0062211F" w:rsidRDefault="00704395" w:rsidP="00704395">
            <w:pPr>
              <w:tabs>
                <w:tab w:val="left" w:pos="284"/>
              </w:tabs>
              <w:jc w:val="both"/>
            </w:pPr>
            <w:r w:rsidRPr="0062211F">
              <w:t>35</w:t>
            </w:r>
          </w:p>
        </w:tc>
        <w:tc>
          <w:tcPr>
            <w:tcW w:w="3218" w:type="dxa"/>
          </w:tcPr>
          <w:p w14:paraId="3D230190" w14:textId="28BFD8C0" w:rsidR="0087770D" w:rsidRPr="00F03CD4" w:rsidRDefault="00704395" w:rsidP="00216134">
            <w:pPr>
              <w:pStyle w:val="TableParagraph"/>
              <w:tabs>
                <w:tab w:val="left" w:pos="284"/>
              </w:tabs>
              <w:jc w:val="both"/>
            </w:pPr>
            <w:r w:rsidRPr="00F03CD4">
              <w:t>Activitatea de prevenire a neregulilor</w:t>
            </w:r>
          </w:p>
          <w:p w14:paraId="6CD53F25" w14:textId="01519698" w:rsidR="00216134" w:rsidRPr="00F03CD4" w:rsidRDefault="00216134" w:rsidP="00216134">
            <w:pPr>
              <w:pStyle w:val="TableParagraph"/>
              <w:tabs>
                <w:tab w:val="left" w:pos="284"/>
              </w:tabs>
              <w:jc w:val="both"/>
            </w:pPr>
            <w:r w:rsidRPr="00F03CD4">
              <w:t>OUG 66/2011.Art 2 (1)lit s)</w:t>
            </w:r>
          </w:p>
        </w:tc>
        <w:tc>
          <w:tcPr>
            <w:tcW w:w="6389" w:type="dxa"/>
          </w:tcPr>
          <w:p w14:paraId="4BE46235" w14:textId="374C1187" w:rsidR="00704395" w:rsidRPr="00F03CD4" w:rsidRDefault="00704395" w:rsidP="00704395">
            <w:pPr>
              <w:pStyle w:val="TableParagraph"/>
              <w:tabs>
                <w:tab w:val="left" w:pos="284"/>
              </w:tabs>
              <w:ind w:right="108" w:firstLine="50"/>
              <w:jc w:val="both"/>
            </w:pPr>
            <w:r w:rsidRPr="00F03CD4">
              <w:t>identificarea şi gestionarea riscurilor, elaborarea şi urmărirea aplicării procedurilor de management şi a celorlalte instrumente de control intern, care asigură corectitudinea acordării şi utilizării fondurilor europene şi/sau a fondurilor publice naţionale aferente acestora (art. 2, alin. (1) lit. s) din O.U.G. nr. 66/2011, cu modificările și completările ulterioare)</w:t>
            </w:r>
          </w:p>
        </w:tc>
      </w:tr>
      <w:tr w:rsidR="00704395" w:rsidRPr="0062211F" w14:paraId="4A327753" w14:textId="77777777" w:rsidTr="001813A4">
        <w:trPr>
          <w:jc w:val="center"/>
        </w:trPr>
        <w:tc>
          <w:tcPr>
            <w:tcW w:w="463" w:type="dxa"/>
          </w:tcPr>
          <w:p w14:paraId="3F982AE8" w14:textId="6EF07C6D" w:rsidR="00704395" w:rsidRPr="0062211F" w:rsidRDefault="00704395" w:rsidP="00704395">
            <w:pPr>
              <w:tabs>
                <w:tab w:val="left" w:pos="284"/>
              </w:tabs>
              <w:jc w:val="both"/>
            </w:pPr>
            <w:r w:rsidRPr="0062211F">
              <w:t>36</w:t>
            </w:r>
          </w:p>
        </w:tc>
        <w:tc>
          <w:tcPr>
            <w:tcW w:w="3218" w:type="dxa"/>
            <w:tcBorders>
              <w:top w:val="single" w:sz="4" w:space="0" w:color="auto"/>
              <w:left w:val="single" w:sz="4" w:space="0" w:color="auto"/>
            </w:tcBorders>
            <w:shd w:val="clear" w:color="auto" w:fill="FFFFFF"/>
          </w:tcPr>
          <w:p w14:paraId="4BB2E4D7" w14:textId="1D0F96A1" w:rsidR="00704395" w:rsidRPr="0062211F" w:rsidRDefault="00704395" w:rsidP="00704395">
            <w:pPr>
              <w:pStyle w:val="TableParagraph"/>
              <w:tabs>
                <w:tab w:val="left" w:pos="284"/>
              </w:tabs>
              <w:jc w:val="both"/>
            </w:pPr>
            <w:r w:rsidRPr="0062211F">
              <w:rPr>
                <w:lang w:eastAsia="ro-RO"/>
              </w:rPr>
              <w:t>Conflict de interese în temeiul articolului 61 din REG (UE) 1046/2018</w:t>
            </w:r>
            <w:r w:rsidR="005C30C0">
              <w:rPr>
                <w:lang w:eastAsia="ro-RO"/>
              </w:rPr>
              <w:t xml:space="preserve"> </w:t>
            </w:r>
          </w:p>
        </w:tc>
        <w:tc>
          <w:tcPr>
            <w:tcW w:w="6389" w:type="dxa"/>
            <w:tcBorders>
              <w:top w:val="single" w:sz="4" w:space="0" w:color="auto"/>
              <w:left w:val="single" w:sz="4" w:space="0" w:color="auto"/>
              <w:right w:val="single" w:sz="4" w:space="0" w:color="auto"/>
            </w:tcBorders>
            <w:shd w:val="clear" w:color="auto" w:fill="FFFFFF"/>
          </w:tcPr>
          <w:p w14:paraId="17EE7D94" w14:textId="062A4B14" w:rsidR="00483158" w:rsidRDefault="00483158" w:rsidP="00483158">
            <w:pPr>
              <w:pStyle w:val="TableParagraph"/>
              <w:tabs>
                <w:tab w:val="left" w:pos="284"/>
              </w:tabs>
              <w:ind w:right="108" w:firstLine="50"/>
              <w:jc w:val="both"/>
            </w:pPr>
            <w:r w:rsidRPr="00483158">
              <w:t>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01EECA" w14:textId="47DA4ED8" w:rsidR="00704395" w:rsidRPr="0062211F" w:rsidRDefault="005C30C0" w:rsidP="00704395">
            <w:pPr>
              <w:pStyle w:val="TableParagraph"/>
              <w:tabs>
                <w:tab w:val="left" w:pos="284"/>
              </w:tabs>
              <w:ind w:right="108" w:firstLine="50"/>
              <w:jc w:val="both"/>
            </w:pPr>
            <w:r>
              <w:t xml:space="preserve"> </w:t>
            </w:r>
          </w:p>
        </w:tc>
      </w:tr>
      <w:tr w:rsidR="00704395" w:rsidRPr="0062211F" w14:paraId="269093B5" w14:textId="77777777" w:rsidTr="001813A4">
        <w:trPr>
          <w:jc w:val="center"/>
        </w:trPr>
        <w:tc>
          <w:tcPr>
            <w:tcW w:w="463" w:type="dxa"/>
          </w:tcPr>
          <w:p w14:paraId="24B9016B" w14:textId="7A55E136" w:rsidR="00704395" w:rsidRPr="00303B0A" w:rsidRDefault="00704395" w:rsidP="00704395">
            <w:pPr>
              <w:tabs>
                <w:tab w:val="left" w:pos="284"/>
              </w:tabs>
              <w:jc w:val="both"/>
            </w:pPr>
            <w:r w:rsidRPr="00303B0A">
              <w:t>37</w:t>
            </w:r>
          </w:p>
        </w:tc>
        <w:tc>
          <w:tcPr>
            <w:tcW w:w="3218" w:type="dxa"/>
            <w:tcBorders>
              <w:top w:val="single" w:sz="4" w:space="0" w:color="auto"/>
              <w:left w:val="single" w:sz="4" w:space="0" w:color="auto"/>
            </w:tcBorders>
            <w:shd w:val="clear" w:color="auto" w:fill="FFFFFF"/>
          </w:tcPr>
          <w:p w14:paraId="4B3281E8"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Conflictul de interese potențial</w:t>
            </w:r>
          </w:p>
          <w:p w14:paraId="68783837" w14:textId="37813294" w:rsidR="009763A2" w:rsidRPr="00303B0A" w:rsidRDefault="009763A2" w:rsidP="00704395">
            <w:pPr>
              <w:pStyle w:val="TableParagraph"/>
              <w:tabs>
                <w:tab w:val="left" w:pos="284"/>
              </w:tabs>
              <w:jc w:val="both"/>
              <w:rPr>
                <w:lang w:eastAsia="ro-RO"/>
              </w:rPr>
            </w:pPr>
          </w:p>
        </w:tc>
        <w:tc>
          <w:tcPr>
            <w:tcW w:w="6389" w:type="dxa"/>
            <w:tcBorders>
              <w:top w:val="single" w:sz="4" w:space="0" w:color="auto"/>
              <w:left w:val="single" w:sz="4" w:space="0" w:color="auto"/>
              <w:right w:val="single" w:sz="4" w:space="0" w:color="auto"/>
            </w:tcBorders>
            <w:shd w:val="clear" w:color="auto" w:fill="FFFFFF"/>
            <w:vAlign w:val="bottom"/>
          </w:tcPr>
          <w:p w14:paraId="671187B8" w14:textId="1F7446EB"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are interese personale de natură să producă un conflict de interese dacă ar trebui luată o decizie publică</w:t>
            </w:r>
          </w:p>
        </w:tc>
      </w:tr>
      <w:tr w:rsidR="00704395" w:rsidRPr="0062211F" w14:paraId="69D32EC0" w14:textId="77777777" w:rsidTr="001813A4">
        <w:trPr>
          <w:jc w:val="center"/>
        </w:trPr>
        <w:tc>
          <w:tcPr>
            <w:tcW w:w="463" w:type="dxa"/>
          </w:tcPr>
          <w:p w14:paraId="22B54402" w14:textId="6887DA10" w:rsidR="00704395" w:rsidRPr="00303B0A" w:rsidRDefault="00704395" w:rsidP="00704395">
            <w:pPr>
              <w:tabs>
                <w:tab w:val="left" w:pos="284"/>
              </w:tabs>
              <w:jc w:val="both"/>
            </w:pPr>
            <w:r w:rsidRPr="00303B0A">
              <w:t>38</w:t>
            </w:r>
          </w:p>
        </w:tc>
        <w:tc>
          <w:tcPr>
            <w:tcW w:w="3218" w:type="dxa"/>
            <w:tcBorders>
              <w:top w:val="single" w:sz="4" w:space="0" w:color="auto"/>
              <w:left w:val="single" w:sz="4" w:space="0" w:color="auto"/>
            </w:tcBorders>
            <w:shd w:val="clear" w:color="auto" w:fill="FFFFFF"/>
          </w:tcPr>
          <w:p w14:paraId="34E1EDF2"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Conflictul de interese actual</w:t>
            </w:r>
          </w:p>
          <w:p w14:paraId="1EFED71F" w14:textId="727E3BCB" w:rsidR="009763A2" w:rsidRPr="00303B0A" w:rsidRDefault="009763A2" w:rsidP="00704395">
            <w:pPr>
              <w:pStyle w:val="TableParagraph"/>
              <w:tabs>
                <w:tab w:val="left" w:pos="284"/>
              </w:tabs>
              <w:jc w:val="both"/>
              <w:rPr>
                <w:lang w:eastAsia="ro-RO"/>
              </w:rPr>
            </w:pPr>
          </w:p>
        </w:tc>
        <w:tc>
          <w:tcPr>
            <w:tcW w:w="6389" w:type="dxa"/>
            <w:tcBorders>
              <w:top w:val="single" w:sz="4" w:space="0" w:color="auto"/>
              <w:left w:val="single" w:sz="4" w:space="0" w:color="auto"/>
              <w:right w:val="single" w:sz="4" w:space="0" w:color="auto"/>
            </w:tcBorders>
            <w:shd w:val="clear" w:color="auto" w:fill="FFFFFF"/>
            <w:vAlign w:val="bottom"/>
          </w:tcPr>
          <w:p w14:paraId="318F844C" w14:textId="5E809506" w:rsidR="00704395" w:rsidRPr="0062211F" w:rsidRDefault="00704395" w:rsidP="00704395">
            <w:pPr>
              <w:pStyle w:val="TableParagraph"/>
              <w:tabs>
                <w:tab w:val="left" w:pos="284"/>
              </w:tabs>
              <w:ind w:right="108" w:firstLine="50"/>
              <w:jc w:val="both"/>
            </w:pPr>
            <w:r w:rsidRPr="0062211F">
              <w:rPr>
                <w:color w:val="000000"/>
                <w:lang w:bidi="ro-RO"/>
              </w:rPr>
              <w:t>Apare în momentul în care oficialul public este pus în situația de a lua o decizie în urma căreia ar obține un interes privat de orice natură</w:t>
            </w:r>
          </w:p>
        </w:tc>
      </w:tr>
      <w:tr w:rsidR="00704395" w:rsidRPr="0062211F" w14:paraId="68101403" w14:textId="77777777" w:rsidTr="001813A4">
        <w:trPr>
          <w:jc w:val="center"/>
        </w:trPr>
        <w:tc>
          <w:tcPr>
            <w:tcW w:w="463" w:type="dxa"/>
          </w:tcPr>
          <w:p w14:paraId="5BE1CA49" w14:textId="3BADD6EA" w:rsidR="00704395" w:rsidRPr="00303B0A" w:rsidRDefault="00704395" w:rsidP="00704395">
            <w:pPr>
              <w:tabs>
                <w:tab w:val="left" w:pos="284"/>
              </w:tabs>
              <w:jc w:val="both"/>
            </w:pPr>
            <w:r w:rsidRPr="00303B0A">
              <w:t>39</w:t>
            </w:r>
          </w:p>
        </w:tc>
        <w:tc>
          <w:tcPr>
            <w:tcW w:w="3218" w:type="dxa"/>
            <w:tcBorders>
              <w:top w:val="single" w:sz="4" w:space="0" w:color="auto"/>
              <w:left w:val="single" w:sz="4" w:space="0" w:color="auto"/>
            </w:tcBorders>
            <w:shd w:val="clear" w:color="auto" w:fill="FFFFFF"/>
          </w:tcPr>
          <w:p w14:paraId="1A48BBDA"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 xml:space="preserve"> Conflictul de interese consumat</w:t>
            </w:r>
          </w:p>
          <w:p w14:paraId="7F8CEAE7" w14:textId="77777777" w:rsidR="0087770D" w:rsidRPr="00303B0A" w:rsidRDefault="0087770D" w:rsidP="00704395">
            <w:pPr>
              <w:pStyle w:val="TableParagraph"/>
              <w:tabs>
                <w:tab w:val="left" w:pos="284"/>
              </w:tabs>
              <w:jc w:val="both"/>
              <w:rPr>
                <w:color w:val="000000"/>
                <w:lang w:bidi="ro-RO"/>
              </w:rPr>
            </w:pPr>
          </w:p>
          <w:p w14:paraId="001A446A" w14:textId="6FC8C764" w:rsidR="009763A2" w:rsidRPr="00303B0A" w:rsidRDefault="009763A2" w:rsidP="00704395">
            <w:pPr>
              <w:pStyle w:val="TableParagraph"/>
              <w:tabs>
                <w:tab w:val="left" w:pos="284"/>
              </w:tabs>
              <w:jc w:val="both"/>
              <w:rPr>
                <w:lang w:eastAsia="ro-RO"/>
              </w:rPr>
            </w:pPr>
          </w:p>
        </w:tc>
        <w:tc>
          <w:tcPr>
            <w:tcW w:w="6389" w:type="dxa"/>
            <w:tcBorders>
              <w:top w:val="single" w:sz="4" w:space="0" w:color="auto"/>
              <w:left w:val="single" w:sz="4" w:space="0" w:color="auto"/>
              <w:right w:val="single" w:sz="4" w:space="0" w:color="auto"/>
            </w:tcBorders>
            <w:shd w:val="clear" w:color="auto" w:fill="FFFFFF"/>
            <w:vAlign w:val="bottom"/>
          </w:tcPr>
          <w:p w14:paraId="0ABF4D95" w14:textId="4A4237C8"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participă la luarea deciziei cu privire la care are un interes personal, încălcând prevederile legale</w:t>
            </w:r>
          </w:p>
        </w:tc>
      </w:tr>
      <w:tr w:rsidR="00704395" w:rsidRPr="0062211F" w14:paraId="11BD4C5F" w14:textId="77777777" w:rsidTr="001813A4">
        <w:trPr>
          <w:jc w:val="center"/>
        </w:trPr>
        <w:tc>
          <w:tcPr>
            <w:tcW w:w="463" w:type="dxa"/>
          </w:tcPr>
          <w:p w14:paraId="6831F2BC" w14:textId="2786A42D" w:rsidR="00704395" w:rsidRPr="0062211F" w:rsidRDefault="00704395" w:rsidP="00704395">
            <w:pPr>
              <w:tabs>
                <w:tab w:val="left" w:pos="284"/>
              </w:tabs>
              <w:jc w:val="both"/>
            </w:pPr>
            <w:r w:rsidRPr="0062211F">
              <w:t>40</w:t>
            </w:r>
          </w:p>
        </w:tc>
        <w:tc>
          <w:tcPr>
            <w:tcW w:w="3218" w:type="dxa"/>
          </w:tcPr>
          <w:p w14:paraId="78364FB2" w14:textId="77777777" w:rsidR="00455F82" w:rsidRDefault="00704395" w:rsidP="00455F82">
            <w:r w:rsidRPr="0062211F">
              <w:t>Aplicare corecții financiare</w:t>
            </w:r>
            <w:r w:rsidR="00455F82">
              <w:t xml:space="preserve"> </w:t>
            </w:r>
          </w:p>
          <w:p w14:paraId="5F3A081D" w14:textId="381EE8D5" w:rsidR="00704395" w:rsidRPr="0062211F" w:rsidRDefault="00704395" w:rsidP="00455F82"/>
        </w:tc>
        <w:tc>
          <w:tcPr>
            <w:tcW w:w="6389" w:type="dxa"/>
          </w:tcPr>
          <w:p w14:paraId="50561700" w14:textId="44EDB046" w:rsidR="00704395" w:rsidRPr="00303B0A" w:rsidRDefault="00704395" w:rsidP="00704395">
            <w:pPr>
              <w:pStyle w:val="TableParagraph"/>
              <w:tabs>
                <w:tab w:val="left" w:pos="284"/>
              </w:tabs>
              <w:ind w:right="108" w:firstLine="50"/>
              <w:jc w:val="both"/>
            </w:pPr>
            <w:r w:rsidRPr="00303B0A">
              <w:t>măsurile administrative luate de autorităţile competente, în conformitate cu prevederile legale aplicabile, care constau în excluderea de la finanţarea din fonduri europene şi/sau fonduri publice naţionale aferente acestora a cheltuielilor pentru care a fost constatată o neregulă</w:t>
            </w:r>
            <w:r w:rsidRPr="00303B0A">
              <w:rPr>
                <w:lang w:val="it-IT"/>
              </w:rPr>
              <w:t xml:space="preserve"> </w:t>
            </w:r>
            <w:r w:rsidRPr="00303B0A">
              <w:t>(art. 2 (1), o) – OUG nr. 66/2011, cu modificările și completările ulterioare)</w:t>
            </w:r>
          </w:p>
        </w:tc>
      </w:tr>
      <w:tr w:rsidR="00704395" w:rsidRPr="0062211F" w14:paraId="5472BA96" w14:textId="77777777" w:rsidTr="001813A4">
        <w:trPr>
          <w:jc w:val="center"/>
        </w:trPr>
        <w:tc>
          <w:tcPr>
            <w:tcW w:w="463" w:type="dxa"/>
          </w:tcPr>
          <w:p w14:paraId="2B72B8E4" w14:textId="34EF4880" w:rsidR="00704395" w:rsidRPr="0062211F" w:rsidRDefault="00704395" w:rsidP="00704395">
            <w:pPr>
              <w:tabs>
                <w:tab w:val="left" w:pos="284"/>
              </w:tabs>
              <w:jc w:val="both"/>
            </w:pPr>
            <w:r w:rsidRPr="0062211F">
              <w:t>41</w:t>
            </w:r>
          </w:p>
        </w:tc>
        <w:tc>
          <w:tcPr>
            <w:tcW w:w="3218" w:type="dxa"/>
          </w:tcPr>
          <w:p w14:paraId="4D56905C" w14:textId="14D70308" w:rsidR="00704395" w:rsidRPr="00303B0A" w:rsidRDefault="00704395" w:rsidP="00704395">
            <w:pPr>
              <w:pStyle w:val="TableParagraph"/>
              <w:tabs>
                <w:tab w:val="left" w:pos="284"/>
              </w:tabs>
              <w:jc w:val="both"/>
            </w:pPr>
            <w:r w:rsidRPr="00303B0A">
              <w:t xml:space="preserve">Pistă de audit </w:t>
            </w:r>
          </w:p>
          <w:p w14:paraId="20E7110F" w14:textId="77777777" w:rsidR="009A4D00" w:rsidRPr="00303B0A" w:rsidRDefault="009A4D00" w:rsidP="00704395">
            <w:pPr>
              <w:pStyle w:val="TableParagraph"/>
              <w:tabs>
                <w:tab w:val="left" w:pos="284"/>
              </w:tabs>
              <w:jc w:val="both"/>
            </w:pPr>
            <w:r w:rsidRPr="00303B0A">
              <w:t>Legea 672/2022</w:t>
            </w:r>
            <w:r w:rsidR="003F4A4E" w:rsidRPr="00303B0A">
              <w:t>*</w:t>
            </w:r>
            <w:r w:rsidRPr="00303B0A">
              <w:t>. Art 2</w:t>
            </w:r>
          </w:p>
          <w:p w14:paraId="6B2BC3CA" w14:textId="179C009B" w:rsidR="0087770D" w:rsidRPr="00303B0A" w:rsidRDefault="0087770D" w:rsidP="00704395">
            <w:pPr>
              <w:pStyle w:val="TableParagraph"/>
              <w:tabs>
                <w:tab w:val="left" w:pos="284"/>
              </w:tabs>
              <w:jc w:val="both"/>
            </w:pPr>
          </w:p>
        </w:tc>
        <w:tc>
          <w:tcPr>
            <w:tcW w:w="6389" w:type="dxa"/>
          </w:tcPr>
          <w:p w14:paraId="090308BC" w14:textId="33FEA723" w:rsidR="00704395" w:rsidRPr="0062211F" w:rsidRDefault="00704395" w:rsidP="00704395">
            <w:pPr>
              <w:pStyle w:val="TableParagraph"/>
              <w:tabs>
                <w:tab w:val="left" w:pos="284"/>
              </w:tabs>
              <w:ind w:right="108" w:firstLine="50"/>
              <w:jc w:val="both"/>
            </w:pPr>
            <w:r w:rsidRPr="0062211F">
              <w:t xml:space="preserve">Stabilirea fluxurilor informaţiilor, atribuţiile şi responsabilităţile referitoare la acestea, precum şi arhivarea documentaţiei justificative complete, pentru toate stadiile desfăşurării unei acţiuni, care să permită totodată reconstituirea operaţiunilor de la suma totală până la detalii individuale şi invers. </w:t>
            </w:r>
          </w:p>
        </w:tc>
      </w:tr>
    </w:tbl>
    <w:p w14:paraId="0F6F2AAA" w14:textId="21AAF35A" w:rsidR="00742D6E" w:rsidRPr="0062211F" w:rsidRDefault="00742D6E" w:rsidP="00692900">
      <w:pPr>
        <w:tabs>
          <w:tab w:val="left" w:pos="284"/>
          <w:tab w:val="left" w:pos="1596"/>
        </w:tabs>
        <w:jc w:val="both"/>
        <w:sectPr w:rsidR="00742D6E" w:rsidRPr="0062211F" w:rsidSect="007C28F9">
          <w:footerReference w:type="default" r:id="rId10"/>
          <w:pgSz w:w="12240" w:h="15840"/>
          <w:pgMar w:top="1440" w:right="1080" w:bottom="1440" w:left="1080" w:header="0" w:footer="1708" w:gutter="0"/>
          <w:cols w:space="708"/>
        </w:sectPr>
      </w:pPr>
    </w:p>
    <w:p w14:paraId="571885D7" w14:textId="77777777" w:rsidR="005B39B5" w:rsidRPr="0062211F" w:rsidRDefault="005B39B5" w:rsidP="00692900">
      <w:pPr>
        <w:pStyle w:val="Heading1"/>
        <w:spacing w:before="0"/>
        <w:ind w:left="0"/>
        <w:jc w:val="both"/>
        <w:rPr>
          <w:b w:val="0"/>
          <w:bCs w:val="0"/>
          <w:sz w:val="22"/>
          <w:szCs w:val="22"/>
        </w:rPr>
      </w:pPr>
      <w:bookmarkStart w:id="3" w:name="_bookmark1"/>
      <w:bookmarkEnd w:id="3"/>
    </w:p>
    <w:p w14:paraId="4E31F4DB" w14:textId="77777777" w:rsidR="00303899" w:rsidRDefault="00303899" w:rsidP="00DB2FF1">
      <w:pPr>
        <w:jc w:val="both"/>
        <w:rPr>
          <w:b/>
        </w:rPr>
      </w:pPr>
    </w:p>
    <w:p w14:paraId="5582F2F7" w14:textId="3AAE5CFC" w:rsidR="007E178B" w:rsidRPr="00DB2FF1" w:rsidRDefault="007E178B" w:rsidP="00DB2FF1">
      <w:pPr>
        <w:jc w:val="both"/>
      </w:pPr>
      <w:r w:rsidRPr="00DB2FF1">
        <w:rPr>
          <w:b/>
        </w:rPr>
        <w:t>Manualul Beneficiarului</w:t>
      </w:r>
      <w:r w:rsidRPr="00DB2FF1">
        <w:t xml:space="preserve"> reprezintă un material de informare tehnică a Beneficiarilor Programului Regional Sud Est 2021-2027, ce se constituie ca un suport informativ pentru implementarea proiectelor finanțate prin intermediul acestui program. Acest document are caracter strict orientativ și nu derogă de  la prevederile contractului de finanțare, legislației naționale și comunitare.</w:t>
      </w:r>
    </w:p>
    <w:p w14:paraId="36C46FE9" w14:textId="7F7ABD12" w:rsidR="00462C1A" w:rsidRPr="0062211F" w:rsidRDefault="00742D6E" w:rsidP="00DB2FF1">
      <w:pPr>
        <w:pStyle w:val="Heading1"/>
        <w:tabs>
          <w:tab w:val="left" w:pos="284"/>
        </w:tabs>
        <w:spacing w:before="0"/>
        <w:ind w:left="0"/>
        <w:jc w:val="both"/>
        <w:rPr>
          <w:sz w:val="22"/>
          <w:szCs w:val="22"/>
        </w:rPr>
      </w:pPr>
      <w:r w:rsidRPr="0062211F">
        <w:rPr>
          <w:sz w:val="22"/>
          <w:szCs w:val="22"/>
        </w:rPr>
        <w:t xml:space="preserve">      </w:t>
      </w:r>
    </w:p>
    <w:p w14:paraId="37B1D28E" w14:textId="77777777" w:rsidR="00462C1A" w:rsidRPr="00DB2FF1" w:rsidRDefault="00091332" w:rsidP="00DB2FF1">
      <w:pPr>
        <w:jc w:val="both"/>
        <w:rPr>
          <w:b/>
        </w:rPr>
      </w:pPr>
      <w:bookmarkStart w:id="4" w:name="_bookmark2"/>
      <w:bookmarkStart w:id="5" w:name="_bookmark3"/>
      <w:bookmarkEnd w:id="4"/>
      <w:bookmarkEnd w:id="5"/>
      <w:r w:rsidRPr="00DB2FF1">
        <w:rPr>
          <w:b/>
        </w:rPr>
        <w:t>Scopul Manualului Beneficiarului</w:t>
      </w:r>
    </w:p>
    <w:p w14:paraId="076685D3" w14:textId="444AFDDA" w:rsidR="007E178B" w:rsidRPr="00DB2FF1" w:rsidRDefault="007E178B" w:rsidP="00DB2FF1">
      <w:pPr>
        <w:jc w:val="both"/>
      </w:pPr>
      <w:r w:rsidRPr="00DB2FF1">
        <w:t xml:space="preserve">Scopul acestei colecții de documente este acela de a vă furniza informații relevante cu privire a procesul de implementare a proiectelor, referitor la procedurile de achiziție aplicabile beneficiarilor publici în atribuirea contractelor, la regulile privind rambursarea și prefinanțarea, modalitatea de aplicare a mecanismului cererilor de </w:t>
      </w:r>
      <w:r w:rsidRPr="00303B0A">
        <w:t>plat</w:t>
      </w:r>
      <w:r w:rsidR="00303899" w:rsidRPr="00303B0A">
        <w:t>ă</w:t>
      </w:r>
      <w:r w:rsidRPr="00303B0A">
        <w:t xml:space="preserve"> și asp</w:t>
      </w:r>
      <w:r w:rsidRPr="00DB2FF1">
        <w:t>ecte privind monitorizarea și, eventual, posibilitățile de modificare a contractelor de finanțare.</w:t>
      </w:r>
    </w:p>
    <w:p w14:paraId="2F5C68D5" w14:textId="77777777" w:rsidR="007E178B" w:rsidRPr="00DB2FF1" w:rsidRDefault="007E178B" w:rsidP="00DB2FF1">
      <w:pPr>
        <w:jc w:val="both"/>
      </w:pPr>
    </w:p>
    <w:p w14:paraId="09EB0CFE" w14:textId="18978218" w:rsidR="00462C1A" w:rsidRPr="00DB2FF1" w:rsidRDefault="00091332" w:rsidP="00DB2FF1">
      <w:pPr>
        <w:jc w:val="both"/>
      </w:pPr>
      <w:r w:rsidRPr="00DB2FF1">
        <w:t xml:space="preserve">Beneficiarul are misiunea și răspunderea pentru implementarea proiectului aprobat, în conformitate cu contractul de finanțare. Partenerii sunt responsabili pentru derularea propriilor activități ce contribuie la obținerea rezultatelor, în conformitate cu acordul de parteneriat. Totodată, pentru o implementare eficientă a proiectului finanțat prin </w:t>
      </w:r>
      <w:r w:rsidR="008447F2" w:rsidRPr="00DB2FF1">
        <w:t>P</w:t>
      </w:r>
      <w:r w:rsidR="00DF7252" w:rsidRPr="00DB2FF1">
        <w:t>O</w:t>
      </w:r>
      <w:r w:rsidR="008447F2" w:rsidRPr="00DB2FF1">
        <w:t xml:space="preserve">R </w:t>
      </w:r>
      <w:r w:rsidR="00DF7252" w:rsidRPr="00DB2FF1">
        <w:t>Sud Est</w:t>
      </w:r>
      <w:r w:rsidR="008447F2" w:rsidRPr="00DB2FF1">
        <w:t xml:space="preserve"> 2021-2027</w:t>
      </w:r>
      <w:r w:rsidRPr="00DB2FF1">
        <w:t>, precum și în vederea atingerii cu succes a obiectivelor propuse, se impune gestionarea proiectului într-o manieră responsabilă și riguroasă, în conformit</w:t>
      </w:r>
      <w:r w:rsidR="00E143DD" w:rsidRPr="00DB2FF1">
        <w:t>at</w:t>
      </w:r>
      <w:r w:rsidRPr="00DB2FF1">
        <w:t xml:space="preserve">e cu prevederile </w:t>
      </w:r>
      <w:r w:rsidR="008447F2" w:rsidRPr="00DB2FF1">
        <w:t xml:space="preserve">    </w:t>
      </w:r>
      <w:r w:rsidRPr="00DB2FF1">
        <w:t>contractuale, precum și cu legislația națională și comunitară incidentă.</w:t>
      </w:r>
    </w:p>
    <w:p w14:paraId="2FB5AFC3" w14:textId="77777777" w:rsidR="00E143DD" w:rsidRPr="0062211F" w:rsidRDefault="00E143DD" w:rsidP="00692900">
      <w:pPr>
        <w:tabs>
          <w:tab w:val="left" w:pos="284"/>
        </w:tabs>
        <w:jc w:val="both"/>
      </w:pPr>
    </w:p>
    <w:p w14:paraId="1D4F28D1" w14:textId="77777777" w:rsidR="00E143DD" w:rsidRPr="00033CEA" w:rsidRDefault="00E143DD" w:rsidP="00033CEA">
      <w:pPr>
        <w:jc w:val="both"/>
        <w:rPr>
          <w:b/>
        </w:rPr>
      </w:pPr>
      <w:r w:rsidRPr="00033CEA">
        <w:rPr>
          <w:b/>
        </w:rPr>
        <w:t>Website-ul PR SE 2021-2027 și comunicarea cu Beneficiarii</w:t>
      </w:r>
    </w:p>
    <w:p w14:paraId="7D1ADB15" w14:textId="01F28AE2" w:rsidR="00EE6FB6" w:rsidRPr="00033CEA" w:rsidRDefault="00E143DD" w:rsidP="00033CEA">
      <w:pPr>
        <w:jc w:val="both"/>
      </w:pPr>
      <w:r w:rsidRPr="00033CEA">
        <w:t xml:space="preserve">În procesul de pregătire/implementare a proiectelor finanțate din </w:t>
      </w:r>
      <w:r w:rsidR="00285245" w:rsidRPr="00033CEA">
        <w:t>PR SE 2021-2027</w:t>
      </w:r>
      <w:r w:rsidRPr="00033CEA">
        <w:t xml:space="preserve">, Beneficiarii dispun de o serie de documente (inclusiv versiunile lor actualizate, după caz) încărcate pe website-ul </w:t>
      </w:r>
      <w:r>
        <w:fldChar w:fldCharType="begin"/>
      </w:r>
      <w:r>
        <w:instrText>HYPERLINK "https://www.adrse.ro/POR_2021/Informatii_utile"</w:instrText>
      </w:r>
      <w:r>
        <w:fldChar w:fldCharType="separate"/>
      </w:r>
      <w:r w:rsidR="00D21406" w:rsidRPr="00033CEA">
        <w:rPr>
          <w:rStyle w:val="Hyperlink"/>
        </w:rPr>
        <w:t>https://www.adrse.ro/POR_2021/Informatii_utile</w:t>
      </w:r>
      <w:r>
        <w:rPr>
          <w:rStyle w:val="Hyperlink"/>
        </w:rPr>
        <w:fldChar w:fldCharType="end"/>
      </w:r>
      <w:r w:rsidRPr="00033CEA">
        <w:t>.</w:t>
      </w:r>
      <w:r w:rsidR="007E178B" w:rsidRPr="00033CEA">
        <w:t xml:space="preserve"> si </w:t>
      </w:r>
      <w:r>
        <w:fldChar w:fldCharType="begin"/>
      </w:r>
      <w:r>
        <w:instrText>HYPERLINK "https://regiosudest.ro/"</w:instrText>
      </w:r>
      <w:r>
        <w:fldChar w:fldCharType="separate"/>
      </w:r>
      <w:r w:rsidR="007E178B" w:rsidRPr="00033CEA">
        <w:rPr>
          <w:rStyle w:val="Hyperlink"/>
        </w:rPr>
        <w:t>https://regiosudest.ro/</w:t>
      </w:r>
      <w:r>
        <w:rPr>
          <w:rStyle w:val="Hyperlink"/>
        </w:rPr>
        <w:fldChar w:fldCharType="end"/>
      </w:r>
      <w:r w:rsidR="005B39B5" w:rsidRPr="00033CEA">
        <w:t>.</w:t>
      </w:r>
    </w:p>
    <w:p w14:paraId="624FDBA3" w14:textId="1A671332" w:rsidR="00BD6BB7" w:rsidRPr="0062211F" w:rsidRDefault="00BD6BB7" w:rsidP="00692900">
      <w:pPr>
        <w:pStyle w:val="BodyText"/>
        <w:tabs>
          <w:tab w:val="left" w:pos="284"/>
        </w:tabs>
        <w:ind w:right="1373"/>
        <w:jc w:val="both"/>
      </w:pPr>
    </w:p>
    <w:p w14:paraId="308AEDC0" w14:textId="77777777" w:rsidR="00697981" w:rsidRPr="0062211F" w:rsidRDefault="00697981" w:rsidP="00697981">
      <w:pPr>
        <w:pStyle w:val="BodyText"/>
        <w:tabs>
          <w:tab w:val="left" w:pos="284"/>
        </w:tabs>
        <w:ind w:right="15"/>
        <w:jc w:val="both"/>
      </w:pPr>
      <w:r w:rsidRPr="0062211F">
        <w:t>ADR Sud-Est, în calitate de Autoritate de Management pentru Programul Regional Sud-Est,  și-a propus o comunicare transparentă, constantă și clară cu beneficiarii de finanțare, cu scopul de a facilita absorbția fondurilor europene pentru dezvoltarea Regiunii Sud-Est.</w:t>
      </w:r>
    </w:p>
    <w:p w14:paraId="5CCFB045" w14:textId="77777777" w:rsidR="00697981" w:rsidRPr="0062211F" w:rsidRDefault="00697981" w:rsidP="00697981">
      <w:pPr>
        <w:pStyle w:val="BodyText"/>
        <w:tabs>
          <w:tab w:val="left" w:pos="284"/>
        </w:tabs>
        <w:ind w:right="1373"/>
      </w:pPr>
    </w:p>
    <w:p w14:paraId="4DFA8CF9" w14:textId="77777777" w:rsidR="00697981" w:rsidRPr="0062211F" w:rsidRDefault="00697981" w:rsidP="00697981">
      <w:pPr>
        <w:adjustRightInd w:val="0"/>
        <w:rPr>
          <w:color w:val="000000"/>
        </w:rPr>
      </w:pPr>
      <w:r w:rsidRPr="0062211F">
        <w:rPr>
          <w:color w:val="000000"/>
        </w:rPr>
        <w:t>Comunicarea cu beneficiarii se realizează prin următoarele canale și instrumente:</w:t>
      </w:r>
    </w:p>
    <w:p w14:paraId="1FFF1C07" w14:textId="77777777" w:rsidR="00697981" w:rsidRPr="0062211F" w:rsidRDefault="00697981" w:rsidP="00697981">
      <w:pPr>
        <w:adjustRightInd w:val="0"/>
        <w:rPr>
          <w:color w:val="000000"/>
        </w:rPr>
      </w:pPr>
    </w:p>
    <w:p w14:paraId="18E2FDC8" w14:textId="1C614FEB"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Site-ul web dedicat programului </w:t>
      </w:r>
      <w:r>
        <w:fldChar w:fldCharType="begin"/>
      </w:r>
      <w:r>
        <w:instrText>HYPERLINK "http://www.regiosudest.ro"</w:instrText>
      </w:r>
      <w:r>
        <w:fldChar w:fldCharType="separate"/>
      </w:r>
      <w:r w:rsidRPr="0062211F">
        <w:rPr>
          <w:rStyle w:val="Hyperlink"/>
          <w:b/>
          <w:bCs/>
        </w:rPr>
        <w:t>www.regiosudest.ro</w:t>
      </w:r>
      <w:r>
        <w:rPr>
          <w:rStyle w:val="Hyperlink"/>
          <w:b/>
          <w:bCs/>
        </w:rPr>
        <w:fldChar w:fldCharType="end"/>
      </w:r>
      <w:r w:rsidRPr="0062211F">
        <w:rPr>
          <w:b/>
          <w:bCs/>
          <w:color w:val="000000"/>
        </w:rPr>
        <w:t xml:space="preserve"> : </w:t>
      </w:r>
      <w:r w:rsidRPr="0062211F">
        <w:rPr>
          <w:color w:val="000000"/>
        </w:rPr>
        <w:t xml:space="preserve">Acesta oferă informații, resurse și instrumente digitale utile pentru implementarea cu succes a fondurilor europene alocate prin program. Pentru o vizibilitate sporită, se folosește și site-ul web al ADR Sud-Est </w:t>
      </w:r>
      <w:r>
        <w:fldChar w:fldCharType="begin"/>
      </w:r>
      <w:r>
        <w:instrText>HYPERLINK "http://www.adrse.ro"</w:instrText>
      </w:r>
      <w:r>
        <w:fldChar w:fldCharType="separate"/>
      </w:r>
      <w:r w:rsidRPr="0062211F">
        <w:rPr>
          <w:rStyle w:val="Hyperlink"/>
        </w:rPr>
        <w:t>www.adrse.ro</w:t>
      </w:r>
      <w:r>
        <w:rPr>
          <w:rStyle w:val="Hyperlink"/>
        </w:rPr>
        <w:fldChar w:fldCharType="end"/>
      </w:r>
      <w:r w:rsidR="00AD7D7D">
        <w:rPr>
          <w:rStyle w:val="Hyperlink"/>
        </w:rPr>
        <w:t>;</w:t>
      </w:r>
    </w:p>
    <w:p w14:paraId="572E8ED6" w14:textId="747D6C59"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Canalele de social media: </w:t>
      </w:r>
      <w:r w:rsidRPr="0062211F">
        <w:rPr>
          <w:color w:val="000000"/>
        </w:rPr>
        <w:t>Prin intermediul Facebook (</w:t>
      </w:r>
      <w:r>
        <w:fldChar w:fldCharType="begin"/>
      </w:r>
      <w:r>
        <w:instrText>HYPERLINK "http://www.facebook.com/adrse.ro"</w:instrText>
      </w:r>
      <w:r>
        <w:fldChar w:fldCharType="separate"/>
      </w:r>
      <w:r w:rsidRPr="0062211F">
        <w:rPr>
          <w:rStyle w:val="Hyperlink"/>
        </w:rPr>
        <w:t>www.facebook.com/adrse.ro</w:t>
      </w:r>
      <w:r>
        <w:rPr>
          <w:rStyle w:val="Hyperlink"/>
        </w:rPr>
        <w:fldChar w:fldCharType="end"/>
      </w:r>
      <w:r w:rsidRPr="0062211F">
        <w:rPr>
          <w:color w:val="000000"/>
        </w:rPr>
        <w:t xml:space="preserve"> ), se transmit informații de interes pentru beneficiari: anunțuri, comunicate, </w:t>
      </w:r>
      <w:r w:rsidRPr="00CC066C">
        <w:t>nout</w:t>
      </w:r>
      <w:r w:rsidR="00303899" w:rsidRPr="00CC066C">
        <w:t>ăț</w:t>
      </w:r>
      <w:r w:rsidRPr="00CC066C">
        <w:t xml:space="preserve">i, se </w:t>
      </w:r>
      <w:r w:rsidRPr="0062211F">
        <w:rPr>
          <w:color w:val="000000"/>
        </w:rPr>
        <w:t>promovează proiecte de succes și rezultatele programului;</w:t>
      </w:r>
    </w:p>
    <w:p w14:paraId="302A95E3"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Newsletter semestrial și informări prin e-mail: </w:t>
      </w:r>
      <w:r w:rsidRPr="0062211F">
        <w:rPr>
          <w:color w:val="000000"/>
        </w:rPr>
        <w:t>Prin intermediul newsletter-ului semestrial se transmit informații de interes pentru beneficiari, noutăți, evenimente;</w:t>
      </w:r>
    </w:p>
    <w:p w14:paraId="6CC4FFC0"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Sesiuni de informare și instruire: </w:t>
      </w:r>
      <w:r w:rsidRPr="0062211F">
        <w:rPr>
          <w:color w:val="000000"/>
        </w:rPr>
        <w:t>Evenimente, workshop-uri și întâlniri cu beneficiarii în care sunt explicate obligațiile contractuale, precum și recomandări practice pentru buna implementare a proiectelor;</w:t>
      </w:r>
    </w:p>
    <w:p w14:paraId="5C94643B"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Sprijin în implementarea proiectelor și asistență tehnică: </w:t>
      </w:r>
      <w:r w:rsidRPr="0062211F">
        <w:rPr>
          <w:color w:val="000000"/>
        </w:rPr>
        <w:t>Furnizarea de răspunsuri la solicitările de informații transmise prin e-mail și telefon, precum și întâlniri personalizate față în față sau online;</w:t>
      </w:r>
    </w:p>
    <w:p w14:paraId="6FC3BF13" w14:textId="77777777" w:rsidR="00303B0A" w:rsidRPr="00303B0A" w:rsidRDefault="00697981">
      <w:pPr>
        <w:pStyle w:val="ListParagraph"/>
        <w:widowControl/>
        <w:numPr>
          <w:ilvl w:val="0"/>
          <w:numId w:val="48"/>
        </w:numPr>
        <w:adjustRightInd w:val="0"/>
        <w:ind w:firstLine="0"/>
        <w:contextualSpacing/>
        <w:jc w:val="both"/>
        <w:rPr>
          <w:bCs/>
          <w:color w:val="000000"/>
        </w:rPr>
      </w:pPr>
      <w:r w:rsidRPr="00303B0A">
        <w:rPr>
          <w:b/>
          <w:bCs/>
          <w:color w:val="000000"/>
        </w:rPr>
        <w:t>Avizarea machetelor materialelor de informare și publicitate:</w:t>
      </w:r>
      <w:r w:rsidRPr="00303B0A">
        <w:rPr>
          <w:color w:val="000000"/>
        </w:rPr>
        <w:t xml:space="preserve"> Analizarea și aprobarea machetelor </w:t>
      </w:r>
      <w:r w:rsidRPr="00303B0A">
        <w:rPr>
          <w:bCs/>
          <w:color w:val="000000"/>
        </w:rPr>
        <w:t xml:space="preserve">materialelor de informare și publicitate(informări de presă, panouri, autocolante, site-uri web etc) </w:t>
      </w:r>
      <w:r w:rsidR="00303B0A" w:rsidRPr="00303B0A">
        <w:rPr>
          <w:bCs/>
          <w:color w:val="000000"/>
        </w:rPr>
        <w:t xml:space="preserve"> </w:t>
      </w:r>
      <w:r w:rsidRPr="00303B0A">
        <w:rPr>
          <w:bCs/>
          <w:color w:val="000000"/>
        </w:rPr>
        <w:t>elaborate de către beneficiari, cu respectarea cerințelor Manualului de Identitate Vizuală Regio Sud-Est 2021-2027.</w:t>
      </w:r>
      <w:r w:rsidR="00B02E71" w:rsidRPr="00303B0A">
        <w:rPr>
          <w:bCs/>
          <w:color w:val="000000"/>
        </w:rPr>
        <w:t xml:space="preserve"> </w:t>
      </w:r>
    </w:p>
    <w:p w14:paraId="04CE175B" w14:textId="77777777" w:rsidR="00B02E71" w:rsidRPr="0062211F" w:rsidRDefault="00B02E71" w:rsidP="007238F5">
      <w:pPr>
        <w:pStyle w:val="ListParagraph"/>
        <w:widowControl/>
        <w:adjustRightInd w:val="0"/>
        <w:ind w:left="720" w:firstLine="0"/>
        <w:contextualSpacing/>
        <w:jc w:val="both"/>
        <w:rPr>
          <w:color w:val="000000"/>
        </w:rPr>
      </w:pPr>
    </w:p>
    <w:p w14:paraId="068F0958"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Materiale utile pentru beneficiari:</w:t>
      </w:r>
    </w:p>
    <w:p w14:paraId="38662B98" w14:textId="77777777" w:rsidR="00697981" w:rsidRPr="0062211F" w:rsidRDefault="00697981" w:rsidP="00697981">
      <w:pPr>
        <w:adjustRightInd w:val="0"/>
        <w:ind w:left="993"/>
        <w:rPr>
          <w:color w:val="000000"/>
        </w:rPr>
      </w:pPr>
      <w:r w:rsidRPr="0062211F">
        <w:rPr>
          <w:color w:val="000000"/>
        </w:rPr>
        <w:t>o Tutoriale video explicative;</w:t>
      </w:r>
    </w:p>
    <w:p w14:paraId="42A329A8" w14:textId="77777777" w:rsidR="00697981" w:rsidRPr="0062211F" w:rsidRDefault="00697981" w:rsidP="00697981">
      <w:pPr>
        <w:adjustRightInd w:val="0"/>
        <w:ind w:left="993"/>
        <w:rPr>
          <w:color w:val="000000"/>
        </w:rPr>
      </w:pPr>
      <w:r w:rsidRPr="0062211F">
        <w:rPr>
          <w:color w:val="000000"/>
        </w:rPr>
        <w:t>o Liste de întrebări și răspunsuri frecvente;</w:t>
      </w:r>
    </w:p>
    <w:p w14:paraId="0881D7CB" w14:textId="77777777" w:rsidR="00697981" w:rsidRPr="0062211F" w:rsidRDefault="00697981" w:rsidP="00697981">
      <w:pPr>
        <w:adjustRightInd w:val="0"/>
        <w:ind w:left="993"/>
        <w:rPr>
          <w:color w:val="000000"/>
        </w:rPr>
      </w:pPr>
      <w:r w:rsidRPr="0062211F">
        <w:rPr>
          <w:color w:val="000000"/>
        </w:rPr>
        <w:t>o  Exemple de proiecte de succes;</w:t>
      </w:r>
    </w:p>
    <w:p w14:paraId="78403E57" w14:textId="77777777" w:rsidR="00697981" w:rsidRPr="0062211F" w:rsidRDefault="00697981" w:rsidP="00697981">
      <w:pPr>
        <w:adjustRightInd w:val="0"/>
        <w:ind w:left="993"/>
        <w:jc w:val="both"/>
        <w:rPr>
          <w:color w:val="000000"/>
        </w:rPr>
      </w:pPr>
      <w:r w:rsidRPr="0062211F">
        <w:rPr>
          <w:color w:val="000000"/>
        </w:rPr>
        <w:t>o Alte documente suport: studii, strategii, îndrumare, legislație națională, regulamente europene etc.</w:t>
      </w:r>
    </w:p>
    <w:p w14:paraId="53A48744" w14:textId="77777777" w:rsidR="00697981" w:rsidRPr="0062211F" w:rsidRDefault="00697981" w:rsidP="00697981">
      <w:pPr>
        <w:adjustRightInd w:val="0"/>
        <w:rPr>
          <w:color w:val="000000"/>
        </w:rPr>
      </w:pPr>
    </w:p>
    <w:p w14:paraId="69E618B0" w14:textId="7E8170F6" w:rsidR="00697981" w:rsidRPr="0062211F" w:rsidRDefault="00697981" w:rsidP="00697981">
      <w:pPr>
        <w:adjustRightInd w:val="0"/>
        <w:jc w:val="both"/>
        <w:rPr>
          <w:color w:val="000000"/>
        </w:rPr>
      </w:pPr>
      <w:r w:rsidRPr="0062211F">
        <w:rPr>
          <w:color w:val="000000"/>
        </w:rPr>
        <w:t xml:space="preserve">Pe site-ul web </w:t>
      </w:r>
      <w:r>
        <w:fldChar w:fldCharType="begin"/>
      </w:r>
      <w:r>
        <w:instrText>HYPERLINK "http://www.regiosudest.ro"</w:instrText>
      </w:r>
      <w:r>
        <w:fldChar w:fldCharType="separate"/>
      </w:r>
      <w:r w:rsidRPr="0062211F">
        <w:rPr>
          <w:rStyle w:val="Hyperlink"/>
        </w:rPr>
        <w:t>www.regiosudest.ro</w:t>
      </w:r>
      <w:r>
        <w:rPr>
          <w:rStyle w:val="Hyperlink"/>
        </w:rPr>
        <w:fldChar w:fldCharType="end"/>
      </w:r>
      <w:r w:rsidRPr="0062211F">
        <w:rPr>
          <w:color w:val="000000"/>
        </w:rPr>
        <w:t xml:space="preserve">  se vor comunica toate noutățile programului și se vor publica o serie de documente cu privire la identitatea </w:t>
      </w:r>
      <w:r w:rsidRPr="0025315B">
        <w:rPr>
          <w:color w:val="000000"/>
        </w:rPr>
        <w:t>vizual</w:t>
      </w:r>
      <w:r w:rsidR="00303899" w:rsidRPr="0025315B">
        <w:rPr>
          <w:color w:val="000000"/>
        </w:rPr>
        <w:t>ă</w:t>
      </w:r>
      <w:r w:rsidRPr="0025315B">
        <w:rPr>
          <w:color w:val="000000"/>
        </w:rPr>
        <w:t>:</w:t>
      </w:r>
    </w:p>
    <w:p w14:paraId="3B4E01BD" w14:textId="77777777" w:rsidR="00697981" w:rsidRPr="0062211F" w:rsidRDefault="00697981" w:rsidP="00697981">
      <w:pPr>
        <w:adjustRightInd w:val="0"/>
        <w:ind w:left="426"/>
        <w:rPr>
          <w:color w:val="000000"/>
        </w:rPr>
      </w:pPr>
      <w:r w:rsidRPr="0062211F">
        <w:rPr>
          <w:color w:val="000000"/>
        </w:rPr>
        <w:t>• Manualul Beneficiarului și anexele sale;</w:t>
      </w:r>
    </w:p>
    <w:p w14:paraId="31241B5D" w14:textId="01D5F562" w:rsidR="00697981" w:rsidRPr="0025315B" w:rsidRDefault="00697981" w:rsidP="00697981">
      <w:pPr>
        <w:adjustRightInd w:val="0"/>
        <w:ind w:left="426"/>
        <w:jc w:val="both"/>
      </w:pPr>
      <w:bookmarkStart w:id="6" w:name="_Hlk147410021"/>
      <w:r w:rsidRPr="0062211F">
        <w:rPr>
          <w:color w:val="000000"/>
        </w:rPr>
        <w:t>• Manualul de identitate vizuală și comunicare pentru</w:t>
      </w:r>
      <w:bookmarkEnd w:id="6"/>
      <w:r w:rsidRPr="0062211F">
        <w:rPr>
          <w:color w:val="000000"/>
        </w:rPr>
        <w:t xml:space="preserve"> PR </w:t>
      </w:r>
      <w:r w:rsidRPr="0025315B">
        <w:t xml:space="preserve">SE </w:t>
      </w:r>
      <w:r w:rsidR="00B02E71" w:rsidRPr="0025315B">
        <w:t>2021-2027</w:t>
      </w:r>
      <w:r w:rsidRPr="0025315B">
        <w:t>–</w:t>
      </w:r>
    </w:p>
    <w:p w14:paraId="5BFD61F0" w14:textId="462358C7" w:rsidR="00697981" w:rsidRPr="0062211F" w:rsidRDefault="00993B0E" w:rsidP="00697981">
      <w:pPr>
        <w:adjustRightInd w:val="0"/>
        <w:ind w:left="426"/>
        <w:jc w:val="both"/>
        <w:rPr>
          <w:color w:val="000000"/>
        </w:rPr>
      </w:pPr>
      <w:hyperlink r:id="rId11" w:history="1">
        <w:r w:rsidR="00697981" w:rsidRPr="0062211F">
          <w:rPr>
            <w:rStyle w:val="Hyperlink"/>
          </w:rPr>
          <w:t>https://regiosudest.ro/images/docs/PR_2021/Documente/MIV_PRSE_2021-2027_Ed.1.pdf</w:t>
        </w:r>
      </w:hyperlink>
      <w:r w:rsidR="00697981" w:rsidRPr="0062211F">
        <w:rPr>
          <w:color w:val="000000"/>
        </w:rPr>
        <w:t xml:space="preserve"> </w:t>
      </w:r>
    </w:p>
    <w:p w14:paraId="3AA5756B" w14:textId="21A174B7" w:rsidR="00697981" w:rsidRPr="0062211F" w:rsidRDefault="00697981" w:rsidP="00697981">
      <w:pPr>
        <w:adjustRightInd w:val="0"/>
        <w:ind w:left="426"/>
        <w:jc w:val="both"/>
        <w:rPr>
          <w:color w:val="000000"/>
        </w:rPr>
      </w:pPr>
      <w:r w:rsidRPr="0062211F">
        <w:rPr>
          <w:color w:val="000000"/>
        </w:rPr>
        <w:t xml:space="preserve"> • Manualul de identitate vizuală și comunicare pentru  Operațiunea de Importanță Strategică, Acțiunea 2.2 – Consolidarea Clădirilor publice vulnerabile la risc seismic</w:t>
      </w:r>
    </w:p>
    <w:p w14:paraId="4A074DB2" w14:textId="226B152E" w:rsidR="00697981" w:rsidRPr="0062211F" w:rsidRDefault="00993B0E" w:rsidP="00697981">
      <w:pPr>
        <w:adjustRightInd w:val="0"/>
        <w:ind w:left="426"/>
        <w:jc w:val="both"/>
        <w:rPr>
          <w:color w:val="000000"/>
        </w:rPr>
      </w:pPr>
      <w:hyperlink r:id="rId12" w:history="1">
        <w:r w:rsidR="00697981" w:rsidRPr="0062211F">
          <w:rPr>
            <w:rStyle w:val="Hyperlink"/>
          </w:rPr>
          <w:t>https://regiosudest.ro/images/docs/PR_2021/Documente/MIV_PRSE_OS_2021-2027_Ed.1.pdf</w:t>
        </w:r>
      </w:hyperlink>
      <w:r w:rsidR="00697981" w:rsidRPr="0062211F">
        <w:rPr>
          <w:color w:val="000000"/>
        </w:rPr>
        <w:t xml:space="preserve"> </w:t>
      </w:r>
    </w:p>
    <w:p w14:paraId="789667D4" w14:textId="5855F53A" w:rsidR="00697981" w:rsidRPr="00626055" w:rsidRDefault="00697981" w:rsidP="00697981">
      <w:pPr>
        <w:adjustRightInd w:val="0"/>
        <w:ind w:left="426"/>
        <w:rPr>
          <w:color w:val="000000"/>
          <w:lang w:val="fr-FR"/>
        </w:rPr>
      </w:pPr>
      <w:r w:rsidRPr="0062211F">
        <w:rPr>
          <w:color w:val="000000"/>
        </w:rPr>
        <w:t xml:space="preserve">• Ghidul de Identitate </w:t>
      </w:r>
      <w:r w:rsidRPr="0025315B">
        <w:rPr>
          <w:color w:val="000000"/>
        </w:rPr>
        <w:t>Vizual</w:t>
      </w:r>
      <w:r w:rsidR="00303899" w:rsidRPr="0025315B">
        <w:rPr>
          <w:color w:val="000000"/>
        </w:rPr>
        <w:t>ă</w:t>
      </w:r>
    </w:p>
    <w:p w14:paraId="1C4E81B5" w14:textId="6099B831" w:rsidR="00697981" w:rsidRPr="00626055" w:rsidRDefault="00993B0E" w:rsidP="00697981">
      <w:pPr>
        <w:adjustRightInd w:val="0"/>
        <w:ind w:left="426"/>
        <w:rPr>
          <w:color w:val="000000"/>
          <w:lang w:val="fr-FR"/>
        </w:rPr>
      </w:pPr>
      <w:hyperlink r:id="rId13" w:history="1">
        <w:r w:rsidR="00697981" w:rsidRPr="00626055">
          <w:rPr>
            <w:rStyle w:val="Hyperlink"/>
            <w:lang w:val="fr-FR"/>
          </w:rPr>
          <w:t>https://regiosudest.ro/images/docs/PR_2021/Documente/Ghid_identitate_vizuala_2022.09.pdf</w:t>
        </w:r>
      </w:hyperlink>
      <w:r w:rsidR="00697981" w:rsidRPr="00626055">
        <w:rPr>
          <w:color w:val="000000"/>
          <w:lang w:val="fr-FR"/>
        </w:rPr>
        <w:t xml:space="preserve"> </w:t>
      </w:r>
    </w:p>
    <w:p w14:paraId="7F582E11" w14:textId="74EC3843" w:rsidR="00697981" w:rsidRPr="0062211F" w:rsidRDefault="00697981" w:rsidP="00692900">
      <w:pPr>
        <w:pStyle w:val="BodyText"/>
        <w:tabs>
          <w:tab w:val="left" w:pos="284"/>
        </w:tabs>
        <w:ind w:right="1373"/>
        <w:jc w:val="both"/>
      </w:pPr>
    </w:p>
    <w:p w14:paraId="2537465F" w14:textId="370C56F4" w:rsidR="00697981" w:rsidRPr="00EF602F" w:rsidRDefault="00EF602F" w:rsidP="00EF602F">
      <w:pPr>
        <w:pStyle w:val="Heading1"/>
      </w:pPr>
      <w:bookmarkStart w:id="7" w:name="_Toc199936729"/>
      <w:r>
        <w:t xml:space="preserve">2. </w:t>
      </w:r>
      <w:r w:rsidR="00724B0C" w:rsidRPr="00EF602F">
        <w:t>Contractul de finan</w:t>
      </w:r>
      <w:r w:rsidR="00A53F30" w:rsidRPr="00EF602F">
        <w:t>ț</w:t>
      </w:r>
      <w:r w:rsidR="00724B0C" w:rsidRPr="00EF602F">
        <w:t>are</w:t>
      </w:r>
      <w:bookmarkEnd w:id="7"/>
    </w:p>
    <w:p w14:paraId="14C7CF26" w14:textId="11798C9C" w:rsidR="00724B0C" w:rsidRPr="0062211F" w:rsidRDefault="008B7E6F" w:rsidP="008B7E6F">
      <w:pPr>
        <w:pStyle w:val="Heading2"/>
        <w:ind w:hanging="1182"/>
      </w:pPr>
      <w:bookmarkStart w:id="8" w:name="_Toc199936730"/>
      <w:r w:rsidRPr="00CC066C">
        <w:t xml:space="preserve">2.1 </w:t>
      </w:r>
      <w:r w:rsidR="00724B0C" w:rsidRPr="00CC066C">
        <w:t>Semnarea contractului de finan</w:t>
      </w:r>
      <w:r w:rsidR="00A53F30" w:rsidRPr="00CC066C">
        <w:t>ț</w:t>
      </w:r>
      <w:r w:rsidR="00724B0C" w:rsidRPr="00CC066C">
        <w:t>are</w:t>
      </w:r>
      <w:bookmarkEnd w:id="8"/>
    </w:p>
    <w:p w14:paraId="705F0BCE" w14:textId="77777777" w:rsidR="00724B0C" w:rsidRPr="0062211F" w:rsidRDefault="00724B0C" w:rsidP="00692900">
      <w:pPr>
        <w:tabs>
          <w:tab w:val="left" w:pos="284"/>
          <w:tab w:val="left" w:pos="1224"/>
        </w:tabs>
        <w:jc w:val="both"/>
      </w:pPr>
    </w:p>
    <w:p w14:paraId="66592CC4" w14:textId="7B10D56D" w:rsidR="00724B0C" w:rsidRPr="0062211F" w:rsidRDefault="00724B0C" w:rsidP="00491F34">
      <w:pPr>
        <w:tabs>
          <w:tab w:val="left" w:pos="284"/>
          <w:tab w:val="left" w:pos="1224"/>
        </w:tabs>
        <w:jc w:val="both"/>
      </w:pPr>
      <w:r w:rsidRPr="0062211F">
        <w:t xml:space="preserve">Contractul de finanțare </w:t>
      </w:r>
      <w:r w:rsidR="00491F34" w:rsidRPr="00491F34">
        <w:t xml:space="preserve">se regăsește în </w:t>
      </w:r>
      <w:r w:rsidRPr="0062211F">
        <w:t>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06174C80" w14:textId="77777777" w:rsidR="00724B0C" w:rsidRPr="0062211F" w:rsidRDefault="00724B0C" w:rsidP="00724B0C">
      <w:pPr>
        <w:tabs>
          <w:tab w:val="left" w:pos="284"/>
          <w:tab w:val="left" w:pos="1224"/>
        </w:tabs>
        <w:jc w:val="both"/>
      </w:pPr>
      <w:r w:rsidRPr="0062211F">
        <w:t>Data contractului reprezintă data ultimei semnături.</w:t>
      </w:r>
    </w:p>
    <w:p w14:paraId="46DE7030" w14:textId="77777777" w:rsidR="00724B0C" w:rsidRPr="00AD7D7D" w:rsidRDefault="00724B0C" w:rsidP="00724B0C">
      <w:pPr>
        <w:tabs>
          <w:tab w:val="left" w:pos="284"/>
          <w:tab w:val="left" w:pos="1224"/>
        </w:tabs>
        <w:jc w:val="both"/>
      </w:pPr>
    </w:p>
    <w:p w14:paraId="5E82C949" w14:textId="30A96905" w:rsidR="00724B0C" w:rsidRPr="0062211F" w:rsidRDefault="00724B0C" w:rsidP="00724B0C">
      <w:pPr>
        <w:tabs>
          <w:tab w:val="left" w:pos="284"/>
          <w:tab w:val="left" w:pos="1224"/>
        </w:tabs>
        <w:jc w:val="both"/>
      </w:pPr>
      <w:r w:rsidRPr="00AD7D7D">
        <w:t xml:space="preserve">Modelul standard de </w:t>
      </w:r>
      <w:r w:rsidR="00B23E32" w:rsidRPr="00AD7D7D">
        <w:t>C</w:t>
      </w:r>
      <w:r w:rsidRPr="00AD7D7D">
        <w:t>ontract de finanțare</w:t>
      </w:r>
      <w:r w:rsidR="00B23E32" w:rsidRPr="00AD7D7D">
        <w:t xml:space="preserve"> (model orientativ, conform OM nr. 2.041 din 25 </w:t>
      </w:r>
      <w:r w:rsidR="00B23E32" w:rsidRPr="00CC066C">
        <w:t xml:space="preserve">mai 2023) </w:t>
      </w:r>
      <w:r w:rsidRPr="00CC066C">
        <w:t xml:space="preserve"> utilizat pentru contractarea proiectelor selectate în urma procesului de evaluare și selecție este </w:t>
      </w:r>
      <w:r w:rsidR="00317C0F" w:rsidRPr="00CC066C">
        <w:t>Anex</w:t>
      </w:r>
      <w:r w:rsidR="00F24A24" w:rsidRPr="00CC066C">
        <w:t>ă</w:t>
      </w:r>
      <w:r w:rsidR="00317C0F" w:rsidRPr="00CC066C">
        <w:t xml:space="preserve"> la Ghidul solicitantului</w:t>
      </w:r>
      <w:r w:rsidR="00B23E32" w:rsidRPr="00CC066C">
        <w:t xml:space="preserve"> aferent fiecărui apel de proiecte în parte</w:t>
      </w:r>
      <w:r w:rsidRPr="00CC066C">
        <w:t>, cu mențiunea că AM poate aduce modificări asupra acestui document înainte de semnarea contractului de finanțare sau ulterior semnării, prin acte adiționale, în</w:t>
      </w:r>
      <w:r w:rsidRPr="0062211F">
        <w:t xml:space="preserve"> baza modificărilor legislative cu impact asupra clauzelor contractuale sau în alte cazuri obiectiv justificate.</w:t>
      </w:r>
    </w:p>
    <w:p w14:paraId="5A70EC48" w14:textId="5F571A51" w:rsidR="00724B0C" w:rsidRPr="0062211F" w:rsidRDefault="00724B0C" w:rsidP="00724B0C">
      <w:pPr>
        <w:tabs>
          <w:tab w:val="left" w:pos="284"/>
          <w:tab w:val="left" w:pos="1224"/>
        </w:tabs>
        <w:jc w:val="both"/>
      </w:pPr>
      <w:r w:rsidRPr="0062211F">
        <w:t>Formularul cererii de finanțare,</w:t>
      </w:r>
      <w:r w:rsidR="00B23E32">
        <w:t xml:space="preserve"> </w:t>
      </w:r>
      <w:r w:rsidRPr="0062211F">
        <w:t>completat și anexele la aceasta vor face parte integrantă din contractul de finanțare ca anexe la acesta.</w:t>
      </w:r>
    </w:p>
    <w:p w14:paraId="39255C2D" w14:textId="77777777" w:rsidR="00724B0C" w:rsidRPr="0062211F" w:rsidRDefault="00724B0C" w:rsidP="00724B0C">
      <w:pPr>
        <w:tabs>
          <w:tab w:val="left" w:pos="284"/>
          <w:tab w:val="left" w:pos="1224"/>
        </w:tabs>
        <w:jc w:val="both"/>
      </w:pPr>
    </w:p>
    <w:p w14:paraId="694DF1E7" w14:textId="77777777" w:rsidR="00724B0C" w:rsidRPr="0062211F" w:rsidRDefault="00724B0C" w:rsidP="00724B0C">
      <w:pPr>
        <w:tabs>
          <w:tab w:val="left" w:pos="284"/>
          <w:tab w:val="left" w:pos="1224"/>
        </w:tabs>
        <w:jc w:val="both"/>
      </w:pPr>
      <w:r w:rsidRPr="0062211F">
        <w:t>Solicitantul va semna contractul de finanțare în termen de 5 zile lucrătoare de la data notificării acestuia de către AM.</w:t>
      </w:r>
    </w:p>
    <w:p w14:paraId="6E4616AA" w14:textId="77777777" w:rsidR="00724B0C" w:rsidRPr="0062211F" w:rsidRDefault="00724B0C" w:rsidP="00724B0C">
      <w:pPr>
        <w:tabs>
          <w:tab w:val="left" w:pos="284"/>
          <w:tab w:val="left" w:pos="1224"/>
        </w:tabs>
        <w:jc w:val="both"/>
      </w:pPr>
      <w:r w:rsidRPr="0062211F">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0C68A2AE" w14:textId="77777777" w:rsidR="00724B0C" w:rsidRPr="0062211F" w:rsidRDefault="00724B0C" w:rsidP="00692900">
      <w:pPr>
        <w:tabs>
          <w:tab w:val="left" w:pos="284"/>
          <w:tab w:val="left" w:pos="1224"/>
        </w:tabs>
        <w:jc w:val="both"/>
      </w:pPr>
    </w:p>
    <w:p w14:paraId="7A17D25F" w14:textId="5E0EA5DA" w:rsidR="00724B0C" w:rsidRPr="0062211F" w:rsidRDefault="00555F83" w:rsidP="001C76B8">
      <w:pPr>
        <w:pStyle w:val="Heading2"/>
        <w:ind w:hanging="1182"/>
      </w:pPr>
      <w:r w:rsidRPr="0062211F">
        <w:t xml:space="preserve"> </w:t>
      </w:r>
      <w:bookmarkStart w:id="9" w:name="_Toc199936731"/>
      <w:r w:rsidR="00C0727E">
        <w:t xml:space="preserve">2.2 </w:t>
      </w:r>
      <w:r w:rsidR="00724B0C" w:rsidRPr="00CC066C">
        <w:t>Principale</w:t>
      </w:r>
      <w:r w:rsidR="00666B18" w:rsidRPr="00CC066C">
        <w:t>le</w:t>
      </w:r>
      <w:r w:rsidR="00724B0C" w:rsidRPr="00CC066C">
        <w:t xml:space="preserve"> prevederi ale</w:t>
      </w:r>
      <w:r w:rsidR="00724B0C" w:rsidRPr="0062211F">
        <w:t xml:space="preserve"> contractelor de finanțare</w:t>
      </w:r>
      <w:bookmarkEnd w:id="9"/>
    </w:p>
    <w:p w14:paraId="7EEE7CD2" w14:textId="77777777" w:rsidR="00724B0C" w:rsidRPr="0062211F" w:rsidRDefault="00724B0C" w:rsidP="00724B0C">
      <w:pPr>
        <w:tabs>
          <w:tab w:val="left" w:pos="284"/>
          <w:tab w:val="left" w:pos="1224"/>
        </w:tabs>
        <w:jc w:val="both"/>
      </w:pPr>
    </w:p>
    <w:p w14:paraId="1E377D4D" w14:textId="132F8661" w:rsidR="00724B0C" w:rsidRPr="0062211F" w:rsidRDefault="00724B0C" w:rsidP="00724B0C">
      <w:pPr>
        <w:tabs>
          <w:tab w:val="left" w:pos="284"/>
          <w:tab w:val="left" w:pos="1224"/>
        </w:tabs>
        <w:jc w:val="both"/>
        <w:rPr>
          <w:iCs/>
        </w:rPr>
      </w:pPr>
      <w:r w:rsidRPr="0062211F">
        <w:rPr>
          <w:iCs/>
        </w:rPr>
        <w:t xml:space="preserve">Prin condițiile generale se definesc obiectul contractului, durata contractului şi perioada de implementare a proiectului, valoarea contractului, eligibilitatea cheltuielilor, </w:t>
      </w:r>
      <w:r w:rsidRPr="00361B7E">
        <w:rPr>
          <w:iCs/>
        </w:rPr>
        <w:t xml:space="preserve">acordarea </w:t>
      </w:r>
      <w:r w:rsidR="00F24A24" w:rsidRPr="00361B7E">
        <w:rPr>
          <w:iCs/>
        </w:rPr>
        <w:t>ș</w:t>
      </w:r>
      <w:r w:rsidRPr="00361B7E">
        <w:rPr>
          <w:iCs/>
        </w:rPr>
        <w:t>i recuperarea</w:t>
      </w:r>
      <w:r w:rsidRPr="0062211F">
        <w:rPr>
          <w:iCs/>
        </w:rPr>
        <w:t xml:space="preserve"> prefinanțării, rambursarea/ plata cheltuielilor, drepturile și obligațiile autorității de management precum și ale beneficiarului, conflictul de </w:t>
      </w:r>
      <w:r w:rsidRPr="0062211F">
        <w:rPr>
          <w:iCs/>
        </w:rPr>
        <w:lastRenderedPageBreak/>
        <w:t>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51CEB3EF" w14:textId="77777777" w:rsidR="00724B0C" w:rsidRPr="0062211F" w:rsidRDefault="00724B0C" w:rsidP="00724B0C">
      <w:pPr>
        <w:tabs>
          <w:tab w:val="left" w:pos="284"/>
          <w:tab w:val="left" w:pos="1224"/>
        </w:tabs>
        <w:jc w:val="both"/>
      </w:pPr>
    </w:p>
    <w:p w14:paraId="01D9C42D" w14:textId="77777777" w:rsidR="00724B0C" w:rsidRPr="0062211F" w:rsidRDefault="00724B0C" w:rsidP="00724B0C">
      <w:pPr>
        <w:tabs>
          <w:tab w:val="left" w:pos="284"/>
          <w:tab w:val="left" w:pos="1224"/>
        </w:tabs>
        <w:jc w:val="both"/>
      </w:pPr>
      <w:r w:rsidRPr="0062211F">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1A47987D" w14:textId="77777777" w:rsidR="00724B0C" w:rsidRPr="0062211F" w:rsidRDefault="00724B0C" w:rsidP="00724B0C">
      <w:pPr>
        <w:tabs>
          <w:tab w:val="left" w:pos="284"/>
          <w:tab w:val="left" w:pos="1224"/>
        </w:tabs>
        <w:jc w:val="both"/>
      </w:pPr>
    </w:p>
    <w:p w14:paraId="47B1B859" w14:textId="2063F272" w:rsidR="00724B0C" w:rsidRPr="0062211F" w:rsidRDefault="00724B0C" w:rsidP="00724B0C">
      <w:pPr>
        <w:tabs>
          <w:tab w:val="left" w:pos="284"/>
          <w:tab w:val="left" w:pos="1224"/>
        </w:tabs>
        <w:jc w:val="both"/>
      </w:pPr>
      <w:r w:rsidRPr="0062211F">
        <w:t xml:space="preserve">Beneficiarul are obligaţia de a implementa proiectul în conformitate cu prevederile contractului de finanţare, </w:t>
      </w:r>
      <w:r w:rsidR="00F24A24" w:rsidRPr="00F24A24">
        <w:rPr>
          <w:highlight w:val="yellow"/>
        </w:rPr>
        <w:t>î</w:t>
      </w:r>
      <w:r w:rsidRPr="0062211F">
        <w:t>n caz contrar contribuţia din fondurile publice (naţionale şi comunitare) poate fi redusă şi/sau AM poate cere rambursarea, în totalitate sau parţial, a sumelor deja plătite.</w:t>
      </w:r>
    </w:p>
    <w:p w14:paraId="07F9FD03" w14:textId="77777777" w:rsidR="00724B0C" w:rsidRPr="0062211F" w:rsidRDefault="00724B0C" w:rsidP="00724B0C">
      <w:pPr>
        <w:tabs>
          <w:tab w:val="left" w:pos="284"/>
          <w:tab w:val="left" w:pos="1224"/>
        </w:tabs>
        <w:jc w:val="both"/>
        <w:rPr>
          <w:iCs/>
        </w:rPr>
      </w:pPr>
    </w:p>
    <w:p w14:paraId="1C6C04EE" w14:textId="77777777" w:rsidR="00724B0C" w:rsidRPr="0062211F" w:rsidRDefault="00724B0C" w:rsidP="00724B0C">
      <w:pPr>
        <w:tabs>
          <w:tab w:val="left" w:pos="284"/>
          <w:tab w:val="left" w:pos="1224"/>
        </w:tabs>
        <w:jc w:val="both"/>
        <w:rPr>
          <w:iCs/>
        </w:rPr>
      </w:pPr>
      <w:r w:rsidRPr="0062211F">
        <w:rPr>
          <w:iCs/>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705D1B5" w14:textId="77777777" w:rsidR="00724B0C" w:rsidRPr="0062211F" w:rsidRDefault="00724B0C" w:rsidP="00724B0C">
      <w:pPr>
        <w:tabs>
          <w:tab w:val="left" w:pos="284"/>
          <w:tab w:val="left" w:pos="1224"/>
        </w:tabs>
        <w:jc w:val="both"/>
        <w:rPr>
          <w:iCs/>
        </w:rPr>
      </w:pPr>
    </w:p>
    <w:p w14:paraId="354B1640" w14:textId="77777777" w:rsidR="00724B0C" w:rsidRPr="0062211F" w:rsidRDefault="00724B0C" w:rsidP="00724B0C">
      <w:pPr>
        <w:tabs>
          <w:tab w:val="left" w:pos="284"/>
          <w:tab w:val="left" w:pos="1224"/>
        </w:tabs>
        <w:jc w:val="both"/>
        <w:rPr>
          <w:iCs/>
        </w:rPr>
      </w:pPr>
      <w:r w:rsidRPr="0062211F">
        <w:rPr>
          <w:iCs/>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1CA154B7" w14:textId="77777777" w:rsidR="00724B0C" w:rsidRPr="0062211F" w:rsidRDefault="00724B0C" w:rsidP="00724B0C">
      <w:pPr>
        <w:tabs>
          <w:tab w:val="left" w:pos="284"/>
          <w:tab w:val="left" w:pos="1224"/>
        </w:tabs>
        <w:jc w:val="both"/>
        <w:rPr>
          <w:iCs/>
        </w:rPr>
      </w:pPr>
    </w:p>
    <w:p w14:paraId="743BC48C" w14:textId="77777777" w:rsidR="00724B0C" w:rsidRPr="0062211F" w:rsidRDefault="00724B0C" w:rsidP="00724B0C">
      <w:pPr>
        <w:tabs>
          <w:tab w:val="left" w:pos="284"/>
          <w:tab w:val="left" w:pos="1224"/>
        </w:tabs>
        <w:jc w:val="both"/>
        <w:rPr>
          <w:iCs/>
        </w:rPr>
      </w:pPr>
      <w:r w:rsidRPr="0062211F">
        <w:rPr>
          <w:iCs/>
        </w:rPr>
        <w:t>Părțile contractuale au dreptul, pe durata îndeplinirii contractului de finanțare de a conveni modificări, prin act adiţional, încheiat în aceleaşi condiţii ca şi contractul de finanțare.</w:t>
      </w:r>
    </w:p>
    <w:p w14:paraId="33F0276C" w14:textId="77777777" w:rsidR="00724B0C" w:rsidRPr="0062211F" w:rsidRDefault="00724B0C" w:rsidP="00724B0C">
      <w:pPr>
        <w:tabs>
          <w:tab w:val="left" w:pos="284"/>
          <w:tab w:val="left" w:pos="1224"/>
        </w:tabs>
        <w:jc w:val="both"/>
        <w:rPr>
          <w:iCs/>
        </w:rPr>
      </w:pPr>
    </w:p>
    <w:p w14:paraId="1F2517C1" w14:textId="77777777" w:rsidR="00724B0C" w:rsidRPr="0062211F" w:rsidRDefault="00724B0C" w:rsidP="00724B0C">
      <w:pPr>
        <w:tabs>
          <w:tab w:val="left" w:pos="284"/>
          <w:tab w:val="left" w:pos="1224"/>
        </w:tabs>
        <w:jc w:val="both"/>
        <w:rPr>
          <w:iCs/>
        </w:rPr>
      </w:pPr>
      <w:r w:rsidRPr="0062211F">
        <w:rPr>
          <w:iCs/>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D0CFF75" w14:textId="77777777" w:rsidR="00724B0C" w:rsidRPr="0062211F" w:rsidRDefault="00724B0C" w:rsidP="00724B0C">
      <w:pPr>
        <w:tabs>
          <w:tab w:val="left" w:pos="284"/>
          <w:tab w:val="left" w:pos="1224"/>
        </w:tabs>
        <w:jc w:val="both"/>
      </w:pPr>
    </w:p>
    <w:p w14:paraId="26B11C1F" w14:textId="5573227B" w:rsidR="00724B0C" w:rsidRPr="0062211F" w:rsidRDefault="00724B0C" w:rsidP="00724B0C">
      <w:pPr>
        <w:tabs>
          <w:tab w:val="left" w:pos="284"/>
          <w:tab w:val="left" w:pos="1224"/>
        </w:tabs>
        <w:jc w:val="both"/>
        <w:rPr>
          <w:b/>
        </w:rPr>
      </w:pPr>
      <w:r w:rsidRPr="0062211F">
        <w:t xml:space="preserve">AM are obligația să prevadă clauze în contractele de finanțare prin care beneficiarul finanțării se obligă să prevadă la rândul său clauze în contractele de achiziție aferente activității de bază, conform </w:t>
      </w:r>
      <w:r w:rsidRPr="00CC066C">
        <w:t>cărora contractorii și subcontractorii constituie și mențin la zi  documentația privind execuţia lucrărilor, aferent</w:t>
      </w:r>
      <w:r w:rsidR="00F24A24" w:rsidRPr="00CC066C">
        <w:t>ă</w:t>
      </w:r>
      <w:r w:rsidRPr="00CC066C">
        <w:t xml:space="preserve"> cărții tehnice a construcției, conform prevederilor Legii nr. 10/1995 privind calitatea în construcţii, republicată, cu modific</w:t>
      </w:r>
      <w:r w:rsidR="00F24A24" w:rsidRPr="00CC066C">
        <w:t>ă</w:t>
      </w:r>
      <w:r w:rsidRPr="00CC066C">
        <w:t xml:space="preserve">rile </w:t>
      </w:r>
      <w:r w:rsidR="00C00D99" w:rsidRPr="00CC066C">
        <w:t>ș</w:t>
      </w:r>
      <w:r w:rsidRPr="00CC066C">
        <w:t>i complet</w:t>
      </w:r>
      <w:r w:rsidR="00DC57F1" w:rsidRPr="00CC066C">
        <w:t>ă</w:t>
      </w:r>
      <w:r w:rsidRPr="00CC066C">
        <w:t>rile ulterioare, și prin care sunt obligați să pună la dispoziția beneficiarului orice documente și/sau informații necesare pentru verificarea modului de implementare a contractului de achiziție.</w:t>
      </w:r>
    </w:p>
    <w:p w14:paraId="44C9DD61" w14:textId="32FDB272" w:rsidR="007238F5" w:rsidRDefault="007238F5" w:rsidP="00692900">
      <w:pPr>
        <w:tabs>
          <w:tab w:val="left" w:pos="284"/>
          <w:tab w:val="left" w:pos="1224"/>
        </w:tabs>
        <w:jc w:val="both"/>
      </w:pPr>
      <w:bookmarkStart w:id="10" w:name="_bookmark5"/>
      <w:bookmarkStart w:id="11" w:name="_bookmark7"/>
      <w:bookmarkStart w:id="12" w:name="_bookmark12"/>
      <w:bookmarkEnd w:id="10"/>
      <w:bookmarkEnd w:id="11"/>
      <w:bookmarkEnd w:id="12"/>
    </w:p>
    <w:p w14:paraId="49B38F83" w14:textId="73F1F672" w:rsidR="001813A4" w:rsidRDefault="001813A4">
      <w:r>
        <w:br w:type="page"/>
      </w:r>
    </w:p>
    <w:p w14:paraId="24885EB7" w14:textId="77777777" w:rsidR="007238F5" w:rsidRDefault="007238F5" w:rsidP="00692900">
      <w:pPr>
        <w:tabs>
          <w:tab w:val="left" w:pos="284"/>
          <w:tab w:val="left" w:pos="1224"/>
        </w:tabs>
        <w:jc w:val="both"/>
      </w:pPr>
    </w:p>
    <w:p w14:paraId="6C77926E" w14:textId="77777777" w:rsidR="001813A4" w:rsidRPr="0062211F" w:rsidRDefault="001813A4" w:rsidP="00692900">
      <w:pPr>
        <w:tabs>
          <w:tab w:val="left" w:pos="284"/>
          <w:tab w:val="left" w:pos="1224"/>
        </w:tabs>
        <w:jc w:val="both"/>
      </w:pPr>
    </w:p>
    <w:p w14:paraId="4010B7F4" w14:textId="36E7ED1D" w:rsidR="00462C1A" w:rsidRPr="0062211F" w:rsidRDefault="00091332">
      <w:pPr>
        <w:pStyle w:val="Heading1"/>
        <w:numPr>
          <w:ilvl w:val="0"/>
          <w:numId w:val="98"/>
        </w:numPr>
        <w:ind w:left="426" w:hanging="426"/>
      </w:pPr>
      <w:bookmarkStart w:id="13" w:name="_Hlk147412855"/>
      <w:bookmarkStart w:id="14" w:name="_Toc199936732"/>
      <w:r w:rsidRPr="0062211F">
        <w:t>IMPLEMENTAREA</w:t>
      </w:r>
      <w:r w:rsidRPr="0062211F">
        <w:rPr>
          <w:spacing w:val="-16"/>
        </w:rPr>
        <w:t xml:space="preserve"> </w:t>
      </w:r>
      <w:r w:rsidRPr="0062211F">
        <w:t>PROIECTULUI</w:t>
      </w:r>
      <w:bookmarkEnd w:id="14"/>
    </w:p>
    <w:bookmarkEnd w:id="13"/>
    <w:p w14:paraId="5C6DD598" w14:textId="77777777" w:rsidR="00462C1A" w:rsidRPr="0062211F" w:rsidRDefault="00462C1A" w:rsidP="00692900">
      <w:pPr>
        <w:pStyle w:val="BodyText"/>
        <w:tabs>
          <w:tab w:val="left" w:pos="284"/>
        </w:tabs>
        <w:jc w:val="both"/>
        <w:rPr>
          <w:b/>
        </w:rPr>
      </w:pPr>
    </w:p>
    <w:p w14:paraId="7CA80CC5" w14:textId="21836D2C" w:rsidR="00462C1A" w:rsidRPr="0062211F" w:rsidRDefault="00091332" w:rsidP="00692900">
      <w:pPr>
        <w:pStyle w:val="BodyText"/>
        <w:tabs>
          <w:tab w:val="left" w:pos="284"/>
        </w:tabs>
        <w:ind w:right="15"/>
        <w:jc w:val="both"/>
      </w:pPr>
      <w:r w:rsidRPr="0062211F">
        <w:t>În cadrul acestui capitol, sunt prezentate aspectele financiare referitoare la implementarea</w:t>
      </w:r>
      <w:r w:rsidRPr="0062211F">
        <w:rPr>
          <w:spacing w:val="1"/>
        </w:rPr>
        <w:t xml:space="preserve"> </w:t>
      </w:r>
      <w:r w:rsidRPr="0062211F">
        <w:t>proiectului</w:t>
      </w:r>
      <w:r w:rsidRPr="0062211F">
        <w:rPr>
          <w:spacing w:val="-1"/>
        </w:rPr>
        <w:t xml:space="preserve"> </w:t>
      </w:r>
      <w:r w:rsidRPr="0062211F">
        <w:t>finanțat prin</w:t>
      </w:r>
      <w:r w:rsidRPr="0062211F">
        <w:rPr>
          <w:spacing w:val="-4"/>
        </w:rPr>
        <w:t xml:space="preserve"> </w:t>
      </w:r>
      <w:r w:rsidR="00EE6FB6" w:rsidRPr="0062211F">
        <w:t>PR SE 2021-2027</w:t>
      </w:r>
      <w:r w:rsidRPr="0062211F">
        <w:t>.</w:t>
      </w:r>
    </w:p>
    <w:p w14:paraId="55FED8A0" w14:textId="77777777" w:rsidR="00462C1A" w:rsidRPr="0062211F" w:rsidRDefault="00462C1A" w:rsidP="00692900">
      <w:pPr>
        <w:pStyle w:val="BodyText"/>
        <w:tabs>
          <w:tab w:val="left" w:pos="284"/>
        </w:tabs>
        <w:jc w:val="both"/>
      </w:pPr>
    </w:p>
    <w:p w14:paraId="2CC96418" w14:textId="56EEA173" w:rsidR="00462C1A" w:rsidRPr="0062211F" w:rsidRDefault="00C0727E">
      <w:pPr>
        <w:pStyle w:val="Heading2"/>
        <w:numPr>
          <w:ilvl w:val="1"/>
          <w:numId w:val="99"/>
        </w:numPr>
        <w:ind w:left="567" w:hanging="567"/>
      </w:pPr>
      <w:r>
        <w:t xml:space="preserve"> </w:t>
      </w:r>
      <w:bookmarkStart w:id="15" w:name="_Toc199936733"/>
      <w:r w:rsidR="00091332" w:rsidRPr="0062211F">
        <w:t>Eligibilitatea</w:t>
      </w:r>
      <w:r w:rsidR="00091332" w:rsidRPr="0062211F">
        <w:rPr>
          <w:spacing w:val="-6"/>
        </w:rPr>
        <w:t xml:space="preserve"> </w:t>
      </w:r>
      <w:r w:rsidR="00091332" w:rsidRPr="0062211F">
        <w:t>cheltuielilor</w:t>
      </w:r>
      <w:bookmarkEnd w:id="15"/>
    </w:p>
    <w:p w14:paraId="4511AAC2" w14:textId="77777777" w:rsidR="00462C1A" w:rsidRPr="0062211F" w:rsidRDefault="00462C1A" w:rsidP="00692900">
      <w:pPr>
        <w:pStyle w:val="BodyText"/>
        <w:tabs>
          <w:tab w:val="left" w:pos="284"/>
        </w:tabs>
        <w:jc w:val="both"/>
        <w:rPr>
          <w:b/>
        </w:rPr>
      </w:pPr>
    </w:p>
    <w:p w14:paraId="4A705C5E" w14:textId="77777777" w:rsidR="00672C2B" w:rsidRPr="00FC1ED9" w:rsidRDefault="00672C2B" w:rsidP="00672C2B">
      <w:pPr>
        <w:pStyle w:val="BodyText"/>
        <w:tabs>
          <w:tab w:val="left" w:pos="284"/>
        </w:tabs>
        <w:ind w:right="15"/>
        <w:jc w:val="lowKashida"/>
      </w:pPr>
      <w:r w:rsidRPr="00FC1ED9">
        <w:t>Cunoașterea</w:t>
      </w:r>
      <w:r w:rsidRPr="00FC1ED9">
        <w:rPr>
          <w:spacing w:val="1"/>
        </w:rPr>
        <w:t xml:space="preserve"> </w:t>
      </w:r>
      <w:r w:rsidRPr="00FC1ED9">
        <w:t>și</w:t>
      </w:r>
      <w:r w:rsidRPr="00FC1ED9">
        <w:rPr>
          <w:spacing w:val="1"/>
        </w:rPr>
        <w:t xml:space="preserve"> </w:t>
      </w:r>
      <w:r w:rsidRPr="00FC1ED9">
        <w:t>respectarea</w:t>
      </w:r>
      <w:r w:rsidRPr="00FC1ED9">
        <w:rPr>
          <w:spacing w:val="1"/>
        </w:rPr>
        <w:t xml:space="preserve"> </w:t>
      </w:r>
      <w:r w:rsidRPr="00FC1ED9">
        <w:t>regulilor</w:t>
      </w:r>
      <w:r w:rsidRPr="00FC1ED9">
        <w:rPr>
          <w:spacing w:val="1"/>
        </w:rPr>
        <w:t xml:space="preserve"> </w:t>
      </w:r>
      <w:r w:rsidRPr="00FC1ED9">
        <w:t>de</w:t>
      </w:r>
      <w:r w:rsidRPr="00FC1ED9">
        <w:rPr>
          <w:spacing w:val="1"/>
        </w:rPr>
        <w:t xml:space="preserve"> </w:t>
      </w:r>
      <w:r w:rsidRPr="00FC1ED9">
        <w:t>eligibilitate</w:t>
      </w:r>
      <w:r w:rsidRPr="00FC1ED9">
        <w:rPr>
          <w:spacing w:val="1"/>
        </w:rPr>
        <w:t xml:space="preserve"> </w:t>
      </w:r>
      <w:r w:rsidRPr="00FC1ED9">
        <w:t>a</w:t>
      </w:r>
      <w:r w:rsidRPr="00FC1ED9">
        <w:rPr>
          <w:spacing w:val="1"/>
        </w:rPr>
        <w:t xml:space="preserve"> </w:t>
      </w:r>
      <w:r w:rsidRPr="00FC1ED9">
        <w:t>cheltuielilor</w:t>
      </w:r>
      <w:r w:rsidRPr="00FC1ED9">
        <w:rPr>
          <w:spacing w:val="1"/>
        </w:rPr>
        <w:t xml:space="preserve"> </w:t>
      </w:r>
      <w:r w:rsidRPr="00FC1ED9">
        <w:t>sunt</w:t>
      </w:r>
      <w:r w:rsidRPr="00FC1ED9">
        <w:rPr>
          <w:spacing w:val="1"/>
        </w:rPr>
        <w:t xml:space="preserve"> </w:t>
      </w:r>
      <w:r w:rsidRPr="00FC1ED9">
        <w:t>aspecte</w:t>
      </w:r>
      <w:r w:rsidRPr="00FC1ED9">
        <w:rPr>
          <w:spacing w:val="1"/>
        </w:rPr>
        <w:t xml:space="preserve"> </w:t>
      </w:r>
      <w:r w:rsidRPr="00FC1ED9">
        <w:t>esențiale</w:t>
      </w:r>
      <w:r w:rsidRPr="00FC1ED9">
        <w:rPr>
          <w:spacing w:val="1"/>
        </w:rPr>
        <w:t xml:space="preserve"> </w:t>
      </w:r>
      <w:r w:rsidRPr="00FC1ED9">
        <w:t>pentru</w:t>
      </w:r>
      <w:r w:rsidRPr="00FC1ED9">
        <w:rPr>
          <w:spacing w:val="1"/>
        </w:rPr>
        <w:t xml:space="preserve"> </w:t>
      </w:r>
      <w:r w:rsidRPr="00FC1ED9">
        <w:t>implementarea corectă și eficientă a proiectelor PR SE 2021-2027. În conformitate cu prevederile OUG 133/2021 privind gestionarea financiară a fondurilor europene pentru perioada de programare 2021-2027 alocate României din Fondul european de dezvoltare regională, Fondul de coeziune, Fondul social european Plus, Fondul pentru o tranziţie justă, Art 2 , alin.(4), lit. e) cheltuielile eligibile reprezinta cheltuielile efectuate de beneficiar pentru implementarea proiectelor finanţate în cadrul programelor operaţionale, conform prevederilor art. 63 alin. (1) din Regulamentul (UE) 2021/1.060;</w:t>
      </w:r>
    </w:p>
    <w:p w14:paraId="5394541E" w14:textId="77777777" w:rsidR="00672C2B" w:rsidRPr="00FC1ED9" w:rsidRDefault="00672C2B" w:rsidP="00672C2B">
      <w:pPr>
        <w:pStyle w:val="BodyText"/>
        <w:tabs>
          <w:tab w:val="left" w:pos="284"/>
        </w:tabs>
        <w:jc w:val="lowKashida"/>
      </w:pPr>
    </w:p>
    <w:p w14:paraId="7C6BF828" w14:textId="77777777" w:rsidR="00672C2B" w:rsidRPr="0062211F" w:rsidRDefault="00672C2B" w:rsidP="00672C2B">
      <w:pPr>
        <w:pStyle w:val="Heading5"/>
        <w:tabs>
          <w:tab w:val="left" w:pos="284"/>
        </w:tabs>
        <w:ind w:left="0"/>
        <w:jc w:val="lowKashida"/>
        <w:rPr>
          <w:b w:val="0"/>
          <w:bCs w:val="0"/>
          <w:spacing w:val="17"/>
        </w:rPr>
      </w:pPr>
      <w:r w:rsidRPr="00FC1ED9">
        <w:t>Pentru</w:t>
      </w:r>
      <w:r w:rsidRPr="00FC1ED9">
        <w:rPr>
          <w:spacing w:val="18"/>
        </w:rPr>
        <w:t xml:space="preserve"> </w:t>
      </w:r>
      <w:r w:rsidRPr="00FC1ED9">
        <w:t>a</w:t>
      </w:r>
      <w:r w:rsidRPr="00FC1ED9">
        <w:rPr>
          <w:spacing w:val="18"/>
        </w:rPr>
        <w:t xml:space="preserve"> </w:t>
      </w:r>
      <w:r w:rsidRPr="00FC1ED9">
        <w:t>fi</w:t>
      </w:r>
      <w:r w:rsidRPr="00FC1ED9">
        <w:rPr>
          <w:spacing w:val="19"/>
        </w:rPr>
        <w:t xml:space="preserve"> </w:t>
      </w:r>
      <w:r w:rsidRPr="00FC1ED9">
        <w:t>eligibilă</w:t>
      </w:r>
      <w:r w:rsidRPr="0062211F">
        <w:t>,</w:t>
      </w:r>
      <w:r w:rsidRPr="0062211F">
        <w:rPr>
          <w:spacing w:val="19"/>
        </w:rPr>
        <w:t xml:space="preserve"> </w:t>
      </w:r>
      <w:r w:rsidRPr="0062211F">
        <w:t>o</w:t>
      </w:r>
      <w:r w:rsidRPr="0062211F">
        <w:rPr>
          <w:spacing w:val="15"/>
        </w:rPr>
        <w:t xml:space="preserve"> </w:t>
      </w:r>
      <w:r w:rsidRPr="0062211F">
        <w:t>cheltuială</w:t>
      </w:r>
      <w:r w:rsidRPr="0062211F">
        <w:rPr>
          <w:spacing w:val="18"/>
        </w:rPr>
        <w:t xml:space="preserve"> </w:t>
      </w:r>
      <w:r w:rsidRPr="0062211F">
        <w:t>trebuie</w:t>
      </w:r>
      <w:r w:rsidRPr="0062211F">
        <w:rPr>
          <w:spacing w:val="18"/>
        </w:rPr>
        <w:t xml:space="preserve"> </w:t>
      </w:r>
      <w:r w:rsidRPr="0062211F">
        <w:t>să</w:t>
      </w:r>
      <w:r w:rsidRPr="0062211F">
        <w:rPr>
          <w:spacing w:val="16"/>
        </w:rPr>
        <w:t xml:space="preserve"> </w:t>
      </w:r>
      <w:r w:rsidRPr="0062211F">
        <w:t>îndeplinească</w:t>
      </w:r>
      <w:r w:rsidRPr="0062211F">
        <w:rPr>
          <w:spacing w:val="18"/>
        </w:rPr>
        <w:t xml:space="preserve"> </w:t>
      </w:r>
      <w:r w:rsidRPr="0062211F">
        <w:t>următoarele</w:t>
      </w:r>
      <w:r w:rsidRPr="0062211F">
        <w:rPr>
          <w:spacing w:val="18"/>
        </w:rPr>
        <w:t xml:space="preserve"> </w:t>
      </w:r>
      <w:r w:rsidRPr="0062211F">
        <w:t>condiţii</w:t>
      </w:r>
      <w:r w:rsidRPr="0062211F">
        <w:rPr>
          <w:b w:val="0"/>
          <w:bCs w:val="0"/>
          <w:spacing w:val="17"/>
        </w:rPr>
        <w:t>:</w:t>
      </w:r>
    </w:p>
    <w:p w14:paraId="551C20FF"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332ACA41" w14:textId="77777777" w:rsidR="00672C2B" w:rsidRPr="0062211F" w:rsidRDefault="00672C2B">
      <w:pPr>
        <w:pStyle w:val="Heading5"/>
        <w:numPr>
          <w:ilvl w:val="0"/>
          <w:numId w:val="24"/>
        </w:numPr>
        <w:tabs>
          <w:tab w:val="left" w:pos="284"/>
        </w:tabs>
        <w:jc w:val="lowKashida"/>
        <w:rPr>
          <w:b w:val="0"/>
          <w:bCs w:val="0"/>
        </w:rPr>
      </w:pPr>
      <w:r w:rsidRPr="0062211F">
        <w:rPr>
          <w:b w:val="0"/>
          <w:bCs w:val="0"/>
        </w:rPr>
        <w:t xml:space="preserve">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w:t>
      </w:r>
      <w:r w:rsidRPr="005F516D">
        <w:rPr>
          <w:b w:val="0"/>
          <w:bCs w:val="0"/>
        </w:rPr>
        <w:t>art. 3</w:t>
      </w:r>
      <w:r w:rsidRPr="0062211F">
        <w:rPr>
          <w:b w:val="0"/>
          <w:bCs w:val="0"/>
        </w:rPr>
        <w:t>, precum şi formelor de sprijin prevăzute la art. 5</w:t>
      </w:r>
      <w:r>
        <w:rPr>
          <w:b w:val="0"/>
          <w:bCs w:val="0"/>
        </w:rPr>
        <w:t xml:space="preserve"> din HG 873/2022</w:t>
      </w:r>
      <w:r w:rsidRPr="0062211F">
        <w:rPr>
          <w:b w:val="0"/>
          <w:bCs w:val="0"/>
        </w:rPr>
        <w:t>;</w:t>
      </w:r>
    </w:p>
    <w:p w14:paraId="0B9DDD82"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w:t>
      </w:r>
      <w:r w:rsidRPr="009E2BE4">
        <w:t xml:space="preserve"> </w:t>
      </w:r>
      <w:r w:rsidRPr="009E2BE4">
        <w:rPr>
          <w:b w:val="0"/>
          <w:bCs w:val="0"/>
        </w:rPr>
        <w:t>din HG 873/20</w:t>
      </w:r>
      <w:r>
        <w:rPr>
          <w:b w:val="0"/>
          <w:bCs w:val="0"/>
        </w:rPr>
        <w:t>2</w:t>
      </w:r>
      <w:r w:rsidRPr="009E2BE4">
        <w:rPr>
          <w:b w:val="0"/>
          <w:bCs w:val="0"/>
        </w:rPr>
        <w:t>2</w:t>
      </w:r>
      <w:r w:rsidRPr="0062211F">
        <w:rPr>
          <w:b w:val="0"/>
          <w:bCs w:val="0"/>
        </w:rPr>
        <w:t>;</w:t>
      </w:r>
    </w:p>
    <w:p w14:paraId="4247790D"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 conformitate cu prevederile programului;</w:t>
      </w:r>
    </w:p>
    <w:p w14:paraId="4AFBC3BC"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 conformitate cu prevederile contractului/deciziei de finanţare;</w:t>
      </w:r>
    </w:p>
    <w:p w14:paraId="3790DF3C"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rezonabilă şi necesară realizării operaţiunii;</w:t>
      </w:r>
    </w:p>
    <w:p w14:paraId="4BD0D5C4"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respecte prevederile legislaţiei Uniunii Europene şi legislaţiei naţionale aplicabile;</w:t>
      </w:r>
    </w:p>
    <w:p w14:paraId="25A5994B" w14:textId="77777777" w:rsidR="00672C2B" w:rsidRDefault="00672C2B">
      <w:pPr>
        <w:pStyle w:val="Heading5"/>
        <w:numPr>
          <w:ilvl w:val="0"/>
          <w:numId w:val="24"/>
        </w:numPr>
        <w:tabs>
          <w:tab w:val="left" w:pos="284"/>
        </w:tabs>
        <w:jc w:val="lowKashida"/>
        <w:rPr>
          <w:b w:val="0"/>
          <w:bCs w:val="0"/>
        </w:rPr>
      </w:pPr>
      <w:r w:rsidRPr="0062211F">
        <w:rPr>
          <w:b w:val="0"/>
          <w:bCs w:val="0"/>
        </w:rPr>
        <w:t>să fie înregistrată în contabilitatea beneficiarului, cu respectarea prevederilor art. 74 alin. (1) lit. a) pct. (i) din Regulamentul (UE) 2021/1.060, cu excepţia formelor de sprijin prevăzute la art. 5</w:t>
      </w:r>
      <w:r>
        <w:rPr>
          <w:b w:val="0"/>
          <w:bCs w:val="0"/>
        </w:rPr>
        <w:t xml:space="preserve"> </w:t>
      </w:r>
      <w:r w:rsidRPr="009E2BE4">
        <w:rPr>
          <w:b w:val="0"/>
          <w:bCs w:val="0"/>
        </w:rPr>
        <w:t>din HG 873/20</w:t>
      </w:r>
      <w:r>
        <w:rPr>
          <w:b w:val="0"/>
          <w:bCs w:val="0"/>
        </w:rPr>
        <w:t>2</w:t>
      </w:r>
      <w:r w:rsidRPr="009E2BE4">
        <w:rPr>
          <w:b w:val="0"/>
          <w:bCs w:val="0"/>
        </w:rPr>
        <w:t>2</w:t>
      </w:r>
    </w:p>
    <w:p w14:paraId="5CF6AAF6" w14:textId="77777777" w:rsidR="00672C2B" w:rsidRPr="000A2FA8" w:rsidRDefault="00672C2B">
      <w:pPr>
        <w:pStyle w:val="ListParagraph"/>
        <w:numPr>
          <w:ilvl w:val="0"/>
          <w:numId w:val="24"/>
        </w:numPr>
        <w:jc w:val="lowKashida"/>
      </w:pPr>
      <w:r w:rsidRPr="000A2FA8">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7E097B9A" w14:textId="77777777" w:rsidR="00672C2B" w:rsidRPr="0062211F" w:rsidRDefault="00672C2B" w:rsidP="00672C2B">
      <w:pPr>
        <w:pStyle w:val="Heading5"/>
        <w:tabs>
          <w:tab w:val="left" w:pos="284"/>
        </w:tabs>
        <w:ind w:left="0"/>
        <w:jc w:val="lowKashida"/>
      </w:pPr>
      <w:r w:rsidRPr="0062211F">
        <w:rPr>
          <w:b w:val="0"/>
          <w:bCs w:val="0"/>
        </w:rPr>
        <w:t xml:space="preserve"> </w:t>
      </w:r>
      <w:r w:rsidRPr="0062211F">
        <w:t>Următoarele categorii de cheltuieli nu sunt eligibile:</w:t>
      </w:r>
    </w:p>
    <w:p w14:paraId="4CD7B3C9"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prevăzute la art. 64 din Regulamentul (UE) 2021/1.060;</w:t>
      </w:r>
    </w:p>
    <w:p w14:paraId="0A191524"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efectuate în sprijinul relocării potrivit art. 66 din Regulamentul (UE) 2021/1.060;</w:t>
      </w:r>
    </w:p>
    <w:p w14:paraId="7F4CC7DD" w14:textId="77777777" w:rsidR="00672C2B" w:rsidRPr="0062211F" w:rsidRDefault="00672C2B">
      <w:pPr>
        <w:pStyle w:val="Heading5"/>
        <w:numPr>
          <w:ilvl w:val="0"/>
          <w:numId w:val="25"/>
        </w:numPr>
        <w:tabs>
          <w:tab w:val="left" w:pos="284"/>
        </w:tabs>
        <w:jc w:val="lowKashida"/>
        <w:rPr>
          <w:b w:val="0"/>
          <w:bCs w:val="0"/>
        </w:rPr>
      </w:pPr>
      <w:r w:rsidRPr="0062211F">
        <w:rPr>
          <w:b w:val="0"/>
          <w:bCs w:val="0"/>
        </w:rPr>
        <w:lastRenderedPageBreak/>
        <w:t>cheltuielile excluse de la finanţare potrivit art. 7 alin. (1), (4) şi (5) din Regulamentul (UE) 2021/1.058;</w:t>
      </w:r>
    </w:p>
    <w:p w14:paraId="3F9C558F"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16 alin. (1) şi art. 22 alin. (4) din Regulamentul (UE) 2021/1.057;</w:t>
      </w:r>
    </w:p>
    <w:p w14:paraId="6B8B148E"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9 din Regulamentul (UE) 2021/1.056</w:t>
      </w:r>
    </w:p>
    <w:p w14:paraId="51A081F9" w14:textId="77777777" w:rsidR="00672C2B" w:rsidRPr="0062211F" w:rsidRDefault="00672C2B">
      <w:pPr>
        <w:pStyle w:val="Heading5"/>
        <w:numPr>
          <w:ilvl w:val="0"/>
          <w:numId w:val="25"/>
        </w:numPr>
        <w:tabs>
          <w:tab w:val="left" w:pos="284"/>
        </w:tabs>
        <w:jc w:val="lowKashida"/>
        <w:rPr>
          <w:b w:val="0"/>
          <w:bCs w:val="0"/>
        </w:rPr>
      </w:pPr>
      <w:r w:rsidRPr="0062211F">
        <w:rPr>
          <w:b w:val="0"/>
          <w:bCs w:val="0"/>
        </w:rPr>
        <w:t>achiziţia de echipamente şi autovehicule sau mijloace de transport secondhand;</w:t>
      </w:r>
    </w:p>
    <w:p w14:paraId="15A70700" w14:textId="77777777" w:rsidR="00672C2B" w:rsidRPr="0062211F" w:rsidRDefault="00672C2B">
      <w:pPr>
        <w:pStyle w:val="Heading5"/>
        <w:numPr>
          <w:ilvl w:val="0"/>
          <w:numId w:val="25"/>
        </w:numPr>
        <w:tabs>
          <w:tab w:val="left" w:pos="284"/>
        </w:tabs>
        <w:jc w:val="lowKashida"/>
        <w:rPr>
          <w:b w:val="0"/>
          <w:bCs w:val="0"/>
        </w:rPr>
      </w:pPr>
      <w:r w:rsidRPr="0062211F">
        <w:rPr>
          <w:b w:val="0"/>
          <w:bCs w:val="0"/>
        </w:rPr>
        <w:t>amenzi, penalităţi, cheltuieli de judecată şi cheltuieli de arbitraj;</w:t>
      </w:r>
    </w:p>
    <w:p w14:paraId="43C440CC"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efectuate peste plafoanele specifice stabilite de autorităţile de management prin ghidul solicitantului, în aplicarea prevederilor art. 2 alin. (1) lit. f</w:t>
      </w:r>
      <w:r w:rsidRPr="009E2BE4">
        <w:t xml:space="preserve"> </w:t>
      </w:r>
      <w:r w:rsidRPr="009E2BE4">
        <w:rPr>
          <w:b w:val="0"/>
          <w:bCs w:val="0"/>
        </w:rPr>
        <w:t>din HG 873/20</w:t>
      </w:r>
      <w:r>
        <w:rPr>
          <w:b w:val="0"/>
          <w:bCs w:val="0"/>
        </w:rPr>
        <w:t>2</w:t>
      </w:r>
      <w:r w:rsidRPr="009E2BE4">
        <w:rPr>
          <w:b w:val="0"/>
          <w:bCs w:val="0"/>
        </w:rPr>
        <w:t>2</w:t>
      </w:r>
      <w:r w:rsidRPr="0062211F">
        <w:rPr>
          <w:b w:val="0"/>
          <w:bCs w:val="0"/>
        </w:rPr>
        <w:t>;</w:t>
      </w:r>
    </w:p>
    <w:p w14:paraId="5AF6BBFB"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de autorităţile de management prin ghidul solicitantului, în aplicarea prevederilor art. 2 alin. (1) lit. f), corespunzător specificului programului şi particularităţilor operaţiunilor;</w:t>
      </w:r>
    </w:p>
    <w:p w14:paraId="46967F46"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realizate în cadrul operaţiunilor care intră sub incidenţa prevederilor art. 63 alin. (6) din Regulamentul (UE) 2021/1.060, cu excepţia situaţiilor reglementate la art. 20 alin. (1) lit. b) din acelaşi regulament.</w:t>
      </w:r>
    </w:p>
    <w:p w14:paraId="169D7A46"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aferente operaţiunilor care fac obiectul uneia dintre situaţiile prevăzute la art. 65 alin. (1) şi (2) din Regulamentul (UE) 2021/1.060, care afectează caracterul durabil al operaţiunilor, devin neeligibile, proporţional cu perioada de neconformitate</w:t>
      </w:r>
    </w:p>
    <w:p w14:paraId="6DAC892E" w14:textId="5E99D669" w:rsidR="005B39B5" w:rsidRPr="0062211F" w:rsidRDefault="005B39B5" w:rsidP="00273874">
      <w:pPr>
        <w:pStyle w:val="Heading5"/>
        <w:tabs>
          <w:tab w:val="left" w:pos="284"/>
        </w:tabs>
        <w:ind w:left="0"/>
        <w:jc w:val="both"/>
        <w:rPr>
          <w:b w:val="0"/>
          <w:bCs w:val="0"/>
        </w:rPr>
      </w:pPr>
    </w:p>
    <w:p w14:paraId="2FD9FEB4" w14:textId="0D0BAA4D" w:rsidR="00462C1A" w:rsidRPr="0062211F" w:rsidRDefault="001B0447">
      <w:pPr>
        <w:pStyle w:val="Heading2"/>
        <w:numPr>
          <w:ilvl w:val="1"/>
          <w:numId w:val="99"/>
        </w:numPr>
        <w:ind w:left="567" w:hanging="567"/>
      </w:pPr>
      <w:r>
        <w:t xml:space="preserve"> </w:t>
      </w:r>
      <w:bookmarkStart w:id="16" w:name="_Toc199936734"/>
      <w:r w:rsidR="00091332" w:rsidRPr="0062211F">
        <w:t>Fluxuri</w:t>
      </w:r>
      <w:r w:rsidR="00091332" w:rsidRPr="0062211F">
        <w:rPr>
          <w:spacing w:val="-3"/>
        </w:rPr>
        <w:t xml:space="preserve"> </w:t>
      </w:r>
      <w:r w:rsidR="00091332" w:rsidRPr="0062211F">
        <w:t>financiare</w:t>
      </w:r>
      <w:bookmarkEnd w:id="16"/>
    </w:p>
    <w:p w14:paraId="590D1542" w14:textId="77777777" w:rsidR="00462C1A" w:rsidRPr="0062211F" w:rsidRDefault="00462C1A" w:rsidP="00692900">
      <w:pPr>
        <w:pStyle w:val="BodyText"/>
        <w:tabs>
          <w:tab w:val="left" w:pos="284"/>
        </w:tabs>
        <w:jc w:val="both"/>
        <w:rPr>
          <w:b/>
        </w:rPr>
      </w:pPr>
    </w:p>
    <w:p w14:paraId="5DB2B270" w14:textId="77777777" w:rsidR="00672C2B" w:rsidRDefault="00672C2B" w:rsidP="00672C2B">
      <w:pPr>
        <w:pStyle w:val="BodyText"/>
        <w:tabs>
          <w:tab w:val="left" w:pos="284"/>
        </w:tabs>
        <w:ind w:right="15"/>
        <w:jc w:val="lowKashida"/>
      </w:pPr>
      <w:bookmarkStart w:id="17" w:name="_Hlk182382050"/>
      <w:r w:rsidRPr="0062211F">
        <w:t>Beneficiarii</w:t>
      </w:r>
      <w:r w:rsidRPr="0062211F">
        <w:rPr>
          <w:spacing w:val="1"/>
        </w:rPr>
        <w:t xml:space="preserve"> </w:t>
      </w:r>
      <w:r w:rsidRPr="0062211F">
        <w:t>au</w:t>
      </w:r>
      <w:r w:rsidRPr="0062211F">
        <w:rPr>
          <w:spacing w:val="1"/>
        </w:rPr>
        <w:t xml:space="preserve"> </w:t>
      </w:r>
      <w:r w:rsidRPr="0062211F">
        <w:t>la</w:t>
      </w:r>
      <w:r w:rsidRPr="0062211F">
        <w:rPr>
          <w:spacing w:val="1"/>
        </w:rPr>
        <w:t xml:space="preserve"> </w:t>
      </w:r>
      <w:r w:rsidRPr="0062211F">
        <w:t>dispoziție</w:t>
      </w:r>
      <w:r w:rsidRPr="0062211F">
        <w:rPr>
          <w:spacing w:val="1"/>
        </w:rPr>
        <w:t xml:space="preserve"> </w:t>
      </w:r>
      <w:r w:rsidRPr="0062211F">
        <w:t>mai</w:t>
      </w:r>
      <w:r w:rsidRPr="0062211F">
        <w:rPr>
          <w:spacing w:val="1"/>
        </w:rPr>
        <w:t xml:space="preserve"> </w:t>
      </w:r>
      <w:r w:rsidRPr="0062211F">
        <w:t>multe</w:t>
      </w:r>
      <w:r w:rsidRPr="0062211F">
        <w:rPr>
          <w:spacing w:val="1"/>
        </w:rPr>
        <w:t xml:space="preserve"> </w:t>
      </w:r>
      <w:r w:rsidRPr="0062211F">
        <w:t>instrumente,</w:t>
      </w:r>
      <w:r w:rsidRPr="0062211F">
        <w:rPr>
          <w:spacing w:val="1"/>
        </w:rPr>
        <w:t xml:space="preserve"> </w:t>
      </w:r>
      <w:r w:rsidRPr="0062211F">
        <w:t>conform</w:t>
      </w:r>
      <w:r w:rsidRPr="0062211F">
        <w:rPr>
          <w:spacing w:val="1"/>
        </w:rPr>
        <w:t xml:space="preserve"> </w:t>
      </w:r>
      <w:r w:rsidRPr="0062211F">
        <w:t>OUG nr. 133 din 17 decembrie 2021 (cu</w:t>
      </w:r>
      <w:r w:rsidRPr="0062211F">
        <w:rPr>
          <w:spacing w:val="1"/>
        </w:rPr>
        <w:t xml:space="preserve"> </w:t>
      </w:r>
      <w:r w:rsidRPr="0062211F">
        <w:t>modificările</w:t>
      </w:r>
      <w:r w:rsidRPr="0062211F">
        <w:rPr>
          <w:spacing w:val="1"/>
        </w:rPr>
        <w:t xml:space="preserve"> </w:t>
      </w:r>
      <w:r w:rsidRPr="0062211F">
        <w:t>și</w:t>
      </w:r>
      <w:r w:rsidRPr="0062211F">
        <w:rPr>
          <w:spacing w:val="1"/>
        </w:rPr>
        <w:t xml:space="preserve"> </w:t>
      </w:r>
      <w:r w:rsidRPr="0062211F">
        <w:t>completările ulterioare) pentru asigurarea fluxului financiar adecvat pentru implementarea proiectului,</w:t>
      </w:r>
      <w:r w:rsidRPr="0062211F">
        <w:rPr>
          <w:spacing w:val="1"/>
        </w:rPr>
        <w:t xml:space="preserve"> </w:t>
      </w:r>
      <w:r w:rsidRPr="0062211F">
        <w:t>după</w:t>
      </w:r>
      <w:r w:rsidRPr="0062211F">
        <w:rPr>
          <w:spacing w:val="-1"/>
        </w:rPr>
        <w:t xml:space="preserve"> </w:t>
      </w:r>
      <w:r w:rsidRPr="0062211F">
        <w:t>cum</w:t>
      </w:r>
      <w:r w:rsidRPr="0062211F">
        <w:rPr>
          <w:spacing w:val="1"/>
        </w:rPr>
        <w:t xml:space="preserve"> </w:t>
      </w:r>
      <w:r w:rsidRPr="0062211F">
        <w:t>urmează:</w:t>
      </w:r>
    </w:p>
    <w:p w14:paraId="2B746BB3" w14:textId="77777777" w:rsidR="00672C2B" w:rsidRPr="0062211F" w:rsidRDefault="00672C2B" w:rsidP="00672C2B">
      <w:pPr>
        <w:pStyle w:val="BodyText"/>
        <w:tabs>
          <w:tab w:val="left" w:pos="284"/>
        </w:tabs>
        <w:ind w:left="851" w:right="15"/>
        <w:jc w:val="lowKashida"/>
      </w:pPr>
    </w:p>
    <w:p w14:paraId="2C5472EB" w14:textId="77777777" w:rsidR="00672C2B" w:rsidRPr="0062211F" w:rsidRDefault="00672C2B" w:rsidP="00672C2B">
      <w:pPr>
        <w:pStyle w:val="ListParagraph"/>
        <w:numPr>
          <w:ilvl w:val="0"/>
          <w:numId w:val="1"/>
        </w:numPr>
        <w:tabs>
          <w:tab w:val="left" w:pos="284"/>
        </w:tabs>
        <w:ind w:left="851" w:firstLine="0"/>
        <w:jc w:val="lowKashida"/>
      </w:pPr>
      <w:bookmarkStart w:id="18" w:name="_Hlk182382450"/>
      <w:r w:rsidRPr="0062211F">
        <w:t>mecanismul</w:t>
      </w:r>
      <w:r w:rsidRPr="0062211F">
        <w:rPr>
          <w:spacing w:val="-4"/>
        </w:rPr>
        <w:t xml:space="preserve"> </w:t>
      </w:r>
      <w:r w:rsidRPr="0062211F">
        <w:t>prefinanțării;</w:t>
      </w:r>
    </w:p>
    <w:p w14:paraId="3EC96063" w14:textId="77777777" w:rsidR="00672C2B" w:rsidRPr="0062211F" w:rsidRDefault="00672C2B" w:rsidP="00672C2B">
      <w:pPr>
        <w:pStyle w:val="ListParagraph"/>
        <w:numPr>
          <w:ilvl w:val="0"/>
          <w:numId w:val="1"/>
        </w:numPr>
        <w:tabs>
          <w:tab w:val="left" w:pos="284"/>
        </w:tabs>
        <w:ind w:left="851" w:firstLine="0"/>
        <w:jc w:val="lowKashida"/>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4"/>
        </w:rPr>
        <w:t xml:space="preserve"> </w:t>
      </w:r>
      <w:r w:rsidRPr="0062211F">
        <w:t>plată;</w:t>
      </w:r>
    </w:p>
    <w:p w14:paraId="4E838696" w14:textId="77777777" w:rsidR="00672C2B" w:rsidRPr="0062211F" w:rsidRDefault="00672C2B" w:rsidP="00672C2B">
      <w:pPr>
        <w:pStyle w:val="ListParagraph"/>
        <w:numPr>
          <w:ilvl w:val="0"/>
          <w:numId w:val="1"/>
        </w:numPr>
        <w:tabs>
          <w:tab w:val="left" w:pos="284"/>
        </w:tabs>
        <w:ind w:left="851" w:firstLine="0"/>
        <w:jc w:val="lowKashida"/>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5"/>
        </w:rPr>
        <w:t xml:space="preserve"> </w:t>
      </w:r>
      <w:r w:rsidRPr="0062211F">
        <w:t>rambursare</w:t>
      </w:r>
      <w:bookmarkEnd w:id="17"/>
      <w:r w:rsidRPr="0062211F">
        <w:t>.</w:t>
      </w:r>
    </w:p>
    <w:bookmarkEnd w:id="18"/>
    <w:p w14:paraId="26CF136B" w14:textId="77777777" w:rsidR="00672C2B" w:rsidRPr="0062211F" w:rsidRDefault="00672C2B" w:rsidP="00672C2B">
      <w:pPr>
        <w:tabs>
          <w:tab w:val="left" w:pos="284"/>
        </w:tabs>
        <w:jc w:val="lowKashida"/>
      </w:pPr>
    </w:p>
    <w:p w14:paraId="7128AB10" w14:textId="77777777" w:rsidR="00672C2B" w:rsidRPr="0062211F" w:rsidRDefault="00672C2B" w:rsidP="00672C2B">
      <w:pPr>
        <w:tabs>
          <w:tab w:val="left" w:pos="284"/>
          <w:tab w:val="left" w:pos="2256"/>
        </w:tabs>
        <w:jc w:val="lowKashida"/>
      </w:pPr>
      <w:r w:rsidRPr="0062211F">
        <w:rPr>
          <w:spacing w:val="-1"/>
        </w:rPr>
        <w:t>În</w:t>
      </w:r>
      <w:r w:rsidRPr="0062211F">
        <w:rPr>
          <w:spacing w:val="-13"/>
        </w:rPr>
        <w:t xml:space="preserve"> </w:t>
      </w:r>
      <w:r w:rsidRPr="0062211F">
        <w:rPr>
          <w:spacing w:val="-1"/>
        </w:rPr>
        <w:t>cele</w:t>
      </w:r>
      <w:r w:rsidRPr="0062211F">
        <w:rPr>
          <w:spacing w:val="-11"/>
        </w:rPr>
        <w:t xml:space="preserve"> </w:t>
      </w:r>
      <w:r w:rsidRPr="0062211F">
        <w:rPr>
          <w:spacing w:val="-1"/>
        </w:rPr>
        <w:t>ce</w:t>
      </w:r>
      <w:r w:rsidRPr="0062211F">
        <w:rPr>
          <w:spacing w:val="-11"/>
        </w:rPr>
        <w:t xml:space="preserve"> </w:t>
      </w:r>
      <w:r w:rsidRPr="0062211F">
        <w:rPr>
          <w:spacing w:val="-1"/>
        </w:rPr>
        <w:t>urmează,</w:t>
      </w:r>
      <w:r w:rsidRPr="0062211F">
        <w:rPr>
          <w:spacing w:val="-12"/>
        </w:rPr>
        <w:t xml:space="preserve"> </w:t>
      </w:r>
      <w:r w:rsidRPr="0062211F">
        <w:t>pentru</w:t>
      </w:r>
      <w:r w:rsidRPr="0062211F">
        <w:rPr>
          <w:spacing w:val="-12"/>
        </w:rPr>
        <w:t xml:space="preserve"> </w:t>
      </w:r>
      <w:r w:rsidRPr="0062211F">
        <w:t>fiecare</w:t>
      </w:r>
      <w:r w:rsidRPr="0062211F">
        <w:rPr>
          <w:spacing w:val="-11"/>
        </w:rPr>
        <w:t xml:space="preserve"> </w:t>
      </w:r>
      <w:r w:rsidRPr="0062211F">
        <w:t>tip</w:t>
      </w:r>
      <w:r w:rsidRPr="0062211F">
        <w:rPr>
          <w:spacing w:val="-12"/>
        </w:rPr>
        <w:t xml:space="preserve"> </w:t>
      </w:r>
      <w:r w:rsidRPr="0062211F">
        <w:t>de</w:t>
      </w:r>
      <w:r w:rsidRPr="0062211F">
        <w:rPr>
          <w:spacing w:val="-11"/>
        </w:rPr>
        <w:t xml:space="preserve"> </w:t>
      </w:r>
      <w:r w:rsidRPr="0062211F">
        <w:t>cerere</w:t>
      </w:r>
      <w:r w:rsidRPr="0062211F">
        <w:rPr>
          <w:spacing w:val="-11"/>
        </w:rPr>
        <w:t xml:space="preserve"> </w:t>
      </w:r>
      <w:r w:rsidRPr="0062211F">
        <w:t>-</w:t>
      </w:r>
      <w:r w:rsidRPr="0062211F">
        <w:rPr>
          <w:spacing w:val="-12"/>
        </w:rPr>
        <w:t xml:space="preserve"> </w:t>
      </w:r>
      <w:r w:rsidRPr="0062211F">
        <w:t>de</w:t>
      </w:r>
      <w:r w:rsidRPr="0062211F">
        <w:rPr>
          <w:spacing w:val="-11"/>
        </w:rPr>
        <w:t xml:space="preserve"> </w:t>
      </w:r>
      <w:r w:rsidRPr="0062211F">
        <w:t>prefinanțare,</w:t>
      </w:r>
      <w:r w:rsidRPr="0062211F">
        <w:rPr>
          <w:spacing w:val="-11"/>
        </w:rPr>
        <w:t xml:space="preserve"> </w:t>
      </w:r>
      <w:r w:rsidRPr="0062211F">
        <w:t>de</w:t>
      </w:r>
      <w:r w:rsidRPr="0062211F">
        <w:rPr>
          <w:spacing w:val="-11"/>
        </w:rPr>
        <w:t xml:space="preserve"> </w:t>
      </w:r>
      <w:r w:rsidRPr="0062211F">
        <w:t>plată</w:t>
      </w:r>
      <w:r w:rsidRPr="0062211F">
        <w:rPr>
          <w:spacing w:val="-11"/>
        </w:rPr>
        <w:t xml:space="preserve"> </w:t>
      </w:r>
      <w:r w:rsidRPr="0062211F">
        <w:t>și</w:t>
      </w:r>
      <w:r w:rsidRPr="0062211F">
        <w:rPr>
          <w:spacing w:val="-13"/>
        </w:rPr>
        <w:t xml:space="preserve"> </w:t>
      </w:r>
      <w:r w:rsidRPr="0062211F">
        <w:t>de</w:t>
      </w:r>
      <w:r w:rsidRPr="0062211F">
        <w:rPr>
          <w:spacing w:val="-11"/>
        </w:rPr>
        <w:t xml:space="preserve"> </w:t>
      </w:r>
      <w:r w:rsidRPr="0062211F">
        <w:t>rambursare</w:t>
      </w:r>
      <w:r w:rsidRPr="0062211F">
        <w:rPr>
          <w:spacing w:val="-12"/>
        </w:rPr>
        <w:t xml:space="preserve"> </w:t>
      </w:r>
      <w:r w:rsidRPr="0062211F">
        <w:t>-</w:t>
      </w:r>
      <w:r w:rsidRPr="0062211F">
        <w:rPr>
          <w:spacing w:val="-12"/>
        </w:rPr>
        <w:t xml:space="preserve"> </w:t>
      </w:r>
      <w:r w:rsidRPr="0062211F">
        <w:t>sunt</w:t>
      </w:r>
      <w:r w:rsidRPr="0062211F">
        <w:rPr>
          <w:spacing w:val="-10"/>
        </w:rPr>
        <w:t xml:space="preserve"> </w:t>
      </w:r>
      <w:r w:rsidRPr="0062211F">
        <w:t>detaliate</w:t>
      </w:r>
      <w:r w:rsidRPr="0062211F">
        <w:rPr>
          <w:spacing w:val="-48"/>
        </w:rPr>
        <w:t xml:space="preserve"> </w:t>
      </w:r>
      <w:r w:rsidRPr="0062211F">
        <w:t>condițiile și etapele care trebuie îndeplinite, respectiv parcurse de Beneficiari pentru asigurarea unui</w:t>
      </w:r>
      <w:r w:rsidRPr="0062211F">
        <w:rPr>
          <w:spacing w:val="1"/>
        </w:rPr>
        <w:t xml:space="preserve"> </w:t>
      </w:r>
      <w:r w:rsidRPr="0062211F">
        <w:t>management</w:t>
      </w:r>
      <w:r w:rsidRPr="0062211F">
        <w:rPr>
          <w:spacing w:val="-3"/>
        </w:rPr>
        <w:t xml:space="preserve"> </w:t>
      </w:r>
      <w:r w:rsidRPr="0062211F">
        <w:t>financiar riguros al</w:t>
      </w:r>
      <w:r w:rsidRPr="0062211F">
        <w:rPr>
          <w:spacing w:val="-4"/>
        </w:rPr>
        <w:t xml:space="preserve"> </w:t>
      </w:r>
      <w:r w:rsidRPr="0062211F">
        <w:t>proiectelor.</w:t>
      </w:r>
    </w:p>
    <w:p w14:paraId="1FA68FF7" w14:textId="77777777" w:rsidR="0003058F" w:rsidRPr="0062211F" w:rsidRDefault="0003058F" w:rsidP="00692900">
      <w:pPr>
        <w:tabs>
          <w:tab w:val="left" w:pos="284"/>
          <w:tab w:val="left" w:pos="2256"/>
        </w:tabs>
        <w:jc w:val="both"/>
      </w:pPr>
    </w:p>
    <w:p w14:paraId="5C5C37B5" w14:textId="2D105A21" w:rsidR="00462C1A" w:rsidRPr="0062211F" w:rsidRDefault="00091332">
      <w:pPr>
        <w:pStyle w:val="Heading3"/>
        <w:numPr>
          <w:ilvl w:val="2"/>
          <w:numId w:val="99"/>
        </w:numPr>
        <w:tabs>
          <w:tab w:val="left" w:pos="284"/>
          <w:tab w:val="left" w:pos="567"/>
        </w:tabs>
        <w:ind w:hanging="4640"/>
        <w:jc w:val="both"/>
        <w:rPr>
          <w:sz w:val="22"/>
          <w:szCs w:val="22"/>
        </w:rPr>
      </w:pPr>
      <w:bookmarkStart w:id="19" w:name="_bookmark13"/>
      <w:bookmarkStart w:id="20" w:name="_Toc199936735"/>
      <w:bookmarkEnd w:id="19"/>
      <w:r w:rsidRPr="0062211F">
        <w:rPr>
          <w:sz w:val="22"/>
          <w:szCs w:val="22"/>
        </w:rPr>
        <w:t>Mecanismul</w:t>
      </w:r>
      <w:r w:rsidRPr="0062211F">
        <w:rPr>
          <w:spacing w:val="-6"/>
          <w:sz w:val="22"/>
          <w:szCs w:val="22"/>
        </w:rPr>
        <w:t xml:space="preserve"> </w:t>
      </w:r>
      <w:r w:rsidRPr="0062211F">
        <w:rPr>
          <w:sz w:val="22"/>
          <w:szCs w:val="22"/>
        </w:rPr>
        <w:t>prefinanțării</w:t>
      </w:r>
      <w:bookmarkEnd w:id="20"/>
    </w:p>
    <w:p w14:paraId="567C1DF5" w14:textId="77777777" w:rsidR="005B39B5" w:rsidRPr="0062211F" w:rsidRDefault="005B39B5" w:rsidP="005B39B5">
      <w:pPr>
        <w:pStyle w:val="Heading5"/>
        <w:tabs>
          <w:tab w:val="left" w:pos="284"/>
        </w:tabs>
        <w:ind w:left="0"/>
        <w:jc w:val="both"/>
      </w:pPr>
      <w:bookmarkStart w:id="21" w:name="_bookmark14"/>
      <w:bookmarkEnd w:id="21"/>
    </w:p>
    <w:p w14:paraId="48BEB3C9" w14:textId="77777777" w:rsidR="00672C2B" w:rsidRPr="0062211F" w:rsidRDefault="00672C2B" w:rsidP="00672C2B">
      <w:pPr>
        <w:pStyle w:val="Heading5"/>
        <w:tabs>
          <w:tab w:val="left" w:pos="284"/>
        </w:tabs>
        <w:ind w:left="0"/>
        <w:jc w:val="lowKashida"/>
      </w:pPr>
      <w:r w:rsidRPr="0062211F">
        <w:t>Aspecte</w:t>
      </w:r>
      <w:r w:rsidRPr="0062211F">
        <w:rPr>
          <w:spacing w:val="-3"/>
        </w:rPr>
        <w:t xml:space="preserve"> </w:t>
      </w:r>
      <w:r w:rsidRPr="0062211F">
        <w:t>generale</w:t>
      </w:r>
    </w:p>
    <w:p w14:paraId="5703F7EA" w14:textId="77777777" w:rsidR="00672C2B" w:rsidRPr="0062211F" w:rsidRDefault="00672C2B" w:rsidP="00672C2B">
      <w:pPr>
        <w:pStyle w:val="BodyText"/>
        <w:tabs>
          <w:tab w:val="left" w:pos="284"/>
        </w:tabs>
        <w:ind w:right="15"/>
        <w:jc w:val="lowKashida"/>
        <w:rPr>
          <w:b/>
        </w:rPr>
      </w:pPr>
      <w:r w:rsidRPr="0062211F">
        <w:t>Pentru</w:t>
      </w:r>
      <w:r w:rsidRPr="0062211F">
        <w:rPr>
          <w:spacing w:val="1"/>
        </w:rPr>
        <w:t xml:space="preserve"> </w:t>
      </w:r>
      <w:r w:rsidRPr="0062211F">
        <w:t>ca</w:t>
      </w:r>
      <w:r w:rsidRPr="0062211F">
        <w:rPr>
          <w:spacing w:val="1"/>
        </w:rPr>
        <w:t xml:space="preserve"> </w:t>
      </w:r>
      <w:r w:rsidRPr="0062211F">
        <w:t>Beneficiarii/partenerii</w:t>
      </w:r>
      <w:r w:rsidRPr="0062211F">
        <w:rPr>
          <w:spacing w:val="1"/>
        </w:rPr>
        <w:t xml:space="preserve"> </w:t>
      </w:r>
      <w:r w:rsidRPr="0062211F">
        <w:t>proiectelor</w:t>
      </w:r>
      <w:r w:rsidRPr="0062211F">
        <w:rPr>
          <w:spacing w:val="1"/>
        </w:rPr>
        <w:t xml:space="preserve"> </w:t>
      </w:r>
      <w:r w:rsidRPr="0062211F">
        <w:t>implementate</w:t>
      </w:r>
      <w:r w:rsidRPr="0062211F">
        <w:rPr>
          <w:spacing w:val="1"/>
        </w:rPr>
        <w:t xml:space="preserve"> </w:t>
      </w:r>
      <w:r w:rsidRPr="0062211F">
        <w:t>în</w:t>
      </w:r>
      <w:r w:rsidRPr="0062211F">
        <w:rPr>
          <w:spacing w:val="1"/>
        </w:rPr>
        <w:t xml:space="preserve"> </w:t>
      </w:r>
      <w:r w:rsidRPr="0062211F">
        <w:t>cadrul</w:t>
      </w:r>
      <w:r w:rsidRPr="0062211F">
        <w:rPr>
          <w:spacing w:val="1"/>
        </w:rPr>
        <w:t xml:space="preserve"> </w:t>
      </w:r>
      <w:r w:rsidRPr="0062211F">
        <w:t>PR SE 2021-2027</w:t>
      </w:r>
      <w:r w:rsidRPr="0062211F">
        <w:rPr>
          <w:spacing w:val="1"/>
        </w:rPr>
        <w:t xml:space="preserve"> </w:t>
      </w:r>
      <w:r w:rsidRPr="0062211F">
        <w:t>să</w:t>
      </w:r>
      <w:r w:rsidRPr="0062211F">
        <w:rPr>
          <w:spacing w:val="1"/>
        </w:rPr>
        <w:t xml:space="preserve"> </w:t>
      </w:r>
      <w:r w:rsidRPr="0062211F">
        <w:t>dispună</w:t>
      </w:r>
      <w:r w:rsidRPr="0062211F">
        <w:rPr>
          <w:spacing w:val="1"/>
        </w:rPr>
        <w:t xml:space="preserve"> </w:t>
      </w:r>
      <w:r w:rsidRPr="0062211F">
        <w:t>de</w:t>
      </w:r>
      <w:r w:rsidRPr="0062211F">
        <w:rPr>
          <w:spacing w:val="1"/>
        </w:rPr>
        <w:t xml:space="preserve"> </w:t>
      </w:r>
      <w:r w:rsidRPr="0062211F">
        <w:t>mijloace</w:t>
      </w:r>
      <w:r w:rsidRPr="0062211F">
        <w:rPr>
          <w:spacing w:val="1"/>
        </w:rPr>
        <w:t xml:space="preserve"> </w:t>
      </w:r>
      <w:r w:rsidRPr="0062211F">
        <w:rPr>
          <w:spacing w:val="-1"/>
        </w:rPr>
        <w:t>financiare</w:t>
      </w:r>
      <w:r w:rsidRPr="0062211F">
        <w:rPr>
          <w:spacing w:val="-11"/>
        </w:rPr>
        <w:t xml:space="preserve"> </w:t>
      </w:r>
      <w:r w:rsidRPr="0062211F">
        <w:rPr>
          <w:spacing w:val="-1"/>
        </w:rPr>
        <w:t>suficiente</w:t>
      </w:r>
      <w:r w:rsidRPr="0062211F">
        <w:rPr>
          <w:spacing w:val="-10"/>
        </w:rPr>
        <w:t xml:space="preserve"> </w:t>
      </w:r>
      <w:r w:rsidRPr="0062211F">
        <w:rPr>
          <w:spacing w:val="-1"/>
        </w:rPr>
        <w:t>pentru</w:t>
      </w:r>
      <w:r w:rsidRPr="0062211F">
        <w:rPr>
          <w:spacing w:val="-12"/>
        </w:rPr>
        <w:t xml:space="preserve"> </w:t>
      </w:r>
      <w:r w:rsidRPr="0062211F">
        <w:rPr>
          <w:spacing w:val="-1"/>
        </w:rPr>
        <w:t>implementarea</w:t>
      </w:r>
      <w:r w:rsidRPr="0062211F">
        <w:rPr>
          <w:spacing w:val="-11"/>
        </w:rPr>
        <w:t xml:space="preserve"> </w:t>
      </w:r>
      <w:r w:rsidRPr="0062211F">
        <w:t>proiectelor,</w:t>
      </w:r>
      <w:r w:rsidRPr="0062211F">
        <w:rPr>
          <w:spacing w:val="-11"/>
        </w:rPr>
        <w:t xml:space="preserve"> </w:t>
      </w:r>
      <w:r w:rsidRPr="0062211F">
        <w:t>AM</w:t>
      </w:r>
      <w:r w:rsidRPr="0062211F">
        <w:rPr>
          <w:spacing w:val="-13"/>
        </w:rPr>
        <w:t xml:space="preserve"> </w:t>
      </w:r>
      <w:r w:rsidRPr="0062211F">
        <w:t>PR SE</w:t>
      </w:r>
      <w:r w:rsidRPr="0062211F">
        <w:rPr>
          <w:spacing w:val="-11"/>
        </w:rPr>
        <w:t xml:space="preserve"> </w:t>
      </w:r>
      <w:r w:rsidRPr="0062211F">
        <w:t>pune</w:t>
      </w:r>
      <w:r w:rsidRPr="0062211F">
        <w:rPr>
          <w:spacing w:val="-10"/>
        </w:rPr>
        <w:t xml:space="preserve"> </w:t>
      </w:r>
      <w:r w:rsidRPr="0062211F">
        <w:t>la</w:t>
      </w:r>
      <w:r w:rsidRPr="0062211F">
        <w:rPr>
          <w:spacing w:val="-11"/>
        </w:rPr>
        <w:t xml:space="preserve"> </w:t>
      </w:r>
      <w:r w:rsidRPr="0062211F">
        <w:t>dispoziția</w:t>
      </w:r>
      <w:r w:rsidRPr="0062211F">
        <w:rPr>
          <w:spacing w:val="-11"/>
        </w:rPr>
        <w:t xml:space="preserve"> </w:t>
      </w:r>
      <w:r w:rsidRPr="0062211F">
        <w:t>acestora</w:t>
      </w:r>
      <w:r w:rsidRPr="0062211F">
        <w:rPr>
          <w:spacing w:val="-13"/>
        </w:rPr>
        <w:t xml:space="preserve"> </w:t>
      </w:r>
      <w:r w:rsidRPr="0062211F">
        <w:rPr>
          <w:b/>
          <w:u w:val="single"/>
        </w:rPr>
        <w:t>mecanismul</w:t>
      </w:r>
      <w:r w:rsidRPr="0062211F">
        <w:rPr>
          <w:b/>
          <w:spacing w:val="-47"/>
        </w:rPr>
        <w:t xml:space="preserve"> </w:t>
      </w:r>
      <w:r>
        <w:rPr>
          <w:b/>
          <w:spacing w:val="-47"/>
        </w:rPr>
        <w:t xml:space="preserve">               </w:t>
      </w:r>
      <w:r w:rsidRPr="0062211F">
        <w:rPr>
          <w:b/>
          <w:u w:val="single"/>
        </w:rPr>
        <w:t>prefinanțării</w:t>
      </w:r>
      <w:r w:rsidRPr="0062211F">
        <w:rPr>
          <w:b/>
        </w:rPr>
        <w:t>.</w:t>
      </w:r>
    </w:p>
    <w:p w14:paraId="752F8A4B" w14:textId="77777777" w:rsidR="00462C1A" w:rsidRPr="0062211F" w:rsidRDefault="00462C1A" w:rsidP="00692900">
      <w:pPr>
        <w:pStyle w:val="BodyText"/>
        <w:tabs>
          <w:tab w:val="left" w:pos="284"/>
        </w:tabs>
        <w:ind w:right="15"/>
        <w:jc w:val="both"/>
        <w:rPr>
          <w:b/>
        </w:rPr>
      </w:pPr>
    </w:p>
    <w:p w14:paraId="16AF567F" w14:textId="1F663CDA" w:rsidR="00672C2B" w:rsidRPr="0062211F" w:rsidRDefault="00602F45" w:rsidP="00672C2B">
      <w:pPr>
        <w:pStyle w:val="BodyText"/>
        <w:tabs>
          <w:tab w:val="left" w:pos="284"/>
        </w:tabs>
        <w:ind w:right="15"/>
        <w:jc w:val="lowKashida"/>
      </w:pPr>
      <w:r w:rsidRPr="0062211F">
        <w:rPr>
          <w:noProof/>
        </w:rPr>
        <mc:AlternateContent>
          <mc:Choice Requires="wpg">
            <w:drawing>
              <wp:anchor distT="0" distB="0" distL="0" distR="0" simplePos="0" relativeHeight="487593472" behindDoc="1" locked="0" layoutInCell="1" allowOverlap="1" wp14:anchorId="5F55DE00" wp14:editId="3D063985">
                <wp:simplePos x="0" y="0"/>
                <wp:positionH relativeFrom="page">
                  <wp:posOffset>870585</wp:posOffset>
                </wp:positionH>
                <wp:positionV relativeFrom="paragraph">
                  <wp:posOffset>645160</wp:posOffset>
                </wp:positionV>
                <wp:extent cx="6094730" cy="805180"/>
                <wp:effectExtent l="0" t="0" r="0" b="0"/>
                <wp:wrapTopAndBottom/>
                <wp:docPr id="182889519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4730" cy="805180"/>
                          <a:chOff x="1371" y="1016"/>
                          <a:chExt cx="9598" cy="1268"/>
                        </a:xfrm>
                      </wpg:grpSpPr>
                      <wps:wsp>
                        <wps:cNvPr id="1750165141" name="Freeform 142"/>
                        <wps:cNvSpPr>
                          <a:spLocks/>
                        </wps:cNvSpPr>
                        <wps:spPr bwMode="auto">
                          <a:xfrm>
                            <a:off x="1391" y="1036"/>
                            <a:ext cx="9558" cy="1228"/>
                          </a:xfrm>
                          <a:custGeom>
                            <a:avLst/>
                            <a:gdLst>
                              <a:gd name="T0" fmla="+- 0 1602 1391"/>
                              <a:gd name="T1" fmla="*/ T0 w 9558"/>
                              <a:gd name="T2" fmla="+- 0 1036 1036"/>
                              <a:gd name="T3" fmla="*/ 1036 h 1228"/>
                              <a:gd name="T4" fmla="+- 0 1520 1391"/>
                              <a:gd name="T5" fmla="*/ T4 w 9558"/>
                              <a:gd name="T6" fmla="+- 0 1052 1036"/>
                              <a:gd name="T7" fmla="*/ 1052 h 1228"/>
                              <a:gd name="T8" fmla="+- 0 1453 1391"/>
                              <a:gd name="T9" fmla="*/ T8 w 9558"/>
                              <a:gd name="T10" fmla="+- 0 1096 1036"/>
                              <a:gd name="T11" fmla="*/ 1096 h 1228"/>
                              <a:gd name="T12" fmla="+- 0 1408 1391"/>
                              <a:gd name="T13" fmla="*/ T12 w 9558"/>
                              <a:gd name="T14" fmla="+- 0 1161 1036"/>
                              <a:gd name="T15" fmla="*/ 1161 h 1228"/>
                              <a:gd name="T16" fmla="+- 0 1391 1391"/>
                              <a:gd name="T17" fmla="*/ T16 w 9558"/>
                              <a:gd name="T18" fmla="+- 0 1241 1036"/>
                              <a:gd name="T19" fmla="*/ 1241 h 1228"/>
                              <a:gd name="T20" fmla="+- 0 1391 1391"/>
                              <a:gd name="T21" fmla="*/ T20 w 9558"/>
                              <a:gd name="T22" fmla="+- 0 2059 1036"/>
                              <a:gd name="T23" fmla="*/ 2059 h 1228"/>
                              <a:gd name="T24" fmla="+- 0 1408 1391"/>
                              <a:gd name="T25" fmla="*/ T24 w 9558"/>
                              <a:gd name="T26" fmla="+- 0 2139 1036"/>
                              <a:gd name="T27" fmla="*/ 2139 h 1228"/>
                              <a:gd name="T28" fmla="+- 0 1453 1391"/>
                              <a:gd name="T29" fmla="*/ T28 w 9558"/>
                              <a:gd name="T30" fmla="+- 0 2204 1036"/>
                              <a:gd name="T31" fmla="*/ 2204 h 1228"/>
                              <a:gd name="T32" fmla="+- 0 1520 1391"/>
                              <a:gd name="T33" fmla="*/ T32 w 9558"/>
                              <a:gd name="T34" fmla="+- 0 2248 1036"/>
                              <a:gd name="T35" fmla="*/ 2248 h 1228"/>
                              <a:gd name="T36" fmla="+- 0 1602 1391"/>
                              <a:gd name="T37" fmla="*/ T36 w 9558"/>
                              <a:gd name="T38" fmla="+- 0 2264 1036"/>
                              <a:gd name="T39" fmla="*/ 2264 h 1228"/>
                              <a:gd name="T40" fmla="+- 0 10739 1391"/>
                              <a:gd name="T41" fmla="*/ T40 w 9558"/>
                              <a:gd name="T42" fmla="+- 0 2264 1036"/>
                              <a:gd name="T43" fmla="*/ 2264 h 1228"/>
                              <a:gd name="T44" fmla="+- 0 10821 1391"/>
                              <a:gd name="T45" fmla="*/ T44 w 9558"/>
                              <a:gd name="T46" fmla="+- 0 2248 1036"/>
                              <a:gd name="T47" fmla="*/ 2248 h 1228"/>
                              <a:gd name="T48" fmla="+- 0 10887 1391"/>
                              <a:gd name="T49" fmla="*/ T48 w 9558"/>
                              <a:gd name="T50" fmla="+- 0 2204 1036"/>
                              <a:gd name="T51" fmla="*/ 2204 h 1228"/>
                              <a:gd name="T52" fmla="+- 0 10933 1391"/>
                              <a:gd name="T53" fmla="*/ T52 w 9558"/>
                              <a:gd name="T54" fmla="+- 0 2139 1036"/>
                              <a:gd name="T55" fmla="*/ 2139 h 1228"/>
                              <a:gd name="T56" fmla="+- 0 10949 1391"/>
                              <a:gd name="T57" fmla="*/ T56 w 9558"/>
                              <a:gd name="T58" fmla="+- 0 2059 1036"/>
                              <a:gd name="T59" fmla="*/ 2059 h 1228"/>
                              <a:gd name="T60" fmla="+- 0 10949 1391"/>
                              <a:gd name="T61" fmla="*/ T60 w 9558"/>
                              <a:gd name="T62" fmla="+- 0 1241 1036"/>
                              <a:gd name="T63" fmla="*/ 1241 h 1228"/>
                              <a:gd name="T64" fmla="+- 0 10933 1391"/>
                              <a:gd name="T65" fmla="*/ T64 w 9558"/>
                              <a:gd name="T66" fmla="+- 0 1161 1036"/>
                              <a:gd name="T67" fmla="*/ 1161 h 1228"/>
                              <a:gd name="T68" fmla="+- 0 10887 1391"/>
                              <a:gd name="T69" fmla="*/ T68 w 9558"/>
                              <a:gd name="T70" fmla="+- 0 1096 1036"/>
                              <a:gd name="T71" fmla="*/ 1096 h 1228"/>
                              <a:gd name="T72" fmla="+- 0 10821 1391"/>
                              <a:gd name="T73" fmla="*/ T72 w 9558"/>
                              <a:gd name="T74" fmla="+- 0 1052 1036"/>
                              <a:gd name="T75" fmla="*/ 1052 h 1228"/>
                              <a:gd name="T76" fmla="+- 0 10739 1391"/>
                              <a:gd name="T77" fmla="*/ T76 w 9558"/>
                              <a:gd name="T78" fmla="+- 0 1036 1036"/>
                              <a:gd name="T79" fmla="*/ 1036 h 1228"/>
                              <a:gd name="T80" fmla="+- 0 1602 1391"/>
                              <a:gd name="T81" fmla="*/ T80 w 9558"/>
                              <a:gd name="T82" fmla="+- 0 1036 1036"/>
                              <a:gd name="T83" fmla="*/ 1036 h 1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558" h="1228">
                                <a:moveTo>
                                  <a:pt x="211" y="0"/>
                                </a:moveTo>
                                <a:lnTo>
                                  <a:pt x="129" y="16"/>
                                </a:lnTo>
                                <a:lnTo>
                                  <a:pt x="62" y="60"/>
                                </a:lnTo>
                                <a:lnTo>
                                  <a:pt x="17" y="125"/>
                                </a:lnTo>
                                <a:lnTo>
                                  <a:pt x="0" y="205"/>
                                </a:lnTo>
                                <a:lnTo>
                                  <a:pt x="0" y="1023"/>
                                </a:lnTo>
                                <a:lnTo>
                                  <a:pt x="17" y="1103"/>
                                </a:lnTo>
                                <a:lnTo>
                                  <a:pt x="62" y="1168"/>
                                </a:lnTo>
                                <a:lnTo>
                                  <a:pt x="129" y="1212"/>
                                </a:lnTo>
                                <a:lnTo>
                                  <a:pt x="211" y="1228"/>
                                </a:lnTo>
                                <a:lnTo>
                                  <a:pt x="9348" y="1228"/>
                                </a:lnTo>
                                <a:lnTo>
                                  <a:pt x="9430" y="1212"/>
                                </a:lnTo>
                                <a:lnTo>
                                  <a:pt x="9496" y="1168"/>
                                </a:lnTo>
                                <a:lnTo>
                                  <a:pt x="9542" y="1103"/>
                                </a:lnTo>
                                <a:lnTo>
                                  <a:pt x="9558" y="1023"/>
                                </a:lnTo>
                                <a:lnTo>
                                  <a:pt x="9558" y="205"/>
                                </a:lnTo>
                                <a:lnTo>
                                  <a:pt x="9542" y="125"/>
                                </a:lnTo>
                                <a:lnTo>
                                  <a:pt x="9496" y="60"/>
                                </a:lnTo>
                                <a:lnTo>
                                  <a:pt x="9430" y="16"/>
                                </a:lnTo>
                                <a:lnTo>
                                  <a:pt x="9348" y="0"/>
                                </a:lnTo>
                                <a:lnTo>
                                  <a:pt x="211"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5231571" name="Text Box 141"/>
                        <wps:cNvSpPr txBox="1">
                          <a:spLocks noChangeArrowheads="1"/>
                        </wps:cNvSpPr>
                        <wps:spPr bwMode="auto">
                          <a:xfrm>
                            <a:off x="1371" y="1016"/>
                            <a:ext cx="9598" cy="1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5DE00" id="Group 140" o:spid="_x0000_s1026" style="position:absolute;left:0;text-align:left;margin-left:68.55pt;margin-top:50.8pt;width:479.9pt;height:63.4pt;z-index:-15723008;mso-wrap-distance-left:0;mso-wrap-distance-right:0;mso-position-horizontal-relative:page" coordorigin="1371,1016" coordsize="9598,1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">
                <v:shape id="Freeform 142" o:spid="_x0000_s1027" style="position:absolute;left:1391;top:1036;width:9558;height:1228;visibility:visible;mso-wrap-style:square;v-text-anchor:top" coordsize="9558,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" path="m211,l129,16,62,60,17,125,,205r,818l17,1103r45,65l129,1212r82,16l9348,1228r82,-16l9496,1168r46,-65l9558,1023r,-818l9542,125,9496,60,9430,16,9348,,211,xe" filled="f" strokecolor="#746e6e" strokeweight="2pt">
                  <v:path arrowok="t" o:connecttype="custom" o:connectlocs="211,1036;129,1052;62,1096;17,1161;0,1241;0,2059;17,2139;62,2204;129,2248;211,2264;9348,2264;9430,2248;9496,2204;9542,2139;9558,2059;9558,1241;9542,1161;9496,1096;9430,1052;9348,1036;211,1036" o:connectangles="0,0,0,0,0,0,0,0,0,0,0,0,0,0,0,0,0,0,0,0,0"/>
                </v:shape>
                <v:shapetype id="_x0000_t202" coordsize="21600,21600" o:spt="202" path="m,l,21600r21600,l21600,xe">
                  <v:stroke joinstyle="miter"/>
                  <v:path gradientshapeok="t" o:connecttype="rect"/>
                </v:shapetype>
                <v:shape id="Text Box 141" o:spid="_x0000_s1028" type="#_x0000_t202" style="position:absolute;left:1371;top:1016;width:9598;height:1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" filled="f" stroked="f">
                  <v:textbox inset="0,0,0,0">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v:textbox>
                </v:shape>
                <w10:wrap type="topAndBottom" anchorx="page"/>
              </v:group>
            </w:pict>
          </mc:Fallback>
        </mc:AlternateContent>
      </w:r>
      <w:r w:rsidR="00091332" w:rsidRPr="0062211F">
        <w:rPr>
          <w:spacing w:val="-1"/>
        </w:rPr>
        <w:t>M</w:t>
      </w:r>
      <w:r w:rsidR="00672C2B" w:rsidRPr="0062211F">
        <w:rPr>
          <w:spacing w:val="-1"/>
        </w:rPr>
        <w:t>ecanismul</w:t>
      </w:r>
      <w:r w:rsidR="00672C2B" w:rsidRPr="0062211F">
        <w:rPr>
          <w:spacing w:val="-11"/>
        </w:rPr>
        <w:t xml:space="preserve"> </w:t>
      </w:r>
      <w:r w:rsidR="00672C2B" w:rsidRPr="0062211F">
        <w:t>prefinanțării</w:t>
      </w:r>
      <w:r w:rsidR="00672C2B" w:rsidRPr="0062211F">
        <w:rPr>
          <w:spacing w:val="-10"/>
        </w:rPr>
        <w:t xml:space="preserve"> </w:t>
      </w:r>
      <w:r w:rsidR="00672C2B" w:rsidRPr="0062211F">
        <w:t>este</w:t>
      </w:r>
      <w:r w:rsidR="00672C2B" w:rsidRPr="0062211F">
        <w:rPr>
          <w:spacing w:val="-10"/>
        </w:rPr>
        <w:t xml:space="preserve"> </w:t>
      </w:r>
      <w:r w:rsidR="00672C2B" w:rsidRPr="0062211F">
        <w:t>reglementat</w:t>
      </w:r>
      <w:r w:rsidR="00672C2B" w:rsidRPr="0062211F">
        <w:rPr>
          <w:spacing w:val="-9"/>
        </w:rPr>
        <w:t xml:space="preserve"> </w:t>
      </w:r>
      <w:r w:rsidR="00672C2B" w:rsidRPr="0062211F">
        <w:t>de</w:t>
      </w:r>
      <w:r w:rsidR="00672C2B" w:rsidRPr="0062211F">
        <w:rPr>
          <w:spacing w:val="-10"/>
        </w:rPr>
        <w:t xml:space="preserve"> </w:t>
      </w:r>
      <w:r w:rsidR="00672C2B" w:rsidRPr="0062211F">
        <w:t>OUG nr. 133 din 17 decembrie 2021,</w:t>
      </w:r>
      <w:r w:rsidR="00672C2B" w:rsidRPr="0062211F">
        <w:rPr>
          <w:spacing w:val="-9"/>
        </w:rPr>
        <w:t xml:space="preserve"> </w:t>
      </w:r>
      <w:r w:rsidR="00672C2B" w:rsidRPr="0062211F">
        <w:t>cu</w:t>
      </w:r>
      <w:r w:rsidR="00672C2B" w:rsidRPr="0062211F">
        <w:rPr>
          <w:spacing w:val="-10"/>
        </w:rPr>
        <w:t xml:space="preserve"> </w:t>
      </w:r>
      <w:r w:rsidR="00672C2B" w:rsidRPr="0062211F">
        <w:t>completările</w:t>
      </w:r>
      <w:r w:rsidR="00672C2B" w:rsidRPr="0062211F">
        <w:rPr>
          <w:spacing w:val="-10"/>
        </w:rPr>
        <w:t xml:space="preserve"> </w:t>
      </w:r>
      <w:r w:rsidR="00672C2B" w:rsidRPr="0062211F">
        <w:t>și</w:t>
      </w:r>
      <w:r w:rsidR="00672C2B" w:rsidRPr="0062211F">
        <w:rPr>
          <w:spacing w:val="-12"/>
        </w:rPr>
        <w:t xml:space="preserve"> </w:t>
      </w:r>
      <w:r w:rsidR="00672C2B" w:rsidRPr="0062211F">
        <w:t>modificările</w:t>
      </w:r>
      <w:r w:rsidR="00672C2B" w:rsidRPr="0062211F">
        <w:rPr>
          <w:spacing w:val="-7"/>
        </w:rPr>
        <w:t xml:space="preserve"> </w:t>
      </w:r>
      <w:r w:rsidR="00672C2B" w:rsidRPr="0062211F">
        <w:t>ulterioare</w:t>
      </w:r>
      <w:bookmarkStart w:id="22" w:name="_bookmark15"/>
      <w:bookmarkEnd w:id="22"/>
      <w:r w:rsidR="00672C2B" w:rsidRPr="0062211F">
        <w:t>.</w:t>
      </w:r>
    </w:p>
    <w:p w14:paraId="5F95F2CB" w14:textId="77777777" w:rsidR="00672C2B" w:rsidRPr="0062211F" w:rsidRDefault="00672C2B" w:rsidP="00672C2B">
      <w:pPr>
        <w:pStyle w:val="BodyText"/>
        <w:tabs>
          <w:tab w:val="left" w:pos="284"/>
        </w:tabs>
        <w:ind w:right="1313"/>
        <w:jc w:val="lowKashida"/>
        <w:rPr>
          <w:b/>
          <w:bCs/>
        </w:rPr>
      </w:pPr>
      <w:r w:rsidRPr="0062211F">
        <w:rPr>
          <w:b/>
          <w:bCs/>
        </w:rPr>
        <w:t>Beneficiari</w:t>
      </w:r>
      <w:r w:rsidRPr="0062211F">
        <w:rPr>
          <w:b/>
          <w:bCs/>
          <w:spacing w:val="-9"/>
        </w:rPr>
        <w:t xml:space="preserve"> </w:t>
      </w:r>
      <w:r w:rsidRPr="0062211F">
        <w:rPr>
          <w:b/>
          <w:bCs/>
        </w:rPr>
        <w:t>eligibili</w:t>
      </w:r>
      <w:r w:rsidRPr="0062211F">
        <w:rPr>
          <w:b/>
          <w:bCs/>
          <w:spacing w:val="-6"/>
        </w:rPr>
        <w:t xml:space="preserve"> </w:t>
      </w:r>
      <w:r w:rsidRPr="0062211F">
        <w:rPr>
          <w:b/>
          <w:bCs/>
        </w:rPr>
        <w:t>pentru</w:t>
      </w:r>
      <w:r w:rsidRPr="0062211F">
        <w:rPr>
          <w:b/>
          <w:bCs/>
          <w:spacing w:val="-9"/>
        </w:rPr>
        <w:t xml:space="preserve"> </w:t>
      </w:r>
      <w:r w:rsidRPr="0062211F">
        <w:rPr>
          <w:b/>
          <w:bCs/>
        </w:rPr>
        <w:t>mecanismul</w:t>
      </w:r>
      <w:r w:rsidRPr="0062211F">
        <w:rPr>
          <w:b/>
          <w:bCs/>
          <w:spacing w:val="-6"/>
        </w:rPr>
        <w:t xml:space="preserve"> </w:t>
      </w:r>
      <w:r w:rsidRPr="0062211F">
        <w:rPr>
          <w:b/>
          <w:bCs/>
        </w:rPr>
        <w:t>prefinanțării:</w:t>
      </w:r>
    </w:p>
    <w:p w14:paraId="0451439D" w14:textId="7C4A83BA" w:rsidR="00672C2B" w:rsidRPr="0062211F" w:rsidRDefault="00672C2B">
      <w:pPr>
        <w:pStyle w:val="BodyText"/>
        <w:numPr>
          <w:ilvl w:val="0"/>
          <w:numId w:val="30"/>
        </w:numPr>
        <w:tabs>
          <w:tab w:val="left" w:pos="284"/>
        </w:tabs>
        <w:jc w:val="lowKashida"/>
      </w:pPr>
      <w:bookmarkStart w:id="23" w:name="_Hlk182382088"/>
      <w:r w:rsidRPr="0062211F">
        <w:lastRenderedPageBreak/>
        <w:t xml:space="preserve">se poate acorda prefinanţare în tranşe de maximum </w:t>
      </w:r>
      <w:r w:rsidR="00CB7FBB">
        <w:t>3</w:t>
      </w:r>
      <w:r w:rsidRPr="0062211F">
        <w:t xml:space="preserve">0% din valoarea eligibilă a contractului de finanţare, fără depăşirea valorii totale eligibile a acestuia, beneficiarilor/liderilor de parteneriat/ partenerilor, alţii decât cei prevăzuţi la art. 7 alin. (1)-(5), (8) şi (10). </w:t>
      </w:r>
    </w:p>
    <w:p w14:paraId="37BF998A" w14:textId="0C154839" w:rsidR="00672C2B" w:rsidRDefault="00672C2B" w:rsidP="00903377">
      <w:pPr>
        <w:pStyle w:val="BodyText"/>
        <w:numPr>
          <w:ilvl w:val="0"/>
          <w:numId w:val="30"/>
        </w:numPr>
        <w:tabs>
          <w:tab w:val="left" w:pos="284"/>
        </w:tabs>
        <w:jc w:val="lowKashida"/>
      </w:pPr>
      <w:r w:rsidRPr="0062211F">
        <w:t xml:space="preserve">beneficiarilor/liderilor de parteneriat/partenerilor care primesc finanţare sub incidenţa ajutorului de </w:t>
      </w:r>
    </w:p>
    <w:p w14:paraId="4C72060B" w14:textId="77777777" w:rsidR="00672C2B" w:rsidRPr="0062211F" w:rsidRDefault="00672C2B" w:rsidP="00672C2B">
      <w:pPr>
        <w:pStyle w:val="BodyText"/>
        <w:tabs>
          <w:tab w:val="left" w:pos="284"/>
        </w:tabs>
        <w:ind w:left="644"/>
        <w:jc w:val="lowKashida"/>
      </w:pPr>
      <w:r w:rsidRPr="0062211F">
        <w:t>stat/de minimis li se poate acorda prefinanţare în una sau mai multe tranşe de maximum 40% din valoarea totală a ajutorului.</w:t>
      </w:r>
    </w:p>
    <w:bookmarkEnd w:id="23"/>
    <w:p w14:paraId="4D5EB5B4" w14:textId="77777777" w:rsidR="00672C2B" w:rsidRPr="0062211F" w:rsidRDefault="00672C2B">
      <w:pPr>
        <w:pStyle w:val="BodyText"/>
        <w:numPr>
          <w:ilvl w:val="0"/>
          <w:numId w:val="30"/>
        </w:numPr>
        <w:tabs>
          <w:tab w:val="left" w:pos="284"/>
        </w:tabs>
        <w:jc w:val="lowKashida"/>
      </w:pPr>
      <w:r w:rsidRPr="0062211F">
        <w:t>Pentru proiectele implementate în parteneriat, prefinanţarea care poate fi solicitată conform alin. (1) şi (2)</w:t>
      </w:r>
      <w:r>
        <w:t xml:space="preserve"> art. 18</w:t>
      </w:r>
      <w:r w:rsidRPr="0062211F">
        <w:t xml:space="preserve">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456D8ED6" w14:textId="77777777" w:rsidR="00672C2B" w:rsidRPr="0062211F" w:rsidRDefault="00672C2B" w:rsidP="00672C2B">
      <w:pPr>
        <w:pStyle w:val="BodyText"/>
        <w:tabs>
          <w:tab w:val="left" w:pos="284"/>
        </w:tabs>
        <w:jc w:val="lowKashida"/>
      </w:pPr>
    </w:p>
    <w:p w14:paraId="170D766B" w14:textId="77777777" w:rsidR="00672C2B" w:rsidRPr="0062211F" w:rsidRDefault="00672C2B" w:rsidP="00672C2B">
      <w:pPr>
        <w:pStyle w:val="BodyText"/>
        <w:tabs>
          <w:tab w:val="left" w:pos="284"/>
        </w:tabs>
        <w:jc w:val="lowKashida"/>
      </w:pPr>
      <w:bookmarkStart w:id="24" w:name="_bookmark16"/>
      <w:bookmarkEnd w:id="24"/>
      <w:r w:rsidRPr="0062211F">
        <w:rPr>
          <w:b/>
          <w:bCs/>
        </w:rPr>
        <w:t>Condiții</w:t>
      </w:r>
      <w:r w:rsidRPr="0062211F">
        <w:rPr>
          <w:b/>
          <w:bCs/>
          <w:spacing w:val="-4"/>
        </w:rPr>
        <w:t xml:space="preserve"> </w:t>
      </w:r>
      <w:r w:rsidRPr="0062211F">
        <w:rPr>
          <w:b/>
          <w:bCs/>
        </w:rPr>
        <w:t>generale</w:t>
      </w:r>
      <w:r w:rsidRPr="0062211F">
        <w:rPr>
          <w:spacing w:val="-5"/>
        </w:rPr>
        <w:t xml:space="preserve"> </w:t>
      </w:r>
      <w:r w:rsidRPr="0062211F">
        <w:rPr>
          <w:b/>
          <w:bCs/>
        </w:rPr>
        <w:t>necesare</w:t>
      </w:r>
      <w:r w:rsidRPr="0062211F">
        <w:rPr>
          <w:b/>
          <w:bCs/>
          <w:spacing w:val="-5"/>
        </w:rPr>
        <w:t xml:space="preserve"> </w:t>
      </w:r>
      <w:r w:rsidRPr="0062211F">
        <w:rPr>
          <w:b/>
          <w:bCs/>
        </w:rPr>
        <w:t>a</w:t>
      </w:r>
      <w:r w:rsidRPr="0062211F">
        <w:rPr>
          <w:b/>
          <w:bCs/>
          <w:spacing w:val="-2"/>
        </w:rPr>
        <w:t xml:space="preserve"> </w:t>
      </w:r>
      <w:r w:rsidRPr="0062211F">
        <w:rPr>
          <w:b/>
          <w:bCs/>
        </w:rPr>
        <w:t>fi</w:t>
      </w:r>
      <w:r w:rsidRPr="0062211F">
        <w:rPr>
          <w:b/>
          <w:bCs/>
          <w:spacing w:val="-3"/>
        </w:rPr>
        <w:t xml:space="preserve"> </w:t>
      </w:r>
      <w:r w:rsidRPr="0062211F">
        <w:rPr>
          <w:b/>
          <w:bCs/>
        </w:rPr>
        <w:t>îndeplinite</w:t>
      </w:r>
      <w:r w:rsidRPr="0062211F">
        <w:rPr>
          <w:b/>
          <w:bCs/>
          <w:spacing w:val="-2"/>
        </w:rPr>
        <w:t xml:space="preserve"> </w:t>
      </w:r>
      <w:r w:rsidRPr="0062211F">
        <w:rPr>
          <w:b/>
          <w:bCs/>
        </w:rPr>
        <w:t>pentru</w:t>
      </w:r>
      <w:r w:rsidRPr="0062211F">
        <w:rPr>
          <w:b/>
          <w:bCs/>
          <w:spacing w:val="-5"/>
        </w:rPr>
        <w:t xml:space="preserve"> </w:t>
      </w:r>
      <w:r w:rsidRPr="0062211F">
        <w:rPr>
          <w:b/>
          <w:bCs/>
        </w:rPr>
        <w:t>a</w:t>
      </w:r>
      <w:r w:rsidRPr="0062211F">
        <w:rPr>
          <w:b/>
          <w:bCs/>
          <w:spacing w:val="-1"/>
        </w:rPr>
        <w:t xml:space="preserve"> </w:t>
      </w:r>
      <w:r w:rsidRPr="0062211F">
        <w:rPr>
          <w:b/>
          <w:bCs/>
        </w:rPr>
        <w:t>putea</w:t>
      </w:r>
      <w:r w:rsidRPr="0062211F">
        <w:rPr>
          <w:b/>
          <w:bCs/>
          <w:spacing w:val="-4"/>
        </w:rPr>
        <w:t xml:space="preserve"> </w:t>
      </w:r>
      <w:r w:rsidRPr="0062211F">
        <w:rPr>
          <w:b/>
          <w:bCs/>
        </w:rPr>
        <w:t>solicita</w:t>
      </w:r>
      <w:r w:rsidRPr="0062211F">
        <w:rPr>
          <w:b/>
          <w:bCs/>
          <w:spacing w:val="-2"/>
        </w:rPr>
        <w:t xml:space="preserve"> </w:t>
      </w:r>
      <w:r w:rsidRPr="0062211F">
        <w:rPr>
          <w:b/>
          <w:bCs/>
        </w:rPr>
        <w:t>prefinanțarea:</w:t>
      </w:r>
    </w:p>
    <w:p w14:paraId="7A84B611" w14:textId="77777777" w:rsidR="00672C2B" w:rsidRPr="0062211F" w:rsidRDefault="00672C2B">
      <w:pPr>
        <w:pStyle w:val="ListParagraph"/>
        <w:numPr>
          <w:ilvl w:val="3"/>
          <w:numId w:val="31"/>
        </w:numPr>
        <w:tabs>
          <w:tab w:val="left" w:pos="284"/>
          <w:tab w:val="left" w:pos="1949"/>
        </w:tabs>
        <w:jc w:val="lowKashida"/>
      </w:pPr>
      <w:r w:rsidRPr="0062211F">
        <w:rPr>
          <w:spacing w:val="-2"/>
        </w:rPr>
        <w:t>Prefinanțarea</w:t>
      </w:r>
      <w:r w:rsidRPr="0062211F">
        <w:rPr>
          <w:spacing w:val="1"/>
        </w:rPr>
        <w:t xml:space="preserve"> </w:t>
      </w:r>
      <w:r w:rsidRPr="0062211F">
        <w:rPr>
          <w:spacing w:val="-2"/>
        </w:rPr>
        <w:t>se</w:t>
      </w:r>
      <w:r w:rsidRPr="0062211F">
        <w:rPr>
          <w:spacing w:val="2"/>
        </w:rPr>
        <w:t xml:space="preserve"> </w:t>
      </w:r>
      <w:r w:rsidRPr="0062211F">
        <w:rPr>
          <w:spacing w:val="-2"/>
        </w:rPr>
        <w:t>poate</w:t>
      </w:r>
      <w:r w:rsidRPr="0062211F">
        <w:rPr>
          <w:spacing w:val="1"/>
        </w:rPr>
        <w:t xml:space="preserve"> </w:t>
      </w:r>
      <w:r w:rsidRPr="0062211F">
        <w:rPr>
          <w:spacing w:val="-2"/>
        </w:rPr>
        <w:t>solicita</w:t>
      </w:r>
      <w:r w:rsidRPr="0062211F">
        <w:rPr>
          <w:spacing w:val="1"/>
        </w:rPr>
        <w:t xml:space="preserve"> </w:t>
      </w:r>
      <w:r w:rsidRPr="0062211F">
        <w:rPr>
          <w:spacing w:val="-2"/>
        </w:rPr>
        <w:t>doar</w:t>
      </w:r>
      <w:r w:rsidRPr="0062211F">
        <w:t xml:space="preserve"> </w:t>
      </w:r>
      <w:r w:rsidRPr="0062211F">
        <w:rPr>
          <w:bCs/>
          <w:spacing w:val="-2"/>
        </w:rPr>
        <w:t>în</w:t>
      </w:r>
      <w:r w:rsidRPr="0062211F">
        <w:rPr>
          <w:bCs/>
        </w:rPr>
        <w:t xml:space="preserve"> </w:t>
      </w:r>
      <w:r w:rsidRPr="0062211F">
        <w:rPr>
          <w:bCs/>
          <w:spacing w:val="-2"/>
        </w:rPr>
        <w:t>perioada</w:t>
      </w:r>
      <w:r w:rsidRPr="0062211F">
        <w:rPr>
          <w:bCs/>
        </w:rPr>
        <w:t xml:space="preserve"> </w:t>
      </w:r>
      <w:r w:rsidRPr="0062211F">
        <w:rPr>
          <w:bCs/>
          <w:spacing w:val="-2"/>
        </w:rPr>
        <w:t>de</w:t>
      </w:r>
      <w:r w:rsidRPr="0062211F">
        <w:rPr>
          <w:bCs/>
        </w:rPr>
        <w:t xml:space="preserve"> </w:t>
      </w:r>
      <w:r w:rsidRPr="0062211F">
        <w:rPr>
          <w:bCs/>
          <w:spacing w:val="-2"/>
        </w:rPr>
        <w:t>valabilitate</w:t>
      </w:r>
      <w:r w:rsidRPr="0062211F">
        <w:rPr>
          <w:bCs/>
        </w:rPr>
        <w:t xml:space="preserve"> </w:t>
      </w:r>
      <w:r w:rsidRPr="0062211F">
        <w:rPr>
          <w:bCs/>
          <w:spacing w:val="-2"/>
        </w:rPr>
        <w:t>a</w:t>
      </w:r>
      <w:r w:rsidRPr="0062211F">
        <w:rPr>
          <w:bCs/>
          <w:spacing w:val="1"/>
        </w:rPr>
        <w:t xml:space="preserve"> </w:t>
      </w:r>
      <w:r w:rsidRPr="0062211F">
        <w:rPr>
          <w:bCs/>
          <w:spacing w:val="-2"/>
        </w:rPr>
        <w:t>contractului</w:t>
      </w:r>
      <w:r w:rsidRPr="0062211F">
        <w:rPr>
          <w:bCs/>
          <w:spacing w:val="1"/>
        </w:rPr>
        <w:t xml:space="preserve"> </w:t>
      </w:r>
      <w:r w:rsidRPr="0062211F">
        <w:rPr>
          <w:bCs/>
          <w:spacing w:val="-1"/>
        </w:rPr>
        <w:t>de</w:t>
      </w:r>
      <w:r w:rsidRPr="0062211F">
        <w:rPr>
          <w:bCs/>
          <w:spacing w:val="-14"/>
        </w:rPr>
        <w:t xml:space="preserve"> </w:t>
      </w:r>
      <w:r w:rsidRPr="0062211F">
        <w:rPr>
          <w:bCs/>
          <w:spacing w:val="-1"/>
        </w:rPr>
        <w:t>finanțare;</w:t>
      </w:r>
    </w:p>
    <w:p w14:paraId="5049AA27" w14:textId="77777777" w:rsidR="00672C2B" w:rsidRPr="0062211F" w:rsidRDefault="00672C2B">
      <w:pPr>
        <w:pStyle w:val="ListParagraph"/>
        <w:numPr>
          <w:ilvl w:val="3"/>
          <w:numId w:val="31"/>
        </w:numPr>
        <w:tabs>
          <w:tab w:val="left" w:pos="284"/>
          <w:tab w:val="left" w:pos="1949"/>
        </w:tabs>
        <w:jc w:val="lowKashida"/>
      </w:pPr>
      <w:r w:rsidRPr="0062211F">
        <w:t>Beneficiarilor/liderilor de parteneriat/partenerilor care primesc finanţare sub incidenţa ajutorului de stat/de minimis li se poate acorda prefinanţare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35117D4D" w14:textId="77777777" w:rsidR="00672C2B" w:rsidRPr="0062211F" w:rsidRDefault="00672C2B">
      <w:pPr>
        <w:pStyle w:val="ListParagraph"/>
        <w:numPr>
          <w:ilvl w:val="3"/>
          <w:numId w:val="31"/>
        </w:numPr>
        <w:tabs>
          <w:tab w:val="left" w:pos="284"/>
          <w:tab w:val="left" w:pos="1949"/>
        </w:tabs>
        <w:jc w:val="lowKashida"/>
      </w:pPr>
      <w:r w:rsidRPr="0062211F">
        <w:rPr>
          <w:bCs/>
        </w:rPr>
        <w:t>Obligația deschiderii de conturi dedicate</w:t>
      </w:r>
      <w:r w:rsidRPr="0062211F">
        <w:rPr>
          <w:b/>
        </w:rPr>
        <w:t xml:space="preserve"> </w:t>
      </w:r>
      <w:r w:rsidRPr="0062211F">
        <w:t>unde vor fi virate</w:t>
      </w:r>
      <w:r w:rsidRPr="0062211F">
        <w:rPr>
          <w:spacing w:val="1"/>
        </w:rPr>
        <w:t xml:space="preserve"> </w:t>
      </w:r>
      <w:r w:rsidRPr="0062211F">
        <w:t>sumele</w:t>
      </w:r>
      <w:r w:rsidRPr="0062211F">
        <w:rPr>
          <w:spacing w:val="-4"/>
        </w:rPr>
        <w:t xml:space="preserve"> </w:t>
      </w:r>
      <w:r w:rsidRPr="0062211F">
        <w:t>aferente</w:t>
      </w:r>
      <w:r w:rsidRPr="0062211F">
        <w:rPr>
          <w:spacing w:val="1"/>
        </w:rPr>
        <w:t xml:space="preserve"> </w:t>
      </w:r>
      <w:r w:rsidRPr="0062211F">
        <w:t>prefinanțării,</w:t>
      </w:r>
      <w:r w:rsidRPr="0062211F">
        <w:rPr>
          <w:spacing w:val="1"/>
        </w:rPr>
        <w:t xml:space="preserve"> conform HOTĂRÂRE nr. 829 din 27 iunie 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r w:rsidRPr="0062211F">
        <w:t>astfel:</w:t>
      </w:r>
    </w:p>
    <w:p w14:paraId="34211ADA" w14:textId="77777777" w:rsidR="00462C1A" w:rsidRPr="0062211F" w:rsidRDefault="00462C1A" w:rsidP="00692900">
      <w:pPr>
        <w:pStyle w:val="BodyText"/>
        <w:tabs>
          <w:tab w:val="left" w:pos="284"/>
        </w:tabs>
        <w:jc w:val="both"/>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5"/>
        <w:gridCol w:w="1559"/>
        <w:gridCol w:w="2126"/>
        <w:gridCol w:w="992"/>
        <w:gridCol w:w="4979"/>
      </w:tblGrid>
      <w:tr w:rsidR="00920358" w:rsidRPr="00B828E2" w14:paraId="73045BCB" w14:textId="77777777" w:rsidTr="00920358">
        <w:trPr>
          <w:trHeight w:val="267"/>
        </w:trPr>
        <w:tc>
          <w:tcPr>
            <w:tcW w:w="545" w:type="dxa"/>
            <w:shd w:val="clear" w:color="auto" w:fill="000045"/>
          </w:tcPr>
          <w:p w14:paraId="3AA0409D" w14:textId="77777777" w:rsidR="00920358" w:rsidRPr="00B828E2" w:rsidRDefault="00920358" w:rsidP="00402BA3">
            <w:pPr>
              <w:pStyle w:val="TableParagraph"/>
              <w:tabs>
                <w:tab w:val="left" w:pos="284"/>
              </w:tabs>
              <w:jc w:val="lowKashida"/>
              <w:rPr>
                <w:b/>
              </w:rPr>
            </w:pPr>
            <w:r w:rsidRPr="00B828E2">
              <w:rPr>
                <w:b/>
              </w:rPr>
              <w:t>Nr.</w:t>
            </w:r>
          </w:p>
        </w:tc>
        <w:tc>
          <w:tcPr>
            <w:tcW w:w="1559" w:type="dxa"/>
            <w:shd w:val="clear" w:color="auto" w:fill="000045"/>
          </w:tcPr>
          <w:p w14:paraId="30DB9317" w14:textId="77777777" w:rsidR="00920358" w:rsidRPr="00B828E2" w:rsidRDefault="00920358" w:rsidP="00402BA3">
            <w:pPr>
              <w:pStyle w:val="TableParagraph"/>
              <w:tabs>
                <w:tab w:val="left" w:pos="284"/>
              </w:tabs>
              <w:rPr>
                <w:b/>
                <w:color w:val="FFFFFF" w:themeColor="background1"/>
              </w:rPr>
            </w:pPr>
            <w:r w:rsidRPr="00B828E2">
              <w:rPr>
                <w:b/>
                <w:color w:val="FFFFFF" w:themeColor="background1"/>
              </w:rPr>
              <w:t>Tip</w:t>
            </w:r>
            <w:r w:rsidRPr="00B828E2">
              <w:rPr>
                <w:b/>
                <w:color w:val="FFFFFF" w:themeColor="background1"/>
                <w:spacing w:val="-3"/>
              </w:rPr>
              <w:t xml:space="preserve"> </w:t>
            </w:r>
            <w:r w:rsidRPr="00B828E2">
              <w:rPr>
                <w:b/>
                <w:color w:val="FFFFFF" w:themeColor="background1"/>
              </w:rPr>
              <w:t xml:space="preserve">entități                                         </w:t>
            </w:r>
          </w:p>
        </w:tc>
        <w:tc>
          <w:tcPr>
            <w:tcW w:w="2126" w:type="dxa"/>
            <w:shd w:val="clear" w:color="auto" w:fill="000045"/>
          </w:tcPr>
          <w:p w14:paraId="72A69AD7" w14:textId="77777777" w:rsidR="00920358" w:rsidRPr="00B828E2" w:rsidRDefault="00920358" w:rsidP="00402BA3">
            <w:pPr>
              <w:pStyle w:val="TableParagraph"/>
              <w:tabs>
                <w:tab w:val="left" w:pos="284"/>
              </w:tabs>
              <w:rPr>
                <w:b/>
                <w:color w:val="FFFFFF" w:themeColor="background1"/>
              </w:rPr>
            </w:pPr>
            <w:r w:rsidRPr="00B828E2">
              <w:rPr>
                <w:b/>
                <w:color w:val="FFFFFF" w:themeColor="background1"/>
              </w:rPr>
              <w:t xml:space="preserve">    </w:t>
            </w:r>
            <w:r>
              <w:rPr>
                <w:b/>
                <w:color w:val="FFFFFF" w:themeColor="background1"/>
              </w:rPr>
              <w:t>Sursa de finantare</w:t>
            </w:r>
            <w:r w:rsidRPr="00B828E2">
              <w:rPr>
                <w:b/>
                <w:color w:val="FFFFFF" w:themeColor="background1"/>
              </w:rPr>
              <w:t xml:space="preserve">                                                        </w:t>
            </w:r>
          </w:p>
        </w:tc>
        <w:tc>
          <w:tcPr>
            <w:tcW w:w="992" w:type="dxa"/>
            <w:shd w:val="clear" w:color="auto" w:fill="000045"/>
          </w:tcPr>
          <w:p w14:paraId="7C8F20DD" w14:textId="77777777" w:rsidR="00920358" w:rsidRDefault="00920358" w:rsidP="00402BA3">
            <w:pPr>
              <w:pStyle w:val="TableParagraph"/>
              <w:tabs>
                <w:tab w:val="left" w:pos="284"/>
              </w:tabs>
              <w:rPr>
                <w:b/>
                <w:color w:val="FFFFFF" w:themeColor="background1"/>
              </w:rPr>
            </w:pPr>
            <w:r>
              <w:rPr>
                <w:b/>
                <w:color w:val="FFFFFF" w:themeColor="background1"/>
              </w:rPr>
              <w:t>Simbol</w:t>
            </w:r>
          </w:p>
          <w:p w14:paraId="19ECBABE" w14:textId="77777777" w:rsidR="00920358" w:rsidRPr="00B828E2" w:rsidRDefault="00920358" w:rsidP="00402BA3">
            <w:pPr>
              <w:pStyle w:val="TableParagraph"/>
              <w:tabs>
                <w:tab w:val="left" w:pos="284"/>
              </w:tabs>
              <w:rPr>
                <w:b/>
                <w:color w:val="FFFFFF" w:themeColor="background1"/>
              </w:rPr>
            </w:pPr>
            <w:r>
              <w:rPr>
                <w:b/>
                <w:color w:val="FFFFFF" w:themeColor="background1"/>
              </w:rPr>
              <w:t>cont</w:t>
            </w:r>
          </w:p>
        </w:tc>
        <w:tc>
          <w:tcPr>
            <w:tcW w:w="4979" w:type="dxa"/>
            <w:shd w:val="clear" w:color="auto" w:fill="000045"/>
          </w:tcPr>
          <w:p w14:paraId="29C4D9A0" w14:textId="77777777" w:rsidR="00920358" w:rsidRPr="00B828E2" w:rsidRDefault="00920358" w:rsidP="00402BA3">
            <w:pPr>
              <w:pStyle w:val="TableParagraph"/>
              <w:tabs>
                <w:tab w:val="left" w:pos="284"/>
              </w:tabs>
              <w:jc w:val="lowKashida"/>
              <w:rPr>
                <w:b/>
              </w:rPr>
            </w:pPr>
            <w:r w:rsidRPr="00B828E2">
              <w:rPr>
                <w:b/>
              </w:rPr>
              <w:t xml:space="preserve">   Denumire      </w:t>
            </w:r>
          </w:p>
          <w:p w14:paraId="7FDD975A" w14:textId="77777777" w:rsidR="00920358" w:rsidRPr="00B828E2" w:rsidRDefault="00920358" w:rsidP="00402BA3">
            <w:pPr>
              <w:pStyle w:val="TableParagraph"/>
              <w:tabs>
                <w:tab w:val="left" w:pos="284"/>
              </w:tabs>
              <w:jc w:val="lowKashida"/>
              <w:rPr>
                <w:b/>
              </w:rPr>
            </w:pPr>
            <w:r w:rsidRPr="00B828E2">
              <w:rPr>
                <w:b/>
              </w:rPr>
              <w:t xml:space="preserve">   cont</w:t>
            </w:r>
          </w:p>
        </w:tc>
      </w:tr>
      <w:tr w:rsidR="00920358" w:rsidRPr="00B828E2" w14:paraId="5722274C" w14:textId="77777777" w:rsidTr="00920358">
        <w:trPr>
          <w:trHeight w:val="1343"/>
        </w:trPr>
        <w:tc>
          <w:tcPr>
            <w:tcW w:w="545" w:type="dxa"/>
            <w:vMerge w:val="restart"/>
          </w:tcPr>
          <w:p w14:paraId="09425D95" w14:textId="77777777" w:rsidR="00920358" w:rsidRPr="00B828E2" w:rsidRDefault="00920358" w:rsidP="00402BA3">
            <w:pPr>
              <w:pStyle w:val="TableParagraph"/>
              <w:tabs>
                <w:tab w:val="left" w:pos="284"/>
              </w:tabs>
              <w:jc w:val="lowKashida"/>
            </w:pPr>
          </w:p>
          <w:p w14:paraId="520CC0B8" w14:textId="77777777" w:rsidR="00920358" w:rsidRPr="00B828E2" w:rsidRDefault="00920358" w:rsidP="00402BA3">
            <w:pPr>
              <w:pStyle w:val="TableParagraph"/>
              <w:tabs>
                <w:tab w:val="left" w:pos="284"/>
              </w:tabs>
              <w:jc w:val="lowKashida"/>
            </w:pPr>
          </w:p>
          <w:p w14:paraId="4E4A3766" w14:textId="77777777" w:rsidR="00920358" w:rsidRPr="00B828E2" w:rsidRDefault="00920358" w:rsidP="00402BA3">
            <w:pPr>
              <w:pStyle w:val="TableParagraph"/>
              <w:tabs>
                <w:tab w:val="left" w:pos="284"/>
              </w:tabs>
              <w:jc w:val="lowKashida"/>
            </w:pPr>
          </w:p>
          <w:p w14:paraId="103C14C1" w14:textId="77777777" w:rsidR="00920358" w:rsidRPr="00B828E2" w:rsidRDefault="00920358" w:rsidP="00402BA3">
            <w:pPr>
              <w:pStyle w:val="TableParagraph"/>
              <w:tabs>
                <w:tab w:val="left" w:pos="284"/>
              </w:tabs>
              <w:jc w:val="lowKashida"/>
            </w:pPr>
          </w:p>
          <w:p w14:paraId="6BF4FBA3" w14:textId="77777777" w:rsidR="00920358" w:rsidRPr="00B828E2" w:rsidRDefault="00920358" w:rsidP="00402BA3">
            <w:pPr>
              <w:pStyle w:val="TableParagraph"/>
              <w:tabs>
                <w:tab w:val="left" w:pos="284"/>
              </w:tabs>
              <w:jc w:val="lowKashida"/>
            </w:pPr>
          </w:p>
          <w:p w14:paraId="3066A004" w14:textId="77777777" w:rsidR="00920358" w:rsidRPr="00B828E2" w:rsidRDefault="00920358" w:rsidP="00402BA3">
            <w:pPr>
              <w:pStyle w:val="TableParagraph"/>
              <w:tabs>
                <w:tab w:val="left" w:pos="284"/>
              </w:tabs>
              <w:jc w:val="lowKashida"/>
            </w:pPr>
          </w:p>
          <w:p w14:paraId="6C158068" w14:textId="77777777" w:rsidR="00920358" w:rsidRPr="00B828E2" w:rsidRDefault="00920358" w:rsidP="00402BA3">
            <w:pPr>
              <w:pStyle w:val="TableParagraph"/>
              <w:tabs>
                <w:tab w:val="left" w:pos="284"/>
              </w:tabs>
              <w:jc w:val="lowKashida"/>
            </w:pPr>
          </w:p>
          <w:p w14:paraId="0FEC1683" w14:textId="77777777" w:rsidR="00920358" w:rsidRPr="00B828E2" w:rsidRDefault="00920358" w:rsidP="00402BA3">
            <w:pPr>
              <w:pStyle w:val="TableParagraph"/>
              <w:tabs>
                <w:tab w:val="left" w:pos="284"/>
              </w:tabs>
              <w:jc w:val="lowKashida"/>
            </w:pPr>
          </w:p>
          <w:p w14:paraId="6F285576" w14:textId="77777777" w:rsidR="00920358" w:rsidRPr="00B828E2" w:rsidRDefault="00920358" w:rsidP="00402BA3">
            <w:pPr>
              <w:pStyle w:val="TableParagraph"/>
              <w:tabs>
                <w:tab w:val="left" w:pos="284"/>
              </w:tabs>
              <w:jc w:val="lowKashida"/>
            </w:pPr>
          </w:p>
          <w:p w14:paraId="796380B5" w14:textId="77777777" w:rsidR="00920358" w:rsidRPr="00B828E2" w:rsidRDefault="00920358" w:rsidP="00402BA3">
            <w:pPr>
              <w:pStyle w:val="TableParagraph"/>
              <w:tabs>
                <w:tab w:val="left" w:pos="284"/>
              </w:tabs>
              <w:jc w:val="lowKashida"/>
            </w:pPr>
          </w:p>
          <w:p w14:paraId="794D8EDF" w14:textId="77777777" w:rsidR="00920358" w:rsidRPr="00B828E2" w:rsidRDefault="00920358" w:rsidP="00402BA3">
            <w:pPr>
              <w:pStyle w:val="TableParagraph"/>
              <w:tabs>
                <w:tab w:val="left" w:pos="284"/>
              </w:tabs>
              <w:jc w:val="lowKashida"/>
            </w:pPr>
            <w:r w:rsidRPr="00B828E2">
              <w:t xml:space="preserve">    1.</w:t>
            </w:r>
          </w:p>
        </w:tc>
        <w:tc>
          <w:tcPr>
            <w:tcW w:w="1559" w:type="dxa"/>
            <w:vMerge w:val="restart"/>
          </w:tcPr>
          <w:p w14:paraId="2F6EE93D" w14:textId="77777777" w:rsidR="00920358" w:rsidRPr="00B828E2" w:rsidRDefault="00920358" w:rsidP="00402BA3">
            <w:pPr>
              <w:pStyle w:val="TableParagraph"/>
              <w:tabs>
                <w:tab w:val="left" w:pos="284"/>
              </w:tabs>
              <w:jc w:val="center"/>
            </w:pPr>
          </w:p>
          <w:p w14:paraId="4CF6961C" w14:textId="77777777" w:rsidR="00920358" w:rsidRPr="00B828E2" w:rsidRDefault="00920358" w:rsidP="00402BA3">
            <w:pPr>
              <w:pStyle w:val="TableParagraph"/>
              <w:tabs>
                <w:tab w:val="left" w:pos="284"/>
              </w:tabs>
              <w:jc w:val="center"/>
            </w:pPr>
          </w:p>
          <w:p w14:paraId="2AE99EEB" w14:textId="77777777" w:rsidR="00920358" w:rsidRPr="00B828E2" w:rsidRDefault="00920358" w:rsidP="00402BA3">
            <w:pPr>
              <w:pStyle w:val="TableParagraph"/>
              <w:tabs>
                <w:tab w:val="left" w:pos="284"/>
              </w:tabs>
              <w:jc w:val="center"/>
            </w:pPr>
          </w:p>
          <w:p w14:paraId="5F8262AE" w14:textId="77777777" w:rsidR="00920358" w:rsidRPr="00B828E2" w:rsidRDefault="00920358" w:rsidP="00402BA3">
            <w:pPr>
              <w:pStyle w:val="TableParagraph"/>
              <w:tabs>
                <w:tab w:val="left" w:pos="284"/>
              </w:tabs>
              <w:jc w:val="center"/>
            </w:pPr>
          </w:p>
          <w:p w14:paraId="281087BA" w14:textId="77777777" w:rsidR="00920358" w:rsidRPr="00B828E2" w:rsidRDefault="00920358" w:rsidP="00402BA3">
            <w:pPr>
              <w:pStyle w:val="TableParagraph"/>
              <w:tabs>
                <w:tab w:val="left" w:pos="284"/>
              </w:tabs>
              <w:jc w:val="center"/>
            </w:pPr>
          </w:p>
          <w:p w14:paraId="1D33AE3C" w14:textId="77777777" w:rsidR="00920358" w:rsidRPr="00B828E2" w:rsidRDefault="00920358" w:rsidP="00402BA3">
            <w:pPr>
              <w:pStyle w:val="TableParagraph"/>
              <w:tabs>
                <w:tab w:val="left" w:pos="284"/>
              </w:tabs>
              <w:jc w:val="center"/>
            </w:pPr>
          </w:p>
          <w:p w14:paraId="62AFE818" w14:textId="77777777" w:rsidR="00920358" w:rsidRPr="00B828E2" w:rsidRDefault="00920358" w:rsidP="00402BA3">
            <w:pPr>
              <w:pStyle w:val="TableParagraph"/>
              <w:tabs>
                <w:tab w:val="left" w:pos="284"/>
              </w:tabs>
              <w:jc w:val="center"/>
            </w:pPr>
          </w:p>
          <w:p w14:paraId="1167D8AF" w14:textId="77777777" w:rsidR="00920358" w:rsidRPr="00B828E2" w:rsidRDefault="00920358" w:rsidP="00402BA3">
            <w:pPr>
              <w:pStyle w:val="TableParagraph"/>
              <w:tabs>
                <w:tab w:val="left" w:pos="284"/>
              </w:tabs>
              <w:jc w:val="center"/>
            </w:pPr>
          </w:p>
          <w:p w14:paraId="57F05DA2" w14:textId="77777777" w:rsidR="00920358" w:rsidRPr="00B828E2" w:rsidRDefault="00920358" w:rsidP="00402BA3">
            <w:pPr>
              <w:pStyle w:val="TableParagraph"/>
              <w:tabs>
                <w:tab w:val="left" w:pos="284"/>
              </w:tabs>
              <w:jc w:val="center"/>
            </w:pPr>
          </w:p>
          <w:p w14:paraId="3B44E233" w14:textId="77777777" w:rsidR="00920358" w:rsidRPr="00B828E2" w:rsidRDefault="00920358" w:rsidP="00402BA3">
            <w:pPr>
              <w:pStyle w:val="TableParagraph"/>
              <w:tabs>
                <w:tab w:val="left" w:pos="284"/>
              </w:tabs>
              <w:jc w:val="center"/>
            </w:pPr>
          </w:p>
          <w:p w14:paraId="5CA689E7" w14:textId="77777777" w:rsidR="00920358" w:rsidRPr="00B828E2" w:rsidRDefault="00920358" w:rsidP="00402BA3">
            <w:pPr>
              <w:pStyle w:val="TableParagraph"/>
              <w:tabs>
                <w:tab w:val="left" w:pos="284"/>
              </w:tabs>
              <w:jc w:val="center"/>
            </w:pPr>
            <w:r w:rsidRPr="00B828E2">
              <w:t>AUTORITĂȚI PUBLICE LOCALE (APL)</w:t>
            </w:r>
          </w:p>
        </w:tc>
        <w:tc>
          <w:tcPr>
            <w:tcW w:w="2126" w:type="dxa"/>
          </w:tcPr>
          <w:p w14:paraId="7C0558C7" w14:textId="77777777" w:rsidR="00920358" w:rsidRPr="00B828E2" w:rsidRDefault="00920358" w:rsidP="00402BA3">
            <w:pPr>
              <w:pStyle w:val="TableParagraph"/>
              <w:tabs>
                <w:tab w:val="left" w:pos="284"/>
              </w:tabs>
              <w:ind w:right="73"/>
              <w:jc w:val="lowKashida"/>
            </w:pPr>
            <w:r w:rsidRPr="00B828E2">
              <w:t>Prefinanțare din FEDR</w:t>
            </w:r>
          </w:p>
        </w:tc>
        <w:tc>
          <w:tcPr>
            <w:tcW w:w="992" w:type="dxa"/>
          </w:tcPr>
          <w:p w14:paraId="742BBFC7" w14:textId="77777777" w:rsidR="00920358" w:rsidRPr="00B828E2" w:rsidRDefault="00920358" w:rsidP="00402BA3">
            <w:pPr>
              <w:pStyle w:val="TableParagraph"/>
              <w:tabs>
                <w:tab w:val="left" w:pos="284"/>
              </w:tabs>
              <w:ind w:right="73"/>
              <w:jc w:val="lowKashida"/>
            </w:pPr>
            <w:r w:rsidRPr="00B828E2">
              <w:t>45.48.03</w:t>
            </w:r>
          </w:p>
        </w:tc>
        <w:tc>
          <w:tcPr>
            <w:tcW w:w="4979" w:type="dxa"/>
          </w:tcPr>
          <w:p w14:paraId="4D692E4D" w14:textId="77777777" w:rsidR="00920358" w:rsidRPr="00B828E2" w:rsidRDefault="00920358" w:rsidP="00402BA3">
            <w:pPr>
              <w:pStyle w:val="TableParagraph"/>
              <w:tabs>
                <w:tab w:val="left" w:pos="284"/>
              </w:tabs>
              <w:ind w:right="73"/>
              <w:jc w:val="lowKashida"/>
            </w:pPr>
            <w:r w:rsidRPr="00B828E2">
              <w:t>Prefinanțare - FEDR</w:t>
            </w:r>
          </w:p>
        </w:tc>
      </w:tr>
      <w:tr w:rsidR="00920358" w:rsidRPr="00B828E2" w14:paraId="779434CF" w14:textId="77777777" w:rsidTr="00920358">
        <w:trPr>
          <w:trHeight w:val="1075"/>
        </w:trPr>
        <w:tc>
          <w:tcPr>
            <w:tcW w:w="545" w:type="dxa"/>
            <w:vMerge/>
          </w:tcPr>
          <w:p w14:paraId="544A7AF4" w14:textId="77777777" w:rsidR="00920358" w:rsidRPr="00B828E2" w:rsidRDefault="00920358" w:rsidP="00402BA3">
            <w:pPr>
              <w:pStyle w:val="TableParagraph"/>
              <w:tabs>
                <w:tab w:val="left" w:pos="284"/>
              </w:tabs>
              <w:jc w:val="lowKashida"/>
            </w:pPr>
          </w:p>
        </w:tc>
        <w:tc>
          <w:tcPr>
            <w:tcW w:w="1559" w:type="dxa"/>
            <w:vMerge/>
          </w:tcPr>
          <w:p w14:paraId="485BD581" w14:textId="77777777" w:rsidR="00920358" w:rsidRPr="00B828E2" w:rsidRDefault="00920358" w:rsidP="00402BA3">
            <w:pPr>
              <w:pStyle w:val="TableParagraph"/>
              <w:tabs>
                <w:tab w:val="left" w:pos="284"/>
              </w:tabs>
              <w:jc w:val="lowKashida"/>
            </w:pPr>
          </w:p>
        </w:tc>
        <w:tc>
          <w:tcPr>
            <w:tcW w:w="2126" w:type="dxa"/>
            <w:vMerge w:val="restart"/>
          </w:tcPr>
          <w:p w14:paraId="061AA12A" w14:textId="77777777" w:rsidR="00920358" w:rsidRPr="00B828E2" w:rsidRDefault="00920358" w:rsidP="00402BA3">
            <w:pPr>
              <w:pStyle w:val="TableParagraph"/>
              <w:tabs>
                <w:tab w:val="left" w:pos="284"/>
              </w:tabs>
              <w:jc w:val="lowKashida"/>
            </w:pPr>
          </w:p>
          <w:p w14:paraId="46A57FEE" w14:textId="77777777" w:rsidR="00920358" w:rsidRPr="00B828E2" w:rsidRDefault="00920358" w:rsidP="00402BA3">
            <w:pPr>
              <w:pStyle w:val="TableParagraph"/>
              <w:tabs>
                <w:tab w:val="left" w:pos="284"/>
              </w:tabs>
              <w:jc w:val="lowKashida"/>
            </w:pPr>
          </w:p>
          <w:p w14:paraId="5629A5BA" w14:textId="77777777" w:rsidR="00920358" w:rsidRPr="00B828E2" w:rsidRDefault="00920358" w:rsidP="00402BA3">
            <w:pPr>
              <w:pStyle w:val="TableParagraph"/>
              <w:tabs>
                <w:tab w:val="left" w:pos="284"/>
              </w:tabs>
              <w:jc w:val="lowKashida"/>
            </w:pPr>
          </w:p>
          <w:p w14:paraId="16C7A95D" w14:textId="77777777" w:rsidR="00920358" w:rsidRPr="00B828E2" w:rsidRDefault="00920358" w:rsidP="00402BA3">
            <w:pPr>
              <w:pStyle w:val="TableParagraph"/>
              <w:tabs>
                <w:tab w:val="left" w:pos="284"/>
              </w:tabs>
              <w:jc w:val="lowKashida"/>
            </w:pPr>
            <w:r w:rsidRPr="00B828E2">
              <w:t>Rambursare din FEDR</w:t>
            </w:r>
          </w:p>
        </w:tc>
        <w:tc>
          <w:tcPr>
            <w:tcW w:w="992" w:type="dxa"/>
          </w:tcPr>
          <w:p w14:paraId="04B911A2" w14:textId="77777777" w:rsidR="00920358" w:rsidRPr="00B828E2" w:rsidRDefault="00920358" w:rsidP="00402BA3">
            <w:pPr>
              <w:pStyle w:val="TableParagraph"/>
              <w:tabs>
                <w:tab w:val="left" w:pos="284"/>
              </w:tabs>
              <w:jc w:val="lowKashida"/>
            </w:pPr>
            <w:r w:rsidRPr="00B828E2">
              <w:t>45.48.01</w:t>
            </w:r>
          </w:p>
        </w:tc>
        <w:tc>
          <w:tcPr>
            <w:tcW w:w="4979" w:type="dxa"/>
          </w:tcPr>
          <w:p w14:paraId="4AE613D8" w14:textId="77777777" w:rsidR="00920358" w:rsidRPr="00B828E2" w:rsidRDefault="00920358" w:rsidP="00402BA3">
            <w:pPr>
              <w:pStyle w:val="TableParagraph"/>
              <w:tabs>
                <w:tab w:val="left" w:pos="284"/>
              </w:tabs>
              <w:jc w:val="lowKashida"/>
            </w:pPr>
            <w:r w:rsidRPr="00B828E2">
              <w:t>Sume primite în contul plăţilor efectuate în anul curent-FEDR</w:t>
            </w:r>
          </w:p>
        </w:tc>
      </w:tr>
      <w:tr w:rsidR="00920358" w:rsidRPr="00B828E2" w14:paraId="6DA98AA8" w14:textId="77777777" w:rsidTr="00920358">
        <w:trPr>
          <w:trHeight w:val="806"/>
        </w:trPr>
        <w:tc>
          <w:tcPr>
            <w:tcW w:w="545" w:type="dxa"/>
            <w:vMerge/>
          </w:tcPr>
          <w:p w14:paraId="0BBAE642" w14:textId="77777777" w:rsidR="00920358" w:rsidRPr="00B828E2" w:rsidRDefault="00920358" w:rsidP="00402BA3">
            <w:pPr>
              <w:pStyle w:val="TableParagraph"/>
              <w:tabs>
                <w:tab w:val="left" w:pos="284"/>
              </w:tabs>
              <w:jc w:val="lowKashida"/>
            </w:pPr>
          </w:p>
        </w:tc>
        <w:tc>
          <w:tcPr>
            <w:tcW w:w="1559" w:type="dxa"/>
            <w:vMerge/>
          </w:tcPr>
          <w:p w14:paraId="1C202B99" w14:textId="77777777" w:rsidR="00920358" w:rsidRPr="00B828E2" w:rsidRDefault="00920358" w:rsidP="00402BA3">
            <w:pPr>
              <w:pStyle w:val="TableParagraph"/>
              <w:tabs>
                <w:tab w:val="left" w:pos="284"/>
              </w:tabs>
              <w:ind w:right="165"/>
              <w:jc w:val="lowKashida"/>
            </w:pPr>
          </w:p>
        </w:tc>
        <w:tc>
          <w:tcPr>
            <w:tcW w:w="2126" w:type="dxa"/>
            <w:vMerge/>
          </w:tcPr>
          <w:p w14:paraId="19355A36" w14:textId="77777777" w:rsidR="00920358" w:rsidRPr="00B828E2" w:rsidRDefault="00920358" w:rsidP="00402BA3">
            <w:pPr>
              <w:pStyle w:val="TableParagraph"/>
              <w:tabs>
                <w:tab w:val="left" w:pos="284"/>
              </w:tabs>
              <w:ind w:right="61"/>
              <w:jc w:val="lowKashida"/>
              <w:rPr>
                <w:b/>
              </w:rPr>
            </w:pPr>
          </w:p>
        </w:tc>
        <w:tc>
          <w:tcPr>
            <w:tcW w:w="992" w:type="dxa"/>
          </w:tcPr>
          <w:p w14:paraId="2ED283FD" w14:textId="77777777" w:rsidR="00920358" w:rsidRPr="00B828E2" w:rsidRDefault="00920358" w:rsidP="00402BA3">
            <w:pPr>
              <w:pStyle w:val="TableParagraph"/>
              <w:tabs>
                <w:tab w:val="left" w:pos="284"/>
              </w:tabs>
              <w:ind w:right="61"/>
              <w:jc w:val="lowKashida"/>
              <w:rPr>
                <w:b/>
              </w:rPr>
            </w:pPr>
            <w:r w:rsidRPr="00B828E2">
              <w:t>45.48.02</w:t>
            </w:r>
          </w:p>
        </w:tc>
        <w:tc>
          <w:tcPr>
            <w:tcW w:w="4979" w:type="dxa"/>
          </w:tcPr>
          <w:p w14:paraId="5D1E477E" w14:textId="77777777" w:rsidR="00920358" w:rsidRPr="00B828E2" w:rsidRDefault="00920358" w:rsidP="00402BA3">
            <w:pPr>
              <w:pStyle w:val="TableParagraph"/>
              <w:tabs>
                <w:tab w:val="left" w:pos="284"/>
              </w:tabs>
              <w:ind w:right="61"/>
              <w:jc w:val="lowKashida"/>
              <w:rPr>
                <w:b/>
              </w:rPr>
            </w:pPr>
            <w:r w:rsidRPr="00B828E2">
              <w:t>Sume primite în contul plăţilor efectuate în anii anteriori-FEDR</w:t>
            </w:r>
          </w:p>
        </w:tc>
      </w:tr>
      <w:tr w:rsidR="00920358" w:rsidRPr="00B828E2" w14:paraId="20B525CB" w14:textId="77777777" w:rsidTr="00920358">
        <w:trPr>
          <w:trHeight w:val="806"/>
        </w:trPr>
        <w:tc>
          <w:tcPr>
            <w:tcW w:w="545" w:type="dxa"/>
            <w:vMerge/>
          </w:tcPr>
          <w:p w14:paraId="1C393FBA" w14:textId="77777777" w:rsidR="00920358" w:rsidRPr="00B828E2" w:rsidRDefault="00920358" w:rsidP="00402BA3">
            <w:pPr>
              <w:pStyle w:val="TableParagraph"/>
              <w:tabs>
                <w:tab w:val="left" w:pos="284"/>
              </w:tabs>
              <w:jc w:val="lowKashida"/>
            </w:pPr>
          </w:p>
        </w:tc>
        <w:tc>
          <w:tcPr>
            <w:tcW w:w="1559" w:type="dxa"/>
            <w:vMerge/>
          </w:tcPr>
          <w:p w14:paraId="5B4E7D3D" w14:textId="77777777" w:rsidR="00920358" w:rsidRPr="00B828E2" w:rsidRDefault="00920358" w:rsidP="00402BA3">
            <w:pPr>
              <w:pStyle w:val="TableParagraph"/>
              <w:tabs>
                <w:tab w:val="left" w:pos="284"/>
              </w:tabs>
              <w:ind w:right="165"/>
              <w:jc w:val="lowKashida"/>
            </w:pPr>
          </w:p>
        </w:tc>
        <w:tc>
          <w:tcPr>
            <w:tcW w:w="2126" w:type="dxa"/>
          </w:tcPr>
          <w:p w14:paraId="6D276F9D" w14:textId="77777777" w:rsidR="00920358" w:rsidRPr="00B828E2" w:rsidRDefault="00920358" w:rsidP="00402BA3">
            <w:pPr>
              <w:pStyle w:val="TableParagraph"/>
              <w:tabs>
                <w:tab w:val="left" w:pos="284"/>
              </w:tabs>
              <w:ind w:right="61"/>
              <w:jc w:val="lowKashida"/>
            </w:pPr>
            <w:r w:rsidRPr="00B828E2">
              <w:t>Rambursare de la bugetul de stat</w:t>
            </w:r>
          </w:p>
        </w:tc>
        <w:tc>
          <w:tcPr>
            <w:tcW w:w="992" w:type="dxa"/>
          </w:tcPr>
          <w:p w14:paraId="1CF1CDCD" w14:textId="77777777" w:rsidR="00920358" w:rsidRPr="00B828E2" w:rsidRDefault="00920358" w:rsidP="00402BA3">
            <w:pPr>
              <w:pStyle w:val="TableParagraph"/>
              <w:tabs>
                <w:tab w:val="left" w:pos="284"/>
              </w:tabs>
              <w:ind w:right="61"/>
              <w:jc w:val="lowKashida"/>
              <w:rPr>
                <w:b/>
              </w:rPr>
            </w:pPr>
            <w:r w:rsidRPr="00B828E2">
              <w:t>42.93.03</w:t>
            </w:r>
          </w:p>
        </w:tc>
        <w:tc>
          <w:tcPr>
            <w:tcW w:w="4979" w:type="dxa"/>
          </w:tcPr>
          <w:p w14:paraId="0370FD61" w14:textId="77777777" w:rsidR="00920358" w:rsidRPr="00B828E2" w:rsidRDefault="00920358" w:rsidP="00402BA3">
            <w:pPr>
              <w:pStyle w:val="TableParagraph"/>
              <w:tabs>
                <w:tab w:val="left" w:pos="284"/>
              </w:tabs>
              <w:ind w:right="61"/>
              <w:jc w:val="lowKashida"/>
              <w:rPr>
                <w:b/>
              </w:rPr>
            </w:pPr>
            <w:r w:rsidRPr="00B828E2">
              <w:t>Subvenţii de la bugetul de stat către bugetele locale necesare susţinerii derulării proiectelor finanţate din FEN postaderare, aferente perioadei de programare 2021-2027"</w:t>
            </w:r>
          </w:p>
        </w:tc>
      </w:tr>
      <w:tr w:rsidR="00920358" w:rsidRPr="00B828E2" w14:paraId="73502758" w14:textId="77777777" w:rsidTr="00920358">
        <w:trPr>
          <w:trHeight w:val="806"/>
        </w:trPr>
        <w:tc>
          <w:tcPr>
            <w:tcW w:w="545" w:type="dxa"/>
            <w:vMerge/>
          </w:tcPr>
          <w:p w14:paraId="60778F05" w14:textId="77777777" w:rsidR="00920358" w:rsidRPr="00B828E2" w:rsidRDefault="00920358" w:rsidP="00402BA3">
            <w:pPr>
              <w:pStyle w:val="TableParagraph"/>
              <w:tabs>
                <w:tab w:val="left" w:pos="284"/>
              </w:tabs>
              <w:jc w:val="lowKashida"/>
            </w:pPr>
          </w:p>
        </w:tc>
        <w:tc>
          <w:tcPr>
            <w:tcW w:w="1559" w:type="dxa"/>
            <w:vMerge/>
          </w:tcPr>
          <w:p w14:paraId="65B6AE72" w14:textId="77777777" w:rsidR="00920358" w:rsidRPr="00B828E2" w:rsidRDefault="00920358" w:rsidP="00402BA3">
            <w:pPr>
              <w:pStyle w:val="TableParagraph"/>
              <w:tabs>
                <w:tab w:val="left" w:pos="284"/>
              </w:tabs>
              <w:ind w:right="165"/>
              <w:jc w:val="lowKashida"/>
            </w:pPr>
          </w:p>
        </w:tc>
        <w:tc>
          <w:tcPr>
            <w:tcW w:w="2126" w:type="dxa"/>
          </w:tcPr>
          <w:p w14:paraId="2C4F4061" w14:textId="77777777" w:rsidR="00920358" w:rsidRPr="00B828E2" w:rsidRDefault="00920358" w:rsidP="00402BA3">
            <w:pPr>
              <w:pStyle w:val="TableParagraph"/>
              <w:tabs>
                <w:tab w:val="left" w:pos="284"/>
              </w:tabs>
              <w:ind w:right="61"/>
              <w:jc w:val="lowKashida"/>
            </w:pPr>
            <w:r w:rsidRPr="00B828E2">
              <w:t xml:space="preserve">Cereri de plată - FEDR și buget de stat </w:t>
            </w:r>
          </w:p>
        </w:tc>
        <w:tc>
          <w:tcPr>
            <w:tcW w:w="992" w:type="dxa"/>
          </w:tcPr>
          <w:p w14:paraId="77659177" w14:textId="77777777" w:rsidR="00920358" w:rsidRPr="00B828E2" w:rsidRDefault="00920358" w:rsidP="00402BA3">
            <w:pPr>
              <w:pStyle w:val="TableParagraph"/>
              <w:tabs>
                <w:tab w:val="left" w:pos="284"/>
              </w:tabs>
              <w:ind w:right="61"/>
              <w:jc w:val="lowKashida"/>
              <w:rPr>
                <w:b/>
              </w:rPr>
            </w:pPr>
            <w:r w:rsidRPr="00B828E2">
              <w:t xml:space="preserve">50.93.02 </w:t>
            </w:r>
          </w:p>
        </w:tc>
        <w:tc>
          <w:tcPr>
            <w:tcW w:w="4979" w:type="dxa"/>
          </w:tcPr>
          <w:p w14:paraId="0E8A8655" w14:textId="77777777" w:rsidR="00920358" w:rsidRPr="00B828E2" w:rsidRDefault="00920358" w:rsidP="00402BA3">
            <w:pPr>
              <w:pStyle w:val="TableParagraph"/>
              <w:tabs>
                <w:tab w:val="left" w:pos="284"/>
              </w:tabs>
              <w:ind w:right="61"/>
              <w:jc w:val="lowKashida"/>
              <w:rPr>
                <w:b/>
              </w:rPr>
            </w:pPr>
            <w:r w:rsidRPr="00B828E2">
              <w:t>Disponibil al instituţiilor publice din administraţia publică locală aferent mecanismului decontării cererilor de plată pentru perioada de programare 2021 - 2027, conform O.U.G. nr. 133/2021</w:t>
            </w:r>
          </w:p>
        </w:tc>
      </w:tr>
      <w:tr w:rsidR="00920358" w:rsidRPr="00B828E2" w14:paraId="092EFED3" w14:textId="77777777" w:rsidTr="00920358">
        <w:trPr>
          <w:trHeight w:val="806"/>
        </w:trPr>
        <w:tc>
          <w:tcPr>
            <w:tcW w:w="545" w:type="dxa"/>
            <w:vMerge w:val="restart"/>
          </w:tcPr>
          <w:p w14:paraId="65024B36" w14:textId="77777777" w:rsidR="00920358" w:rsidRDefault="00920358" w:rsidP="00402BA3">
            <w:pPr>
              <w:pStyle w:val="TableParagraph"/>
              <w:tabs>
                <w:tab w:val="left" w:pos="284"/>
              </w:tabs>
              <w:jc w:val="center"/>
            </w:pPr>
          </w:p>
          <w:p w14:paraId="240C345B" w14:textId="77777777" w:rsidR="00920358" w:rsidRDefault="00920358" w:rsidP="00402BA3">
            <w:pPr>
              <w:pStyle w:val="TableParagraph"/>
              <w:tabs>
                <w:tab w:val="left" w:pos="284"/>
              </w:tabs>
              <w:jc w:val="center"/>
            </w:pPr>
          </w:p>
          <w:p w14:paraId="03414374" w14:textId="77777777" w:rsidR="00920358" w:rsidRDefault="00920358" w:rsidP="00402BA3">
            <w:pPr>
              <w:pStyle w:val="TableParagraph"/>
              <w:tabs>
                <w:tab w:val="left" w:pos="284"/>
              </w:tabs>
              <w:jc w:val="center"/>
            </w:pPr>
          </w:p>
          <w:p w14:paraId="79C57C0C" w14:textId="77777777" w:rsidR="00920358" w:rsidRDefault="00920358" w:rsidP="00402BA3">
            <w:pPr>
              <w:pStyle w:val="TableParagraph"/>
              <w:tabs>
                <w:tab w:val="left" w:pos="284"/>
              </w:tabs>
              <w:jc w:val="center"/>
            </w:pPr>
          </w:p>
          <w:p w14:paraId="2834E06F" w14:textId="77777777" w:rsidR="00920358" w:rsidRDefault="00920358" w:rsidP="00402BA3">
            <w:pPr>
              <w:pStyle w:val="TableParagraph"/>
              <w:tabs>
                <w:tab w:val="left" w:pos="284"/>
              </w:tabs>
              <w:jc w:val="center"/>
            </w:pPr>
          </w:p>
          <w:p w14:paraId="0F92C77C" w14:textId="77777777" w:rsidR="00920358" w:rsidRDefault="00920358" w:rsidP="00402BA3">
            <w:pPr>
              <w:pStyle w:val="TableParagraph"/>
              <w:tabs>
                <w:tab w:val="left" w:pos="284"/>
              </w:tabs>
              <w:jc w:val="center"/>
            </w:pPr>
          </w:p>
          <w:p w14:paraId="0CFBACA1" w14:textId="77777777" w:rsidR="00920358" w:rsidRDefault="00920358" w:rsidP="00402BA3">
            <w:pPr>
              <w:pStyle w:val="TableParagraph"/>
              <w:tabs>
                <w:tab w:val="left" w:pos="284"/>
              </w:tabs>
              <w:jc w:val="center"/>
            </w:pPr>
          </w:p>
          <w:p w14:paraId="2E1A4207" w14:textId="77777777" w:rsidR="00920358" w:rsidRDefault="00920358" w:rsidP="00402BA3">
            <w:pPr>
              <w:pStyle w:val="TableParagraph"/>
              <w:tabs>
                <w:tab w:val="left" w:pos="284"/>
              </w:tabs>
              <w:jc w:val="center"/>
            </w:pPr>
          </w:p>
          <w:p w14:paraId="4063E075" w14:textId="77777777" w:rsidR="00920358" w:rsidRDefault="00920358" w:rsidP="00402BA3">
            <w:pPr>
              <w:pStyle w:val="TableParagraph"/>
              <w:tabs>
                <w:tab w:val="left" w:pos="284"/>
              </w:tabs>
              <w:jc w:val="center"/>
            </w:pPr>
          </w:p>
          <w:p w14:paraId="52A6C125" w14:textId="77777777" w:rsidR="00920358" w:rsidRDefault="00920358" w:rsidP="00402BA3">
            <w:pPr>
              <w:pStyle w:val="TableParagraph"/>
              <w:tabs>
                <w:tab w:val="left" w:pos="284"/>
              </w:tabs>
              <w:jc w:val="center"/>
            </w:pPr>
          </w:p>
          <w:p w14:paraId="624C7DB5" w14:textId="77777777" w:rsidR="00920358" w:rsidRDefault="00920358" w:rsidP="00402BA3">
            <w:pPr>
              <w:pStyle w:val="TableParagraph"/>
              <w:tabs>
                <w:tab w:val="left" w:pos="284"/>
              </w:tabs>
            </w:pPr>
            <w:r>
              <w:t xml:space="preserve">  </w:t>
            </w:r>
          </w:p>
          <w:p w14:paraId="2B7F7DB8" w14:textId="77777777" w:rsidR="00920358" w:rsidRDefault="00920358" w:rsidP="00402BA3">
            <w:pPr>
              <w:pStyle w:val="TableParagraph"/>
              <w:tabs>
                <w:tab w:val="left" w:pos="284"/>
              </w:tabs>
            </w:pPr>
          </w:p>
          <w:p w14:paraId="5506C413" w14:textId="77777777" w:rsidR="00920358" w:rsidRDefault="00920358" w:rsidP="00402BA3">
            <w:pPr>
              <w:pStyle w:val="TableParagraph"/>
              <w:tabs>
                <w:tab w:val="left" w:pos="284"/>
              </w:tabs>
            </w:pPr>
          </w:p>
          <w:p w14:paraId="7F9CEAA2" w14:textId="77777777" w:rsidR="00920358" w:rsidRPr="00B828E2" w:rsidRDefault="00920358" w:rsidP="00402BA3">
            <w:pPr>
              <w:pStyle w:val="TableParagraph"/>
              <w:tabs>
                <w:tab w:val="left" w:pos="284"/>
              </w:tabs>
            </w:pPr>
            <w:r>
              <w:t xml:space="preserve"> </w:t>
            </w:r>
            <w:r w:rsidRPr="00B828E2">
              <w:t>2.</w:t>
            </w:r>
          </w:p>
        </w:tc>
        <w:tc>
          <w:tcPr>
            <w:tcW w:w="1559" w:type="dxa"/>
            <w:vMerge w:val="restart"/>
          </w:tcPr>
          <w:p w14:paraId="41E251F8" w14:textId="77777777" w:rsidR="00920358" w:rsidRDefault="00920358" w:rsidP="00402BA3">
            <w:pPr>
              <w:pStyle w:val="TableParagraph"/>
              <w:tabs>
                <w:tab w:val="left" w:pos="284"/>
              </w:tabs>
              <w:ind w:right="165"/>
              <w:jc w:val="lowKashida"/>
            </w:pPr>
          </w:p>
          <w:p w14:paraId="226F8085" w14:textId="77777777" w:rsidR="00920358" w:rsidRDefault="00920358" w:rsidP="00402BA3">
            <w:pPr>
              <w:pStyle w:val="TableParagraph"/>
              <w:tabs>
                <w:tab w:val="left" w:pos="284"/>
              </w:tabs>
              <w:ind w:right="165"/>
              <w:jc w:val="lowKashida"/>
            </w:pPr>
          </w:p>
          <w:p w14:paraId="2AA23799" w14:textId="77777777" w:rsidR="00920358" w:rsidRDefault="00920358" w:rsidP="00402BA3">
            <w:pPr>
              <w:pStyle w:val="TableParagraph"/>
              <w:tabs>
                <w:tab w:val="left" w:pos="284"/>
              </w:tabs>
              <w:ind w:right="165"/>
              <w:jc w:val="lowKashida"/>
            </w:pPr>
          </w:p>
          <w:p w14:paraId="2C3BB4C9" w14:textId="77777777" w:rsidR="00920358" w:rsidRDefault="00920358" w:rsidP="00402BA3">
            <w:pPr>
              <w:pStyle w:val="TableParagraph"/>
              <w:tabs>
                <w:tab w:val="left" w:pos="284"/>
              </w:tabs>
              <w:ind w:right="165"/>
              <w:jc w:val="lowKashida"/>
            </w:pPr>
          </w:p>
          <w:p w14:paraId="09935272" w14:textId="77777777" w:rsidR="00920358" w:rsidRDefault="00920358" w:rsidP="00402BA3">
            <w:pPr>
              <w:pStyle w:val="TableParagraph"/>
              <w:tabs>
                <w:tab w:val="left" w:pos="284"/>
              </w:tabs>
              <w:ind w:right="165"/>
              <w:jc w:val="lowKashida"/>
            </w:pPr>
          </w:p>
          <w:p w14:paraId="73CEA791" w14:textId="77777777" w:rsidR="00920358" w:rsidRDefault="00920358" w:rsidP="00402BA3">
            <w:pPr>
              <w:pStyle w:val="TableParagraph"/>
              <w:tabs>
                <w:tab w:val="left" w:pos="284"/>
              </w:tabs>
              <w:ind w:right="165"/>
              <w:jc w:val="lowKashida"/>
            </w:pPr>
          </w:p>
          <w:p w14:paraId="59FF62CE" w14:textId="77777777" w:rsidR="00920358" w:rsidRDefault="00920358" w:rsidP="00402BA3">
            <w:pPr>
              <w:pStyle w:val="TableParagraph"/>
              <w:tabs>
                <w:tab w:val="left" w:pos="284"/>
              </w:tabs>
              <w:ind w:right="165"/>
              <w:jc w:val="lowKashida"/>
            </w:pPr>
          </w:p>
          <w:p w14:paraId="357E5FDD" w14:textId="77777777" w:rsidR="00920358" w:rsidRDefault="00920358" w:rsidP="00402BA3">
            <w:pPr>
              <w:pStyle w:val="TableParagraph"/>
              <w:tabs>
                <w:tab w:val="left" w:pos="284"/>
              </w:tabs>
              <w:ind w:right="165"/>
              <w:jc w:val="lowKashida"/>
            </w:pPr>
          </w:p>
          <w:p w14:paraId="4C3071C2" w14:textId="77777777" w:rsidR="00920358" w:rsidRDefault="00920358" w:rsidP="00402BA3">
            <w:pPr>
              <w:pStyle w:val="TableParagraph"/>
              <w:tabs>
                <w:tab w:val="left" w:pos="284"/>
              </w:tabs>
              <w:ind w:right="165"/>
              <w:jc w:val="lowKashida"/>
            </w:pPr>
          </w:p>
          <w:p w14:paraId="7988FC76" w14:textId="77777777" w:rsidR="00920358" w:rsidRDefault="00920358" w:rsidP="00402BA3">
            <w:pPr>
              <w:pStyle w:val="TableParagraph"/>
              <w:tabs>
                <w:tab w:val="left" w:pos="284"/>
              </w:tabs>
              <w:ind w:right="165"/>
              <w:jc w:val="lowKashida"/>
            </w:pPr>
          </w:p>
          <w:p w14:paraId="174A24AB" w14:textId="77777777" w:rsidR="00920358" w:rsidRDefault="00920358" w:rsidP="00402BA3">
            <w:pPr>
              <w:pStyle w:val="TableParagraph"/>
              <w:tabs>
                <w:tab w:val="left" w:pos="284"/>
              </w:tabs>
              <w:ind w:right="165"/>
              <w:jc w:val="center"/>
            </w:pPr>
          </w:p>
          <w:p w14:paraId="126D79E2" w14:textId="77777777" w:rsidR="00920358" w:rsidRDefault="00920358" w:rsidP="00402BA3">
            <w:pPr>
              <w:pStyle w:val="TableParagraph"/>
              <w:tabs>
                <w:tab w:val="left" w:pos="284"/>
              </w:tabs>
              <w:ind w:right="165"/>
              <w:jc w:val="center"/>
            </w:pPr>
          </w:p>
          <w:p w14:paraId="0CE98AB4" w14:textId="77777777" w:rsidR="00920358" w:rsidRPr="00B828E2" w:rsidRDefault="00920358" w:rsidP="00402BA3">
            <w:pPr>
              <w:pStyle w:val="TableParagraph"/>
              <w:tabs>
                <w:tab w:val="left" w:pos="284"/>
              </w:tabs>
              <w:ind w:right="165"/>
              <w:jc w:val="center"/>
            </w:pPr>
            <w:r w:rsidRPr="00B828E2">
              <w:t>OPERATORI      ECONOMICI</w:t>
            </w:r>
          </w:p>
        </w:tc>
        <w:tc>
          <w:tcPr>
            <w:tcW w:w="2126" w:type="dxa"/>
          </w:tcPr>
          <w:p w14:paraId="767AC652" w14:textId="77777777" w:rsidR="00920358" w:rsidRPr="00B828E2" w:rsidRDefault="00920358" w:rsidP="00402BA3">
            <w:pPr>
              <w:pStyle w:val="TableParagraph"/>
              <w:tabs>
                <w:tab w:val="left" w:pos="284"/>
              </w:tabs>
              <w:ind w:right="61"/>
              <w:jc w:val="lowKashida"/>
              <w:rPr>
                <w:b/>
              </w:rPr>
            </w:pPr>
            <w:r w:rsidRPr="00B828E2">
              <w:t>Prefinanțare din FEDR</w:t>
            </w:r>
          </w:p>
        </w:tc>
        <w:tc>
          <w:tcPr>
            <w:tcW w:w="992" w:type="dxa"/>
          </w:tcPr>
          <w:p w14:paraId="5F173B10" w14:textId="77777777" w:rsidR="00920358" w:rsidRPr="00B828E2" w:rsidRDefault="00920358" w:rsidP="00402BA3">
            <w:pPr>
              <w:pStyle w:val="TableParagraph"/>
              <w:tabs>
                <w:tab w:val="left" w:pos="284"/>
              </w:tabs>
              <w:ind w:right="61"/>
              <w:jc w:val="lowKashida"/>
              <w:rPr>
                <w:b/>
              </w:rPr>
            </w:pPr>
            <w:r w:rsidRPr="00B828E2">
              <w:t xml:space="preserve">50.38.01 </w:t>
            </w:r>
          </w:p>
        </w:tc>
        <w:tc>
          <w:tcPr>
            <w:tcW w:w="4979" w:type="dxa"/>
          </w:tcPr>
          <w:p w14:paraId="1941B7A5" w14:textId="77777777" w:rsidR="00920358" w:rsidRPr="00B828E2" w:rsidRDefault="00920358" w:rsidP="00402BA3">
            <w:pPr>
              <w:pStyle w:val="TableParagraph"/>
              <w:tabs>
                <w:tab w:val="left" w:pos="284"/>
              </w:tabs>
              <w:ind w:right="61"/>
              <w:jc w:val="lowKashida"/>
              <w:rPr>
                <w:b/>
              </w:rPr>
            </w:pPr>
            <w:r w:rsidRPr="00B828E2">
              <w:t>Disponibil al operatorilor economici reprezentând prefinanţare aferentă proiectelor finanţate din fonduri europene pentru perioada de programare 2021 - 2027, conform O.U.G. nr. 133/2021</w:t>
            </w:r>
          </w:p>
        </w:tc>
      </w:tr>
      <w:tr w:rsidR="00920358" w:rsidRPr="00B828E2" w14:paraId="615882C4" w14:textId="77777777" w:rsidTr="00920358">
        <w:trPr>
          <w:trHeight w:val="806"/>
        </w:trPr>
        <w:tc>
          <w:tcPr>
            <w:tcW w:w="545" w:type="dxa"/>
            <w:vMerge/>
          </w:tcPr>
          <w:p w14:paraId="6AF29BDF" w14:textId="77777777" w:rsidR="00920358" w:rsidRPr="00B828E2" w:rsidRDefault="00920358" w:rsidP="00402BA3">
            <w:pPr>
              <w:pStyle w:val="TableParagraph"/>
              <w:tabs>
                <w:tab w:val="left" w:pos="284"/>
              </w:tabs>
              <w:jc w:val="lowKashida"/>
            </w:pPr>
          </w:p>
        </w:tc>
        <w:tc>
          <w:tcPr>
            <w:tcW w:w="1559" w:type="dxa"/>
            <w:vMerge/>
          </w:tcPr>
          <w:p w14:paraId="7852B531" w14:textId="77777777" w:rsidR="00920358" w:rsidRPr="00B828E2" w:rsidRDefault="00920358" w:rsidP="00402BA3">
            <w:pPr>
              <w:pStyle w:val="TableParagraph"/>
              <w:tabs>
                <w:tab w:val="left" w:pos="284"/>
              </w:tabs>
              <w:ind w:right="165"/>
              <w:jc w:val="lowKashida"/>
            </w:pPr>
          </w:p>
        </w:tc>
        <w:tc>
          <w:tcPr>
            <w:tcW w:w="2126" w:type="dxa"/>
          </w:tcPr>
          <w:p w14:paraId="17FE0A52" w14:textId="77777777" w:rsidR="00920358" w:rsidRPr="00B828E2" w:rsidRDefault="00920358" w:rsidP="00402BA3">
            <w:pPr>
              <w:pStyle w:val="TableParagraph"/>
              <w:tabs>
                <w:tab w:val="left" w:pos="284"/>
              </w:tabs>
              <w:ind w:right="61"/>
              <w:jc w:val="lowKashida"/>
              <w:rPr>
                <w:b/>
              </w:rPr>
            </w:pPr>
            <w:r w:rsidRPr="00B828E2">
              <w:t>Rambursări de cheltuieli din FEDR și buget de sta</w:t>
            </w:r>
            <w:r>
              <w:t xml:space="preserve">t </w:t>
            </w:r>
            <w:r w:rsidRPr="00B828E2">
              <w:rPr>
                <w:i/>
                <w:iCs/>
              </w:rPr>
              <w:t>(Dacă optează pentru deschiderea de conturi în sistemul Trezoreriei)</w:t>
            </w:r>
          </w:p>
        </w:tc>
        <w:tc>
          <w:tcPr>
            <w:tcW w:w="992" w:type="dxa"/>
          </w:tcPr>
          <w:p w14:paraId="07DEA676" w14:textId="77777777" w:rsidR="00920358" w:rsidRPr="00B828E2" w:rsidRDefault="00920358" w:rsidP="00402BA3">
            <w:pPr>
              <w:pStyle w:val="TableParagraph"/>
              <w:tabs>
                <w:tab w:val="left" w:pos="284"/>
              </w:tabs>
              <w:ind w:right="61"/>
              <w:jc w:val="lowKashida"/>
              <w:rPr>
                <w:b/>
              </w:rPr>
            </w:pPr>
            <w:r w:rsidRPr="00B828E2">
              <w:t>50.38.03</w:t>
            </w:r>
          </w:p>
        </w:tc>
        <w:tc>
          <w:tcPr>
            <w:tcW w:w="4979" w:type="dxa"/>
          </w:tcPr>
          <w:p w14:paraId="03A4B8F7" w14:textId="77777777" w:rsidR="00920358" w:rsidRPr="00B828E2" w:rsidRDefault="00920358" w:rsidP="00402BA3">
            <w:pPr>
              <w:pStyle w:val="TableParagraph"/>
              <w:tabs>
                <w:tab w:val="left" w:pos="284"/>
              </w:tabs>
              <w:ind w:right="61"/>
              <w:jc w:val="lowKashida"/>
              <w:rPr>
                <w:b/>
              </w:rPr>
            </w:pPr>
            <w:r w:rsidRPr="00B828E2">
              <w:t>Disponibil al operatorilor economici reprezentând rambursări de cheltuieli efectuate, aferente proiectelor finanţate din fonduri europene pentru perioada de programare 2021 - 2027, conform O.U.G. nr. 133/2021</w:t>
            </w:r>
          </w:p>
        </w:tc>
      </w:tr>
      <w:tr w:rsidR="00920358" w:rsidRPr="00B828E2" w14:paraId="27C6BFCB" w14:textId="77777777" w:rsidTr="00920358">
        <w:trPr>
          <w:trHeight w:val="806"/>
        </w:trPr>
        <w:tc>
          <w:tcPr>
            <w:tcW w:w="545" w:type="dxa"/>
            <w:vMerge/>
          </w:tcPr>
          <w:p w14:paraId="1B9D8B65" w14:textId="77777777" w:rsidR="00920358" w:rsidRPr="00B828E2" w:rsidRDefault="00920358" w:rsidP="00402BA3">
            <w:pPr>
              <w:pStyle w:val="TableParagraph"/>
              <w:tabs>
                <w:tab w:val="left" w:pos="284"/>
              </w:tabs>
              <w:jc w:val="lowKashida"/>
            </w:pPr>
          </w:p>
        </w:tc>
        <w:tc>
          <w:tcPr>
            <w:tcW w:w="1559" w:type="dxa"/>
            <w:vMerge/>
          </w:tcPr>
          <w:p w14:paraId="05F974A4" w14:textId="77777777" w:rsidR="00920358" w:rsidRPr="00B828E2" w:rsidRDefault="00920358" w:rsidP="00402BA3">
            <w:pPr>
              <w:pStyle w:val="TableParagraph"/>
              <w:tabs>
                <w:tab w:val="left" w:pos="284"/>
              </w:tabs>
              <w:ind w:right="165"/>
              <w:jc w:val="lowKashida"/>
            </w:pPr>
          </w:p>
        </w:tc>
        <w:tc>
          <w:tcPr>
            <w:tcW w:w="2126" w:type="dxa"/>
            <w:vMerge w:val="restart"/>
          </w:tcPr>
          <w:p w14:paraId="4DFC6DFA" w14:textId="77777777" w:rsidR="00920358" w:rsidRDefault="00920358" w:rsidP="00402BA3">
            <w:pPr>
              <w:jc w:val="lowKashida"/>
              <w:rPr>
                <w:bCs/>
              </w:rPr>
            </w:pPr>
          </w:p>
          <w:p w14:paraId="6813E4B6" w14:textId="77777777" w:rsidR="00920358" w:rsidRDefault="00920358" w:rsidP="00402BA3">
            <w:pPr>
              <w:jc w:val="lowKashida"/>
              <w:rPr>
                <w:bCs/>
              </w:rPr>
            </w:pPr>
          </w:p>
          <w:p w14:paraId="5E3A129A" w14:textId="77777777" w:rsidR="00920358" w:rsidRDefault="00920358" w:rsidP="00402BA3">
            <w:pPr>
              <w:jc w:val="lowKashida"/>
              <w:rPr>
                <w:bCs/>
              </w:rPr>
            </w:pPr>
          </w:p>
          <w:p w14:paraId="74E87AC7" w14:textId="77777777" w:rsidR="00920358" w:rsidRDefault="00920358" w:rsidP="00402BA3">
            <w:pPr>
              <w:jc w:val="lowKashida"/>
              <w:rPr>
                <w:bCs/>
              </w:rPr>
            </w:pPr>
          </w:p>
          <w:p w14:paraId="15BB2685" w14:textId="77777777" w:rsidR="00920358" w:rsidRDefault="00920358" w:rsidP="00402BA3">
            <w:pPr>
              <w:jc w:val="lowKashida"/>
              <w:rPr>
                <w:bCs/>
              </w:rPr>
            </w:pPr>
          </w:p>
          <w:p w14:paraId="47C18A77" w14:textId="77777777" w:rsidR="00920358" w:rsidRPr="00B828E2" w:rsidRDefault="00920358" w:rsidP="00402BA3">
            <w:pPr>
              <w:jc w:val="lowKashida"/>
              <w:rPr>
                <w:bCs/>
              </w:rPr>
            </w:pPr>
            <w:r>
              <w:rPr>
                <w:bCs/>
              </w:rPr>
              <w:t>C</w:t>
            </w:r>
            <w:r w:rsidRPr="00B828E2">
              <w:rPr>
                <w:bCs/>
              </w:rPr>
              <w:t xml:space="preserve">ereri de plată - FEDR și buget de stat </w:t>
            </w:r>
          </w:p>
          <w:p w14:paraId="66E9E260" w14:textId="77777777" w:rsidR="00920358" w:rsidRPr="00B828E2" w:rsidRDefault="00920358" w:rsidP="00402BA3">
            <w:pPr>
              <w:pStyle w:val="TableParagraph"/>
              <w:tabs>
                <w:tab w:val="left" w:pos="284"/>
              </w:tabs>
              <w:ind w:right="61"/>
              <w:jc w:val="lowKashida"/>
              <w:rPr>
                <w:b/>
              </w:rPr>
            </w:pPr>
          </w:p>
        </w:tc>
        <w:tc>
          <w:tcPr>
            <w:tcW w:w="992" w:type="dxa"/>
          </w:tcPr>
          <w:p w14:paraId="359E7356" w14:textId="77777777" w:rsidR="00920358" w:rsidRPr="00B828E2" w:rsidRDefault="00920358" w:rsidP="00402BA3">
            <w:pPr>
              <w:pStyle w:val="TableParagraph"/>
              <w:tabs>
                <w:tab w:val="left" w:pos="284"/>
              </w:tabs>
              <w:ind w:right="61"/>
              <w:jc w:val="lowKashida"/>
              <w:rPr>
                <w:b/>
              </w:rPr>
            </w:pPr>
            <w:r w:rsidRPr="00B828E2">
              <w:t>50.93.03</w:t>
            </w:r>
          </w:p>
        </w:tc>
        <w:tc>
          <w:tcPr>
            <w:tcW w:w="4979" w:type="dxa"/>
          </w:tcPr>
          <w:p w14:paraId="1ABB8AC1" w14:textId="77777777" w:rsidR="00920358" w:rsidRPr="00B828E2" w:rsidRDefault="00920358" w:rsidP="00402BA3">
            <w:pPr>
              <w:pStyle w:val="TableParagraph"/>
              <w:tabs>
                <w:tab w:val="left" w:pos="284"/>
              </w:tabs>
              <w:ind w:right="61"/>
              <w:jc w:val="lowKashida"/>
              <w:rPr>
                <w:b/>
              </w:rPr>
            </w:pPr>
            <w:r w:rsidRPr="00B828E2">
              <w:t>„Disponibil al persoanelor juridice, altele decât instituţii publice, aferent mecanismului decontării cererilor de plată pentru perioada de programare 2021-2027, conform O.U.G. nr. 133/2021</w:t>
            </w:r>
          </w:p>
        </w:tc>
      </w:tr>
      <w:tr w:rsidR="00920358" w:rsidRPr="0062211F" w14:paraId="69079C48" w14:textId="77777777" w:rsidTr="00920358">
        <w:trPr>
          <w:trHeight w:val="806"/>
        </w:trPr>
        <w:tc>
          <w:tcPr>
            <w:tcW w:w="545" w:type="dxa"/>
            <w:vMerge/>
          </w:tcPr>
          <w:p w14:paraId="0EB892A2" w14:textId="77777777" w:rsidR="00920358" w:rsidRPr="00B828E2" w:rsidRDefault="00920358" w:rsidP="00402BA3">
            <w:pPr>
              <w:pStyle w:val="TableParagraph"/>
              <w:tabs>
                <w:tab w:val="left" w:pos="284"/>
              </w:tabs>
              <w:jc w:val="lowKashida"/>
            </w:pPr>
          </w:p>
        </w:tc>
        <w:tc>
          <w:tcPr>
            <w:tcW w:w="1559" w:type="dxa"/>
            <w:vMerge/>
          </w:tcPr>
          <w:p w14:paraId="59DE1A0E" w14:textId="77777777" w:rsidR="00920358" w:rsidRPr="00B828E2" w:rsidRDefault="00920358" w:rsidP="00402BA3">
            <w:pPr>
              <w:pStyle w:val="TableParagraph"/>
              <w:tabs>
                <w:tab w:val="left" w:pos="284"/>
              </w:tabs>
              <w:ind w:right="165"/>
              <w:jc w:val="lowKashida"/>
            </w:pPr>
          </w:p>
        </w:tc>
        <w:tc>
          <w:tcPr>
            <w:tcW w:w="2126" w:type="dxa"/>
            <w:vMerge/>
          </w:tcPr>
          <w:p w14:paraId="389A76AF" w14:textId="77777777" w:rsidR="00920358" w:rsidRPr="00B828E2" w:rsidRDefault="00920358" w:rsidP="00402BA3">
            <w:pPr>
              <w:pStyle w:val="TableParagraph"/>
              <w:tabs>
                <w:tab w:val="left" w:pos="284"/>
              </w:tabs>
              <w:ind w:right="61"/>
              <w:jc w:val="lowKashida"/>
              <w:rPr>
                <w:b/>
              </w:rPr>
            </w:pPr>
          </w:p>
        </w:tc>
        <w:tc>
          <w:tcPr>
            <w:tcW w:w="992" w:type="dxa"/>
          </w:tcPr>
          <w:p w14:paraId="18C7EB1F" w14:textId="77777777" w:rsidR="00920358" w:rsidRPr="00B828E2" w:rsidRDefault="00920358" w:rsidP="00402BA3">
            <w:pPr>
              <w:pStyle w:val="TableParagraph"/>
              <w:tabs>
                <w:tab w:val="left" w:pos="284"/>
              </w:tabs>
              <w:ind w:right="61"/>
              <w:jc w:val="lowKashida"/>
              <w:rPr>
                <w:b/>
              </w:rPr>
            </w:pPr>
            <w:r w:rsidRPr="00B828E2">
              <w:t>50.38.06</w:t>
            </w:r>
          </w:p>
        </w:tc>
        <w:tc>
          <w:tcPr>
            <w:tcW w:w="4979" w:type="dxa"/>
          </w:tcPr>
          <w:p w14:paraId="4893CC0B" w14:textId="77777777" w:rsidR="00920358" w:rsidRPr="0062211F" w:rsidRDefault="00920358" w:rsidP="00402BA3">
            <w:pPr>
              <w:pStyle w:val="TableParagraph"/>
              <w:tabs>
                <w:tab w:val="left" w:pos="284"/>
              </w:tabs>
              <w:ind w:right="61"/>
              <w:jc w:val="lowKashida"/>
              <w:rPr>
                <w:b/>
              </w:rPr>
            </w:pPr>
            <w:r w:rsidRPr="00B828E2">
              <w:t xml:space="preserve"> „Disponibil al persoanelor juridice, altele decât instituţii publice, din sume virate de unităţile Trezoreriei Statului potrivit mecanismului decontării cererilor de plată, pentru perioada de programare 2021-2027, conform O.U.G. nr. 133/2021”</w:t>
            </w:r>
          </w:p>
        </w:tc>
      </w:tr>
      <w:tr w:rsidR="00920358" w:rsidRPr="0062211F" w14:paraId="5C5D2F5A" w14:textId="77777777" w:rsidTr="00920358">
        <w:trPr>
          <w:trHeight w:val="806"/>
        </w:trPr>
        <w:tc>
          <w:tcPr>
            <w:tcW w:w="545" w:type="dxa"/>
            <w:vMerge w:val="restart"/>
          </w:tcPr>
          <w:p w14:paraId="640371A3" w14:textId="77777777" w:rsidR="00920358" w:rsidRDefault="00920358" w:rsidP="00402BA3">
            <w:pPr>
              <w:pStyle w:val="TableParagraph"/>
              <w:tabs>
                <w:tab w:val="left" w:pos="284"/>
              </w:tabs>
              <w:jc w:val="lowKashida"/>
            </w:pPr>
            <w:r>
              <w:t xml:space="preserve">   </w:t>
            </w:r>
          </w:p>
          <w:p w14:paraId="732B613D" w14:textId="77777777" w:rsidR="00920358" w:rsidRDefault="00920358" w:rsidP="00402BA3">
            <w:pPr>
              <w:pStyle w:val="TableParagraph"/>
              <w:tabs>
                <w:tab w:val="left" w:pos="284"/>
              </w:tabs>
              <w:jc w:val="lowKashida"/>
            </w:pPr>
          </w:p>
          <w:p w14:paraId="623E57FF" w14:textId="77777777" w:rsidR="00920358" w:rsidRDefault="00920358" w:rsidP="00402BA3">
            <w:pPr>
              <w:pStyle w:val="TableParagraph"/>
              <w:tabs>
                <w:tab w:val="left" w:pos="284"/>
              </w:tabs>
              <w:jc w:val="lowKashida"/>
            </w:pPr>
          </w:p>
          <w:p w14:paraId="0CC2AEC7" w14:textId="77777777" w:rsidR="00920358" w:rsidRDefault="00920358" w:rsidP="00402BA3">
            <w:pPr>
              <w:pStyle w:val="TableParagraph"/>
              <w:tabs>
                <w:tab w:val="left" w:pos="284"/>
              </w:tabs>
              <w:jc w:val="lowKashida"/>
            </w:pPr>
          </w:p>
          <w:p w14:paraId="23B7B34E" w14:textId="77777777" w:rsidR="00920358" w:rsidRDefault="00920358" w:rsidP="00402BA3">
            <w:pPr>
              <w:pStyle w:val="TableParagraph"/>
              <w:tabs>
                <w:tab w:val="left" w:pos="284"/>
              </w:tabs>
              <w:jc w:val="lowKashida"/>
            </w:pPr>
          </w:p>
          <w:p w14:paraId="596674DA" w14:textId="77777777" w:rsidR="00920358" w:rsidRDefault="00920358" w:rsidP="00402BA3">
            <w:pPr>
              <w:pStyle w:val="TableParagraph"/>
              <w:tabs>
                <w:tab w:val="left" w:pos="284"/>
              </w:tabs>
              <w:jc w:val="lowKashida"/>
            </w:pPr>
          </w:p>
          <w:p w14:paraId="4A9DADE8" w14:textId="77777777" w:rsidR="00920358" w:rsidRDefault="00920358" w:rsidP="00402BA3">
            <w:pPr>
              <w:pStyle w:val="TableParagraph"/>
              <w:tabs>
                <w:tab w:val="left" w:pos="284"/>
              </w:tabs>
              <w:jc w:val="lowKashida"/>
            </w:pPr>
          </w:p>
          <w:p w14:paraId="1E25678A" w14:textId="77777777" w:rsidR="00920358" w:rsidRDefault="00920358" w:rsidP="00402BA3">
            <w:pPr>
              <w:pStyle w:val="TableParagraph"/>
              <w:tabs>
                <w:tab w:val="left" w:pos="284"/>
              </w:tabs>
              <w:jc w:val="lowKashida"/>
            </w:pPr>
          </w:p>
          <w:p w14:paraId="1C01CCD6" w14:textId="77777777" w:rsidR="00920358" w:rsidRDefault="00920358" w:rsidP="00402BA3">
            <w:pPr>
              <w:pStyle w:val="TableParagraph"/>
              <w:tabs>
                <w:tab w:val="left" w:pos="284"/>
              </w:tabs>
              <w:jc w:val="lowKashida"/>
            </w:pPr>
          </w:p>
          <w:p w14:paraId="0C1BEDF6" w14:textId="77777777" w:rsidR="00920358" w:rsidRDefault="00920358" w:rsidP="00402BA3">
            <w:pPr>
              <w:pStyle w:val="TableParagraph"/>
              <w:tabs>
                <w:tab w:val="left" w:pos="284"/>
              </w:tabs>
              <w:jc w:val="lowKashida"/>
            </w:pPr>
          </w:p>
          <w:p w14:paraId="26849D08" w14:textId="77777777" w:rsidR="00920358" w:rsidRDefault="00920358" w:rsidP="00402BA3">
            <w:pPr>
              <w:pStyle w:val="TableParagraph"/>
              <w:tabs>
                <w:tab w:val="left" w:pos="284"/>
              </w:tabs>
              <w:jc w:val="lowKashida"/>
            </w:pPr>
          </w:p>
          <w:p w14:paraId="48890B41" w14:textId="77777777" w:rsidR="00920358" w:rsidRDefault="00920358" w:rsidP="00402BA3">
            <w:pPr>
              <w:pStyle w:val="TableParagraph"/>
              <w:tabs>
                <w:tab w:val="left" w:pos="284"/>
              </w:tabs>
              <w:jc w:val="lowKashida"/>
            </w:pPr>
          </w:p>
          <w:p w14:paraId="4C81A42A" w14:textId="77777777" w:rsidR="00920358" w:rsidRPr="0062211F" w:rsidRDefault="00920358" w:rsidP="00402BA3">
            <w:pPr>
              <w:pStyle w:val="TableParagraph"/>
              <w:tabs>
                <w:tab w:val="left" w:pos="284"/>
              </w:tabs>
              <w:jc w:val="lowKashida"/>
            </w:pPr>
            <w:r>
              <w:t xml:space="preserve">   3. </w:t>
            </w:r>
          </w:p>
        </w:tc>
        <w:tc>
          <w:tcPr>
            <w:tcW w:w="1559" w:type="dxa"/>
            <w:vMerge w:val="restart"/>
          </w:tcPr>
          <w:p w14:paraId="2483BA26" w14:textId="77777777" w:rsidR="00920358" w:rsidRDefault="00920358" w:rsidP="00402BA3">
            <w:pPr>
              <w:pStyle w:val="TableParagraph"/>
              <w:tabs>
                <w:tab w:val="left" w:pos="284"/>
              </w:tabs>
              <w:ind w:right="165"/>
              <w:jc w:val="center"/>
            </w:pPr>
          </w:p>
          <w:p w14:paraId="6C8903F1" w14:textId="77777777" w:rsidR="00920358" w:rsidRDefault="00920358" w:rsidP="00402BA3">
            <w:pPr>
              <w:pStyle w:val="TableParagraph"/>
              <w:tabs>
                <w:tab w:val="left" w:pos="284"/>
              </w:tabs>
              <w:ind w:right="165"/>
              <w:jc w:val="center"/>
            </w:pPr>
          </w:p>
          <w:p w14:paraId="5F6920F8" w14:textId="77777777" w:rsidR="00920358" w:rsidRDefault="00920358" w:rsidP="00402BA3">
            <w:pPr>
              <w:pStyle w:val="TableParagraph"/>
              <w:tabs>
                <w:tab w:val="left" w:pos="284"/>
              </w:tabs>
              <w:ind w:right="165"/>
              <w:jc w:val="center"/>
            </w:pPr>
          </w:p>
          <w:p w14:paraId="5F22C400" w14:textId="77777777" w:rsidR="00920358" w:rsidRDefault="00920358" w:rsidP="00402BA3">
            <w:pPr>
              <w:pStyle w:val="TableParagraph"/>
              <w:tabs>
                <w:tab w:val="left" w:pos="284"/>
              </w:tabs>
              <w:ind w:right="165"/>
              <w:jc w:val="center"/>
            </w:pPr>
          </w:p>
          <w:p w14:paraId="53C62225" w14:textId="77777777" w:rsidR="00920358" w:rsidRDefault="00920358" w:rsidP="00402BA3">
            <w:pPr>
              <w:pStyle w:val="TableParagraph"/>
              <w:tabs>
                <w:tab w:val="left" w:pos="284"/>
              </w:tabs>
              <w:ind w:right="165"/>
              <w:jc w:val="center"/>
            </w:pPr>
          </w:p>
          <w:p w14:paraId="7318BFBA" w14:textId="77777777" w:rsidR="00920358" w:rsidRDefault="00920358" w:rsidP="00402BA3">
            <w:pPr>
              <w:pStyle w:val="TableParagraph"/>
              <w:tabs>
                <w:tab w:val="left" w:pos="284"/>
              </w:tabs>
              <w:ind w:right="165"/>
              <w:jc w:val="center"/>
            </w:pPr>
          </w:p>
          <w:p w14:paraId="17803E0E" w14:textId="77777777" w:rsidR="00920358" w:rsidRDefault="00920358" w:rsidP="00402BA3">
            <w:pPr>
              <w:pStyle w:val="TableParagraph"/>
              <w:tabs>
                <w:tab w:val="left" w:pos="284"/>
              </w:tabs>
              <w:ind w:right="165"/>
              <w:jc w:val="center"/>
            </w:pPr>
          </w:p>
          <w:p w14:paraId="2DD95FC0" w14:textId="77777777" w:rsidR="00920358" w:rsidRDefault="00920358" w:rsidP="00402BA3">
            <w:pPr>
              <w:pStyle w:val="TableParagraph"/>
              <w:tabs>
                <w:tab w:val="left" w:pos="284"/>
              </w:tabs>
              <w:ind w:right="165"/>
              <w:jc w:val="center"/>
            </w:pPr>
          </w:p>
          <w:p w14:paraId="073B193A" w14:textId="77777777" w:rsidR="00920358" w:rsidRPr="0062211F" w:rsidRDefault="00920358" w:rsidP="00402BA3">
            <w:pPr>
              <w:pStyle w:val="TableParagraph"/>
              <w:tabs>
                <w:tab w:val="left" w:pos="284"/>
              </w:tabs>
              <w:ind w:right="165"/>
              <w:jc w:val="center"/>
            </w:pPr>
            <w:r w:rsidRPr="00B828E2">
              <w:t>PERSOANE JURIDICE DIN SECTORUL PRIVAT, ALȚII DECÂT OPERATORII ECONOMICI (ONG și alții)</w:t>
            </w:r>
          </w:p>
        </w:tc>
        <w:tc>
          <w:tcPr>
            <w:tcW w:w="2126" w:type="dxa"/>
          </w:tcPr>
          <w:p w14:paraId="01437CB2" w14:textId="77777777" w:rsidR="00920358" w:rsidRPr="0062211F" w:rsidRDefault="00920358" w:rsidP="00402BA3">
            <w:pPr>
              <w:pStyle w:val="TableParagraph"/>
              <w:tabs>
                <w:tab w:val="left" w:pos="284"/>
              </w:tabs>
              <w:ind w:right="61"/>
              <w:jc w:val="lowKashida"/>
              <w:rPr>
                <w:b/>
              </w:rPr>
            </w:pPr>
            <w:r w:rsidRPr="008351C6">
              <w:t>Prefinanțare din FEDR</w:t>
            </w:r>
          </w:p>
        </w:tc>
        <w:tc>
          <w:tcPr>
            <w:tcW w:w="992" w:type="dxa"/>
          </w:tcPr>
          <w:p w14:paraId="15137C1A" w14:textId="77777777" w:rsidR="00920358" w:rsidRPr="0062211F" w:rsidRDefault="00920358" w:rsidP="00402BA3">
            <w:pPr>
              <w:pStyle w:val="TableParagraph"/>
              <w:tabs>
                <w:tab w:val="left" w:pos="284"/>
              </w:tabs>
              <w:ind w:right="61"/>
              <w:jc w:val="lowKashida"/>
              <w:rPr>
                <w:b/>
              </w:rPr>
            </w:pPr>
            <w:r w:rsidRPr="008351C6">
              <w:t xml:space="preserve">50.38.02 </w:t>
            </w:r>
          </w:p>
        </w:tc>
        <w:tc>
          <w:tcPr>
            <w:tcW w:w="4979" w:type="dxa"/>
          </w:tcPr>
          <w:p w14:paraId="278CB735" w14:textId="77777777" w:rsidR="00920358" w:rsidRPr="0062211F" w:rsidRDefault="00920358" w:rsidP="00402BA3">
            <w:pPr>
              <w:pStyle w:val="TableParagraph"/>
              <w:tabs>
                <w:tab w:val="left" w:pos="284"/>
              </w:tabs>
              <w:ind w:right="61"/>
              <w:jc w:val="lowKashida"/>
              <w:rPr>
                <w:b/>
              </w:rPr>
            </w:pPr>
            <w:r w:rsidRPr="008351C6">
              <w:t>Disponibil al persoanelor juridice din sectorul privat, alţii decât operatorii economici, reprezentând prefinanţare aferentă proiectelor finanţate din fonduri europene pentru perioada de programare 2021 - 2027, conform O.U.G. nr. 133/2021";</w:t>
            </w:r>
          </w:p>
        </w:tc>
      </w:tr>
      <w:tr w:rsidR="00920358" w:rsidRPr="0062211F" w14:paraId="23299DE1" w14:textId="77777777" w:rsidTr="00920358">
        <w:trPr>
          <w:trHeight w:val="806"/>
        </w:trPr>
        <w:tc>
          <w:tcPr>
            <w:tcW w:w="545" w:type="dxa"/>
            <w:vMerge/>
          </w:tcPr>
          <w:p w14:paraId="7DEE6FA3" w14:textId="77777777" w:rsidR="00920358" w:rsidRPr="0062211F" w:rsidRDefault="00920358" w:rsidP="00402BA3">
            <w:pPr>
              <w:pStyle w:val="TableParagraph"/>
              <w:tabs>
                <w:tab w:val="left" w:pos="284"/>
              </w:tabs>
              <w:jc w:val="lowKashida"/>
            </w:pPr>
          </w:p>
        </w:tc>
        <w:tc>
          <w:tcPr>
            <w:tcW w:w="1559" w:type="dxa"/>
            <w:vMerge/>
          </w:tcPr>
          <w:p w14:paraId="3F3DC3F0" w14:textId="77777777" w:rsidR="00920358" w:rsidRPr="0062211F" w:rsidRDefault="00920358" w:rsidP="00402BA3">
            <w:pPr>
              <w:pStyle w:val="TableParagraph"/>
              <w:tabs>
                <w:tab w:val="left" w:pos="284"/>
              </w:tabs>
              <w:ind w:right="165"/>
              <w:jc w:val="lowKashida"/>
            </w:pPr>
          </w:p>
        </w:tc>
        <w:tc>
          <w:tcPr>
            <w:tcW w:w="2126" w:type="dxa"/>
          </w:tcPr>
          <w:p w14:paraId="3F92B49D" w14:textId="77777777" w:rsidR="00920358" w:rsidRPr="0062211F" w:rsidRDefault="00920358" w:rsidP="00402BA3">
            <w:pPr>
              <w:pStyle w:val="TableParagraph"/>
              <w:tabs>
                <w:tab w:val="left" w:pos="284"/>
              </w:tabs>
              <w:ind w:right="61"/>
              <w:jc w:val="lowKashida"/>
              <w:rPr>
                <w:b/>
              </w:rPr>
            </w:pPr>
            <w:r w:rsidRPr="008351C6">
              <w:t>Rambursări de cheltuieli din FEDR și buget de stat</w:t>
            </w:r>
          </w:p>
        </w:tc>
        <w:tc>
          <w:tcPr>
            <w:tcW w:w="992" w:type="dxa"/>
          </w:tcPr>
          <w:p w14:paraId="7A27D07C" w14:textId="77777777" w:rsidR="00920358" w:rsidRPr="0062211F" w:rsidRDefault="00920358" w:rsidP="00402BA3">
            <w:pPr>
              <w:pStyle w:val="TableParagraph"/>
              <w:tabs>
                <w:tab w:val="left" w:pos="284"/>
              </w:tabs>
              <w:ind w:right="61"/>
              <w:jc w:val="lowKashida"/>
              <w:rPr>
                <w:b/>
              </w:rPr>
            </w:pPr>
            <w:r w:rsidRPr="008351C6">
              <w:t xml:space="preserve">50.38.04 </w:t>
            </w:r>
          </w:p>
        </w:tc>
        <w:tc>
          <w:tcPr>
            <w:tcW w:w="4979" w:type="dxa"/>
          </w:tcPr>
          <w:p w14:paraId="64762300" w14:textId="77777777" w:rsidR="00920358" w:rsidRPr="0062211F" w:rsidRDefault="00920358" w:rsidP="00402BA3">
            <w:pPr>
              <w:pStyle w:val="TableParagraph"/>
              <w:tabs>
                <w:tab w:val="left" w:pos="284"/>
              </w:tabs>
              <w:ind w:right="61"/>
              <w:jc w:val="lowKashida"/>
              <w:rPr>
                <w:b/>
              </w:rPr>
            </w:pPr>
            <w:r w:rsidRPr="008351C6">
              <w:t>Disponibil al persoanelor juridice din sectorul privat, alţii decât operatorii economici, reprezentând rambursări de cheltuieli efectuate, aferente proiectelor finanţate din fonduri europene pentru perioada de programare 2021 - 2027, conform O.U.G. nr. 133/2021</w:t>
            </w:r>
          </w:p>
        </w:tc>
      </w:tr>
      <w:tr w:rsidR="00920358" w:rsidRPr="0062211F" w14:paraId="7D8C7684" w14:textId="77777777" w:rsidTr="00920358">
        <w:trPr>
          <w:trHeight w:val="806"/>
        </w:trPr>
        <w:tc>
          <w:tcPr>
            <w:tcW w:w="545" w:type="dxa"/>
            <w:vMerge/>
          </w:tcPr>
          <w:p w14:paraId="0E9A8347" w14:textId="77777777" w:rsidR="00920358" w:rsidRPr="0062211F" w:rsidRDefault="00920358" w:rsidP="00402BA3">
            <w:pPr>
              <w:pStyle w:val="TableParagraph"/>
              <w:tabs>
                <w:tab w:val="left" w:pos="284"/>
              </w:tabs>
              <w:jc w:val="lowKashida"/>
            </w:pPr>
          </w:p>
        </w:tc>
        <w:tc>
          <w:tcPr>
            <w:tcW w:w="1559" w:type="dxa"/>
            <w:vMerge/>
          </w:tcPr>
          <w:p w14:paraId="58AAF9A8" w14:textId="77777777" w:rsidR="00920358" w:rsidRPr="0062211F" w:rsidRDefault="00920358" w:rsidP="00402BA3">
            <w:pPr>
              <w:pStyle w:val="TableParagraph"/>
              <w:tabs>
                <w:tab w:val="left" w:pos="284"/>
              </w:tabs>
              <w:ind w:right="165"/>
              <w:jc w:val="lowKashida"/>
            </w:pPr>
          </w:p>
        </w:tc>
        <w:tc>
          <w:tcPr>
            <w:tcW w:w="2126" w:type="dxa"/>
            <w:vMerge w:val="restart"/>
          </w:tcPr>
          <w:p w14:paraId="32388B15" w14:textId="77777777" w:rsidR="00920358" w:rsidRDefault="00920358" w:rsidP="00402BA3">
            <w:pPr>
              <w:jc w:val="lowKashida"/>
              <w:rPr>
                <w:bCs/>
              </w:rPr>
            </w:pPr>
          </w:p>
          <w:p w14:paraId="3E3C716E" w14:textId="77777777" w:rsidR="00920358" w:rsidRDefault="00920358" w:rsidP="00402BA3">
            <w:pPr>
              <w:jc w:val="lowKashida"/>
              <w:rPr>
                <w:bCs/>
              </w:rPr>
            </w:pPr>
          </w:p>
          <w:p w14:paraId="2FD869C5" w14:textId="77777777" w:rsidR="00920358" w:rsidRDefault="00920358" w:rsidP="00402BA3">
            <w:pPr>
              <w:jc w:val="lowKashida"/>
              <w:rPr>
                <w:bCs/>
              </w:rPr>
            </w:pPr>
          </w:p>
          <w:p w14:paraId="1C5E781F" w14:textId="77777777" w:rsidR="00920358" w:rsidRDefault="00920358" w:rsidP="00402BA3">
            <w:pPr>
              <w:jc w:val="lowKashida"/>
              <w:rPr>
                <w:bCs/>
              </w:rPr>
            </w:pPr>
          </w:p>
          <w:p w14:paraId="6F32F0A9" w14:textId="77777777" w:rsidR="00920358" w:rsidRPr="00514414" w:rsidRDefault="00920358" w:rsidP="00402BA3">
            <w:pPr>
              <w:jc w:val="lowKashida"/>
              <w:rPr>
                <w:bCs/>
              </w:rPr>
            </w:pPr>
            <w:r w:rsidRPr="00514414">
              <w:rPr>
                <w:bCs/>
              </w:rPr>
              <w:t xml:space="preserve">Cereri de plată - FEDR și buget de stat </w:t>
            </w:r>
          </w:p>
          <w:p w14:paraId="10477477" w14:textId="77777777" w:rsidR="00920358" w:rsidRPr="0062211F" w:rsidRDefault="00920358" w:rsidP="00402BA3">
            <w:pPr>
              <w:pStyle w:val="TableParagraph"/>
              <w:tabs>
                <w:tab w:val="left" w:pos="284"/>
              </w:tabs>
              <w:ind w:right="61"/>
              <w:jc w:val="lowKashida"/>
              <w:rPr>
                <w:b/>
              </w:rPr>
            </w:pPr>
          </w:p>
        </w:tc>
        <w:tc>
          <w:tcPr>
            <w:tcW w:w="992" w:type="dxa"/>
          </w:tcPr>
          <w:p w14:paraId="204BB074" w14:textId="77777777" w:rsidR="00920358" w:rsidRPr="0062211F" w:rsidRDefault="00920358" w:rsidP="00402BA3">
            <w:pPr>
              <w:pStyle w:val="TableParagraph"/>
              <w:tabs>
                <w:tab w:val="left" w:pos="284"/>
              </w:tabs>
              <w:ind w:right="61"/>
              <w:jc w:val="lowKashida"/>
              <w:rPr>
                <w:b/>
              </w:rPr>
            </w:pPr>
            <w:r w:rsidRPr="00C03F4B">
              <w:t>50.93.03</w:t>
            </w:r>
          </w:p>
        </w:tc>
        <w:tc>
          <w:tcPr>
            <w:tcW w:w="4979" w:type="dxa"/>
          </w:tcPr>
          <w:p w14:paraId="12BD26F6" w14:textId="77777777" w:rsidR="00920358" w:rsidRPr="0062211F" w:rsidRDefault="00920358" w:rsidP="00402BA3">
            <w:pPr>
              <w:pStyle w:val="TableParagraph"/>
              <w:tabs>
                <w:tab w:val="left" w:pos="284"/>
              </w:tabs>
              <w:ind w:right="61"/>
              <w:jc w:val="lowKashida"/>
              <w:rPr>
                <w:b/>
              </w:rPr>
            </w:pPr>
            <w:r w:rsidRPr="00C03F4B">
              <w:t>„Disponibil al persoanelor juridice, altele decât instituţii publice, aferent mecanismului decontării cererilor de plată pentru perioada de programare 2021-2027, conform O.U.G. nr. 133/2021</w:t>
            </w:r>
          </w:p>
        </w:tc>
      </w:tr>
      <w:tr w:rsidR="00920358" w:rsidRPr="0062211F" w14:paraId="5CAEAAE2" w14:textId="77777777" w:rsidTr="00920358">
        <w:trPr>
          <w:trHeight w:val="806"/>
        </w:trPr>
        <w:tc>
          <w:tcPr>
            <w:tcW w:w="545" w:type="dxa"/>
            <w:vMerge/>
          </w:tcPr>
          <w:p w14:paraId="10ABAD47" w14:textId="77777777" w:rsidR="00920358" w:rsidRPr="0062211F" w:rsidRDefault="00920358" w:rsidP="00402BA3">
            <w:pPr>
              <w:pStyle w:val="TableParagraph"/>
              <w:tabs>
                <w:tab w:val="left" w:pos="284"/>
              </w:tabs>
              <w:jc w:val="lowKashida"/>
            </w:pPr>
          </w:p>
        </w:tc>
        <w:tc>
          <w:tcPr>
            <w:tcW w:w="1559" w:type="dxa"/>
            <w:vMerge/>
          </w:tcPr>
          <w:p w14:paraId="25233212" w14:textId="77777777" w:rsidR="00920358" w:rsidRPr="0062211F" w:rsidRDefault="00920358" w:rsidP="00402BA3">
            <w:pPr>
              <w:pStyle w:val="TableParagraph"/>
              <w:tabs>
                <w:tab w:val="left" w:pos="284"/>
              </w:tabs>
              <w:ind w:right="165"/>
              <w:jc w:val="lowKashida"/>
            </w:pPr>
          </w:p>
        </w:tc>
        <w:tc>
          <w:tcPr>
            <w:tcW w:w="2126" w:type="dxa"/>
            <w:vMerge/>
          </w:tcPr>
          <w:p w14:paraId="524495A2" w14:textId="77777777" w:rsidR="00920358" w:rsidRPr="0062211F" w:rsidRDefault="00920358" w:rsidP="00402BA3">
            <w:pPr>
              <w:pStyle w:val="TableParagraph"/>
              <w:tabs>
                <w:tab w:val="left" w:pos="284"/>
              </w:tabs>
              <w:ind w:right="61"/>
              <w:jc w:val="lowKashida"/>
              <w:rPr>
                <w:b/>
              </w:rPr>
            </w:pPr>
          </w:p>
        </w:tc>
        <w:tc>
          <w:tcPr>
            <w:tcW w:w="992" w:type="dxa"/>
          </w:tcPr>
          <w:p w14:paraId="2C2D516D" w14:textId="77777777" w:rsidR="00920358" w:rsidRPr="0062211F" w:rsidRDefault="00920358" w:rsidP="00402BA3">
            <w:pPr>
              <w:pStyle w:val="TableParagraph"/>
              <w:tabs>
                <w:tab w:val="left" w:pos="284"/>
              </w:tabs>
              <w:ind w:right="61"/>
              <w:jc w:val="lowKashida"/>
              <w:rPr>
                <w:b/>
              </w:rPr>
            </w:pPr>
            <w:r w:rsidRPr="00C03F4B">
              <w:t>50.38.06</w:t>
            </w:r>
          </w:p>
        </w:tc>
        <w:tc>
          <w:tcPr>
            <w:tcW w:w="4979" w:type="dxa"/>
          </w:tcPr>
          <w:p w14:paraId="619999D0" w14:textId="77777777" w:rsidR="00920358" w:rsidRPr="0062211F" w:rsidRDefault="00920358" w:rsidP="00402BA3">
            <w:pPr>
              <w:pStyle w:val="TableParagraph"/>
              <w:tabs>
                <w:tab w:val="left" w:pos="284"/>
              </w:tabs>
              <w:ind w:right="61"/>
              <w:jc w:val="lowKashida"/>
              <w:rPr>
                <w:b/>
              </w:rPr>
            </w:pPr>
            <w:r w:rsidRPr="00C03F4B">
              <w:t xml:space="preserve"> „Disponibil al persoanelor juridice, altele decât instituţii publice, din sume virate de unităţile Trezoreriei Statului potrivit mecanismului decontării cererilor de plată, pentru perioada de programare 2021-2027, conform O.U.G. nr. 133/2021”</w:t>
            </w:r>
          </w:p>
        </w:tc>
      </w:tr>
    </w:tbl>
    <w:p w14:paraId="01EEB979" w14:textId="77777777" w:rsidR="00920358" w:rsidRDefault="00920358" w:rsidP="00692900">
      <w:pPr>
        <w:pStyle w:val="BodyText"/>
        <w:tabs>
          <w:tab w:val="left" w:pos="284"/>
        </w:tabs>
        <w:ind w:right="15"/>
        <w:jc w:val="both"/>
        <w:rPr>
          <w:b/>
          <w:bCs/>
        </w:rPr>
      </w:pPr>
    </w:p>
    <w:p w14:paraId="203214DF" w14:textId="77777777" w:rsidR="00920358" w:rsidRPr="00514414" w:rsidRDefault="00920358" w:rsidP="00920358">
      <w:pPr>
        <w:pStyle w:val="BodyText"/>
        <w:tabs>
          <w:tab w:val="left" w:pos="284"/>
        </w:tabs>
        <w:jc w:val="lowKashida"/>
      </w:pPr>
      <w:r w:rsidRPr="0062211F">
        <w:rPr>
          <w:b/>
          <w:bCs/>
        </w:rPr>
        <w:t>Pași</w:t>
      </w:r>
      <w:r w:rsidRPr="0062211F">
        <w:rPr>
          <w:b/>
          <w:bCs/>
          <w:spacing w:val="16"/>
        </w:rPr>
        <w:t xml:space="preserve"> </w:t>
      </w:r>
      <w:r w:rsidRPr="0062211F">
        <w:rPr>
          <w:b/>
          <w:bCs/>
        </w:rPr>
        <w:t>de</w:t>
      </w:r>
      <w:r w:rsidRPr="0062211F">
        <w:rPr>
          <w:b/>
          <w:bCs/>
          <w:spacing w:val="17"/>
        </w:rPr>
        <w:t xml:space="preserve"> </w:t>
      </w:r>
      <w:r w:rsidRPr="0062211F">
        <w:rPr>
          <w:b/>
          <w:bCs/>
        </w:rPr>
        <w:t>urmat</w:t>
      </w:r>
      <w:r w:rsidRPr="0062211F">
        <w:rPr>
          <w:b/>
          <w:bCs/>
          <w:spacing w:val="14"/>
        </w:rPr>
        <w:t xml:space="preserve"> </w:t>
      </w:r>
      <w:r w:rsidRPr="0062211F">
        <w:rPr>
          <w:b/>
          <w:bCs/>
        </w:rPr>
        <w:t>de</w:t>
      </w:r>
      <w:r w:rsidRPr="0062211F">
        <w:rPr>
          <w:b/>
          <w:bCs/>
          <w:spacing w:val="18"/>
        </w:rPr>
        <w:t xml:space="preserve"> </w:t>
      </w:r>
      <w:r w:rsidRPr="0062211F">
        <w:rPr>
          <w:b/>
          <w:bCs/>
        </w:rPr>
        <w:t>Beneficiari/lideri</w:t>
      </w:r>
      <w:r w:rsidRPr="0062211F">
        <w:rPr>
          <w:b/>
          <w:bCs/>
          <w:spacing w:val="16"/>
        </w:rPr>
        <w:t xml:space="preserve"> </w:t>
      </w:r>
      <w:r w:rsidRPr="0062211F">
        <w:rPr>
          <w:b/>
          <w:bCs/>
        </w:rPr>
        <w:t>de</w:t>
      </w:r>
      <w:r w:rsidRPr="0062211F">
        <w:rPr>
          <w:b/>
          <w:bCs/>
          <w:spacing w:val="15"/>
        </w:rPr>
        <w:t xml:space="preserve"> </w:t>
      </w:r>
      <w:r w:rsidRPr="0062211F">
        <w:rPr>
          <w:b/>
          <w:bCs/>
        </w:rPr>
        <w:t>parteneriat/parteneri</w:t>
      </w:r>
      <w:r w:rsidRPr="0062211F">
        <w:rPr>
          <w:b/>
          <w:bCs/>
          <w:spacing w:val="14"/>
        </w:rPr>
        <w:t xml:space="preserve"> </w:t>
      </w:r>
      <w:r w:rsidRPr="0062211F">
        <w:rPr>
          <w:b/>
          <w:bCs/>
        </w:rPr>
        <w:t>după</w:t>
      </w:r>
      <w:r w:rsidRPr="0062211F">
        <w:rPr>
          <w:b/>
          <w:bCs/>
          <w:spacing w:val="16"/>
        </w:rPr>
        <w:t xml:space="preserve"> </w:t>
      </w:r>
      <w:r w:rsidRPr="0062211F">
        <w:rPr>
          <w:b/>
          <w:bCs/>
        </w:rPr>
        <w:t>deschiderea</w:t>
      </w:r>
      <w:r w:rsidRPr="0062211F">
        <w:rPr>
          <w:b/>
          <w:bCs/>
          <w:spacing w:val="17"/>
        </w:rPr>
        <w:t xml:space="preserve"> </w:t>
      </w:r>
      <w:r w:rsidRPr="0062211F">
        <w:rPr>
          <w:b/>
          <w:bCs/>
        </w:rPr>
        <w:t>conturilor</w:t>
      </w:r>
      <w:r w:rsidRPr="0062211F">
        <w:rPr>
          <w:b/>
          <w:bCs/>
          <w:spacing w:val="16"/>
        </w:rPr>
        <w:t xml:space="preserve"> </w:t>
      </w:r>
      <w:r w:rsidRPr="0062211F">
        <w:rPr>
          <w:b/>
          <w:bCs/>
        </w:rPr>
        <w:t>aferente</w:t>
      </w:r>
      <w:r>
        <w:rPr>
          <w:b/>
          <w:bCs/>
        </w:rPr>
        <w:t xml:space="preserve"> </w:t>
      </w:r>
      <w:r w:rsidRPr="0062211F">
        <w:rPr>
          <w:b/>
          <w:bCs/>
          <w:spacing w:val="-47"/>
        </w:rPr>
        <w:t xml:space="preserve"> </w:t>
      </w:r>
      <w:r w:rsidRPr="0062211F">
        <w:rPr>
          <w:b/>
          <w:bCs/>
        </w:rPr>
        <w:t>prefinanțării:</w:t>
      </w:r>
    </w:p>
    <w:p w14:paraId="3C577512" w14:textId="77777777" w:rsidR="00920358" w:rsidRPr="0062211F" w:rsidRDefault="00920358" w:rsidP="00920358">
      <w:pPr>
        <w:pStyle w:val="BodyText"/>
        <w:tabs>
          <w:tab w:val="left" w:pos="284"/>
        </w:tabs>
        <w:ind w:right="15"/>
        <w:jc w:val="lowKashida"/>
      </w:pPr>
      <w:r w:rsidRPr="0062211F">
        <w:t>-</w:t>
      </w:r>
      <w:r>
        <w:t xml:space="preserve"> </w:t>
      </w:r>
      <w:r w:rsidRPr="0062211F">
        <w:t>Completarea Formularului de Identificare financiara (Anexa 1)</w:t>
      </w:r>
    </w:p>
    <w:p w14:paraId="02330703" w14:textId="77777777" w:rsidR="00920358" w:rsidRPr="0062211F" w:rsidRDefault="00920358" w:rsidP="00920358">
      <w:pPr>
        <w:pStyle w:val="BodyText"/>
        <w:tabs>
          <w:tab w:val="left" w:pos="284"/>
        </w:tabs>
        <w:ind w:right="15"/>
        <w:jc w:val="lowKashida"/>
      </w:pPr>
      <w:r w:rsidRPr="0062211F">
        <w:t>- Primirea din partea unitatilor Trezoreriei Statului/institutiei de credit a scrisorii deschiderii conturilor solicitate</w:t>
      </w:r>
    </w:p>
    <w:p w14:paraId="7AA0BEE6" w14:textId="77777777" w:rsidR="00920358" w:rsidRPr="0062211F" w:rsidRDefault="00920358" w:rsidP="00920358">
      <w:pPr>
        <w:pStyle w:val="BodyText"/>
        <w:tabs>
          <w:tab w:val="left" w:pos="284"/>
        </w:tabs>
        <w:ind w:right="15"/>
        <w:jc w:val="lowKashida"/>
      </w:pPr>
      <w:r w:rsidRPr="0062211F">
        <w:t xml:space="preserve">- Depunerea cererii de </w:t>
      </w:r>
      <w:r>
        <w:t>prefinantare</w:t>
      </w:r>
      <w:r w:rsidRPr="0062211F">
        <w:t xml:space="preserve"> la AM prin sistemul informatic MySMIS</w:t>
      </w:r>
    </w:p>
    <w:p w14:paraId="03C88255" w14:textId="77777777" w:rsidR="00920358" w:rsidRDefault="00920358" w:rsidP="00920358">
      <w:pPr>
        <w:pStyle w:val="BodyText"/>
        <w:tabs>
          <w:tab w:val="left" w:pos="284"/>
        </w:tabs>
        <w:ind w:right="15"/>
        <w:jc w:val="lowKashida"/>
      </w:pPr>
    </w:p>
    <w:p w14:paraId="47064606" w14:textId="77777777" w:rsidR="001813A4" w:rsidRDefault="001813A4" w:rsidP="00920358">
      <w:pPr>
        <w:pStyle w:val="BodyText"/>
        <w:tabs>
          <w:tab w:val="left" w:pos="284"/>
        </w:tabs>
        <w:ind w:right="15"/>
        <w:jc w:val="lowKashida"/>
      </w:pPr>
    </w:p>
    <w:p w14:paraId="0B837E54" w14:textId="77777777" w:rsidR="001813A4" w:rsidRDefault="001813A4" w:rsidP="00920358">
      <w:pPr>
        <w:pStyle w:val="BodyText"/>
        <w:tabs>
          <w:tab w:val="left" w:pos="284"/>
        </w:tabs>
        <w:ind w:right="15"/>
        <w:jc w:val="lowKashida"/>
      </w:pPr>
    </w:p>
    <w:p w14:paraId="56A71BFC" w14:textId="77777777" w:rsidR="001813A4" w:rsidRDefault="001813A4" w:rsidP="00920358">
      <w:pPr>
        <w:pStyle w:val="BodyText"/>
        <w:tabs>
          <w:tab w:val="left" w:pos="284"/>
        </w:tabs>
        <w:ind w:right="15"/>
        <w:jc w:val="lowKashida"/>
      </w:pPr>
    </w:p>
    <w:p w14:paraId="0E6872B3" w14:textId="77777777" w:rsidR="001813A4" w:rsidRDefault="001813A4" w:rsidP="00920358">
      <w:pPr>
        <w:pStyle w:val="BodyText"/>
        <w:tabs>
          <w:tab w:val="left" w:pos="284"/>
        </w:tabs>
        <w:ind w:right="15"/>
        <w:jc w:val="lowKashida"/>
      </w:pPr>
    </w:p>
    <w:p w14:paraId="500FBC18" w14:textId="77777777" w:rsidR="001813A4" w:rsidRPr="0062211F" w:rsidRDefault="001813A4" w:rsidP="00920358">
      <w:pPr>
        <w:pStyle w:val="BodyText"/>
        <w:tabs>
          <w:tab w:val="left" w:pos="284"/>
        </w:tabs>
        <w:ind w:right="15"/>
        <w:jc w:val="lowKashida"/>
      </w:pPr>
    </w:p>
    <w:p w14:paraId="3E3CBC56" w14:textId="77777777" w:rsidR="00920358" w:rsidRDefault="00920358" w:rsidP="00920358">
      <w:pPr>
        <w:pStyle w:val="BodyText"/>
        <w:tabs>
          <w:tab w:val="left" w:pos="284"/>
        </w:tabs>
        <w:ind w:right="15"/>
        <w:jc w:val="lowKashida"/>
      </w:pPr>
      <w:r w:rsidRPr="0062211F">
        <w:rPr>
          <w:b/>
          <w:bCs/>
        </w:rPr>
        <w:t>Cererea de prefinanțare trebuie să fie însoțită</w:t>
      </w:r>
      <w:r w:rsidRPr="0062211F">
        <w:t xml:space="preserve"> de următoarele documente justificative semnate electronic:</w:t>
      </w:r>
    </w:p>
    <w:p w14:paraId="78DB45C6" w14:textId="56F820FD" w:rsidR="00CC457A" w:rsidRPr="0062211F" w:rsidRDefault="00CC457A" w:rsidP="00920358">
      <w:pPr>
        <w:pStyle w:val="BodyText"/>
        <w:tabs>
          <w:tab w:val="left" w:pos="284"/>
        </w:tabs>
        <w:ind w:right="15"/>
        <w:jc w:val="lowKashida"/>
      </w:pPr>
      <w:r>
        <w:t>1. Opis al documentelor</w:t>
      </w:r>
    </w:p>
    <w:p w14:paraId="3B1217B1" w14:textId="60873131" w:rsidR="00920358" w:rsidRPr="0062211F" w:rsidRDefault="00CC457A" w:rsidP="00920358">
      <w:pPr>
        <w:pStyle w:val="BodyText"/>
        <w:tabs>
          <w:tab w:val="left" w:pos="284"/>
        </w:tabs>
        <w:ind w:right="15"/>
        <w:jc w:val="lowKashida"/>
      </w:pPr>
      <w:r>
        <w:t>2</w:t>
      </w:r>
      <w:r w:rsidR="00920358" w:rsidRPr="0062211F">
        <w:t>.</w:t>
      </w:r>
      <w:r w:rsidR="00920358" w:rsidRPr="0062211F">
        <w:tab/>
        <w:t>Adresa de deschidere a contului; în cazul proiectelor implementate în parteneriat, adresele de deschidere ale conturilor se vor prezenta pentru fiecare partener pentru care este solicitată pre-finanțare;</w:t>
      </w:r>
    </w:p>
    <w:p w14:paraId="4023C315" w14:textId="1D29FC2E" w:rsidR="00920358" w:rsidRPr="0062211F" w:rsidRDefault="00CC457A" w:rsidP="00920358">
      <w:pPr>
        <w:pStyle w:val="BodyText"/>
        <w:tabs>
          <w:tab w:val="left" w:pos="284"/>
        </w:tabs>
        <w:ind w:right="15"/>
        <w:jc w:val="lowKashida"/>
      </w:pPr>
      <w:r>
        <w:t>3</w:t>
      </w:r>
      <w:r w:rsidR="00920358" w:rsidRPr="0062211F">
        <w:t>.</w:t>
      </w:r>
      <w:r w:rsidR="00920358" w:rsidRPr="0062211F">
        <w:tab/>
        <w:t>Identificare financiara</w:t>
      </w:r>
    </w:p>
    <w:p w14:paraId="36FFD80B" w14:textId="421E5E9C" w:rsidR="00920358" w:rsidRPr="0062211F" w:rsidRDefault="00CC457A" w:rsidP="00920358">
      <w:pPr>
        <w:pStyle w:val="BodyText"/>
        <w:tabs>
          <w:tab w:val="left" w:pos="284"/>
        </w:tabs>
        <w:ind w:right="15"/>
        <w:jc w:val="lowKashida"/>
      </w:pPr>
      <w:r>
        <w:t>4</w:t>
      </w:r>
      <w:r w:rsidR="00920358" w:rsidRPr="0062211F">
        <w:t>.</w:t>
      </w:r>
      <w:r w:rsidR="00920358" w:rsidRPr="0062211F">
        <w:tab/>
        <w:t>Contracte de achiziții, dacă este cazul;</w:t>
      </w:r>
    </w:p>
    <w:p w14:paraId="100FE88E" w14:textId="506544C7" w:rsidR="00920358" w:rsidRPr="0062211F" w:rsidRDefault="00CC457A" w:rsidP="00920358">
      <w:pPr>
        <w:pStyle w:val="BodyText"/>
        <w:tabs>
          <w:tab w:val="left" w:pos="284"/>
        </w:tabs>
        <w:ind w:right="15"/>
        <w:jc w:val="lowKashida"/>
      </w:pPr>
      <w:r>
        <w:t>5</w:t>
      </w:r>
      <w:r w:rsidR="00920358" w:rsidRPr="0062211F">
        <w:t>.</w:t>
      </w:r>
      <w:r w:rsidR="00920358" w:rsidRPr="0062211F">
        <w:tab/>
        <w:t>Instrument de garantare a pre-finanțării (dacă este cazul);</w:t>
      </w:r>
    </w:p>
    <w:p w14:paraId="44FCC7E1" w14:textId="77777777" w:rsidR="00CC457A" w:rsidRDefault="00CC457A" w:rsidP="00920358">
      <w:pPr>
        <w:pStyle w:val="BodyText"/>
        <w:tabs>
          <w:tab w:val="left" w:pos="284"/>
        </w:tabs>
        <w:ind w:right="1348"/>
        <w:jc w:val="lowKashida"/>
      </w:pPr>
    </w:p>
    <w:p w14:paraId="4CAE596A" w14:textId="03D607FB" w:rsidR="00920358" w:rsidRPr="0062211F" w:rsidRDefault="00920358" w:rsidP="00920358">
      <w:pPr>
        <w:pStyle w:val="BodyText"/>
        <w:tabs>
          <w:tab w:val="left" w:pos="284"/>
        </w:tabs>
        <w:ind w:right="1348"/>
        <w:jc w:val="lowKashida"/>
        <w:rPr>
          <w:b/>
        </w:rPr>
      </w:pPr>
      <w:r w:rsidRPr="0062211F">
        <w:rPr>
          <w:b/>
        </w:rPr>
        <w:t>Atenție!</w:t>
      </w:r>
    </w:p>
    <w:p w14:paraId="57A91F22" w14:textId="77777777" w:rsidR="00920358" w:rsidRPr="0062211F" w:rsidRDefault="00920358" w:rsidP="00920358">
      <w:pPr>
        <w:pStyle w:val="BodyText"/>
        <w:tabs>
          <w:tab w:val="left" w:pos="284"/>
        </w:tabs>
        <w:ind w:right="15"/>
        <w:jc w:val="lowKashida"/>
      </w:pPr>
      <w:r w:rsidRPr="0062211F">
        <w:t>Beneficiarul va transmite cererile de prefinanțare conform Graficului de depunere a cererilor de prefinanțare, completat în MySMIS. Liderul de parteneriat va depune cererea de prefinanțare atât pentru cheltuielile proprii cât și pentru cele ale partenerilor.</w:t>
      </w:r>
    </w:p>
    <w:p w14:paraId="0E1C3D36" w14:textId="77777777" w:rsidR="00920358" w:rsidRPr="0062211F" w:rsidRDefault="00920358" w:rsidP="00920358">
      <w:pPr>
        <w:pStyle w:val="BodyText"/>
        <w:tabs>
          <w:tab w:val="left" w:pos="284"/>
        </w:tabs>
        <w:jc w:val="lowKashida"/>
      </w:pPr>
    </w:p>
    <w:p w14:paraId="6C64FCA2" w14:textId="77777777" w:rsidR="00920358" w:rsidRPr="0062211F" w:rsidRDefault="00920358">
      <w:pPr>
        <w:pStyle w:val="Heading5"/>
        <w:numPr>
          <w:ilvl w:val="0"/>
          <w:numId w:val="23"/>
        </w:numPr>
        <w:tabs>
          <w:tab w:val="left" w:pos="284"/>
          <w:tab w:val="left" w:pos="1960"/>
          <w:tab w:val="left" w:pos="1961"/>
        </w:tabs>
        <w:ind w:left="993" w:hanging="993"/>
        <w:jc w:val="lowKashida"/>
      </w:pPr>
      <w:bookmarkStart w:id="25" w:name="_bookmark17"/>
      <w:bookmarkEnd w:id="25"/>
      <w:r w:rsidRPr="0062211F">
        <w:t>Solicitarea</w:t>
      </w:r>
      <w:r w:rsidRPr="0062211F">
        <w:rPr>
          <w:spacing w:val="-7"/>
        </w:rPr>
        <w:t xml:space="preserve"> </w:t>
      </w:r>
      <w:r w:rsidRPr="0062211F">
        <w:t>prefinanțării</w:t>
      </w:r>
    </w:p>
    <w:p w14:paraId="793CBFA5" w14:textId="1FC75063" w:rsidR="00920358" w:rsidRPr="0062211F" w:rsidRDefault="00920358" w:rsidP="00920358">
      <w:pPr>
        <w:pStyle w:val="BodyText"/>
        <w:tabs>
          <w:tab w:val="left" w:pos="284"/>
        </w:tabs>
        <w:jc w:val="lowKashida"/>
      </w:pPr>
      <w:r w:rsidRPr="0062211F">
        <w:t>Pentru</w:t>
      </w:r>
      <w:r w:rsidRPr="0062211F">
        <w:rPr>
          <w:spacing w:val="-7"/>
        </w:rPr>
        <w:t xml:space="preserve"> </w:t>
      </w:r>
      <w:r w:rsidRPr="0062211F">
        <w:t>proiectele</w:t>
      </w:r>
      <w:r w:rsidRPr="0062211F">
        <w:rPr>
          <w:spacing w:val="-6"/>
        </w:rPr>
        <w:t xml:space="preserve"> </w:t>
      </w:r>
      <w:r w:rsidRPr="0062211F">
        <w:t>finanțate</w:t>
      </w:r>
      <w:r w:rsidRPr="0062211F">
        <w:rPr>
          <w:spacing w:val="-8"/>
        </w:rPr>
        <w:t xml:space="preserve"> </w:t>
      </w:r>
      <w:r w:rsidRPr="0062211F">
        <w:t>prin</w:t>
      </w:r>
      <w:r w:rsidRPr="0062211F">
        <w:rPr>
          <w:spacing w:val="-8"/>
        </w:rPr>
        <w:t xml:space="preserve"> </w:t>
      </w:r>
      <w:r w:rsidRPr="0062211F">
        <w:t>PR SE 2021-2027,</w:t>
      </w:r>
      <w:r w:rsidRPr="0062211F">
        <w:rPr>
          <w:spacing w:val="-7"/>
        </w:rPr>
        <w:t xml:space="preserve"> </w:t>
      </w:r>
      <w:r w:rsidRPr="0062211F">
        <w:t>prefinanțarea</w:t>
      </w:r>
      <w:r w:rsidRPr="0062211F">
        <w:rPr>
          <w:spacing w:val="-8"/>
        </w:rPr>
        <w:t xml:space="preserve"> </w:t>
      </w:r>
      <w:r w:rsidRPr="0062211F">
        <w:t>se</w:t>
      </w:r>
      <w:r w:rsidRPr="0062211F">
        <w:rPr>
          <w:spacing w:val="-6"/>
        </w:rPr>
        <w:t xml:space="preserve"> </w:t>
      </w:r>
      <w:r w:rsidRPr="0062211F">
        <w:t>acordă</w:t>
      </w:r>
      <w:r w:rsidRPr="0062211F">
        <w:rPr>
          <w:spacing w:val="-7"/>
        </w:rPr>
        <w:t xml:space="preserve"> </w:t>
      </w:r>
      <w:r w:rsidRPr="0062211F">
        <w:t>Beneficiarilor</w:t>
      </w:r>
      <w:r w:rsidRPr="0062211F">
        <w:rPr>
          <w:spacing w:val="-7"/>
        </w:rPr>
        <w:t xml:space="preserve"> </w:t>
      </w:r>
      <w:r w:rsidRPr="0062211F">
        <w:t>și/sau</w:t>
      </w:r>
      <w:r w:rsidRPr="0062211F">
        <w:rPr>
          <w:spacing w:val="-7"/>
        </w:rPr>
        <w:t xml:space="preserve"> </w:t>
      </w:r>
      <w:r w:rsidRPr="0062211F">
        <w:t>partenerilor</w:t>
      </w:r>
      <w:r w:rsidRPr="0062211F">
        <w:rPr>
          <w:spacing w:val="-7"/>
        </w:rPr>
        <w:t xml:space="preserve">  </w:t>
      </w:r>
      <w:r w:rsidRPr="0062211F">
        <w:rPr>
          <w:b/>
          <w:bCs/>
        </w:rPr>
        <w:t xml:space="preserve">în tranşe de maximum </w:t>
      </w:r>
      <w:r w:rsidR="00903377">
        <w:rPr>
          <w:b/>
          <w:bCs/>
        </w:rPr>
        <w:t>3</w:t>
      </w:r>
      <w:r w:rsidRPr="0062211F">
        <w:rPr>
          <w:b/>
          <w:bCs/>
        </w:rPr>
        <w:t>0%</w:t>
      </w:r>
      <w:r w:rsidRPr="0062211F">
        <w:t xml:space="preserve"> din valoarea eligibilă a contractului de finanţare, fără depăşirea valorii totale eligibile a acestuia.</w:t>
      </w:r>
    </w:p>
    <w:p w14:paraId="2A911341" w14:textId="77777777" w:rsidR="00920358" w:rsidRPr="0062211F" w:rsidRDefault="00920358" w:rsidP="00920358">
      <w:pPr>
        <w:pStyle w:val="ListParagraph"/>
        <w:tabs>
          <w:tab w:val="left" w:pos="284"/>
        </w:tabs>
        <w:ind w:left="0" w:firstLine="0"/>
        <w:jc w:val="lowKashida"/>
      </w:pPr>
      <w:r w:rsidRPr="0062211F">
        <w:t xml:space="preserve">Beneficiarilor/liderilor de parteneriat/partenerilor care primesc finanţare sub incidenţa ajutorului de stat/de minimis li se poate acorda prefinanţare în una sau mai multe </w:t>
      </w:r>
      <w:r w:rsidRPr="0062211F">
        <w:rPr>
          <w:b/>
          <w:bCs/>
        </w:rPr>
        <w:t>tranşe de maximum 40%</w:t>
      </w:r>
      <w:r w:rsidRPr="0062211F">
        <w:t xml:space="preserve">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1A9C7743" w14:textId="77777777" w:rsidR="00920358" w:rsidRPr="0062211F" w:rsidRDefault="00920358" w:rsidP="00920358">
      <w:pPr>
        <w:pStyle w:val="Heading5"/>
        <w:tabs>
          <w:tab w:val="left" w:pos="284"/>
        </w:tabs>
        <w:ind w:left="0"/>
        <w:jc w:val="lowKashida"/>
        <w:rPr>
          <w:b w:val="0"/>
          <w:bCs w:val="0"/>
        </w:rPr>
      </w:pPr>
      <w:r w:rsidRPr="0062211F">
        <w:t>Pentru proiectele implementate în parteneriat</w:t>
      </w:r>
      <w:r w:rsidRPr="0062211F">
        <w:rPr>
          <w:b w:val="0"/>
          <w:bCs w:val="0"/>
        </w:rPr>
        <w:t>, prefinanţarea care poate fi solicitată conform pct. (1) şi (2) de unul dintre parteneri este proporţională cu sumele aferente activităţilor acelui partener din valoarea totală eligibilă a contractului de finanţare, respectiv cu ponderea ajutorului de stat/de minimis acordat acelui partener din valoarea totală a ajutorului.</w:t>
      </w:r>
      <w:r w:rsidRPr="0062211F">
        <w:tab/>
      </w:r>
    </w:p>
    <w:p w14:paraId="7F980639" w14:textId="77777777" w:rsidR="00920358" w:rsidRPr="0062211F" w:rsidRDefault="00920358" w:rsidP="00920358">
      <w:pPr>
        <w:tabs>
          <w:tab w:val="left" w:pos="284"/>
          <w:tab w:val="left" w:pos="2172"/>
        </w:tabs>
        <w:jc w:val="lowKashida"/>
      </w:pPr>
      <w:bookmarkStart w:id="26" w:name="_bookmark18"/>
      <w:bookmarkEnd w:id="26"/>
    </w:p>
    <w:p w14:paraId="0633C474" w14:textId="77777777" w:rsidR="00920358" w:rsidRPr="0062211F" w:rsidRDefault="00920358">
      <w:pPr>
        <w:pStyle w:val="Heading5"/>
        <w:numPr>
          <w:ilvl w:val="0"/>
          <w:numId w:val="22"/>
        </w:numPr>
        <w:tabs>
          <w:tab w:val="left" w:pos="284"/>
          <w:tab w:val="left" w:pos="1961"/>
        </w:tabs>
        <w:ind w:left="502" w:hanging="1960"/>
        <w:jc w:val="lowKashida"/>
      </w:pPr>
      <w:r w:rsidRPr="0062211F">
        <w:t>Tranșe</w:t>
      </w:r>
      <w:r w:rsidRPr="0062211F">
        <w:rPr>
          <w:spacing w:val="-3"/>
        </w:rPr>
        <w:t xml:space="preserve"> </w:t>
      </w:r>
      <w:r w:rsidRPr="0062211F">
        <w:t>de</w:t>
      </w:r>
      <w:r w:rsidRPr="0062211F">
        <w:rPr>
          <w:spacing w:val="-3"/>
        </w:rPr>
        <w:t xml:space="preserve"> </w:t>
      </w:r>
      <w:r w:rsidRPr="0062211F">
        <w:t>prefinanțare</w:t>
      </w:r>
    </w:p>
    <w:p w14:paraId="0B04407B"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Cu excepţia primei tranşe de prefinanţare acordate, următoarele tranşe de prefinanţare se acordă cu deducerea sumelor nejustificate din tranşa anterior acordată.</w:t>
      </w:r>
    </w:p>
    <w:p w14:paraId="3D2A53D9"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 xml:space="preserve">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BDF8945"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 xml:space="preserve"> 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69A1E2F2" w14:textId="77777777" w:rsidR="00920358" w:rsidRPr="0062211F" w:rsidRDefault="00920358">
      <w:pPr>
        <w:pStyle w:val="Heading5"/>
        <w:numPr>
          <w:ilvl w:val="0"/>
          <w:numId w:val="32"/>
        </w:numPr>
        <w:tabs>
          <w:tab w:val="left" w:pos="284"/>
          <w:tab w:val="left" w:pos="1961"/>
        </w:tabs>
        <w:jc w:val="lowKashida"/>
      </w:pPr>
      <w:r w:rsidRPr="0062211F">
        <w:rPr>
          <w:b w:val="0"/>
          <w:bCs w:val="0"/>
        </w:rPr>
        <w:t>Beneficiarii/Liderii de parteneriat/Partenerii au obligaţia restituirii integrale/parţiale a prefinanţării acordate, în cazul în care aceştia nu justifică prin cereri de rambursare utilizarea prefinantarii.</w:t>
      </w:r>
    </w:p>
    <w:p w14:paraId="028C57AD" w14:textId="77777777" w:rsidR="00920358" w:rsidRDefault="00920358" w:rsidP="00920358">
      <w:pPr>
        <w:pStyle w:val="BodyText"/>
        <w:tabs>
          <w:tab w:val="left" w:pos="284"/>
        </w:tabs>
        <w:jc w:val="lowKashida"/>
        <w:rPr>
          <w:b/>
        </w:rPr>
      </w:pPr>
    </w:p>
    <w:p w14:paraId="22AC3D67" w14:textId="77777777" w:rsidR="001813A4" w:rsidRDefault="001813A4" w:rsidP="00920358">
      <w:pPr>
        <w:pStyle w:val="BodyText"/>
        <w:tabs>
          <w:tab w:val="left" w:pos="284"/>
        </w:tabs>
        <w:jc w:val="lowKashida"/>
        <w:rPr>
          <w:b/>
        </w:rPr>
      </w:pPr>
    </w:p>
    <w:p w14:paraId="0A0E1B75" w14:textId="77777777" w:rsidR="001813A4" w:rsidRDefault="001813A4" w:rsidP="00920358">
      <w:pPr>
        <w:pStyle w:val="BodyText"/>
        <w:tabs>
          <w:tab w:val="left" w:pos="284"/>
        </w:tabs>
        <w:jc w:val="lowKashida"/>
        <w:rPr>
          <w:b/>
        </w:rPr>
      </w:pPr>
    </w:p>
    <w:p w14:paraId="666DAB4B" w14:textId="77777777" w:rsidR="001813A4" w:rsidRDefault="001813A4" w:rsidP="00920358">
      <w:pPr>
        <w:pStyle w:val="BodyText"/>
        <w:tabs>
          <w:tab w:val="left" w:pos="284"/>
        </w:tabs>
        <w:jc w:val="lowKashida"/>
        <w:rPr>
          <w:b/>
        </w:rPr>
      </w:pPr>
    </w:p>
    <w:p w14:paraId="5D0C41B1" w14:textId="77777777" w:rsidR="00920358" w:rsidRDefault="00920358" w:rsidP="00920358">
      <w:pPr>
        <w:pStyle w:val="Heading5"/>
        <w:tabs>
          <w:tab w:val="left" w:pos="284"/>
        </w:tabs>
        <w:ind w:left="502"/>
        <w:jc w:val="lowKashida"/>
        <w:rPr>
          <w:rFonts w:asciiTheme="minorHAnsi" w:hAnsiTheme="minorHAnsi" w:cstheme="minorHAnsi"/>
        </w:rPr>
      </w:pPr>
      <w:r w:rsidRPr="000A2FA8">
        <w:rPr>
          <w:rFonts w:asciiTheme="minorHAnsi" w:hAnsiTheme="minorHAnsi" w:cstheme="minorHAnsi"/>
        </w:rPr>
        <w:t>Valoarea</w:t>
      </w:r>
      <w:r w:rsidRPr="000A2FA8">
        <w:rPr>
          <w:rFonts w:asciiTheme="minorHAnsi" w:hAnsiTheme="minorHAnsi" w:cstheme="minorHAnsi"/>
          <w:spacing w:val="-4"/>
        </w:rPr>
        <w:t xml:space="preserve"> </w:t>
      </w:r>
      <w:r w:rsidRPr="000A2FA8">
        <w:rPr>
          <w:rFonts w:asciiTheme="minorHAnsi" w:hAnsiTheme="minorHAnsi" w:cstheme="minorHAnsi"/>
        </w:rPr>
        <w:t>următoarelor</w:t>
      </w:r>
      <w:r w:rsidRPr="000A2FA8">
        <w:rPr>
          <w:rFonts w:asciiTheme="minorHAnsi" w:hAnsiTheme="minorHAnsi" w:cstheme="minorHAnsi"/>
          <w:spacing w:val="-2"/>
        </w:rPr>
        <w:t xml:space="preserve"> </w:t>
      </w:r>
      <w:r w:rsidRPr="000A2FA8">
        <w:rPr>
          <w:rFonts w:asciiTheme="minorHAnsi" w:hAnsiTheme="minorHAnsi" w:cstheme="minorHAnsi"/>
        </w:rPr>
        <w:t>tranșe</w:t>
      </w:r>
      <w:r w:rsidRPr="000A2FA8">
        <w:rPr>
          <w:rFonts w:asciiTheme="minorHAnsi" w:hAnsiTheme="minorHAnsi" w:cstheme="minorHAnsi"/>
          <w:spacing w:val="-3"/>
        </w:rPr>
        <w:t xml:space="preserve"> </w:t>
      </w:r>
      <w:r w:rsidRPr="000A2FA8">
        <w:rPr>
          <w:rFonts w:asciiTheme="minorHAnsi" w:hAnsiTheme="minorHAnsi" w:cstheme="minorHAnsi"/>
        </w:rPr>
        <w:t>de</w:t>
      </w:r>
      <w:r w:rsidRPr="000A2FA8">
        <w:rPr>
          <w:rFonts w:asciiTheme="minorHAnsi" w:hAnsiTheme="minorHAnsi" w:cstheme="minorHAnsi"/>
          <w:spacing w:val="-3"/>
        </w:rPr>
        <w:t xml:space="preserve"> </w:t>
      </w:r>
      <w:r w:rsidRPr="000A2FA8">
        <w:rPr>
          <w:rFonts w:asciiTheme="minorHAnsi" w:hAnsiTheme="minorHAnsi" w:cstheme="minorHAnsi"/>
        </w:rPr>
        <w:t>prefinanțare</w:t>
      </w:r>
    </w:p>
    <w:p w14:paraId="4D7DB05A" w14:textId="77777777" w:rsidR="001813A4" w:rsidRPr="000A2FA8" w:rsidRDefault="001813A4" w:rsidP="00920358">
      <w:pPr>
        <w:pStyle w:val="Heading5"/>
        <w:tabs>
          <w:tab w:val="left" w:pos="284"/>
        </w:tabs>
        <w:ind w:left="502"/>
        <w:jc w:val="lowKashida"/>
        <w:rPr>
          <w:rFonts w:asciiTheme="minorHAnsi" w:hAnsiTheme="minorHAnsi" w:cstheme="minorHAnsi"/>
        </w:rPr>
      </w:pPr>
    </w:p>
    <w:p w14:paraId="3A4105D6" w14:textId="77777777" w:rsidR="00920358" w:rsidRPr="000A2FA8" w:rsidRDefault="00920358" w:rsidP="00CC457A">
      <w:pPr>
        <w:tabs>
          <w:tab w:val="left" w:pos="284"/>
        </w:tabs>
        <w:ind w:right="15"/>
        <w:jc w:val="lowKashida"/>
        <w:rPr>
          <w:rFonts w:asciiTheme="minorHAnsi" w:hAnsiTheme="minorHAnsi" w:cstheme="minorHAnsi"/>
          <w:b/>
        </w:rPr>
      </w:pPr>
      <w:r w:rsidRPr="000A2FA8">
        <w:rPr>
          <w:rFonts w:asciiTheme="minorHAnsi" w:hAnsiTheme="minorHAnsi" w:cstheme="minorHAnsi"/>
        </w:rPr>
        <w:t>Următoarele</w:t>
      </w:r>
      <w:r w:rsidRPr="000A2FA8">
        <w:rPr>
          <w:rFonts w:asciiTheme="minorHAnsi" w:hAnsiTheme="minorHAnsi" w:cstheme="minorHAnsi"/>
          <w:spacing w:val="1"/>
        </w:rPr>
        <w:t xml:space="preserve"> </w:t>
      </w:r>
      <w:r w:rsidRPr="000A2FA8">
        <w:rPr>
          <w:rFonts w:asciiTheme="minorHAnsi" w:hAnsiTheme="minorHAnsi" w:cstheme="minorHAnsi"/>
        </w:rPr>
        <w:t>tranșe</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prefinanțare</w:t>
      </w:r>
      <w:r w:rsidRPr="000A2FA8">
        <w:rPr>
          <w:rFonts w:asciiTheme="minorHAnsi" w:hAnsiTheme="minorHAnsi" w:cstheme="minorHAnsi"/>
          <w:spacing w:val="1"/>
        </w:rPr>
        <w:t xml:space="preserve"> </w:t>
      </w:r>
      <w:r w:rsidRPr="000A2FA8">
        <w:rPr>
          <w:rFonts w:asciiTheme="minorHAnsi" w:hAnsiTheme="minorHAnsi" w:cstheme="minorHAnsi"/>
        </w:rPr>
        <w:t>solicitate</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lider</w:t>
      </w:r>
      <w:r w:rsidRPr="000A2FA8">
        <w:rPr>
          <w:rFonts w:asciiTheme="minorHAnsi" w:hAnsiTheme="minorHAnsi" w:cstheme="minorHAnsi"/>
          <w:spacing w:val="1"/>
        </w:rPr>
        <w:t xml:space="preserve"> </w:t>
      </w:r>
      <w:r w:rsidRPr="000A2FA8">
        <w:rPr>
          <w:rFonts w:asciiTheme="minorHAnsi" w:hAnsiTheme="minorHAnsi" w:cstheme="minorHAnsi"/>
        </w:rPr>
        <w:t>sau</w:t>
      </w:r>
      <w:r w:rsidRPr="000A2FA8">
        <w:rPr>
          <w:rFonts w:asciiTheme="minorHAnsi" w:hAnsiTheme="minorHAnsi" w:cstheme="minorHAnsi"/>
          <w:spacing w:val="1"/>
        </w:rPr>
        <w:t xml:space="preserve"> </w:t>
      </w:r>
      <w:r w:rsidRPr="000A2FA8">
        <w:rPr>
          <w:rFonts w:asciiTheme="minorHAnsi" w:hAnsiTheme="minorHAnsi" w:cstheme="minorHAnsi"/>
        </w:rPr>
        <w:t>parteneri</w:t>
      </w:r>
      <w:r w:rsidRPr="000A2FA8">
        <w:rPr>
          <w:rFonts w:asciiTheme="minorHAnsi" w:hAnsiTheme="minorHAnsi" w:cstheme="minorHAnsi"/>
          <w:spacing w:val="1"/>
        </w:rPr>
        <w:t xml:space="preserve"> </w:t>
      </w:r>
      <w:r w:rsidRPr="000A2FA8">
        <w:rPr>
          <w:rFonts w:asciiTheme="minorHAnsi" w:hAnsiTheme="minorHAnsi" w:cstheme="minorHAnsi"/>
        </w:rPr>
        <w:t>(prin</w:t>
      </w:r>
      <w:r w:rsidRPr="000A2FA8">
        <w:rPr>
          <w:rFonts w:asciiTheme="minorHAnsi" w:hAnsiTheme="minorHAnsi" w:cstheme="minorHAnsi"/>
          <w:spacing w:val="1"/>
        </w:rPr>
        <w:t xml:space="preserve"> </w:t>
      </w:r>
      <w:r w:rsidRPr="000A2FA8">
        <w:rPr>
          <w:rFonts w:asciiTheme="minorHAnsi" w:hAnsiTheme="minorHAnsi" w:cstheme="minorHAnsi"/>
        </w:rPr>
        <w:t>intermediul</w:t>
      </w:r>
      <w:r w:rsidRPr="000A2FA8">
        <w:rPr>
          <w:rFonts w:asciiTheme="minorHAnsi" w:hAnsiTheme="minorHAnsi" w:cstheme="minorHAnsi"/>
          <w:spacing w:val="1"/>
        </w:rPr>
        <w:t xml:space="preserve"> </w:t>
      </w:r>
      <w:r w:rsidRPr="000A2FA8">
        <w:rPr>
          <w:rFonts w:asciiTheme="minorHAnsi" w:hAnsiTheme="minorHAnsi" w:cstheme="minorHAnsi"/>
        </w:rPr>
        <w:t>liderului</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 xml:space="preserve">parteneriat) prin depunerea la </w:t>
      </w:r>
      <w:r>
        <w:rPr>
          <w:rFonts w:asciiTheme="minorHAnsi" w:hAnsiTheme="minorHAnsi" w:cstheme="minorHAnsi"/>
        </w:rPr>
        <w:t>AM</w:t>
      </w:r>
      <w:r w:rsidRPr="000A2FA8">
        <w:rPr>
          <w:rFonts w:asciiTheme="minorHAnsi" w:hAnsiTheme="minorHAnsi" w:cstheme="minorHAnsi"/>
        </w:rPr>
        <w:t xml:space="preserve"> a unei cereri de prefinanțare se calculează prin </w:t>
      </w:r>
      <w:r w:rsidRPr="000A2FA8">
        <w:rPr>
          <w:rFonts w:asciiTheme="minorHAnsi" w:hAnsiTheme="minorHAnsi" w:cstheme="minorHAnsi"/>
          <w:b/>
        </w:rPr>
        <w:t>deducerea</w:t>
      </w:r>
      <w:r>
        <w:rPr>
          <w:rFonts w:asciiTheme="minorHAnsi" w:hAnsiTheme="minorHAnsi" w:cstheme="minorHAnsi"/>
          <w:b/>
        </w:rPr>
        <w:t xml:space="preserve"> </w:t>
      </w:r>
      <w:r w:rsidRPr="000A2FA8">
        <w:rPr>
          <w:rFonts w:asciiTheme="minorHAnsi" w:hAnsiTheme="minorHAnsi" w:cstheme="minorHAnsi"/>
          <w:b/>
          <w:spacing w:val="-47"/>
        </w:rPr>
        <w:t xml:space="preserve"> </w:t>
      </w:r>
      <w:r w:rsidRPr="000A2FA8">
        <w:rPr>
          <w:rFonts w:asciiTheme="minorHAnsi" w:hAnsiTheme="minorHAnsi" w:cstheme="minorHAnsi"/>
          <w:b/>
        </w:rPr>
        <w:t>sumelor rămase necheltuite/nejustificate din tranşa anterioară de prefinanțare.</w:t>
      </w:r>
    </w:p>
    <w:p w14:paraId="6B89A7C0" w14:textId="77777777" w:rsidR="00920358" w:rsidRPr="000A2FA8" w:rsidRDefault="00920358" w:rsidP="00CC457A">
      <w:pPr>
        <w:pStyle w:val="BodyText"/>
        <w:tabs>
          <w:tab w:val="left" w:pos="284"/>
        </w:tabs>
        <w:jc w:val="lowKashida"/>
        <w:rPr>
          <w:rFonts w:asciiTheme="minorHAnsi" w:hAnsiTheme="minorHAnsi" w:cstheme="minorHAnsi"/>
        </w:rPr>
      </w:pPr>
      <w:r w:rsidRPr="000A2FA8">
        <w:rPr>
          <w:rStyle w:val="salnbdy"/>
          <w:rFonts w:asciiTheme="minorHAnsi" w:eastAsia="Times New Roman" w:hAnsiTheme="minorHAnsi" w:cstheme="minorHAnsi"/>
        </w:rPr>
        <w:t xml:space="preserve">Suma efectiv transferată de către autorităţile de management, aferentă fiecărei solicitări de tranşă de prefinanţare, cu excepţia celei aferente primei tranşe, nu poate fi mai mare decât diferenţa dintre valoarea maximă a tranşei de prefinanţare prevăzută la </w:t>
      </w:r>
      <w:r w:rsidRPr="000A2FA8">
        <w:rPr>
          <w:rStyle w:val="salnbdy"/>
          <w:rFonts w:asciiTheme="minorHAnsi" w:eastAsia="Times New Roman" w:hAnsiTheme="minorHAnsi" w:cstheme="minorHAnsi"/>
          <w:u w:val="single"/>
        </w:rPr>
        <w:t>art. 18 alin. (1) din ordonanţa de urgenţă</w:t>
      </w:r>
      <w:r w:rsidRPr="000A2FA8">
        <w:rPr>
          <w:rStyle w:val="salnbdy"/>
          <w:rFonts w:asciiTheme="minorHAnsi" w:eastAsia="Times New Roman" w:hAnsiTheme="minorHAnsi" w:cstheme="minorHAnsi"/>
        </w:rPr>
        <w:t xml:space="preserve"> şi prefinanţarea nejustificată prin cheltuieli eligibile autorizate de autoritatea de management din tranşa anterioară.</w:t>
      </w:r>
    </w:p>
    <w:p w14:paraId="1AF555C2" w14:textId="77777777" w:rsidR="00920358" w:rsidRDefault="00920358" w:rsidP="00920358">
      <w:pPr>
        <w:pStyle w:val="BodyText"/>
        <w:tabs>
          <w:tab w:val="left" w:pos="284"/>
        </w:tabs>
        <w:jc w:val="lowKashida"/>
        <w:rPr>
          <w:rFonts w:asciiTheme="minorHAnsi" w:hAnsiTheme="minorHAnsi" w:cstheme="minorHAnsi"/>
        </w:rPr>
      </w:pPr>
    </w:p>
    <w:p w14:paraId="61223A24" w14:textId="77777777" w:rsidR="00920358" w:rsidRPr="0062211F" w:rsidRDefault="00920358" w:rsidP="00F9680F">
      <w:pPr>
        <w:pStyle w:val="Heading5"/>
        <w:tabs>
          <w:tab w:val="left" w:pos="284"/>
          <w:tab w:val="left" w:pos="1961"/>
        </w:tabs>
        <w:ind w:left="502"/>
        <w:jc w:val="lowKashida"/>
      </w:pPr>
      <w:r w:rsidRPr="0062211F">
        <w:t>Verificarea</w:t>
      </w:r>
      <w:r w:rsidRPr="0062211F">
        <w:rPr>
          <w:spacing w:val="-4"/>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r w:rsidRPr="0062211F">
        <w:rPr>
          <w:spacing w:val="-4"/>
        </w:rPr>
        <w:t xml:space="preserve"> </w:t>
      </w:r>
      <w:r w:rsidRPr="0062211F">
        <w:t>și</w:t>
      </w:r>
      <w:r w:rsidRPr="0062211F">
        <w:rPr>
          <w:spacing w:val="-2"/>
        </w:rPr>
        <w:t xml:space="preserve"> </w:t>
      </w:r>
      <w:r w:rsidRPr="0062211F">
        <w:t>solicitarea</w:t>
      </w:r>
      <w:r w:rsidRPr="0062211F">
        <w:rPr>
          <w:spacing w:val="-4"/>
        </w:rPr>
        <w:t xml:space="preserve"> </w:t>
      </w:r>
      <w:r w:rsidRPr="0062211F">
        <w:t>de</w:t>
      </w:r>
      <w:r w:rsidRPr="0062211F">
        <w:rPr>
          <w:spacing w:val="-4"/>
        </w:rPr>
        <w:t xml:space="preserve"> </w:t>
      </w:r>
      <w:r w:rsidRPr="0062211F">
        <w:t>clarificări</w:t>
      </w:r>
    </w:p>
    <w:p w14:paraId="791D56C2" w14:textId="77777777" w:rsidR="00920358" w:rsidRPr="0062211F" w:rsidRDefault="00920358" w:rsidP="00920358">
      <w:pPr>
        <w:pStyle w:val="BodyText"/>
        <w:tabs>
          <w:tab w:val="left" w:pos="284"/>
        </w:tabs>
        <w:jc w:val="lowKashida"/>
      </w:pPr>
      <w:r w:rsidRPr="0062211F">
        <w:t>Pentru a veni în sprijinul Beneficiarilor, elementele ce urmează a fi verificate în procesul de validare și autorizare a cererii de rambursare aferente cererii de plată sunt urmatoarele:</w:t>
      </w:r>
    </w:p>
    <w:p w14:paraId="75964EF4" w14:textId="77777777" w:rsidR="00920358" w:rsidRPr="0062211F" w:rsidRDefault="00920358">
      <w:pPr>
        <w:pStyle w:val="BodyText"/>
        <w:numPr>
          <w:ilvl w:val="0"/>
          <w:numId w:val="27"/>
        </w:numPr>
        <w:tabs>
          <w:tab w:val="left" w:pos="284"/>
        </w:tabs>
        <w:jc w:val="lowKashida"/>
      </w:pPr>
      <w:r w:rsidRPr="0062211F">
        <w:t xml:space="preserve">verificarea conformităţii documentațiilor transmise de beneficiar din punct de vedere al completitudinii, existenţialităţii şi integralităţii documentelor justificative; </w:t>
      </w:r>
    </w:p>
    <w:p w14:paraId="225FD7DC" w14:textId="77777777" w:rsidR="00920358" w:rsidRPr="0062211F" w:rsidRDefault="00920358">
      <w:pPr>
        <w:pStyle w:val="BodyText"/>
        <w:numPr>
          <w:ilvl w:val="0"/>
          <w:numId w:val="27"/>
        </w:numPr>
        <w:tabs>
          <w:tab w:val="left" w:pos="284"/>
        </w:tabs>
        <w:jc w:val="lowKashida"/>
      </w:pPr>
      <w:r w:rsidRPr="0062211F">
        <w:t>dacă cererea de prefinanţare este completată corect și semnată electronic de beneficiar;</w:t>
      </w:r>
    </w:p>
    <w:p w14:paraId="51E8D814" w14:textId="77777777" w:rsidR="00920358" w:rsidRPr="0062211F" w:rsidRDefault="00920358">
      <w:pPr>
        <w:pStyle w:val="BodyText"/>
        <w:numPr>
          <w:ilvl w:val="0"/>
          <w:numId w:val="27"/>
        </w:numPr>
        <w:tabs>
          <w:tab w:val="left" w:pos="284"/>
        </w:tabs>
        <w:jc w:val="lowKashida"/>
      </w:pPr>
      <w:r w:rsidRPr="0062211F">
        <w:t>dacă suma solicitată se încadrează în procentul prevăzut în OUG.nr. 133/2021, de maximum 10% din valoarea eligibilă a proiectului, sau 40% din valoarea totală a ajutorului pentru beneficiarii care primesc finanţare sub incidenţa ajutorului de stat/de minimis, după caz,  fără depăşirea valorii totale eligibile a contractului de finanţare;</w:t>
      </w:r>
    </w:p>
    <w:p w14:paraId="6CB66A34" w14:textId="77777777" w:rsidR="00920358" w:rsidRPr="0062211F" w:rsidRDefault="00920358">
      <w:pPr>
        <w:pStyle w:val="BodyText"/>
        <w:numPr>
          <w:ilvl w:val="0"/>
          <w:numId w:val="27"/>
        </w:numPr>
        <w:tabs>
          <w:tab w:val="left" w:pos="284"/>
        </w:tabs>
        <w:jc w:val="lowKashida"/>
      </w:pPr>
      <w:r w:rsidRPr="0062211F">
        <w:t>existenţa adresei de deschidere a contului pentru pre-finantare;</w:t>
      </w:r>
    </w:p>
    <w:p w14:paraId="2D153F28" w14:textId="77777777" w:rsidR="00920358" w:rsidRPr="0062211F" w:rsidRDefault="00920358">
      <w:pPr>
        <w:pStyle w:val="BodyText"/>
        <w:numPr>
          <w:ilvl w:val="0"/>
          <w:numId w:val="27"/>
        </w:numPr>
        <w:tabs>
          <w:tab w:val="left" w:pos="284"/>
        </w:tabs>
        <w:jc w:val="lowKashida"/>
      </w:pPr>
      <w:r w:rsidRPr="0062211F">
        <w:t>existenţa unui cont de trezorerie deschis, cu această destinaţie, în numele Beneficiarului, sau a unui cont în bancă, conform prevederilor legislaţiei în vigoare;</w:t>
      </w:r>
    </w:p>
    <w:p w14:paraId="2AE3D1FD" w14:textId="74FFBE22" w:rsidR="00462C1A" w:rsidRDefault="00920358" w:rsidP="00CC457A">
      <w:pPr>
        <w:pStyle w:val="BodyText"/>
        <w:numPr>
          <w:ilvl w:val="0"/>
          <w:numId w:val="27"/>
        </w:numPr>
        <w:tabs>
          <w:tab w:val="left" w:pos="284"/>
        </w:tabs>
        <w:jc w:val="lowKashida"/>
      </w:pPr>
      <w:r w:rsidRPr="0062211F">
        <w:t>existenţa garanţiei de prefinanţare (dacă este cazul);</w:t>
      </w:r>
      <w:r w:rsidRPr="0062211F">
        <w:rPr>
          <w:noProof/>
          <w:lang w:eastAsia="ro-RO"/>
        </w:rPr>
        <mc:AlternateContent>
          <mc:Choice Requires="wpg">
            <w:drawing>
              <wp:anchor distT="0" distB="0" distL="0" distR="0" simplePos="0" relativeHeight="487624704" behindDoc="1" locked="0" layoutInCell="1" allowOverlap="1" wp14:anchorId="0F6EA140" wp14:editId="222CBCDD">
                <wp:simplePos x="0" y="0"/>
                <wp:positionH relativeFrom="page">
                  <wp:posOffset>897890</wp:posOffset>
                </wp:positionH>
                <wp:positionV relativeFrom="paragraph">
                  <wp:posOffset>198120</wp:posOffset>
                </wp:positionV>
                <wp:extent cx="5949950" cy="763270"/>
                <wp:effectExtent l="0" t="0" r="12700" b="17780"/>
                <wp:wrapTopAndBottom/>
                <wp:docPr id="1030677093"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763270"/>
                          <a:chOff x="1420" y="311"/>
                          <a:chExt cx="9370" cy="1795"/>
                        </a:xfrm>
                      </wpg:grpSpPr>
                      <wps:wsp>
                        <wps:cNvPr id="178479068" name="Freeform 112"/>
                        <wps:cNvSpPr>
                          <a:spLocks/>
                        </wps:cNvSpPr>
                        <wps:spPr bwMode="auto">
                          <a:xfrm>
                            <a:off x="1440" y="331"/>
                            <a:ext cx="9330" cy="1755"/>
                          </a:xfrm>
                          <a:custGeom>
                            <a:avLst/>
                            <a:gdLst>
                              <a:gd name="T0" fmla="+- 0 1733 1440"/>
                              <a:gd name="T1" fmla="*/ T0 w 9330"/>
                              <a:gd name="T2" fmla="+- 0 331 331"/>
                              <a:gd name="T3" fmla="*/ 331 h 1755"/>
                              <a:gd name="T4" fmla="+- 0 1655 1440"/>
                              <a:gd name="T5" fmla="*/ T4 w 9330"/>
                              <a:gd name="T6" fmla="+- 0 341 331"/>
                              <a:gd name="T7" fmla="*/ 341 h 1755"/>
                              <a:gd name="T8" fmla="+- 0 1585 1440"/>
                              <a:gd name="T9" fmla="*/ T8 w 9330"/>
                              <a:gd name="T10" fmla="+- 0 371 331"/>
                              <a:gd name="T11" fmla="*/ 371 h 1755"/>
                              <a:gd name="T12" fmla="+- 0 1526 1440"/>
                              <a:gd name="T13" fmla="*/ T12 w 9330"/>
                              <a:gd name="T14" fmla="+- 0 417 331"/>
                              <a:gd name="T15" fmla="*/ 417 h 1755"/>
                              <a:gd name="T16" fmla="+- 0 1480 1440"/>
                              <a:gd name="T17" fmla="*/ T16 w 9330"/>
                              <a:gd name="T18" fmla="+- 0 476 331"/>
                              <a:gd name="T19" fmla="*/ 476 h 1755"/>
                              <a:gd name="T20" fmla="+- 0 1450 1440"/>
                              <a:gd name="T21" fmla="*/ T20 w 9330"/>
                              <a:gd name="T22" fmla="+- 0 546 331"/>
                              <a:gd name="T23" fmla="*/ 546 h 1755"/>
                              <a:gd name="T24" fmla="+- 0 1440 1440"/>
                              <a:gd name="T25" fmla="*/ T24 w 9330"/>
                              <a:gd name="T26" fmla="+- 0 624 331"/>
                              <a:gd name="T27" fmla="*/ 624 h 1755"/>
                              <a:gd name="T28" fmla="+- 0 1440 1440"/>
                              <a:gd name="T29" fmla="*/ T28 w 9330"/>
                              <a:gd name="T30" fmla="+- 0 1794 331"/>
                              <a:gd name="T31" fmla="*/ 1794 h 1755"/>
                              <a:gd name="T32" fmla="+- 0 1450 1440"/>
                              <a:gd name="T33" fmla="*/ T32 w 9330"/>
                              <a:gd name="T34" fmla="+- 0 1871 331"/>
                              <a:gd name="T35" fmla="*/ 1871 h 1755"/>
                              <a:gd name="T36" fmla="+- 0 1480 1440"/>
                              <a:gd name="T37" fmla="*/ T36 w 9330"/>
                              <a:gd name="T38" fmla="+- 0 1941 331"/>
                              <a:gd name="T39" fmla="*/ 1941 h 1755"/>
                              <a:gd name="T40" fmla="+- 0 1526 1440"/>
                              <a:gd name="T41" fmla="*/ T40 w 9330"/>
                              <a:gd name="T42" fmla="+- 0 2000 331"/>
                              <a:gd name="T43" fmla="*/ 2000 h 1755"/>
                              <a:gd name="T44" fmla="+- 0 1585 1440"/>
                              <a:gd name="T45" fmla="*/ T44 w 9330"/>
                              <a:gd name="T46" fmla="+- 0 2046 331"/>
                              <a:gd name="T47" fmla="*/ 2046 h 1755"/>
                              <a:gd name="T48" fmla="+- 0 1655 1440"/>
                              <a:gd name="T49" fmla="*/ T48 w 9330"/>
                              <a:gd name="T50" fmla="+- 0 2076 331"/>
                              <a:gd name="T51" fmla="*/ 2076 h 1755"/>
                              <a:gd name="T52" fmla="+- 0 1733 1440"/>
                              <a:gd name="T53" fmla="*/ T52 w 9330"/>
                              <a:gd name="T54" fmla="+- 0 2086 331"/>
                              <a:gd name="T55" fmla="*/ 2086 h 1755"/>
                              <a:gd name="T56" fmla="+- 0 10478 1440"/>
                              <a:gd name="T57" fmla="*/ T56 w 9330"/>
                              <a:gd name="T58" fmla="+- 0 2086 331"/>
                              <a:gd name="T59" fmla="*/ 2086 h 1755"/>
                              <a:gd name="T60" fmla="+- 0 10555 1440"/>
                              <a:gd name="T61" fmla="*/ T60 w 9330"/>
                              <a:gd name="T62" fmla="+- 0 2076 331"/>
                              <a:gd name="T63" fmla="*/ 2076 h 1755"/>
                              <a:gd name="T64" fmla="+- 0 10625 1440"/>
                              <a:gd name="T65" fmla="*/ T64 w 9330"/>
                              <a:gd name="T66" fmla="+- 0 2046 331"/>
                              <a:gd name="T67" fmla="*/ 2046 h 1755"/>
                              <a:gd name="T68" fmla="+- 0 10684 1440"/>
                              <a:gd name="T69" fmla="*/ T68 w 9330"/>
                              <a:gd name="T70" fmla="+- 0 2000 331"/>
                              <a:gd name="T71" fmla="*/ 2000 h 1755"/>
                              <a:gd name="T72" fmla="+- 0 10730 1440"/>
                              <a:gd name="T73" fmla="*/ T72 w 9330"/>
                              <a:gd name="T74" fmla="+- 0 1941 331"/>
                              <a:gd name="T75" fmla="*/ 1941 h 1755"/>
                              <a:gd name="T76" fmla="+- 0 10760 1440"/>
                              <a:gd name="T77" fmla="*/ T76 w 9330"/>
                              <a:gd name="T78" fmla="+- 0 1871 331"/>
                              <a:gd name="T79" fmla="*/ 1871 h 1755"/>
                              <a:gd name="T80" fmla="+- 0 10770 1440"/>
                              <a:gd name="T81" fmla="*/ T80 w 9330"/>
                              <a:gd name="T82" fmla="+- 0 1794 331"/>
                              <a:gd name="T83" fmla="*/ 1794 h 1755"/>
                              <a:gd name="T84" fmla="+- 0 10770 1440"/>
                              <a:gd name="T85" fmla="*/ T84 w 9330"/>
                              <a:gd name="T86" fmla="+- 0 624 331"/>
                              <a:gd name="T87" fmla="*/ 624 h 1755"/>
                              <a:gd name="T88" fmla="+- 0 10760 1440"/>
                              <a:gd name="T89" fmla="*/ T88 w 9330"/>
                              <a:gd name="T90" fmla="+- 0 546 331"/>
                              <a:gd name="T91" fmla="*/ 546 h 1755"/>
                              <a:gd name="T92" fmla="+- 0 10730 1440"/>
                              <a:gd name="T93" fmla="*/ T92 w 9330"/>
                              <a:gd name="T94" fmla="+- 0 476 331"/>
                              <a:gd name="T95" fmla="*/ 476 h 1755"/>
                              <a:gd name="T96" fmla="+- 0 10684 1440"/>
                              <a:gd name="T97" fmla="*/ T96 w 9330"/>
                              <a:gd name="T98" fmla="+- 0 417 331"/>
                              <a:gd name="T99" fmla="*/ 417 h 1755"/>
                              <a:gd name="T100" fmla="+- 0 10625 1440"/>
                              <a:gd name="T101" fmla="*/ T100 w 9330"/>
                              <a:gd name="T102" fmla="+- 0 371 331"/>
                              <a:gd name="T103" fmla="*/ 371 h 1755"/>
                              <a:gd name="T104" fmla="+- 0 10555 1440"/>
                              <a:gd name="T105" fmla="*/ T104 w 9330"/>
                              <a:gd name="T106" fmla="+- 0 341 331"/>
                              <a:gd name="T107" fmla="*/ 341 h 1755"/>
                              <a:gd name="T108" fmla="+- 0 10478 1440"/>
                              <a:gd name="T109" fmla="*/ T108 w 9330"/>
                              <a:gd name="T110" fmla="+- 0 331 331"/>
                              <a:gd name="T111" fmla="*/ 331 h 1755"/>
                              <a:gd name="T112" fmla="+- 0 1733 1440"/>
                              <a:gd name="T113" fmla="*/ T112 w 9330"/>
                              <a:gd name="T114" fmla="+- 0 331 331"/>
                              <a:gd name="T115" fmla="*/ 331 h 17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30" h="1755">
                                <a:moveTo>
                                  <a:pt x="293" y="0"/>
                                </a:moveTo>
                                <a:lnTo>
                                  <a:pt x="215" y="10"/>
                                </a:lnTo>
                                <a:lnTo>
                                  <a:pt x="145" y="40"/>
                                </a:lnTo>
                                <a:lnTo>
                                  <a:pt x="86" y="86"/>
                                </a:lnTo>
                                <a:lnTo>
                                  <a:pt x="40" y="145"/>
                                </a:lnTo>
                                <a:lnTo>
                                  <a:pt x="10" y="215"/>
                                </a:lnTo>
                                <a:lnTo>
                                  <a:pt x="0" y="293"/>
                                </a:lnTo>
                                <a:lnTo>
                                  <a:pt x="0" y="1463"/>
                                </a:lnTo>
                                <a:lnTo>
                                  <a:pt x="10" y="1540"/>
                                </a:lnTo>
                                <a:lnTo>
                                  <a:pt x="40" y="1610"/>
                                </a:lnTo>
                                <a:lnTo>
                                  <a:pt x="86" y="1669"/>
                                </a:lnTo>
                                <a:lnTo>
                                  <a:pt x="145" y="1715"/>
                                </a:lnTo>
                                <a:lnTo>
                                  <a:pt x="215" y="1745"/>
                                </a:lnTo>
                                <a:lnTo>
                                  <a:pt x="293" y="1755"/>
                                </a:lnTo>
                                <a:lnTo>
                                  <a:pt x="9038" y="1755"/>
                                </a:lnTo>
                                <a:lnTo>
                                  <a:pt x="9115" y="1745"/>
                                </a:lnTo>
                                <a:lnTo>
                                  <a:pt x="9185" y="1715"/>
                                </a:lnTo>
                                <a:lnTo>
                                  <a:pt x="9244" y="1669"/>
                                </a:lnTo>
                                <a:lnTo>
                                  <a:pt x="9290" y="1610"/>
                                </a:lnTo>
                                <a:lnTo>
                                  <a:pt x="9320" y="1540"/>
                                </a:lnTo>
                                <a:lnTo>
                                  <a:pt x="9330" y="1463"/>
                                </a:lnTo>
                                <a:lnTo>
                                  <a:pt x="9330" y="293"/>
                                </a:lnTo>
                                <a:lnTo>
                                  <a:pt x="9320" y="215"/>
                                </a:lnTo>
                                <a:lnTo>
                                  <a:pt x="9290" y="145"/>
                                </a:lnTo>
                                <a:lnTo>
                                  <a:pt x="9244" y="86"/>
                                </a:lnTo>
                                <a:lnTo>
                                  <a:pt x="9185" y="40"/>
                                </a:lnTo>
                                <a:lnTo>
                                  <a:pt x="9115" y="10"/>
                                </a:lnTo>
                                <a:lnTo>
                                  <a:pt x="9038" y="0"/>
                                </a:lnTo>
                                <a:lnTo>
                                  <a:pt x="293" y="0"/>
                                </a:lnTo>
                                <a:close/>
                              </a:path>
                            </a:pathLst>
                          </a:custGeom>
                          <a:noFill/>
                          <a:ln w="25400">
                            <a:solidFill>
                              <a:srgbClr val="AC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9720194" name="Text Box 111"/>
                        <wps:cNvSpPr txBox="1">
                          <a:spLocks noChangeArrowheads="1"/>
                        </wps:cNvSpPr>
                        <wps:spPr bwMode="auto">
                          <a:xfrm>
                            <a:off x="1420" y="311"/>
                            <a:ext cx="9370" cy="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D12" w14:textId="122E1245"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6EA140" id="Group 110" o:spid="_x0000_s1029" style="position:absolute;left:0;text-align:left;margin-left:70.7pt;margin-top:15.6pt;width:468.5pt;height:60.1pt;z-index:-15691776;mso-wrap-distance-left:0;mso-wrap-distance-right:0;mso-position-horizontal-relative:page" coordorigin="1420,311" coordsize="937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">
                <v:shape id="Freeform 112" o:spid="_x0000_s1030" style="position:absolute;left:1440;top:331;width:9330;height:1755;visibility:visible;mso-wrap-style:square;v-text-anchor:top" coordsize="9330,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" path="m293,l215,10,145,40,86,86,40,145,10,215,,293,,1463r10,77l40,1610r46,59l145,1715r70,30l293,1755r8745,l9115,1745r70,-30l9244,1669r46,-59l9320,1540r10,-77l9330,293r-10,-78l9290,145,9244,86,9185,40,9115,10,9038,,293,xe" filled="f" strokecolor="#acaaaa" strokeweight="2pt">
                  <v:path arrowok="t" o:connecttype="custom" o:connectlocs="293,331;215,341;145,371;86,417;40,476;10,546;0,624;0,1794;10,1871;40,1941;86,2000;145,2046;215,2076;293,2086;9038,2086;9115,2076;9185,2046;9244,2000;9290,1941;9320,1871;9330,1794;9330,624;9320,546;9290,476;9244,417;9185,371;9115,341;9038,331;293,331" o:connectangles="0,0,0,0,0,0,0,0,0,0,0,0,0,0,0,0,0,0,0,0,0,0,0,0,0,0,0,0,0"/>
                </v:shape>
                <v:shape id="Text Box 111" o:spid="_x0000_s1031" type="#_x0000_t202" style="position:absolute;left:1420;top:311;width:9370;height:1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" filled="f" stroked="f">
                  <v:textbox inset="0,0,0,0">
                    <w:txbxContent>
                      <w:p w14:paraId="25F44D12" w14:textId="122E1245"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v:textbox>
                </v:shape>
                <w10:wrap type="topAndBottom" anchorx="page"/>
              </v:group>
            </w:pict>
          </mc:Fallback>
        </mc:AlternateContent>
      </w:r>
    </w:p>
    <w:p w14:paraId="61B44861" w14:textId="77777777" w:rsidR="00CC457A" w:rsidRPr="0062211F" w:rsidRDefault="00CC457A" w:rsidP="00CC457A">
      <w:pPr>
        <w:pStyle w:val="BodyText"/>
        <w:tabs>
          <w:tab w:val="left" w:pos="284"/>
        </w:tabs>
        <w:ind w:left="1080"/>
        <w:jc w:val="both"/>
      </w:pPr>
    </w:p>
    <w:p w14:paraId="00FBA0DF" w14:textId="77777777" w:rsidR="00462C1A" w:rsidRPr="0062211F" w:rsidRDefault="00091332" w:rsidP="00692900">
      <w:pPr>
        <w:pStyle w:val="BodyText"/>
        <w:tabs>
          <w:tab w:val="left" w:pos="284"/>
        </w:tabs>
        <w:jc w:val="both"/>
      </w:pPr>
      <w:r w:rsidRPr="0062211F">
        <w:t>Beneficiarul</w:t>
      </w:r>
      <w:r w:rsidRPr="0062211F">
        <w:rPr>
          <w:spacing w:val="-2"/>
        </w:rPr>
        <w:t xml:space="preserve"> </w:t>
      </w:r>
      <w:r w:rsidRPr="0062211F">
        <w:t>are</w:t>
      </w:r>
      <w:r w:rsidRPr="0062211F">
        <w:rPr>
          <w:spacing w:val="-4"/>
        </w:rPr>
        <w:t xml:space="preserve"> </w:t>
      </w:r>
      <w:r w:rsidRPr="0062211F">
        <w:t>obligaţia</w:t>
      </w:r>
      <w:r w:rsidRPr="0062211F">
        <w:rPr>
          <w:spacing w:val="-1"/>
        </w:rPr>
        <w:t xml:space="preserve"> </w:t>
      </w:r>
      <w:r w:rsidRPr="0062211F">
        <w:t>de</w:t>
      </w:r>
      <w:r w:rsidRPr="0062211F">
        <w:rPr>
          <w:spacing w:val="-1"/>
        </w:rPr>
        <w:t xml:space="preserve"> </w:t>
      </w:r>
      <w:r w:rsidRPr="0062211F">
        <w:t>a</w:t>
      </w:r>
      <w:r w:rsidRPr="0062211F">
        <w:rPr>
          <w:spacing w:val="-2"/>
        </w:rPr>
        <w:t xml:space="preserve"> </w:t>
      </w:r>
      <w:r w:rsidRPr="0062211F">
        <w:t>transmite</w:t>
      </w:r>
      <w:r w:rsidRPr="0062211F">
        <w:rPr>
          <w:spacing w:val="-1"/>
        </w:rPr>
        <w:t xml:space="preserve"> </w:t>
      </w:r>
      <w:r w:rsidRPr="0062211F">
        <w:t>informaţiile şi</w:t>
      </w:r>
      <w:r w:rsidRPr="0062211F">
        <w:rPr>
          <w:spacing w:val="-2"/>
        </w:rPr>
        <w:t xml:space="preserve"> </w:t>
      </w:r>
      <w:r w:rsidRPr="0062211F">
        <w:t>documentele</w:t>
      </w:r>
      <w:r w:rsidRPr="0062211F">
        <w:rPr>
          <w:spacing w:val="-1"/>
        </w:rPr>
        <w:t xml:space="preserve"> </w:t>
      </w:r>
      <w:r w:rsidRPr="0062211F">
        <w:t>în</w:t>
      </w:r>
      <w:r w:rsidRPr="0062211F">
        <w:rPr>
          <w:spacing w:val="-2"/>
        </w:rPr>
        <w:t xml:space="preserve"> </w:t>
      </w:r>
      <w:r w:rsidRPr="0062211F">
        <w:t>termenul</w:t>
      </w:r>
      <w:r w:rsidRPr="0062211F">
        <w:rPr>
          <w:spacing w:val="-4"/>
        </w:rPr>
        <w:t xml:space="preserve"> </w:t>
      </w:r>
      <w:r w:rsidRPr="0062211F">
        <w:t>solicitat.</w:t>
      </w:r>
    </w:p>
    <w:p w14:paraId="505739D7" w14:textId="087E476C" w:rsidR="00462C1A" w:rsidRPr="0062211F" w:rsidRDefault="00602F45" w:rsidP="00692900">
      <w:pPr>
        <w:pStyle w:val="BodyText"/>
        <w:tabs>
          <w:tab w:val="left" w:pos="284"/>
        </w:tabs>
        <w:jc w:val="both"/>
      </w:pPr>
      <w:r w:rsidRPr="0062211F">
        <w:rPr>
          <w:noProof/>
        </w:rPr>
        <mc:AlternateContent>
          <mc:Choice Requires="wpg">
            <w:drawing>
              <wp:anchor distT="0" distB="0" distL="0" distR="0" simplePos="0" relativeHeight="487602688" behindDoc="1" locked="0" layoutInCell="1" allowOverlap="1" wp14:anchorId="7FBBD322" wp14:editId="32D9833A">
                <wp:simplePos x="0" y="0"/>
                <wp:positionH relativeFrom="page">
                  <wp:posOffset>901700</wp:posOffset>
                </wp:positionH>
                <wp:positionV relativeFrom="paragraph">
                  <wp:posOffset>193675</wp:posOffset>
                </wp:positionV>
                <wp:extent cx="5949950" cy="463550"/>
                <wp:effectExtent l="0" t="0" r="0" b="0"/>
                <wp:wrapTopAndBottom/>
                <wp:docPr id="412939200"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463550"/>
                          <a:chOff x="1420" y="305"/>
                          <a:chExt cx="9370" cy="730"/>
                        </a:xfrm>
                      </wpg:grpSpPr>
                      <wps:wsp>
                        <wps:cNvPr id="1964314792" name="Freeform 109"/>
                        <wps:cNvSpPr>
                          <a:spLocks/>
                        </wps:cNvSpPr>
                        <wps:spPr bwMode="auto">
                          <a:xfrm>
                            <a:off x="1440" y="324"/>
                            <a:ext cx="9330" cy="690"/>
                          </a:xfrm>
                          <a:custGeom>
                            <a:avLst/>
                            <a:gdLst>
                              <a:gd name="T0" fmla="+- 0 1555 1440"/>
                              <a:gd name="T1" fmla="*/ T0 w 9330"/>
                              <a:gd name="T2" fmla="+- 0 325 325"/>
                              <a:gd name="T3" fmla="*/ 325 h 690"/>
                              <a:gd name="T4" fmla="+- 0 1510 1440"/>
                              <a:gd name="T5" fmla="*/ T4 w 9330"/>
                              <a:gd name="T6" fmla="+- 0 334 325"/>
                              <a:gd name="T7" fmla="*/ 334 h 690"/>
                              <a:gd name="T8" fmla="+- 0 1474 1440"/>
                              <a:gd name="T9" fmla="*/ T8 w 9330"/>
                              <a:gd name="T10" fmla="+- 0 359 325"/>
                              <a:gd name="T11" fmla="*/ 359 h 690"/>
                              <a:gd name="T12" fmla="+- 0 1449 1440"/>
                              <a:gd name="T13" fmla="*/ T12 w 9330"/>
                              <a:gd name="T14" fmla="+- 0 396 325"/>
                              <a:gd name="T15" fmla="*/ 396 h 690"/>
                              <a:gd name="T16" fmla="+- 0 1440 1440"/>
                              <a:gd name="T17" fmla="*/ T16 w 9330"/>
                              <a:gd name="T18" fmla="+- 0 440 325"/>
                              <a:gd name="T19" fmla="*/ 440 h 690"/>
                              <a:gd name="T20" fmla="+- 0 1440 1440"/>
                              <a:gd name="T21" fmla="*/ T20 w 9330"/>
                              <a:gd name="T22" fmla="+- 0 900 325"/>
                              <a:gd name="T23" fmla="*/ 900 h 690"/>
                              <a:gd name="T24" fmla="+- 0 1449 1440"/>
                              <a:gd name="T25" fmla="*/ T24 w 9330"/>
                              <a:gd name="T26" fmla="+- 0 945 325"/>
                              <a:gd name="T27" fmla="*/ 945 h 690"/>
                              <a:gd name="T28" fmla="+- 0 1474 1440"/>
                              <a:gd name="T29" fmla="*/ T28 w 9330"/>
                              <a:gd name="T30" fmla="+- 0 982 325"/>
                              <a:gd name="T31" fmla="*/ 982 h 690"/>
                              <a:gd name="T32" fmla="+- 0 1510 1440"/>
                              <a:gd name="T33" fmla="*/ T32 w 9330"/>
                              <a:gd name="T34" fmla="+- 0 1006 325"/>
                              <a:gd name="T35" fmla="*/ 1006 h 690"/>
                              <a:gd name="T36" fmla="+- 0 1555 1440"/>
                              <a:gd name="T37" fmla="*/ T36 w 9330"/>
                              <a:gd name="T38" fmla="+- 0 1015 325"/>
                              <a:gd name="T39" fmla="*/ 1015 h 690"/>
                              <a:gd name="T40" fmla="+- 0 10655 1440"/>
                              <a:gd name="T41" fmla="*/ T40 w 9330"/>
                              <a:gd name="T42" fmla="+- 0 1015 325"/>
                              <a:gd name="T43" fmla="*/ 1015 h 690"/>
                              <a:gd name="T44" fmla="+- 0 10700 1440"/>
                              <a:gd name="T45" fmla="*/ T44 w 9330"/>
                              <a:gd name="T46" fmla="+- 0 1006 325"/>
                              <a:gd name="T47" fmla="*/ 1006 h 690"/>
                              <a:gd name="T48" fmla="+- 0 10736 1440"/>
                              <a:gd name="T49" fmla="*/ T48 w 9330"/>
                              <a:gd name="T50" fmla="+- 0 982 325"/>
                              <a:gd name="T51" fmla="*/ 982 h 690"/>
                              <a:gd name="T52" fmla="+- 0 10761 1440"/>
                              <a:gd name="T53" fmla="*/ T52 w 9330"/>
                              <a:gd name="T54" fmla="+- 0 945 325"/>
                              <a:gd name="T55" fmla="*/ 945 h 690"/>
                              <a:gd name="T56" fmla="+- 0 10770 1440"/>
                              <a:gd name="T57" fmla="*/ T56 w 9330"/>
                              <a:gd name="T58" fmla="+- 0 900 325"/>
                              <a:gd name="T59" fmla="*/ 900 h 690"/>
                              <a:gd name="T60" fmla="+- 0 10770 1440"/>
                              <a:gd name="T61" fmla="*/ T60 w 9330"/>
                              <a:gd name="T62" fmla="+- 0 440 325"/>
                              <a:gd name="T63" fmla="*/ 440 h 690"/>
                              <a:gd name="T64" fmla="+- 0 10761 1440"/>
                              <a:gd name="T65" fmla="*/ T64 w 9330"/>
                              <a:gd name="T66" fmla="+- 0 396 325"/>
                              <a:gd name="T67" fmla="*/ 396 h 690"/>
                              <a:gd name="T68" fmla="+- 0 10736 1440"/>
                              <a:gd name="T69" fmla="*/ T68 w 9330"/>
                              <a:gd name="T70" fmla="+- 0 359 325"/>
                              <a:gd name="T71" fmla="*/ 359 h 690"/>
                              <a:gd name="T72" fmla="+- 0 10700 1440"/>
                              <a:gd name="T73" fmla="*/ T72 w 9330"/>
                              <a:gd name="T74" fmla="+- 0 334 325"/>
                              <a:gd name="T75" fmla="*/ 334 h 690"/>
                              <a:gd name="T76" fmla="+- 0 10655 1440"/>
                              <a:gd name="T77" fmla="*/ T76 w 9330"/>
                              <a:gd name="T78" fmla="+- 0 325 325"/>
                              <a:gd name="T79" fmla="*/ 325 h 690"/>
                              <a:gd name="T80" fmla="+- 0 1555 1440"/>
                              <a:gd name="T81" fmla="*/ T80 w 9330"/>
                              <a:gd name="T82" fmla="+- 0 325 325"/>
                              <a:gd name="T83" fmla="*/ 325 h 6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30" h="690">
                                <a:moveTo>
                                  <a:pt x="115" y="0"/>
                                </a:moveTo>
                                <a:lnTo>
                                  <a:pt x="70" y="9"/>
                                </a:lnTo>
                                <a:lnTo>
                                  <a:pt x="34" y="34"/>
                                </a:lnTo>
                                <a:lnTo>
                                  <a:pt x="9" y="71"/>
                                </a:lnTo>
                                <a:lnTo>
                                  <a:pt x="0" y="115"/>
                                </a:lnTo>
                                <a:lnTo>
                                  <a:pt x="0" y="575"/>
                                </a:lnTo>
                                <a:lnTo>
                                  <a:pt x="9" y="620"/>
                                </a:lnTo>
                                <a:lnTo>
                                  <a:pt x="34" y="657"/>
                                </a:lnTo>
                                <a:lnTo>
                                  <a:pt x="70" y="681"/>
                                </a:lnTo>
                                <a:lnTo>
                                  <a:pt x="115" y="690"/>
                                </a:lnTo>
                                <a:lnTo>
                                  <a:pt x="9215" y="690"/>
                                </a:lnTo>
                                <a:lnTo>
                                  <a:pt x="9260" y="681"/>
                                </a:lnTo>
                                <a:lnTo>
                                  <a:pt x="9296" y="657"/>
                                </a:lnTo>
                                <a:lnTo>
                                  <a:pt x="9321" y="620"/>
                                </a:lnTo>
                                <a:lnTo>
                                  <a:pt x="9330" y="575"/>
                                </a:lnTo>
                                <a:lnTo>
                                  <a:pt x="9330" y="115"/>
                                </a:lnTo>
                                <a:lnTo>
                                  <a:pt x="9321" y="71"/>
                                </a:lnTo>
                                <a:lnTo>
                                  <a:pt x="9296" y="34"/>
                                </a:lnTo>
                                <a:lnTo>
                                  <a:pt x="9260" y="9"/>
                                </a:lnTo>
                                <a:lnTo>
                                  <a:pt x="9215" y="0"/>
                                </a:lnTo>
                                <a:lnTo>
                                  <a:pt x="11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2373428" name="Text Box 108"/>
                        <wps:cNvSpPr txBox="1">
                          <a:spLocks noChangeArrowheads="1"/>
                        </wps:cNvSpPr>
                        <wps:spPr bwMode="auto">
                          <a:xfrm>
                            <a:off x="1420" y="304"/>
                            <a:ext cx="9370" cy="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BD322" id="Group 107" o:spid="_x0000_s1032" style="position:absolute;left:0;text-align:left;margin-left:71pt;margin-top:15.25pt;width:468.5pt;height:36.5pt;z-index:-15713792;mso-wrap-distance-left:0;mso-wrap-distance-right:0;mso-position-horizontal-relative:page" coordorigin="1420,305" coordsize="9370,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">
                <v:shape id="Freeform 109" o:spid="_x0000_s1033" style="position:absolute;left:1440;top:324;width:9330;height:690;visibility:visible;mso-wrap-style:square;v-text-anchor:top" coordsize="93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" path="m115,l70,9,34,34,9,71,,115,,575r9,45l34,657r36,24l115,690r9100,l9260,681r36,-24l9321,620r9,-45l9330,115r-9,-44l9296,34,9260,9,9215,,115,xe" filled="f" strokecolor="#746e6e" strokeweight="2pt">
                  <v:path arrowok="t" o:connecttype="custom" o:connectlocs="115,325;70,334;34,359;9,396;0,440;0,900;9,945;34,982;70,1006;115,1015;9215,1015;9260,1006;9296,982;9321,945;9330,900;9330,440;9321,396;9296,359;9260,334;9215,325;115,325" o:connectangles="0,0,0,0,0,0,0,0,0,0,0,0,0,0,0,0,0,0,0,0,0"/>
                </v:shape>
                <v:shape id="Text Box 108" o:spid="_x0000_s1034" type="#_x0000_t202" style="position:absolute;left:1420;top:304;width:937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" filled="f" stroked="f">
                  <v:textbox inset="0,0,0,0">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v:textbox>
                </v:shape>
                <w10:wrap type="topAndBottom" anchorx="page"/>
              </v:group>
            </w:pict>
          </mc:Fallback>
        </mc:AlternateContent>
      </w:r>
    </w:p>
    <w:p w14:paraId="3D52DB1A" w14:textId="77777777" w:rsidR="00462C1A" w:rsidRPr="0062211F" w:rsidRDefault="00462C1A" w:rsidP="00692900">
      <w:pPr>
        <w:pStyle w:val="BodyText"/>
        <w:tabs>
          <w:tab w:val="left" w:pos="284"/>
        </w:tabs>
        <w:jc w:val="both"/>
      </w:pPr>
    </w:p>
    <w:p w14:paraId="328B07D2" w14:textId="77777777" w:rsidR="00920358" w:rsidRDefault="00920358">
      <w:pPr>
        <w:pStyle w:val="Heading5"/>
        <w:numPr>
          <w:ilvl w:val="0"/>
          <w:numId w:val="22"/>
        </w:numPr>
        <w:tabs>
          <w:tab w:val="left" w:pos="284"/>
          <w:tab w:val="left" w:pos="1960"/>
        </w:tabs>
        <w:ind w:left="502" w:hanging="1960"/>
        <w:jc w:val="lowKashida"/>
      </w:pPr>
      <w:bookmarkStart w:id="27" w:name="_bookmark20"/>
      <w:bookmarkEnd w:id="27"/>
      <w:r w:rsidRPr="0062211F">
        <w:t>Autorizarea</w:t>
      </w:r>
      <w:r w:rsidRPr="0062211F">
        <w:rPr>
          <w:spacing w:val="-2"/>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prefinanțare</w:t>
      </w:r>
    </w:p>
    <w:p w14:paraId="60D1669F" w14:textId="77777777" w:rsidR="00920358" w:rsidRPr="0062211F" w:rsidRDefault="00920358">
      <w:pPr>
        <w:pStyle w:val="Heading5"/>
        <w:numPr>
          <w:ilvl w:val="0"/>
          <w:numId w:val="22"/>
        </w:numPr>
        <w:tabs>
          <w:tab w:val="left" w:pos="284"/>
          <w:tab w:val="left" w:pos="1960"/>
        </w:tabs>
        <w:ind w:left="502" w:hanging="1960"/>
        <w:jc w:val="lowKashida"/>
      </w:pPr>
    </w:p>
    <w:p w14:paraId="1AB7BF62" w14:textId="77777777" w:rsidR="00920358" w:rsidRPr="0062211F" w:rsidRDefault="00920358" w:rsidP="00920358">
      <w:pPr>
        <w:pStyle w:val="BodyText"/>
        <w:tabs>
          <w:tab w:val="left" w:pos="284"/>
        </w:tabs>
        <w:ind w:right="15"/>
        <w:jc w:val="lowKashida"/>
      </w:pPr>
      <w:r w:rsidRPr="0062211F">
        <w:t>Ulterior verificărilor aferente cererilor de prefinanțare, AM virează valoarea prefinanțării solicitate în</w:t>
      </w:r>
      <w:r w:rsidRPr="0062211F">
        <w:rPr>
          <w:spacing w:val="1"/>
        </w:rPr>
        <w:t xml:space="preserve"> </w:t>
      </w:r>
      <w:r w:rsidRPr="0062211F">
        <w:t>conturile</w:t>
      </w:r>
      <w:r w:rsidRPr="0062211F">
        <w:rPr>
          <w:spacing w:val="1"/>
        </w:rPr>
        <w:t xml:space="preserve"> </w:t>
      </w:r>
      <w:r w:rsidRPr="0062211F">
        <w:t>liderului</w:t>
      </w:r>
      <w:r w:rsidRPr="0062211F">
        <w:rPr>
          <w:spacing w:val="1"/>
        </w:rPr>
        <w:t xml:space="preserve"> </w:t>
      </w:r>
      <w:r w:rsidRPr="0062211F">
        <w:t>de</w:t>
      </w:r>
      <w:r w:rsidRPr="0062211F">
        <w:rPr>
          <w:spacing w:val="1"/>
        </w:rPr>
        <w:t xml:space="preserve"> </w:t>
      </w:r>
      <w:r w:rsidRPr="0062211F">
        <w:t>parteneriat</w:t>
      </w:r>
      <w:r w:rsidRPr="0062211F">
        <w:rPr>
          <w:spacing w:val="1"/>
        </w:rPr>
        <w:t xml:space="preserve"> </w:t>
      </w:r>
      <w:r w:rsidRPr="0062211F">
        <w:t>și</w:t>
      </w:r>
      <w:r w:rsidRPr="0062211F">
        <w:rPr>
          <w:spacing w:val="1"/>
        </w:rPr>
        <w:t xml:space="preserve"> </w:t>
      </w:r>
      <w:r w:rsidRPr="0062211F">
        <w:t>partenerilor</w:t>
      </w:r>
      <w:r w:rsidRPr="0062211F">
        <w:rPr>
          <w:spacing w:val="1"/>
        </w:rPr>
        <w:t xml:space="preserve"> </w:t>
      </w:r>
      <w:r w:rsidRPr="0062211F">
        <w:t>care</w:t>
      </w:r>
      <w:r w:rsidRPr="0062211F">
        <w:rPr>
          <w:spacing w:val="1"/>
        </w:rPr>
        <w:t xml:space="preserve"> </w:t>
      </w:r>
      <w:r w:rsidRPr="0062211F">
        <w:t>urmează</w:t>
      </w:r>
      <w:r w:rsidRPr="0062211F">
        <w:rPr>
          <w:spacing w:val="1"/>
        </w:rPr>
        <w:t xml:space="preserve"> </w:t>
      </w:r>
      <w:r w:rsidRPr="0062211F">
        <w:t>să</w:t>
      </w:r>
      <w:r w:rsidRPr="0062211F">
        <w:rPr>
          <w:spacing w:val="1"/>
        </w:rPr>
        <w:t xml:space="preserve"> </w:t>
      </w:r>
      <w:r w:rsidRPr="0062211F">
        <w:t>le</w:t>
      </w:r>
      <w:r w:rsidRPr="0062211F">
        <w:rPr>
          <w:spacing w:val="1"/>
        </w:rPr>
        <w:t xml:space="preserve"> </w:t>
      </w:r>
      <w:r w:rsidRPr="0062211F">
        <w:t>utilizeze,</w:t>
      </w:r>
      <w:r w:rsidRPr="0062211F">
        <w:rPr>
          <w:spacing w:val="1"/>
        </w:rPr>
        <w:t xml:space="preserve"> </w:t>
      </w:r>
      <w:r w:rsidRPr="0062211F">
        <w:t>conform</w:t>
      </w:r>
      <w:r w:rsidRPr="0062211F">
        <w:rPr>
          <w:spacing w:val="1"/>
        </w:rPr>
        <w:t xml:space="preserve"> </w:t>
      </w:r>
      <w:r w:rsidRPr="0062211F">
        <w:t>prevederilor</w:t>
      </w:r>
      <w:r w:rsidRPr="0062211F">
        <w:rPr>
          <w:spacing w:val="-47"/>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r w:rsidRPr="0062211F">
        <w:rPr>
          <w:spacing w:val="-1"/>
        </w:rPr>
        <w:t xml:space="preserve"> </w:t>
      </w:r>
      <w:r w:rsidRPr="0062211F">
        <w:t>și</w:t>
      </w:r>
      <w:r w:rsidRPr="0062211F">
        <w:rPr>
          <w:spacing w:val="-4"/>
        </w:rPr>
        <w:t xml:space="preserve"> </w:t>
      </w:r>
      <w:r w:rsidRPr="0062211F">
        <w:t>ale</w:t>
      </w:r>
      <w:r w:rsidRPr="0062211F">
        <w:rPr>
          <w:spacing w:val="-1"/>
        </w:rPr>
        <w:t xml:space="preserve"> </w:t>
      </w:r>
      <w:r w:rsidRPr="0062211F">
        <w:t>Acordului</w:t>
      </w:r>
      <w:r w:rsidRPr="0062211F">
        <w:rPr>
          <w:spacing w:val="-1"/>
        </w:rPr>
        <w:t xml:space="preserve"> </w:t>
      </w:r>
      <w:r w:rsidRPr="0062211F">
        <w:t>de</w:t>
      </w:r>
      <w:r w:rsidRPr="0062211F">
        <w:rPr>
          <w:spacing w:val="-2"/>
        </w:rPr>
        <w:t xml:space="preserve"> </w:t>
      </w:r>
      <w:r w:rsidRPr="0062211F">
        <w:t>parteneriat</w:t>
      </w:r>
      <w:r w:rsidRPr="0062211F">
        <w:rPr>
          <w:spacing w:val="-1"/>
        </w:rPr>
        <w:t xml:space="preserve"> </w:t>
      </w:r>
      <w:r w:rsidRPr="0062211F">
        <w:t>(parte</w:t>
      </w:r>
      <w:r w:rsidRPr="0062211F">
        <w:rPr>
          <w:spacing w:val="-1"/>
        </w:rPr>
        <w:t xml:space="preserve"> </w:t>
      </w:r>
      <w:r w:rsidRPr="0062211F">
        <w:t>integrantă</w:t>
      </w:r>
      <w:r w:rsidRPr="0062211F">
        <w:rPr>
          <w:spacing w:val="-4"/>
        </w:rPr>
        <w:t xml:space="preserve"> </w:t>
      </w:r>
      <w:r w:rsidRPr="0062211F">
        <w:t>a</w:t>
      </w:r>
      <w:r w:rsidRPr="0062211F">
        <w:rPr>
          <w:spacing w:val="2"/>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p>
    <w:p w14:paraId="1635E001" w14:textId="77777777" w:rsidR="00920358" w:rsidRPr="0062211F" w:rsidRDefault="00920358" w:rsidP="00920358">
      <w:pPr>
        <w:pStyle w:val="BodyText"/>
        <w:tabs>
          <w:tab w:val="left" w:pos="284"/>
        </w:tabs>
        <w:ind w:right="15"/>
        <w:jc w:val="lowKashida"/>
      </w:pPr>
      <w:r w:rsidRPr="0062211F">
        <w:t>Plata</w:t>
      </w:r>
      <w:r w:rsidRPr="0062211F">
        <w:rPr>
          <w:spacing w:val="-4"/>
        </w:rPr>
        <w:t xml:space="preserve"> </w:t>
      </w:r>
      <w:r w:rsidRPr="0062211F">
        <w:t>se</w:t>
      </w:r>
      <w:r w:rsidRPr="0062211F">
        <w:rPr>
          <w:spacing w:val="-3"/>
        </w:rPr>
        <w:t xml:space="preserve"> </w:t>
      </w:r>
      <w:r w:rsidRPr="0062211F">
        <w:t>efectuează</w:t>
      </w:r>
      <w:r w:rsidRPr="0062211F">
        <w:rPr>
          <w:spacing w:val="-4"/>
        </w:rPr>
        <w:t xml:space="preserve"> </w:t>
      </w:r>
      <w:r w:rsidRPr="0062211F">
        <w:t>în</w:t>
      </w:r>
      <w:r w:rsidRPr="0062211F">
        <w:rPr>
          <w:spacing w:val="-4"/>
        </w:rPr>
        <w:t xml:space="preserve"> </w:t>
      </w:r>
      <w:r w:rsidRPr="0062211F">
        <w:t>conformitate</w:t>
      </w:r>
      <w:r w:rsidRPr="0062211F">
        <w:rPr>
          <w:spacing w:val="-2"/>
        </w:rPr>
        <w:t xml:space="preserve"> </w:t>
      </w:r>
      <w:r w:rsidRPr="0062211F">
        <w:t>cu</w:t>
      </w:r>
      <w:r w:rsidRPr="0062211F">
        <w:rPr>
          <w:spacing w:val="-5"/>
        </w:rPr>
        <w:t xml:space="preserve"> </w:t>
      </w:r>
      <w:r w:rsidRPr="0062211F">
        <w:t>prevederile</w:t>
      </w:r>
      <w:r w:rsidRPr="0062211F">
        <w:rPr>
          <w:spacing w:val="-1"/>
        </w:rPr>
        <w:t xml:space="preserve"> </w:t>
      </w:r>
      <w:r w:rsidRPr="0062211F">
        <w:t>contractului</w:t>
      </w:r>
      <w:r w:rsidRPr="0062211F">
        <w:rPr>
          <w:spacing w:val="-1"/>
        </w:rPr>
        <w:t xml:space="preserve"> </w:t>
      </w:r>
      <w:r w:rsidRPr="0062211F">
        <w:t>de</w:t>
      </w:r>
      <w:r w:rsidRPr="0062211F">
        <w:rPr>
          <w:spacing w:val="-3"/>
        </w:rPr>
        <w:t xml:space="preserve"> </w:t>
      </w:r>
      <w:r w:rsidRPr="0062211F">
        <w:t>finanțare.</w:t>
      </w:r>
    </w:p>
    <w:p w14:paraId="26AA1BDF" w14:textId="77777777" w:rsidR="001813A4" w:rsidRDefault="00920358" w:rsidP="001813A4">
      <w:pPr>
        <w:tabs>
          <w:tab w:val="left" w:pos="284"/>
        </w:tabs>
        <w:jc w:val="lowKashida"/>
        <w:rPr>
          <w:b/>
        </w:rPr>
      </w:pPr>
      <w:r w:rsidRPr="0062211F">
        <w:t>AM</w:t>
      </w:r>
      <w:r w:rsidRPr="0062211F">
        <w:rPr>
          <w:spacing w:val="25"/>
        </w:rPr>
        <w:t xml:space="preserve"> </w:t>
      </w:r>
      <w:r w:rsidRPr="0062211F">
        <w:t xml:space="preserve">PR SE </w:t>
      </w:r>
      <w:r w:rsidRPr="0062211F">
        <w:rPr>
          <w:spacing w:val="25"/>
        </w:rPr>
        <w:t xml:space="preserve"> </w:t>
      </w:r>
      <w:r w:rsidRPr="0062211F">
        <w:t>notifică</w:t>
      </w:r>
      <w:r w:rsidRPr="0062211F">
        <w:rPr>
          <w:spacing w:val="26"/>
        </w:rPr>
        <w:t xml:space="preserve"> </w:t>
      </w:r>
      <w:r w:rsidRPr="0062211F">
        <w:t>Beneficiarul,</w:t>
      </w:r>
      <w:r w:rsidRPr="0062211F">
        <w:rPr>
          <w:spacing w:val="27"/>
        </w:rPr>
        <w:t xml:space="preserve"> </w:t>
      </w:r>
      <w:r w:rsidRPr="0062211F">
        <w:t>prin</w:t>
      </w:r>
      <w:r w:rsidRPr="0062211F">
        <w:rPr>
          <w:spacing w:val="27"/>
        </w:rPr>
        <w:t xml:space="preserve"> </w:t>
      </w:r>
      <w:r w:rsidRPr="0062211F">
        <w:t>transmiterea</w:t>
      </w:r>
      <w:r w:rsidRPr="0062211F">
        <w:rPr>
          <w:spacing w:val="25"/>
        </w:rPr>
        <w:t xml:space="preserve"> </w:t>
      </w:r>
      <w:r w:rsidRPr="0062211F">
        <w:rPr>
          <w:bCs/>
        </w:rPr>
        <w:t>Scrisorii</w:t>
      </w:r>
      <w:r w:rsidRPr="0062211F">
        <w:rPr>
          <w:bCs/>
          <w:spacing w:val="26"/>
        </w:rPr>
        <w:t xml:space="preserve"> </w:t>
      </w:r>
      <w:r w:rsidRPr="0062211F">
        <w:rPr>
          <w:bCs/>
        </w:rPr>
        <w:t>de</w:t>
      </w:r>
      <w:r w:rsidRPr="0062211F">
        <w:rPr>
          <w:bCs/>
          <w:spacing w:val="27"/>
        </w:rPr>
        <w:t xml:space="preserve"> </w:t>
      </w:r>
      <w:r w:rsidRPr="0062211F">
        <w:rPr>
          <w:bCs/>
        </w:rPr>
        <w:t>informare</w:t>
      </w:r>
      <w:r w:rsidRPr="0062211F">
        <w:rPr>
          <w:bCs/>
          <w:spacing w:val="26"/>
        </w:rPr>
        <w:t xml:space="preserve"> </w:t>
      </w:r>
      <w:r w:rsidRPr="0062211F">
        <w:rPr>
          <w:bCs/>
        </w:rPr>
        <w:t>a</w:t>
      </w:r>
      <w:r w:rsidRPr="0062211F">
        <w:rPr>
          <w:bCs/>
          <w:spacing w:val="26"/>
        </w:rPr>
        <w:t xml:space="preserve"> </w:t>
      </w:r>
      <w:r w:rsidRPr="0062211F">
        <w:rPr>
          <w:bCs/>
        </w:rPr>
        <w:t>Beneficiarului</w:t>
      </w:r>
      <w:r w:rsidRPr="0062211F">
        <w:rPr>
          <w:bCs/>
          <w:spacing w:val="27"/>
        </w:rPr>
        <w:t xml:space="preserve"> </w:t>
      </w:r>
      <w:r w:rsidRPr="0062211F">
        <w:rPr>
          <w:bCs/>
        </w:rPr>
        <w:t>cu</w:t>
      </w:r>
      <w:r w:rsidRPr="0062211F">
        <w:rPr>
          <w:bCs/>
          <w:spacing w:val="24"/>
        </w:rPr>
        <w:t xml:space="preserve"> </w:t>
      </w:r>
      <w:r w:rsidRPr="0062211F">
        <w:rPr>
          <w:bCs/>
        </w:rPr>
        <w:t>privire</w:t>
      </w:r>
      <w:r w:rsidRPr="0062211F">
        <w:rPr>
          <w:bCs/>
          <w:spacing w:val="25"/>
        </w:rPr>
        <w:t xml:space="preserve"> </w:t>
      </w:r>
      <w:r w:rsidRPr="0062211F">
        <w:rPr>
          <w:bCs/>
        </w:rPr>
        <w:t>la</w:t>
      </w:r>
      <w:r w:rsidRPr="0062211F">
        <w:rPr>
          <w:b/>
        </w:rPr>
        <w:t xml:space="preserve"> </w:t>
      </w:r>
      <w:r w:rsidRPr="0062211F">
        <w:t>autorizarea/neautorizarea</w:t>
      </w:r>
      <w:r w:rsidRPr="0062211F">
        <w:rPr>
          <w:spacing w:val="-7"/>
        </w:rPr>
        <w:t xml:space="preserve"> </w:t>
      </w:r>
      <w:r w:rsidRPr="0062211F">
        <w:t>la</w:t>
      </w:r>
      <w:r w:rsidRPr="0062211F">
        <w:rPr>
          <w:spacing w:val="-4"/>
        </w:rPr>
        <w:t xml:space="preserve"> </w:t>
      </w:r>
      <w:r w:rsidRPr="0062211F">
        <w:t>plată</w:t>
      </w:r>
      <w:r w:rsidRPr="0062211F">
        <w:rPr>
          <w:spacing w:val="-3"/>
        </w:rPr>
        <w:t xml:space="preserve"> </w:t>
      </w:r>
      <w:r w:rsidRPr="0062211F">
        <w:t>a</w:t>
      </w:r>
      <w:r w:rsidRPr="0062211F">
        <w:rPr>
          <w:spacing w:val="-6"/>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p>
    <w:p w14:paraId="5D00286D" w14:textId="77777777" w:rsidR="001813A4" w:rsidRDefault="001813A4" w:rsidP="001813A4">
      <w:pPr>
        <w:tabs>
          <w:tab w:val="left" w:pos="284"/>
        </w:tabs>
        <w:jc w:val="lowKashida"/>
        <w:rPr>
          <w:i/>
        </w:rPr>
      </w:pPr>
    </w:p>
    <w:p w14:paraId="4578886D" w14:textId="77777777" w:rsidR="001813A4" w:rsidRDefault="001813A4" w:rsidP="001813A4">
      <w:pPr>
        <w:tabs>
          <w:tab w:val="left" w:pos="284"/>
        </w:tabs>
        <w:jc w:val="lowKashida"/>
        <w:rPr>
          <w:i/>
        </w:rPr>
      </w:pPr>
    </w:p>
    <w:p w14:paraId="4B26A510" w14:textId="77777777" w:rsidR="001813A4" w:rsidRDefault="001813A4" w:rsidP="001813A4">
      <w:pPr>
        <w:tabs>
          <w:tab w:val="left" w:pos="284"/>
        </w:tabs>
        <w:jc w:val="lowKashida"/>
        <w:rPr>
          <w:i/>
        </w:rPr>
      </w:pPr>
    </w:p>
    <w:p w14:paraId="59CD2A56" w14:textId="77777777" w:rsidR="001813A4" w:rsidRDefault="001813A4" w:rsidP="001813A4">
      <w:pPr>
        <w:tabs>
          <w:tab w:val="left" w:pos="284"/>
        </w:tabs>
        <w:jc w:val="lowKashida"/>
        <w:rPr>
          <w:i/>
        </w:rPr>
      </w:pPr>
    </w:p>
    <w:p w14:paraId="78B1EB89" w14:textId="24974209" w:rsidR="00B53AFB" w:rsidRDefault="00920358" w:rsidP="001813A4">
      <w:pPr>
        <w:tabs>
          <w:tab w:val="left" w:pos="284"/>
        </w:tabs>
        <w:jc w:val="lowKashida"/>
        <w:rPr>
          <w:i/>
        </w:rPr>
      </w:pPr>
      <w:r w:rsidRPr="0062211F">
        <w:rPr>
          <w:noProof/>
          <w:lang w:eastAsia="ro-RO"/>
        </w:rPr>
        <mc:AlternateContent>
          <mc:Choice Requires="wpg">
            <w:drawing>
              <wp:anchor distT="0" distB="0" distL="0" distR="0" simplePos="0" relativeHeight="487626752" behindDoc="1" locked="0" layoutInCell="1" allowOverlap="1" wp14:anchorId="06D026B4" wp14:editId="7A697338">
                <wp:simplePos x="0" y="0"/>
                <wp:positionH relativeFrom="page">
                  <wp:posOffset>843280</wp:posOffset>
                </wp:positionH>
                <wp:positionV relativeFrom="paragraph">
                  <wp:posOffset>472440</wp:posOffset>
                </wp:positionV>
                <wp:extent cx="5989955" cy="521335"/>
                <wp:effectExtent l="0" t="0" r="0" b="0"/>
                <wp:wrapTopAndBottom/>
                <wp:docPr id="1435161530"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955" cy="521335"/>
                          <a:chOff x="1460" y="1764"/>
                          <a:chExt cx="9301" cy="675"/>
                        </a:xfrm>
                      </wpg:grpSpPr>
                      <wps:wsp>
                        <wps:cNvPr id="874670740" name="Freeform 106"/>
                        <wps:cNvSpPr>
                          <a:spLocks/>
                        </wps:cNvSpPr>
                        <wps:spPr bwMode="auto">
                          <a:xfrm>
                            <a:off x="1479" y="1784"/>
                            <a:ext cx="9261" cy="635"/>
                          </a:xfrm>
                          <a:custGeom>
                            <a:avLst/>
                            <a:gdLst>
                              <a:gd name="T0" fmla="+- 0 1586 1480"/>
                              <a:gd name="T1" fmla="*/ T0 w 9261"/>
                              <a:gd name="T2" fmla="+- 0 1784 1784"/>
                              <a:gd name="T3" fmla="*/ 1784 h 635"/>
                              <a:gd name="T4" fmla="+- 0 1545 1480"/>
                              <a:gd name="T5" fmla="*/ T4 w 9261"/>
                              <a:gd name="T6" fmla="+- 0 1792 1784"/>
                              <a:gd name="T7" fmla="*/ 1792 h 635"/>
                              <a:gd name="T8" fmla="+- 0 1511 1480"/>
                              <a:gd name="T9" fmla="*/ T8 w 9261"/>
                              <a:gd name="T10" fmla="+- 0 1815 1784"/>
                              <a:gd name="T11" fmla="*/ 1815 h 635"/>
                              <a:gd name="T12" fmla="+- 0 1488 1480"/>
                              <a:gd name="T13" fmla="*/ T12 w 9261"/>
                              <a:gd name="T14" fmla="+- 0 1848 1784"/>
                              <a:gd name="T15" fmla="*/ 1848 h 635"/>
                              <a:gd name="T16" fmla="+- 0 1480 1480"/>
                              <a:gd name="T17" fmla="*/ T16 w 9261"/>
                              <a:gd name="T18" fmla="+- 0 1889 1784"/>
                              <a:gd name="T19" fmla="*/ 1889 h 635"/>
                              <a:gd name="T20" fmla="+- 0 1480 1480"/>
                              <a:gd name="T21" fmla="*/ T20 w 9261"/>
                              <a:gd name="T22" fmla="+- 0 2313 1784"/>
                              <a:gd name="T23" fmla="*/ 2313 h 635"/>
                              <a:gd name="T24" fmla="+- 0 1488 1480"/>
                              <a:gd name="T25" fmla="*/ T24 w 9261"/>
                              <a:gd name="T26" fmla="+- 0 2354 1784"/>
                              <a:gd name="T27" fmla="*/ 2354 h 635"/>
                              <a:gd name="T28" fmla="+- 0 1511 1480"/>
                              <a:gd name="T29" fmla="*/ T28 w 9261"/>
                              <a:gd name="T30" fmla="+- 0 2388 1784"/>
                              <a:gd name="T31" fmla="*/ 2388 h 635"/>
                              <a:gd name="T32" fmla="+- 0 1545 1480"/>
                              <a:gd name="T33" fmla="*/ T32 w 9261"/>
                              <a:gd name="T34" fmla="+- 0 2410 1784"/>
                              <a:gd name="T35" fmla="*/ 2410 h 635"/>
                              <a:gd name="T36" fmla="+- 0 1586 1480"/>
                              <a:gd name="T37" fmla="*/ T36 w 9261"/>
                              <a:gd name="T38" fmla="+- 0 2419 1784"/>
                              <a:gd name="T39" fmla="*/ 2419 h 635"/>
                              <a:gd name="T40" fmla="+- 0 10634 1480"/>
                              <a:gd name="T41" fmla="*/ T40 w 9261"/>
                              <a:gd name="T42" fmla="+- 0 2419 1784"/>
                              <a:gd name="T43" fmla="*/ 2419 h 635"/>
                              <a:gd name="T44" fmla="+- 0 10675 1480"/>
                              <a:gd name="T45" fmla="*/ T44 w 9261"/>
                              <a:gd name="T46" fmla="+- 0 2410 1784"/>
                              <a:gd name="T47" fmla="*/ 2410 h 635"/>
                              <a:gd name="T48" fmla="+- 0 10709 1480"/>
                              <a:gd name="T49" fmla="*/ T48 w 9261"/>
                              <a:gd name="T50" fmla="+- 0 2388 1784"/>
                              <a:gd name="T51" fmla="*/ 2388 h 635"/>
                              <a:gd name="T52" fmla="+- 0 10732 1480"/>
                              <a:gd name="T53" fmla="*/ T52 w 9261"/>
                              <a:gd name="T54" fmla="+- 0 2354 1784"/>
                              <a:gd name="T55" fmla="*/ 2354 h 635"/>
                              <a:gd name="T56" fmla="+- 0 10740 1480"/>
                              <a:gd name="T57" fmla="*/ T56 w 9261"/>
                              <a:gd name="T58" fmla="+- 0 2313 1784"/>
                              <a:gd name="T59" fmla="*/ 2313 h 635"/>
                              <a:gd name="T60" fmla="+- 0 10740 1480"/>
                              <a:gd name="T61" fmla="*/ T60 w 9261"/>
                              <a:gd name="T62" fmla="+- 0 1889 1784"/>
                              <a:gd name="T63" fmla="*/ 1889 h 635"/>
                              <a:gd name="T64" fmla="+- 0 10732 1480"/>
                              <a:gd name="T65" fmla="*/ T64 w 9261"/>
                              <a:gd name="T66" fmla="+- 0 1848 1784"/>
                              <a:gd name="T67" fmla="*/ 1848 h 635"/>
                              <a:gd name="T68" fmla="+- 0 10709 1480"/>
                              <a:gd name="T69" fmla="*/ T68 w 9261"/>
                              <a:gd name="T70" fmla="+- 0 1815 1784"/>
                              <a:gd name="T71" fmla="*/ 1815 h 635"/>
                              <a:gd name="T72" fmla="+- 0 10675 1480"/>
                              <a:gd name="T73" fmla="*/ T72 w 9261"/>
                              <a:gd name="T74" fmla="+- 0 1792 1784"/>
                              <a:gd name="T75" fmla="*/ 1792 h 635"/>
                              <a:gd name="T76" fmla="+- 0 10634 1480"/>
                              <a:gd name="T77" fmla="*/ T76 w 9261"/>
                              <a:gd name="T78" fmla="+- 0 1784 1784"/>
                              <a:gd name="T79" fmla="*/ 1784 h 635"/>
                              <a:gd name="T80" fmla="+- 0 1586 1480"/>
                              <a:gd name="T81" fmla="*/ T80 w 9261"/>
                              <a:gd name="T82" fmla="+- 0 1784 1784"/>
                              <a:gd name="T83" fmla="*/ 1784 h 6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261" h="635">
                                <a:moveTo>
                                  <a:pt x="106" y="0"/>
                                </a:moveTo>
                                <a:lnTo>
                                  <a:pt x="65" y="8"/>
                                </a:lnTo>
                                <a:lnTo>
                                  <a:pt x="31" y="31"/>
                                </a:lnTo>
                                <a:lnTo>
                                  <a:pt x="8" y="64"/>
                                </a:lnTo>
                                <a:lnTo>
                                  <a:pt x="0" y="105"/>
                                </a:lnTo>
                                <a:lnTo>
                                  <a:pt x="0" y="529"/>
                                </a:lnTo>
                                <a:lnTo>
                                  <a:pt x="8" y="570"/>
                                </a:lnTo>
                                <a:lnTo>
                                  <a:pt x="31" y="604"/>
                                </a:lnTo>
                                <a:lnTo>
                                  <a:pt x="65" y="626"/>
                                </a:lnTo>
                                <a:lnTo>
                                  <a:pt x="106" y="635"/>
                                </a:lnTo>
                                <a:lnTo>
                                  <a:pt x="9154" y="635"/>
                                </a:lnTo>
                                <a:lnTo>
                                  <a:pt x="9195" y="626"/>
                                </a:lnTo>
                                <a:lnTo>
                                  <a:pt x="9229" y="604"/>
                                </a:lnTo>
                                <a:lnTo>
                                  <a:pt x="9252" y="570"/>
                                </a:lnTo>
                                <a:lnTo>
                                  <a:pt x="9260" y="529"/>
                                </a:lnTo>
                                <a:lnTo>
                                  <a:pt x="9260" y="105"/>
                                </a:lnTo>
                                <a:lnTo>
                                  <a:pt x="9252" y="64"/>
                                </a:lnTo>
                                <a:lnTo>
                                  <a:pt x="9229" y="31"/>
                                </a:lnTo>
                                <a:lnTo>
                                  <a:pt x="9195" y="8"/>
                                </a:lnTo>
                                <a:lnTo>
                                  <a:pt x="9154" y="0"/>
                                </a:lnTo>
                                <a:lnTo>
                                  <a:pt x="10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6002240" name="Text Box 105"/>
                        <wps:cNvSpPr txBox="1">
                          <a:spLocks noChangeArrowheads="1"/>
                        </wps:cNvSpPr>
                        <wps:spPr bwMode="auto">
                          <a:xfrm>
                            <a:off x="1459" y="1764"/>
                            <a:ext cx="9301" cy="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D026B4" id="Group 104" o:spid="_x0000_s1035" style="position:absolute;left:0;text-align:left;margin-left:66.4pt;margin-top:37.2pt;width:471.65pt;height:41.05pt;z-index:-15689728;mso-wrap-distance-left:0;mso-wrap-distance-right:0;mso-position-horizontal-relative:page" coordorigin="1460,1764" coordsize="9301,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">
                <v:shape id="Freeform 106" o:spid="_x0000_s1036" style="position:absolute;left:1479;top:1784;width:9261;height:635;visibility:visible;mso-wrap-style:square;v-text-anchor:top" coordsize="926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" path="m106,l65,8,31,31,8,64,,105,,529r8,41l31,604r34,22l106,635r9048,l9195,626r34,-22l9252,570r8,-41l9260,105r-8,-41l9229,31,9195,8,9154,,106,xe" filled="f" strokecolor="#746e6e" strokeweight="2pt">
                  <v:path arrowok="t" o:connecttype="custom" o:connectlocs="106,1784;65,1792;31,1815;8,1848;0,1889;0,2313;8,2354;31,2388;65,2410;106,2419;9154,2419;9195,2410;9229,2388;9252,2354;9260,2313;9260,1889;9252,1848;9229,1815;9195,1792;9154,1784;106,1784" o:connectangles="0,0,0,0,0,0,0,0,0,0,0,0,0,0,0,0,0,0,0,0,0"/>
                </v:shape>
                <v:shape id="Text Box 105" o:spid="_x0000_s1037" type="#_x0000_t202" style="position:absolute;left:1459;top:1764;width:9301;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" filled="f" stroked="f">
                  <v:textbox inset="0,0,0,0">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v:textbox>
                </v:shape>
                <w10:wrap type="topAndBottom" anchorx="page"/>
              </v:group>
            </w:pict>
          </mc:Fallback>
        </mc:AlternateContent>
      </w:r>
      <w:r w:rsidRPr="0062211F">
        <w:rPr>
          <w:i/>
        </w:rPr>
        <w:t xml:space="preserve">Beneficiarii primesc Scrisorile de </w:t>
      </w:r>
      <w:r w:rsidRPr="00514414">
        <w:rPr>
          <w:i/>
        </w:rPr>
        <w:t>informare prin SMIS, iar</w:t>
      </w:r>
      <w:r w:rsidRPr="0062211F">
        <w:rPr>
          <w:i/>
        </w:rPr>
        <w:t xml:space="preserve"> Scrisoarea poate fi</w:t>
      </w:r>
      <w:r w:rsidRPr="0062211F">
        <w:rPr>
          <w:i/>
          <w:spacing w:val="1"/>
        </w:rPr>
        <w:t xml:space="preserve"> </w:t>
      </w:r>
      <w:r w:rsidRPr="0062211F">
        <w:rPr>
          <w:i/>
        </w:rPr>
        <w:t>contestată</w:t>
      </w:r>
      <w:r w:rsidR="00B53AFB">
        <w:rPr>
          <w:i/>
        </w:rPr>
        <w:t xml:space="preserve"> </w:t>
      </w:r>
      <w:r w:rsidR="00B53AFB" w:rsidRPr="0062211F">
        <w:rPr>
          <w:i/>
        </w:rPr>
        <w:t>conform</w:t>
      </w:r>
      <w:r w:rsidR="00B53AFB" w:rsidRPr="0062211F">
        <w:rPr>
          <w:i/>
          <w:spacing w:val="-2"/>
        </w:rPr>
        <w:t xml:space="preserve"> </w:t>
      </w:r>
      <w:r w:rsidR="00B53AFB" w:rsidRPr="0062211F">
        <w:rPr>
          <w:i/>
        </w:rPr>
        <w:t>mențiunilor din cuprinsul ei.</w:t>
      </w:r>
    </w:p>
    <w:p w14:paraId="6AC6FB16" w14:textId="77777777" w:rsidR="001813A4" w:rsidRPr="001813A4" w:rsidRDefault="001813A4" w:rsidP="001813A4">
      <w:pPr>
        <w:tabs>
          <w:tab w:val="left" w:pos="284"/>
        </w:tabs>
        <w:jc w:val="lowKashida"/>
        <w:rPr>
          <w:b/>
        </w:rPr>
      </w:pPr>
    </w:p>
    <w:p w14:paraId="3ACA6C19" w14:textId="77777777" w:rsidR="00F9680F" w:rsidRDefault="00F9680F" w:rsidP="00F9680F">
      <w:pPr>
        <w:pStyle w:val="NoSpacing"/>
      </w:pPr>
    </w:p>
    <w:p w14:paraId="5F5F2BF1" w14:textId="5C516CDE" w:rsidR="00B53AFB" w:rsidRPr="00CC457A" w:rsidRDefault="00B53AFB" w:rsidP="00F9680F">
      <w:pPr>
        <w:rPr>
          <w:rFonts w:asciiTheme="minorHAnsi" w:hAnsiTheme="minorHAnsi" w:cstheme="minorHAnsi"/>
          <w:b/>
          <w:bCs/>
          <w:color w:val="FF0000"/>
        </w:rPr>
      </w:pPr>
      <w:r w:rsidRPr="00CC457A">
        <w:rPr>
          <w:rFonts w:asciiTheme="minorHAnsi" w:hAnsiTheme="minorHAnsi" w:cstheme="minorHAnsi"/>
          <w:b/>
          <w:bCs/>
        </w:rPr>
        <w:t>Recuperarea prefinantarii acordate</w:t>
      </w:r>
    </w:p>
    <w:p w14:paraId="6125AA9E" w14:textId="77777777" w:rsidR="00B53AFB" w:rsidRPr="00CC457A" w:rsidRDefault="00B53AFB" w:rsidP="00F9680F">
      <w:pPr>
        <w:pStyle w:val="NoSpacing"/>
        <w:rPr>
          <w:rFonts w:asciiTheme="minorHAnsi" w:hAnsiTheme="minorHAnsi" w:cstheme="minorHAnsi"/>
          <w:sz w:val="22"/>
          <w:szCs w:val="22"/>
        </w:rPr>
      </w:pPr>
    </w:p>
    <w:p w14:paraId="7D0F6914" w14:textId="77777777" w:rsidR="00B53AFB" w:rsidRPr="00CC457A" w:rsidRDefault="00B53AFB">
      <w:pPr>
        <w:pStyle w:val="NoSpacing"/>
        <w:numPr>
          <w:ilvl w:val="0"/>
          <w:numId w:val="96"/>
        </w:numPr>
        <w:rPr>
          <w:rFonts w:asciiTheme="minorHAnsi" w:hAnsiTheme="minorHAnsi" w:cstheme="minorHAnsi"/>
          <w:b/>
          <w:bCs/>
          <w:sz w:val="22"/>
          <w:szCs w:val="22"/>
        </w:rPr>
      </w:pPr>
      <w:r w:rsidRPr="00CC457A">
        <w:rPr>
          <w:rFonts w:asciiTheme="minorHAnsi" w:hAnsiTheme="minorHAnsi" w:cstheme="minorHAnsi"/>
          <w:sz w:val="22"/>
          <w:szCs w:val="22"/>
        </w:rPr>
        <w:t>Cu excepţia primei tranşe de prefinanţare acordate, următoarele tranşe de prefinanţare se acordă cu deducerea sumelor nejustificate din tranşa anterior acordată.</w:t>
      </w:r>
    </w:p>
    <w:p w14:paraId="533F23DE" w14:textId="77777777" w:rsidR="00B53AFB" w:rsidRPr="00CC457A" w:rsidRDefault="00B53AFB">
      <w:pPr>
        <w:pStyle w:val="NoSpacing"/>
        <w:numPr>
          <w:ilvl w:val="0"/>
          <w:numId w:val="96"/>
        </w:numPr>
        <w:rPr>
          <w:rFonts w:asciiTheme="minorHAnsi" w:hAnsiTheme="minorHAnsi" w:cstheme="minorHAnsi"/>
          <w:b/>
          <w:bCs/>
          <w:sz w:val="22"/>
          <w:szCs w:val="22"/>
          <w:lang w:val="fr-FR"/>
        </w:rPr>
      </w:pPr>
      <w:proofErr w:type="spellStart"/>
      <w:r w:rsidRPr="00CC457A">
        <w:rPr>
          <w:rFonts w:asciiTheme="minorHAnsi" w:hAnsiTheme="minorHAnsi" w:cstheme="minorHAnsi"/>
          <w:sz w:val="22"/>
          <w:szCs w:val="22"/>
          <w:lang w:val="fr-FR"/>
        </w:rPr>
        <w:t>Beneficiarul</w:t>
      </w:r>
      <w:proofErr w:type="spellEnd"/>
      <w:r w:rsidRPr="00CC457A">
        <w:rPr>
          <w:rFonts w:asciiTheme="minorHAnsi" w:hAnsiTheme="minorHAnsi" w:cstheme="minorHAnsi"/>
          <w:sz w:val="22"/>
          <w:szCs w:val="22"/>
          <w:lang w:val="fr-FR"/>
        </w:rPr>
        <w:t>/</w:t>
      </w:r>
      <w:proofErr w:type="spellStart"/>
      <w:r w:rsidRPr="00CC457A">
        <w:rPr>
          <w:rFonts w:asciiTheme="minorHAnsi" w:hAnsiTheme="minorHAnsi" w:cstheme="minorHAnsi"/>
          <w:sz w:val="22"/>
          <w:szCs w:val="22"/>
          <w:lang w:val="fr-FR"/>
        </w:rPr>
        <w:t>Liderul</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parteneriat</w:t>
      </w:r>
      <w:proofErr w:type="spellEnd"/>
      <w:r w:rsidRPr="00CC457A">
        <w:rPr>
          <w:rFonts w:asciiTheme="minorHAnsi" w:hAnsiTheme="minorHAnsi" w:cstheme="minorHAnsi"/>
          <w:sz w:val="22"/>
          <w:szCs w:val="22"/>
          <w:lang w:val="fr-FR"/>
        </w:rPr>
        <w:t xml:space="preserve"> care a </w:t>
      </w:r>
      <w:proofErr w:type="spellStart"/>
      <w:r w:rsidRPr="00CC457A">
        <w:rPr>
          <w:rFonts w:asciiTheme="minorHAnsi" w:hAnsiTheme="minorHAnsi" w:cstheme="minorHAnsi"/>
          <w:sz w:val="22"/>
          <w:szCs w:val="22"/>
          <w:lang w:val="fr-FR"/>
        </w:rPr>
        <w:t>depus</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cerere</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prefinanţare</w:t>
      </w:r>
      <w:proofErr w:type="spellEnd"/>
      <w:r w:rsidRPr="00CC457A">
        <w:rPr>
          <w:rFonts w:asciiTheme="minorHAnsi" w:hAnsiTheme="minorHAnsi" w:cstheme="minorHAnsi"/>
          <w:sz w:val="22"/>
          <w:szCs w:val="22"/>
          <w:lang w:val="fr-FR"/>
        </w:rPr>
        <w:t xml:space="preserve"> are </w:t>
      </w:r>
      <w:proofErr w:type="spellStart"/>
      <w:r w:rsidRPr="00CC457A">
        <w:rPr>
          <w:rFonts w:asciiTheme="minorHAnsi" w:hAnsiTheme="minorHAnsi" w:cstheme="minorHAnsi"/>
          <w:sz w:val="22"/>
          <w:szCs w:val="22"/>
          <w:lang w:val="fr-FR"/>
        </w:rPr>
        <w:t>obligaţia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depunerii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unei</w:t>
      </w:r>
      <w:proofErr w:type="spellEnd"/>
      <w:r w:rsidRPr="00CC457A">
        <w:rPr>
          <w:rFonts w:asciiTheme="minorHAnsi" w:hAnsiTheme="minorHAnsi" w:cstheme="minorHAnsi"/>
          <w:sz w:val="22"/>
          <w:szCs w:val="22"/>
          <w:lang w:val="fr-FR"/>
        </w:rPr>
        <w:t>/</w:t>
      </w:r>
      <w:proofErr w:type="spellStart"/>
      <w:r w:rsidRPr="00CC457A">
        <w:rPr>
          <w:rFonts w:asciiTheme="minorHAnsi" w:hAnsiTheme="minorHAnsi" w:cstheme="minorHAnsi"/>
          <w:sz w:val="22"/>
          <w:szCs w:val="22"/>
          <w:lang w:val="fr-FR"/>
        </w:rPr>
        <w:t>unor</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cereri</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rambursare</w:t>
      </w:r>
      <w:proofErr w:type="spellEnd"/>
      <w:r w:rsidRPr="00CC457A">
        <w:rPr>
          <w:rFonts w:asciiTheme="minorHAnsi" w:hAnsiTheme="minorHAnsi" w:cstheme="minorHAnsi"/>
          <w:sz w:val="22"/>
          <w:szCs w:val="22"/>
          <w:lang w:val="fr-FR"/>
        </w:rPr>
        <w:t xml:space="preserve"> care </w:t>
      </w:r>
      <w:proofErr w:type="spellStart"/>
      <w:r w:rsidRPr="00CC457A">
        <w:rPr>
          <w:rFonts w:asciiTheme="minorHAnsi" w:hAnsiTheme="minorHAnsi" w:cstheme="minorHAnsi"/>
          <w:sz w:val="22"/>
          <w:szCs w:val="22"/>
          <w:lang w:val="fr-FR"/>
        </w:rPr>
        <w:t>să</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cuprindă</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cheltuielile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efectuate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din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tranşa</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prefinanţare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acordată</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cuantum</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cumulat</w:t>
      </w:r>
      <w:proofErr w:type="spellEnd"/>
      <w:r w:rsidRPr="00CC457A">
        <w:rPr>
          <w:rFonts w:asciiTheme="minorHAnsi" w:hAnsiTheme="minorHAnsi" w:cstheme="minorHAnsi"/>
          <w:sz w:val="22"/>
          <w:szCs w:val="22"/>
          <w:lang w:val="fr-FR"/>
        </w:rPr>
        <w:t xml:space="preserve"> de minimum 50% </w:t>
      </w:r>
      <w:proofErr w:type="spellStart"/>
      <w:r w:rsidRPr="00CC457A">
        <w:rPr>
          <w:rFonts w:asciiTheme="minorHAnsi" w:hAnsiTheme="minorHAnsi" w:cstheme="minorHAnsi"/>
          <w:sz w:val="22"/>
          <w:szCs w:val="22"/>
          <w:lang w:val="fr-FR"/>
        </w:rPr>
        <w:t>din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valoarea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acesteia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termen</w:t>
      </w:r>
      <w:proofErr w:type="spellEnd"/>
      <w:r w:rsidRPr="00CC457A">
        <w:rPr>
          <w:rFonts w:asciiTheme="minorHAnsi" w:hAnsiTheme="minorHAnsi" w:cstheme="minorHAnsi"/>
          <w:sz w:val="22"/>
          <w:szCs w:val="22"/>
          <w:lang w:val="fr-FR"/>
        </w:rPr>
        <w:t xml:space="preserve"> de maximum 90 de </w:t>
      </w:r>
      <w:proofErr w:type="spellStart"/>
      <w:r w:rsidRPr="00CC457A">
        <w:rPr>
          <w:rFonts w:asciiTheme="minorHAnsi" w:hAnsiTheme="minorHAnsi" w:cstheme="minorHAnsi"/>
          <w:sz w:val="22"/>
          <w:szCs w:val="22"/>
          <w:lang w:val="fr-FR"/>
        </w:rPr>
        <w:t>zile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calendaristice</w:t>
      </w:r>
      <w:proofErr w:type="spellEnd"/>
      <w:r w:rsidRPr="00CC457A">
        <w:rPr>
          <w:rFonts w:asciiTheme="minorHAnsi" w:hAnsiTheme="minorHAnsi" w:cstheme="minorHAnsi"/>
          <w:sz w:val="22"/>
          <w:szCs w:val="22"/>
          <w:lang w:val="fr-FR"/>
        </w:rPr>
        <w:t xml:space="preserve"> de la data la care </w:t>
      </w:r>
      <w:proofErr w:type="spellStart"/>
      <w:r w:rsidRPr="00CC457A">
        <w:rPr>
          <w:rFonts w:asciiTheme="minorHAnsi" w:hAnsiTheme="minorHAnsi" w:cstheme="minorHAnsi"/>
          <w:sz w:val="22"/>
          <w:szCs w:val="22"/>
          <w:lang w:val="fr-FR"/>
        </w:rPr>
        <w:t>autoritatea</w:t>
      </w:r>
      <w:proofErr w:type="spellEnd"/>
      <w:r w:rsidRPr="00CC457A">
        <w:rPr>
          <w:rFonts w:asciiTheme="minorHAnsi" w:hAnsiTheme="minorHAnsi" w:cstheme="minorHAnsi"/>
          <w:sz w:val="22"/>
          <w:szCs w:val="22"/>
          <w:lang w:val="fr-FR"/>
        </w:rPr>
        <w:t xml:space="preserve"> de management a </w:t>
      </w:r>
      <w:proofErr w:type="spellStart"/>
      <w:r w:rsidRPr="00CC457A">
        <w:rPr>
          <w:rFonts w:asciiTheme="minorHAnsi" w:hAnsiTheme="minorHAnsi" w:cstheme="minorHAnsi"/>
          <w:sz w:val="22"/>
          <w:szCs w:val="22"/>
          <w:lang w:val="fr-FR"/>
        </w:rPr>
        <w:t>virat</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tranşa</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prefinanţare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contul</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beneficiarului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fără</w:t>
      </w:r>
      <w:proofErr w:type="spellEnd"/>
      <w:r w:rsidRPr="00CC457A">
        <w:rPr>
          <w:rFonts w:asciiTheme="minorHAnsi" w:hAnsiTheme="minorHAnsi" w:cstheme="minorHAnsi"/>
          <w:sz w:val="22"/>
          <w:szCs w:val="22"/>
          <w:lang w:val="fr-FR"/>
        </w:rPr>
        <w:t xml:space="preserve"> a </w:t>
      </w:r>
      <w:proofErr w:type="spellStart"/>
      <w:r w:rsidRPr="00CC457A">
        <w:rPr>
          <w:rFonts w:asciiTheme="minorHAnsi" w:hAnsiTheme="minorHAnsi" w:cstheme="minorHAnsi"/>
          <w:sz w:val="22"/>
          <w:szCs w:val="22"/>
          <w:lang w:val="fr-FR"/>
        </w:rPr>
        <w:t>depăşi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durata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contractului</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finanţare</w:t>
      </w:r>
      <w:proofErr w:type="spellEnd"/>
      <w:r w:rsidRPr="00CC457A">
        <w:rPr>
          <w:rFonts w:asciiTheme="minorHAnsi" w:hAnsiTheme="minorHAnsi" w:cstheme="minorHAnsi"/>
          <w:sz w:val="22"/>
          <w:szCs w:val="22"/>
          <w:lang w:val="fr-FR"/>
        </w:rPr>
        <w:t>.</w:t>
      </w:r>
    </w:p>
    <w:p w14:paraId="384FE260" w14:textId="77777777" w:rsidR="00B53AFB" w:rsidRPr="00CC457A" w:rsidRDefault="00B53AFB">
      <w:pPr>
        <w:pStyle w:val="NoSpacing"/>
        <w:numPr>
          <w:ilvl w:val="0"/>
          <w:numId w:val="96"/>
        </w:numPr>
        <w:rPr>
          <w:rFonts w:asciiTheme="minorHAnsi" w:hAnsiTheme="minorHAnsi" w:cstheme="minorHAnsi"/>
          <w:b/>
          <w:bCs/>
          <w:sz w:val="22"/>
          <w:szCs w:val="22"/>
          <w:lang w:val="fr-FR"/>
        </w:rPr>
      </w:pPr>
      <w:proofErr w:type="spellStart"/>
      <w:r w:rsidRPr="00CC457A">
        <w:rPr>
          <w:rFonts w:asciiTheme="minorHAnsi" w:hAnsiTheme="minorHAnsi" w:cstheme="minorHAnsi"/>
          <w:sz w:val="22"/>
          <w:szCs w:val="22"/>
          <w:lang w:val="fr-FR"/>
        </w:rPr>
        <w:t>Recuperarea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prefinanţării</w:t>
      </w:r>
      <w:proofErr w:type="spellEnd"/>
      <w:r w:rsidRPr="00CC457A">
        <w:rPr>
          <w:rFonts w:asciiTheme="minorHAnsi" w:hAnsiTheme="minorHAnsi" w:cstheme="minorHAnsi"/>
          <w:sz w:val="22"/>
          <w:szCs w:val="22"/>
          <w:lang w:val="fr-FR"/>
        </w:rPr>
        <w:t xml:space="preserve"> se va </w:t>
      </w:r>
      <w:proofErr w:type="spellStart"/>
      <w:r w:rsidRPr="00CC457A">
        <w:rPr>
          <w:rFonts w:asciiTheme="minorHAnsi" w:hAnsiTheme="minorHAnsi" w:cstheme="minorHAnsi"/>
          <w:sz w:val="22"/>
          <w:szCs w:val="22"/>
          <w:lang w:val="fr-FR"/>
        </w:rPr>
        <w:t>efectua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din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valoarea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sumelor</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autorizate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cererea</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rambursare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avand</w:t>
      </w:r>
      <w:proofErr w:type="spellEnd"/>
      <w:r w:rsidRPr="00CC457A">
        <w:rPr>
          <w:rFonts w:asciiTheme="minorHAnsi" w:hAnsiTheme="minorHAnsi" w:cstheme="minorHAnsi"/>
          <w:sz w:val="22"/>
          <w:szCs w:val="22"/>
          <w:lang w:val="fr-FR"/>
        </w:rPr>
        <w:t xml:space="preserve"> in </w:t>
      </w:r>
      <w:proofErr w:type="spellStart"/>
      <w:r w:rsidRPr="00CC457A">
        <w:rPr>
          <w:rFonts w:asciiTheme="minorHAnsi" w:hAnsiTheme="minorHAnsi" w:cstheme="minorHAnsi"/>
          <w:sz w:val="22"/>
          <w:szCs w:val="22"/>
          <w:lang w:val="fr-FR"/>
        </w:rPr>
        <w:t>vedere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platile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efectuate</w:t>
      </w:r>
      <w:proofErr w:type="spellEnd"/>
      <w:r w:rsidRPr="00CC457A">
        <w:rPr>
          <w:rFonts w:asciiTheme="minorHAnsi" w:hAnsiTheme="minorHAnsi" w:cstheme="minorHAnsi"/>
          <w:sz w:val="22"/>
          <w:szCs w:val="22"/>
          <w:lang w:val="fr-FR"/>
        </w:rPr>
        <w:t xml:space="preserve"> si </w:t>
      </w:r>
      <w:proofErr w:type="spellStart"/>
      <w:r w:rsidRPr="00CC457A">
        <w:rPr>
          <w:rFonts w:asciiTheme="minorHAnsi" w:hAnsiTheme="minorHAnsi" w:cstheme="minorHAnsi"/>
          <w:sz w:val="22"/>
          <w:szCs w:val="22"/>
          <w:lang w:val="fr-FR"/>
        </w:rPr>
        <w:t>solicitate</w:t>
      </w:r>
      <w:proofErr w:type="spellEnd"/>
      <w:r w:rsidRPr="00CC457A">
        <w:rPr>
          <w:rFonts w:asciiTheme="minorHAnsi" w:hAnsiTheme="minorHAnsi" w:cstheme="minorHAnsi"/>
          <w:sz w:val="22"/>
          <w:szCs w:val="22"/>
          <w:lang w:val="fr-FR"/>
        </w:rPr>
        <w:t xml:space="preserve"> in </w:t>
      </w:r>
      <w:proofErr w:type="spellStart"/>
      <w:r w:rsidRPr="00CC457A">
        <w:rPr>
          <w:rFonts w:asciiTheme="minorHAnsi" w:hAnsiTheme="minorHAnsi" w:cstheme="minorHAnsi"/>
          <w:sz w:val="22"/>
          <w:szCs w:val="22"/>
          <w:lang w:val="fr-FR"/>
        </w:rPr>
        <w:t>cadrul</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cererii</w:t>
      </w:r>
      <w:proofErr w:type="spellEnd"/>
      <w:r w:rsidRPr="00CC457A">
        <w:rPr>
          <w:rFonts w:asciiTheme="minorHAnsi" w:hAnsiTheme="minorHAnsi" w:cstheme="minorHAnsi"/>
          <w:sz w:val="22"/>
          <w:szCs w:val="22"/>
          <w:lang w:val="fr-FR"/>
        </w:rPr>
        <w:t xml:space="preserve">, dupa data </w:t>
      </w:r>
      <w:proofErr w:type="spellStart"/>
      <w:r w:rsidRPr="00CC457A">
        <w:rPr>
          <w:rFonts w:asciiTheme="minorHAnsi" w:hAnsiTheme="minorHAnsi" w:cstheme="minorHAnsi"/>
          <w:sz w:val="22"/>
          <w:szCs w:val="22"/>
          <w:lang w:val="fr-FR"/>
        </w:rPr>
        <w:t>incasarii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cererii</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prefinantare</w:t>
      </w:r>
      <w:proofErr w:type="spellEnd"/>
      <w:r w:rsidRPr="00CC457A">
        <w:rPr>
          <w:rFonts w:asciiTheme="minorHAnsi" w:hAnsiTheme="minorHAnsi" w:cstheme="minorHAnsi"/>
          <w:sz w:val="22"/>
          <w:szCs w:val="22"/>
          <w:lang w:val="fr-FR"/>
        </w:rPr>
        <w:t>.</w:t>
      </w:r>
    </w:p>
    <w:p w14:paraId="1EBC60F3" w14:textId="77777777" w:rsidR="00226F41" w:rsidRDefault="00226F41" w:rsidP="00692900">
      <w:pPr>
        <w:pStyle w:val="Heading3"/>
        <w:tabs>
          <w:tab w:val="left" w:pos="284"/>
          <w:tab w:val="left" w:pos="1960"/>
          <w:tab w:val="left" w:pos="1961"/>
        </w:tabs>
        <w:ind w:left="0" w:firstLine="0"/>
        <w:jc w:val="both"/>
        <w:rPr>
          <w:sz w:val="22"/>
          <w:szCs w:val="22"/>
        </w:rPr>
      </w:pPr>
    </w:p>
    <w:p w14:paraId="09C6708A" w14:textId="77777777" w:rsidR="002F3AEF" w:rsidRDefault="002F3AEF" w:rsidP="00692900">
      <w:pPr>
        <w:pStyle w:val="Heading3"/>
        <w:tabs>
          <w:tab w:val="left" w:pos="284"/>
          <w:tab w:val="left" w:pos="1960"/>
          <w:tab w:val="left" w:pos="1961"/>
        </w:tabs>
        <w:ind w:left="0" w:firstLine="0"/>
        <w:jc w:val="both"/>
        <w:rPr>
          <w:sz w:val="22"/>
          <w:szCs w:val="22"/>
        </w:rPr>
      </w:pPr>
    </w:p>
    <w:p w14:paraId="36942CBC" w14:textId="30FE005A" w:rsidR="00DD00FC" w:rsidRPr="0062211F" w:rsidRDefault="00DE0E43">
      <w:pPr>
        <w:pStyle w:val="Heading3"/>
        <w:numPr>
          <w:ilvl w:val="2"/>
          <w:numId w:val="99"/>
        </w:numPr>
        <w:tabs>
          <w:tab w:val="left" w:pos="284"/>
          <w:tab w:val="left" w:pos="567"/>
        </w:tabs>
        <w:ind w:hanging="4640"/>
        <w:jc w:val="both"/>
        <w:rPr>
          <w:sz w:val="22"/>
          <w:szCs w:val="22"/>
        </w:rPr>
      </w:pPr>
      <w:r w:rsidRPr="0062211F">
        <w:rPr>
          <w:sz w:val="22"/>
          <w:szCs w:val="22"/>
        </w:rPr>
        <w:t xml:space="preserve"> </w:t>
      </w:r>
      <w:bookmarkStart w:id="28" w:name="_Toc199936736"/>
      <w:r w:rsidR="00091332" w:rsidRPr="0062211F">
        <w:rPr>
          <w:sz w:val="22"/>
          <w:szCs w:val="22"/>
        </w:rPr>
        <w:t>Cererea</w:t>
      </w:r>
      <w:r w:rsidR="00091332" w:rsidRPr="0062211F">
        <w:rPr>
          <w:spacing w:val="-3"/>
          <w:sz w:val="22"/>
          <w:szCs w:val="22"/>
        </w:rPr>
        <w:t xml:space="preserve"> </w:t>
      </w:r>
      <w:r w:rsidR="00091332" w:rsidRPr="0062211F">
        <w:rPr>
          <w:sz w:val="22"/>
          <w:szCs w:val="22"/>
        </w:rPr>
        <w:t>de</w:t>
      </w:r>
      <w:r w:rsidR="00091332" w:rsidRPr="0062211F">
        <w:rPr>
          <w:spacing w:val="-4"/>
          <w:sz w:val="22"/>
          <w:szCs w:val="22"/>
        </w:rPr>
        <w:t xml:space="preserve"> </w:t>
      </w:r>
      <w:r w:rsidR="00091332" w:rsidRPr="0062211F">
        <w:rPr>
          <w:sz w:val="22"/>
          <w:szCs w:val="22"/>
        </w:rPr>
        <w:t>rambursare</w:t>
      </w:r>
      <w:bookmarkEnd w:id="28"/>
    </w:p>
    <w:p w14:paraId="6B4A6EF4" w14:textId="77777777" w:rsidR="00DE0E43" w:rsidRPr="0062211F" w:rsidRDefault="00DE0E43" w:rsidP="00692900">
      <w:pPr>
        <w:pStyle w:val="Heading3"/>
        <w:tabs>
          <w:tab w:val="left" w:pos="284"/>
          <w:tab w:val="left" w:pos="1960"/>
          <w:tab w:val="left" w:pos="1961"/>
        </w:tabs>
        <w:ind w:left="0" w:firstLine="0"/>
        <w:jc w:val="both"/>
        <w:rPr>
          <w:sz w:val="22"/>
          <w:szCs w:val="22"/>
        </w:rPr>
      </w:pPr>
    </w:p>
    <w:p w14:paraId="11CA8710" w14:textId="59060FA7" w:rsidR="00DD00FC" w:rsidRPr="00EC2E81" w:rsidRDefault="00DD00FC" w:rsidP="00EC2E81">
      <w:r w:rsidRPr="00EC2E81">
        <w:t>Aspecte generale</w:t>
      </w:r>
    </w:p>
    <w:p w14:paraId="5ED161C4" w14:textId="1C42C314" w:rsidR="00462C1A" w:rsidRPr="0062211F" w:rsidRDefault="00602F45" w:rsidP="00692900">
      <w:pPr>
        <w:pStyle w:val="BodyText"/>
        <w:tabs>
          <w:tab w:val="left" w:pos="284"/>
        </w:tabs>
        <w:jc w:val="both"/>
        <w:rPr>
          <w:b/>
        </w:rPr>
      </w:pPr>
      <w:r w:rsidRPr="0062211F">
        <w:rPr>
          <w:noProof/>
        </w:rPr>
        <mc:AlternateContent>
          <mc:Choice Requires="wpg">
            <w:drawing>
              <wp:anchor distT="0" distB="0" distL="0" distR="0" simplePos="0" relativeHeight="487604224" behindDoc="1" locked="0" layoutInCell="1" allowOverlap="1" wp14:anchorId="56D237BA" wp14:editId="5D8C0EBA">
                <wp:simplePos x="0" y="0"/>
                <wp:positionH relativeFrom="page">
                  <wp:posOffset>895350</wp:posOffset>
                </wp:positionH>
                <wp:positionV relativeFrom="paragraph">
                  <wp:posOffset>136525</wp:posOffset>
                </wp:positionV>
                <wp:extent cx="5939790" cy="784225"/>
                <wp:effectExtent l="0" t="0" r="0" b="0"/>
                <wp:wrapTopAndBottom/>
                <wp:docPr id="1454248816"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9790" cy="784225"/>
                          <a:chOff x="1410" y="215"/>
                          <a:chExt cx="9354" cy="1235"/>
                        </a:xfrm>
                      </wpg:grpSpPr>
                      <wps:wsp>
                        <wps:cNvPr id="964549542" name="Freeform 103"/>
                        <wps:cNvSpPr>
                          <a:spLocks/>
                        </wps:cNvSpPr>
                        <wps:spPr bwMode="auto">
                          <a:xfrm>
                            <a:off x="1429" y="235"/>
                            <a:ext cx="9314" cy="1195"/>
                          </a:xfrm>
                          <a:custGeom>
                            <a:avLst/>
                            <a:gdLst>
                              <a:gd name="T0" fmla="+- 0 1635 1430"/>
                              <a:gd name="T1" fmla="*/ T0 w 9314"/>
                              <a:gd name="T2" fmla="+- 0 235 235"/>
                              <a:gd name="T3" fmla="*/ 235 h 1195"/>
                              <a:gd name="T4" fmla="+- 0 1555 1430"/>
                              <a:gd name="T5" fmla="*/ T4 w 9314"/>
                              <a:gd name="T6" fmla="+- 0 251 235"/>
                              <a:gd name="T7" fmla="*/ 251 h 1195"/>
                              <a:gd name="T8" fmla="+- 0 1490 1430"/>
                              <a:gd name="T9" fmla="*/ T8 w 9314"/>
                              <a:gd name="T10" fmla="+- 0 293 235"/>
                              <a:gd name="T11" fmla="*/ 293 h 1195"/>
                              <a:gd name="T12" fmla="+- 0 1446 1430"/>
                              <a:gd name="T13" fmla="*/ T12 w 9314"/>
                              <a:gd name="T14" fmla="+- 0 356 235"/>
                              <a:gd name="T15" fmla="*/ 356 h 1195"/>
                              <a:gd name="T16" fmla="+- 0 1430 1430"/>
                              <a:gd name="T17" fmla="*/ T16 w 9314"/>
                              <a:gd name="T18" fmla="+- 0 434 235"/>
                              <a:gd name="T19" fmla="*/ 434 h 1195"/>
                              <a:gd name="T20" fmla="+- 0 1430 1430"/>
                              <a:gd name="T21" fmla="*/ T20 w 9314"/>
                              <a:gd name="T22" fmla="+- 0 1231 235"/>
                              <a:gd name="T23" fmla="*/ 1231 h 1195"/>
                              <a:gd name="T24" fmla="+- 0 1446 1430"/>
                              <a:gd name="T25" fmla="*/ T24 w 9314"/>
                              <a:gd name="T26" fmla="+- 0 1308 235"/>
                              <a:gd name="T27" fmla="*/ 1308 h 1195"/>
                              <a:gd name="T28" fmla="+- 0 1490 1430"/>
                              <a:gd name="T29" fmla="*/ T28 w 9314"/>
                              <a:gd name="T30" fmla="+- 0 1371 235"/>
                              <a:gd name="T31" fmla="*/ 1371 h 1195"/>
                              <a:gd name="T32" fmla="+- 0 1555 1430"/>
                              <a:gd name="T33" fmla="*/ T32 w 9314"/>
                              <a:gd name="T34" fmla="+- 0 1414 235"/>
                              <a:gd name="T35" fmla="*/ 1414 h 1195"/>
                              <a:gd name="T36" fmla="+- 0 1635 1430"/>
                              <a:gd name="T37" fmla="*/ T36 w 9314"/>
                              <a:gd name="T38" fmla="+- 0 1430 235"/>
                              <a:gd name="T39" fmla="*/ 1430 h 1195"/>
                              <a:gd name="T40" fmla="+- 0 10539 1430"/>
                              <a:gd name="T41" fmla="*/ T40 w 9314"/>
                              <a:gd name="T42" fmla="+- 0 1430 235"/>
                              <a:gd name="T43" fmla="*/ 1430 h 1195"/>
                              <a:gd name="T44" fmla="+- 0 10618 1430"/>
                              <a:gd name="T45" fmla="*/ T44 w 9314"/>
                              <a:gd name="T46" fmla="+- 0 1414 235"/>
                              <a:gd name="T47" fmla="*/ 1414 h 1195"/>
                              <a:gd name="T48" fmla="+- 0 10683 1430"/>
                              <a:gd name="T49" fmla="*/ T48 w 9314"/>
                              <a:gd name="T50" fmla="+- 0 1371 235"/>
                              <a:gd name="T51" fmla="*/ 1371 h 1195"/>
                              <a:gd name="T52" fmla="+- 0 10727 1430"/>
                              <a:gd name="T53" fmla="*/ T52 w 9314"/>
                              <a:gd name="T54" fmla="+- 0 1308 235"/>
                              <a:gd name="T55" fmla="*/ 1308 h 1195"/>
                              <a:gd name="T56" fmla="+- 0 10743 1430"/>
                              <a:gd name="T57" fmla="*/ T56 w 9314"/>
                              <a:gd name="T58" fmla="+- 0 1231 235"/>
                              <a:gd name="T59" fmla="*/ 1231 h 1195"/>
                              <a:gd name="T60" fmla="+- 0 10743 1430"/>
                              <a:gd name="T61" fmla="*/ T60 w 9314"/>
                              <a:gd name="T62" fmla="+- 0 434 235"/>
                              <a:gd name="T63" fmla="*/ 434 h 1195"/>
                              <a:gd name="T64" fmla="+- 0 10727 1430"/>
                              <a:gd name="T65" fmla="*/ T64 w 9314"/>
                              <a:gd name="T66" fmla="+- 0 356 235"/>
                              <a:gd name="T67" fmla="*/ 356 h 1195"/>
                              <a:gd name="T68" fmla="+- 0 10683 1430"/>
                              <a:gd name="T69" fmla="*/ T68 w 9314"/>
                              <a:gd name="T70" fmla="+- 0 293 235"/>
                              <a:gd name="T71" fmla="*/ 293 h 1195"/>
                              <a:gd name="T72" fmla="+- 0 10618 1430"/>
                              <a:gd name="T73" fmla="*/ T72 w 9314"/>
                              <a:gd name="T74" fmla="+- 0 251 235"/>
                              <a:gd name="T75" fmla="*/ 251 h 1195"/>
                              <a:gd name="T76" fmla="+- 0 10539 1430"/>
                              <a:gd name="T77" fmla="*/ T76 w 9314"/>
                              <a:gd name="T78" fmla="+- 0 235 235"/>
                              <a:gd name="T79" fmla="*/ 235 h 1195"/>
                              <a:gd name="T80" fmla="+- 0 1635 1430"/>
                              <a:gd name="T81" fmla="*/ T80 w 9314"/>
                              <a:gd name="T82" fmla="+- 0 235 235"/>
                              <a:gd name="T83" fmla="*/ 235 h 1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14" h="1195">
                                <a:moveTo>
                                  <a:pt x="205" y="0"/>
                                </a:moveTo>
                                <a:lnTo>
                                  <a:pt x="125" y="16"/>
                                </a:lnTo>
                                <a:lnTo>
                                  <a:pt x="60" y="58"/>
                                </a:lnTo>
                                <a:lnTo>
                                  <a:pt x="16" y="121"/>
                                </a:lnTo>
                                <a:lnTo>
                                  <a:pt x="0" y="199"/>
                                </a:lnTo>
                                <a:lnTo>
                                  <a:pt x="0" y="996"/>
                                </a:lnTo>
                                <a:lnTo>
                                  <a:pt x="16" y="1073"/>
                                </a:lnTo>
                                <a:lnTo>
                                  <a:pt x="60" y="1136"/>
                                </a:lnTo>
                                <a:lnTo>
                                  <a:pt x="125" y="1179"/>
                                </a:lnTo>
                                <a:lnTo>
                                  <a:pt x="205" y="1195"/>
                                </a:lnTo>
                                <a:lnTo>
                                  <a:pt x="9109" y="1195"/>
                                </a:lnTo>
                                <a:lnTo>
                                  <a:pt x="9188" y="1179"/>
                                </a:lnTo>
                                <a:lnTo>
                                  <a:pt x="9253" y="1136"/>
                                </a:lnTo>
                                <a:lnTo>
                                  <a:pt x="9297" y="1073"/>
                                </a:lnTo>
                                <a:lnTo>
                                  <a:pt x="9313" y="996"/>
                                </a:lnTo>
                                <a:lnTo>
                                  <a:pt x="9313" y="199"/>
                                </a:lnTo>
                                <a:lnTo>
                                  <a:pt x="9297" y="121"/>
                                </a:lnTo>
                                <a:lnTo>
                                  <a:pt x="9253" y="58"/>
                                </a:lnTo>
                                <a:lnTo>
                                  <a:pt x="9188" y="16"/>
                                </a:lnTo>
                                <a:lnTo>
                                  <a:pt x="9109" y="0"/>
                                </a:lnTo>
                                <a:lnTo>
                                  <a:pt x="2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2945032" name="Text Box 102"/>
                        <wps:cNvSpPr txBox="1">
                          <a:spLocks noChangeArrowheads="1"/>
                        </wps:cNvSpPr>
                        <wps:spPr bwMode="auto">
                          <a:xfrm>
                            <a:off x="1409" y="215"/>
                            <a:ext cx="9354" cy="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D237BA" id="Group 101" o:spid="_x0000_s1038" style="position:absolute;left:0;text-align:left;margin-left:70.5pt;margin-top:10.75pt;width:467.7pt;height:61.75pt;z-index:-15712256;mso-wrap-distance-left:0;mso-wrap-distance-right:0;mso-position-horizontal-relative:page" coordorigin="1410,215" coordsize="935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">
                <v:shape id="Freeform 103" o:spid="_x0000_s1039" style="position:absolute;left:1429;top:235;width:9314;height:1195;visibility:visible;mso-wrap-style:square;v-text-anchor:top" coordsize="9314,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" path="m205,l125,16,60,58,16,121,,199,,996r16,77l60,1136r65,43l205,1195r8904,l9188,1179r65,-43l9297,1073r16,-77l9313,199r-16,-78l9253,58,9188,16,9109,,205,xe" filled="f" strokecolor="#746e6e" strokeweight="2pt">
                  <v:path arrowok="t" o:connecttype="custom" o:connectlocs="205,235;125,251;60,293;16,356;0,434;0,1231;16,1308;60,1371;125,1414;205,1430;9109,1430;9188,1414;9253,1371;9297,1308;9313,1231;9313,434;9297,356;9253,293;9188,251;9109,235;205,235" o:connectangles="0,0,0,0,0,0,0,0,0,0,0,0,0,0,0,0,0,0,0,0,0"/>
                </v:shape>
                <v:shape id="Text Box 102" o:spid="_x0000_s1040" type="#_x0000_t202" style="position:absolute;left:1409;top:215;width:9354;height:1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" filled="f" stroked="f">
                  <v:textbox inset="0,0,0,0">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v:textbox>
                </v:shape>
                <w10:wrap type="topAndBottom" anchorx="page"/>
              </v:group>
            </w:pict>
          </mc:Fallback>
        </mc:AlternateContent>
      </w:r>
    </w:p>
    <w:p w14:paraId="657B8067" w14:textId="77777777" w:rsidR="00E45D7F" w:rsidRPr="0062211F" w:rsidRDefault="00E45D7F" w:rsidP="00E45D7F">
      <w:pPr>
        <w:pStyle w:val="BodyText"/>
        <w:tabs>
          <w:tab w:val="left" w:pos="284"/>
          <w:tab w:val="left" w:pos="8789"/>
        </w:tabs>
        <w:ind w:right="15"/>
        <w:jc w:val="lowKashida"/>
      </w:pPr>
      <w:r w:rsidRPr="0062211F">
        <w:t xml:space="preserve">În cazul în care prin cererea de rambursare </w:t>
      </w:r>
      <w:r w:rsidRPr="0062211F">
        <w:rPr>
          <w:b/>
        </w:rPr>
        <w:t xml:space="preserve">se justifică utilizarea prefinanțării </w:t>
      </w:r>
      <w:r w:rsidRPr="0062211F">
        <w:t>urmare a autorizării</w:t>
      </w:r>
      <w:r w:rsidRPr="0062211F">
        <w:rPr>
          <w:spacing w:val="1"/>
        </w:rPr>
        <w:t xml:space="preserve"> </w:t>
      </w:r>
      <w:r w:rsidRPr="0062211F">
        <w:t>cheltuielilor</w:t>
      </w:r>
      <w:r w:rsidRPr="0062211F">
        <w:rPr>
          <w:spacing w:val="33"/>
        </w:rPr>
        <w:t xml:space="preserve"> </w:t>
      </w:r>
      <w:r w:rsidRPr="0062211F">
        <w:t>eligibile</w:t>
      </w:r>
      <w:r w:rsidRPr="0062211F">
        <w:rPr>
          <w:spacing w:val="37"/>
        </w:rPr>
        <w:t xml:space="preserve"> </w:t>
      </w:r>
      <w:r w:rsidRPr="0062211F">
        <w:t>aferente</w:t>
      </w:r>
      <w:r w:rsidRPr="0062211F">
        <w:rPr>
          <w:spacing w:val="37"/>
        </w:rPr>
        <w:t xml:space="preserve"> </w:t>
      </w:r>
      <w:r w:rsidRPr="0062211F">
        <w:t>fondurilor</w:t>
      </w:r>
      <w:r w:rsidRPr="0062211F">
        <w:rPr>
          <w:spacing w:val="36"/>
        </w:rPr>
        <w:t xml:space="preserve"> </w:t>
      </w:r>
      <w:r w:rsidRPr="0062211F">
        <w:t>externe</w:t>
      </w:r>
      <w:r w:rsidRPr="0062211F">
        <w:rPr>
          <w:spacing w:val="37"/>
        </w:rPr>
        <w:t xml:space="preserve"> </w:t>
      </w:r>
      <w:r w:rsidRPr="0062211F">
        <w:t>nerambursabile</w:t>
      </w:r>
      <w:r w:rsidRPr="0062211F">
        <w:rPr>
          <w:spacing w:val="37"/>
        </w:rPr>
        <w:t xml:space="preserve"> </w:t>
      </w:r>
      <w:r w:rsidRPr="0062211F">
        <w:t>şi</w:t>
      </w:r>
      <w:r w:rsidRPr="0062211F">
        <w:rPr>
          <w:spacing w:val="34"/>
        </w:rPr>
        <w:t xml:space="preserve"> </w:t>
      </w:r>
      <w:r w:rsidRPr="0062211F">
        <w:t>cofinanţării</w:t>
      </w:r>
      <w:r w:rsidRPr="0062211F">
        <w:rPr>
          <w:spacing w:val="33"/>
        </w:rPr>
        <w:t xml:space="preserve"> </w:t>
      </w:r>
      <w:r w:rsidRPr="0062211F">
        <w:t>de</w:t>
      </w:r>
      <w:r w:rsidRPr="0062211F">
        <w:rPr>
          <w:spacing w:val="36"/>
        </w:rPr>
        <w:t xml:space="preserve"> </w:t>
      </w:r>
      <w:r w:rsidRPr="0062211F">
        <w:t>la</w:t>
      </w:r>
      <w:r w:rsidRPr="0062211F">
        <w:rPr>
          <w:spacing w:val="36"/>
        </w:rPr>
        <w:t xml:space="preserve"> </w:t>
      </w:r>
      <w:r w:rsidRPr="0062211F">
        <w:t>bugetul</w:t>
      </w:r>
      <w:r w:rsidRPr="0062211F">
        <w:rPr>
          <w:spacing w:val="36"/>
        </w:rPr>
        <w:t xml:space="preserve"> </w:t>
      </w:r>
      <w:r w:rsidRPr="0062211F">
        <w:t>de</w:t>
      </w:r>
      <w:r w:rsidRPr="0062211F">
        <w:rPr>
          <w:spacing w:val="36"/>
        </w:rPr>
        <w:t xml:space="preserve"> </w:t>
      </w:r>
      <w:r w:rsidRPr="0062211F">
        <w:t xml:space="preserve">stat </w:t>
      </w:r>
      <w:r w:rsidRPr="0062211F">
        <w:rPr>
          <w:spacing w:val="-1"/>
        </w:rPr>
        <w:t>cuprinse</w:t>
      </w:r>
      <w:r w:rsidRPr="0062211F">
        <w:rPr>
          <w:spacing w:val="-11"/>
        </w:rPr>
        <w:t xml:space="preserve"> </w:t>
      </w:r>
      <w:r w:rsidRPr="0062211F">
        <w:rPr>
          <w:spacing w:val="-1"/>
        </w:rPr>
        <w:t>în</w:t>
      </w:r>
      <w:r w:rsidRPr="0062211F">
        <w:rPr>
          <w:spacing w:val="-13"/>
        </w:rPr>
        <w:t xml:space="preserve"> </w:t>
      </w:r>
      <w:r w:rsidRPr="0062211F">
        <w:rPr>
          <w:spacing w:val="-1"/>
        </w:rPr>
        <w:t>cererile</w:t>
      </w:r>
      <w:r w:rsidRPr="0062211F">
        <w:rPr>
          <w:spacing w:val="-12"/>
        </w:rPr>
        <w:t xml:space="preserve"> </w:t>
      </w:r>
      <w:r w:rsidRPr="0062211F">
        <w:rPr>
          <w:spacing w:val="-1"/>
        </w:rPr>
        <w:t>de</w:t>
      </w:r>
      <w:r w:rsidRPr="0062211F">
        <w:rPr>
          <w:spacing w:val="-11"/>
        </w:rPr>
        <w:t xml:space="preserve"> </w:t>
      </w:r>
      <w:r w:rsidRPr="0062211F">
        <w:t>rambursare,</w:t>
      </w:r>
      <w:r w:rsidRPr="0062211F">
        <w:rPr>
          <w:spacing w:val="-12"/>
        </w:rPr>
        <w:t xml:space="preserve"> </w:t>
      </w:r>
      <w:r w:rsidRPr="0062211F">
        <w:t>contravaloarea</w:t>
      </w:r>
      <w:r w:rsidRPr="0062211F">
        <w:rPr>
          <w:spacing w:val="-12"/>
        </w:rPr>
        <w:t xml:space="preserve"> </w:t>
      </w:r>
      <w:r w:rsidRPr="0062211F">
        <w:t>acestora</w:t>
      </w:r>
      <w:r w:rsidRPr="0062211F">
        <w:rPr>
          <w:spacing w:val="-15"/>
        </w:rPr>
        <w:t xml:space="preserve"> </w:t>
      </w:r>
      <w:r w:rsidRPr="0062211F">
        <w:t>se</w:t>
      </w:r>
      <w:r w:rsidRPr="0062211F">
        <w:rPr>
          <w:spacing w:val="-11"/>
        </w:rPr>
        <w:t xml:space="preserve"> </w:t>
      </w:r>
      <w:r w:rsidRPr="0062211F">
        <w:t>deduce</w:t>
      </w:r>
      <w:r w:rsidRPr="0062211F">
        <w:rPr>
          <w:spacing w:val="-10"/>
        </w:rPr>
        <w:t xml:space="preserve"> </w:t>
      </w:r>
      <w:r w:rsidRPr="0062211F">
        <w:t>din</w:t>
      </w:r>
      <w:r w:rsidRPr="0062211F">
        <w:rPr>
          <w:spacing w:val="-15"/>
        </w:rPr>
        <w:t xml:space="preserve"> </w:t>
      </w:r>
      <w:r w:rsidRPr="0062211F">
        <w:t>valoarea</w:t>
      </w:r>
      <w:r w:rsidRPr="0062211F">
        <w:rPr>
          <w:spacing w:val="-14"/>
        </w:rPr>
        <w:t xml:space="preserve"> </w:t>
      </w:r>
      <w:r w:rsidRPr="0062211F">
        <w:t>prefinanţării</w:t>
      </w:r>
      <w:r w:rsidRPr="0062211F">
        <w:rPr>
          <w:spacing w:val="-12"/>
        </w:rPr>
        <w:t xml:space="preserve"> </w:t>
      </w:r>
      <w:r w:rsidRPr="0062211F">
        <w:t>acordate,</w:t>
      </w:r>
      <w:r w:rsidRPr="0062211F">
        <w:rPr>
          <w:spacing w:val="-47"/>
        </w:rPr>
        <w:t xml:space="preserve"> </w:t>
      </w:r>
      <w:r w:rsidRPr="0062211F">
        <w:t>iar sumele respective nu se mai cuvin a fi rambursate liderilor de parteneriat sau partenerilor la cererile</w:t>
      </w:r>
      <w:r w:rsidRPr="0062211F">
        <w:rPr>
          <w:spacing w:val="1"/>
        </w:rPr>
        <w:t xml:space="preserve"> </w:t>
      </w:r>
      <w:r w:rsidRPr="0062211F">
        <w:t>de rambursare</w:t>
      </w:r>
      <w:r w:rsidRPr="0062211F">
        <w:rPr>
          <w:spacing w:val="1"/>
        </w:rPr>
        <w:t>.</w:t>
      </w:r>
    </w:p>
    <w:p w14:paraId="4DE0940B" w14:textId="77777777" w:rsidR="00462C1A" w:rsidRPr="0062211F" w:rsidRDefault="00462C1A" w:rsidP="00692900">
      <w:pPr>
        <w:pStyle w:val="BodyText"/>
        <w:tabs>
          <w:tab w:val="left" w:pos="284"/>
        </w:tabs>
        <w:jc w:val="both"/>
      </w:pPr>
    </w:p>
    <w:tbl>
      <w:tblPr>
        <w:tblW w:w="10019" w:type="dxa"/>
        <w:tblInd w:w="23" w:type="dxa"/>
        <w:tblBorders>
          <w:top w:val="single" w:sz="18" w:space="0" w:color="766F6F"/>
          <w:left w:val="single" w:sz="18" w:space="0" w:color="766F6F"/>
          <w:bottom w:val="single" w:sz="18" w:space="0" w:color="766F6F"/>
          <w:right w:val="single" w:sz="18" w:space="0" w:color="766F6F"/>
          <w:insideH w:val="single" w:sz="18" w:space="0" w:color="766F6F"/>
          <w:insideV w:val="single" w:sz="18" w:space="0" w:color="766F6F"/>
        </w:tblBorders>
        <w:tblLayout w:type="fixed"/>
        <w:tblCellMar>
          <w:left w:w="0" w:type="dxa"/>
          <w:right w:w="0" w:type="dxa"/>
        </w:tblCellMar>
        <w:tblLook w:val="01E0" w:firstRow="1" w:lastRow="1" w:firstColumn="1" w:lastColumn="1" w:noHBand="0" w:noVBand="0"/>
      </w:tblPr>
      <w:tblGrid>
        <w:gridCol w:w="638"/>
        <w:gridCol w:w="9381"/>
      </w:tblGrid>
      <w:tr w:rsidR="00462C1A" w:rsidRPr="0062211F" w14:paraId="3602C105" w14:textId="77777777" w:rsidTr="007F30EC">
        <w:trPr>
          <w:trHeight w:val="538"/>
        </w:trPr>
        <w:tc>
          <w:tcPr>
            <w:tcW w:w="638" w:type="dxa"/>
            <w:tcBorders>
              <w:bottom w:val="single" w:sz="2" w:space="0" w:color="1F3862"/>
              <w:right w:val="single" w:sz="2" w:space="0" w:color="1F3862"/>
            </w:tcBorders>
            <w:shd w:val="clear" w:color="auto" w:fill="000045"/>
          </w:tcPr>
          <w:p w14:paraId="3B9C5BBD" w14:textId="77777777" w:rsidR="00462C1A" w:rsidRPr="0062211F" w:rsidRDefault="00091332" w:rsidP="00692900">
            <w:pPr>
              <w:pStyle w:val="TableParagraph"/>
              <w:tabs>
                <w:tab w:val="left" w:pos="284"/>
              </w:tabs>
              <w:jc w:val="both"/>
              <w:rPr>
                <w:b/>
              </w:rPr>
            </w:pPr>
            <w:r w:rsidRPr="0062211F">
              <w:rPr>
                <w:b/>
                <w:color w:val="FFFFFF"/>
              </w:rPr>
              <w:t>Nr.</w:t>
            </w:r>
          </w:p>
        </w:tc>
        <w:tc>
          <w:tcPr>
            <w:tcW w:w="9381" w:type="dxa"/>
            <w:tcBorders>
              <w:left w:val="single" w:sz="2" w:space="0" w:color="1F3862"/>
              <w:bottom w:val="single" w:sz="2" w:space="0" w:color="1F3862"/>
            </w:tcBorders>
            <w:shd w:val="clear" w:color="auto" w:fill="000045"/>
          </w:tcPr>
          <w:p w14:paraId="78783128" w14:textId="3C196A31" w:rsidR="00462C1A" w:rsidRPr="0062211F" w:rsidRDefault="00091332" w:rsidP="00692900">
            <w:pPr>
              <w:pStyle w:val="TableParagraph"/>
              <w:tabs>
                <w:tab w:val="left" w:pos="284"/>
              </w:tabs>
              <w:jc w:val="both"/>
              <w:rPr>
                <w:b/>
              </w:rPr>
            </w:pPr>
            <w:r w:rsidRPr="0062211F">
              <w:rPr>
                <w:b/>
                <w:color w:val="FFFFFF"/>
              </w:rPr>
              <w:t>Condiții</w:t>
            </w:r>
            <w:r w:rsidRPr="0062211F">
              <w:rPr>
                <w:b/>
                <w:color w:val="FFFFFF"/>
                <w:spacing w:val="2"/>
              </w:rPr>
              <w:t xml:space="preserve"> </w:t>
            </w:r>
            <w:r w:rsidRPr="0062211F">
              <w:rPr>
                <w:b/>
                <w:color w:val="FFFFFF"/>
              </w:rPr>
              <w:t>generale</w:t>
            </w:r>
            <w:r w:rsidRPr="0062211F">
              <w:rPr>
                <w:b/>
                <w:color w:val="FFFFFF"/>
                <w:spacing w:val="5"/>
              </w:rPr>
              <w:t xml:space="preserve"> </w:t>
            </w:r>
            <w:r w:rsidRPr="0062211F">
              <w:rPr>
                <w:b/>
                <w:color w:val="FFFFFF"/>
              </w:rPr>
              <w:t>necesar</w:t>
            </w:r>
            <w:r w:rsidRPr="0062211F">
              <w:rPr>
                <w:b/>
                <w:color w:val="FFFFFF"/>
                <w:spacing w:val="4"/>
              </w:rPr>
              <w:t xml:space="preserve"> </w:t>
            </w:r>
            <w:r w:rsidRPr="0062211F">
              <w:rPr>
                <w:b/>
                <w:color w:val="FFFFFF"/>
              </w:rPr>
              <w:t>a</w:t>
            </w:r>
            <w:r w:rsidRPr="0062211F">
              <w:rPr>
                <w:b/>
                <w:color w:val="FFFFFF"/>
                <w:spacing w:val="5"/>
              </w:rPr>
              <w:t xml:space="preserve"> </w:t>
            </w:r>
            <w:r w:rsidRPr="0062211F">
              <w:rPr>
                <w:b/>
                <w:color w:val="FFFFFF"/>
              </w:rPr>
              <w:t>fi</w:t>
            </w:r>
            <w:r w:rsidRPr="0062211F">
              <w:rPr>
                <w:b/>
                <w:color w:val="FFFFFF"/>
                <w:spacing w:val="4"/>
              </w:rPr>
              <w:t xml:space="preserve"> </w:t>
            </w:r>
            <w:r w:rsidRPr="0062211F">
              <w:rPr>
                <w:b/>
                <w:color w:val="FFFFFF"/>
              </w:rPr>
              <w:t>îndeplinite</w:t>
            </w:r>
            <w:r w:rsidRPr="0062211F">
              <w:rPr>
                <w:b/>
                <w:color w:val="FFFFFF"/>
                <w:spacing w:val="3"/>
              </w:rPr>
              <w:t xml:space="preserve"> </w:t>
            </w:r>
            <w:r w:rsidRPr="0062211F">
              <w:rPr>
                <w:b/>
                <w:color w:val="FFFFFF"/>
              </w:rPr>
              <w:t>cumulativ</w:t>
            </w:r>
            <w:r w:rsidRPr="0062211F">
              <w:rPr>
                <w:b/>
                <w:color w:val="FFFFFF"/>
                <w:spacing w:val="7"/>
              </w:rPr>
              <w:t xml:space="preserve"> </w:t>
            </w:r>
            <w:r w:rsidRPr="0062211F">
              <w:rPr>
                <w:b/>
                <w:color w:val="FFFFFF"/>
              </w:rPr>
              <w:t>pentru</w:t>
            </w:r>
            <w:r w:rsidRPr="0062211F">
              <w:rPr>
                <w:b/>
                <w:color w:val="FFFFFF"/>
                <w:spacing w:val="3"/>
              </w:rPr>
              <w:t xml:space="preserve"> </w:t>
            </w:r>
            <w:r w:rsidRPr="0062211F">
              <w:rPr>
                <w:b/>
                <w:color w:val="FFFFFF"/>
              </w:rPr>
              <w:t>a</w:t>
            </w:r>
            <w:r w:rsidRPr="0062211F">
              <w:rPr>
                <w:b/>
                <w:color w:val="FFFFFF"/>
                <w:spacing w:val="5"/>
              </w:rPr>
              <w:t xml:space="preserve"> </w:t>
            </w:r>
            <w:r w:rsidRPr="0062211F">
              <w:rPr>
                <w:b/>
                <w:color w:val="FFFFFF"/>
              </w:rPr>
              <w:t>putea</w:t>
            </w:r>
            <w:r w:rsidRPr="0062211F">
              <w:rPr>
                <w:b/>
                <w:color w:val="FFFFFF"/>
                <w:spacing w:val="4"/>
              </w:rPr>
              <w:t xml:space="preserve"> </w:t>
            </w:r>
            <w:r w:rsidRPr="0062211F">
              <w:rPr>
                <w:b/>
                <w:color w:val="FFFFFF"/>
              </w:rPr>
              <w:t>utiliza</w:t>
            </w:r>
            <w:r w:rsidRPr="0062211F">
              <w:rPr>
                <w:b/>
                <w:color w:val="FFFFFF"/>
                <w:spacing w:val="2"/>
              </w:rPr>
              <w:t xml:space="preserve"> </w:t>
            </w:r>
            <w:r w:rsidRPr="0062211F">
              <w:rPr>
                <w:b/>
                <w:color w:val="FFFFFF"/>
              </w:rPr>
              <w:t>mecanismul</w:t>
            </w:r>
            <w:r w:rsidRPr="0062211F">
              <w:rPr>
                <w:b/>
                <w:color w:val="FFFFFF"/>
                <w:spacing w:val="-47"/>
              </w:rPr>
              <w:t xml:space="preserve"> </w:t>
            </w:r>
            <w:r w:rsidR="00333540" w:rsidRPr="0062211F">
              <w:rPr>
                <w:b/>
                <w:color w:val="FFFFFF"/>
                <w:spacing w:val="-47"/>
              </w:rPr>
              <w:t xml:space="preserve">                      </w:t>
            </w:r>
            <w:r w:rsidRPr="0062211F">
              <w:rPr>
                <w:b/>
                <w:color w:val="FFFFFF"/>
              </w:rPr>
              <w:t>decontării</w:t>
            </w:r>
            <w:r w:rsidRPr="0062211F">
              <w:rPr>
                <w:b/>
                <w:color w:val="FFFFFF"/>
                <w:spacing w:val="-3"/>
              </w:rPr>
              <w:t xml:space="preserve"> </w:t>
            </w:r>
            <w:r w:rsidRPr="0062211F">
              <w:rPr>
                <w:b/>
                <w:color w:val="FFFFFF"/>
              </w:rPr>
              <w:t>cererilor de</w:t>
            </w:r>
            <w:r w:rsidRPr="0062211F">
              <w:rPr>
                <w:b/>
                <w:color w:val="FFFFFF"/>
                <w:spacing w:val="-1"/>
              </w:rPr>
              <w:t xml:space="preserve"> </w:t>
            </w:r>
            <w:r w:rsidRPr="0062211F">
              <w:rPr>
                <w:b/>
                <w:color w:val="FFFFFF"/>
              </w:rPr>
              <w:t>rambursare</w:t>
            </w:r>
            <w:r w:rsidR="00333540" w:rsidRPr="0062211F">
              <w:rPr>
                <w:b/>
                <w:color w:val="FFFFFF"/>
              </w:rPr>
              <w:t xml:space="preserve">     </w:t>
            </w:r>
          </w:p>
        </w:tc>
      </w:tr>
      <w:tr w:rsidR="00462C1A" w:rsidRPr="0062211F" w14:paraId="77B94946" w14:textId="77777777" w:rsidTr="007F30EC">
        <w:trPr>
          <w:trHeight w:val="267"/>
        </w:trPr>
        <w:tc>
          <w:tcPr>
            <w:tcW w:w="638" w:type="dxa"/>
            <w:tcBorders>
              <w:top w:val="single" w:sz="2" w:space="0" w:color="1F3862"/>
              <w:bottom w:val="single" w:sz="2" w:space="0" w:color="1F3862"/>
              <w:right w:val="single" w:sz="2" w:space="0" w:color="1F3862"/>
            </w:tcBorders>
          </w:tcPr>
          <w:p w14:paraId="22B3AF77" w14:textId="77777777" w:rsidR="00462C1A" w:rsidRPr="0062211F" w:rsidRDefault="00091332" w:rsidP="00692900">
            <w:pPr>
              <w:pStyle w:val="TableParagraph"/>
              <w:tabs>
                <w:tab w:val="left" w:pos="284"/>
              </w:tabs>
              <w:jc w:val="both"/>
            </w:pPr>
            <w:r w:rsidRPr="0062211F">
              <w:t>1.</w:t>
            </w:r>
          </w:p>
        </w:tc>
        <w:tc>
          <w:tcPr>
            <w:tcW w:w="9381" w:type="dxa"/>
            <w:tcBorders>
              <w:top w:val="single" w:sz="2" w:space="0" w:color="1F3862"/>
              <w:left w:val="single" w:sz="2" w:space="0" w:color="1F3862"/>
              <w:bottom w:val="single" w:sz="2" w:space="0" w:color="1F3862"/>
            </w:tcBorders>
          </w:tcPr>
          <w:p w14:paraId="625F291E" w14:textId="77777777" w:rsidR="00462C1A" w:rsidRPr="0062211F" w:rsidRDefault="00091332" w:rsidP="00692900">
            <w:pPr>
              <w:pStyle w:val="TableParagraph"/>
              <w:tabs>
                <w:tab w:val="left" w:pos="284"/>
              </w:tabs>
              <w:jc w:val="both"/>
            </w:pPr>
            <w:r w:rsidRPr="0062211F">
              <w:t>Se</w:t>
            </w:r>
            <w:r w:rsidRPr="0062211F">
              <w:rPr>
                <w:spacing w:val="-3"/>
              </w:rPr>
              <w:t xml:space="preserve"> </w:t>
            </w:r>
            <w:r w:rsidRPr="0062211F">
              <w:t>poate utiliza</w:t>
            </w:r>
            <w:r w:rsidRPr="0062211F">
              <w:rPr>
                <w:spacing w:val="-2"/>
              </w:rPr>
              <w:t xml:space="preserve"> </w:t>
            </w:r>
            <w:r w:rsidRPr="0062211F">
              <w:t>doar</w:t>
            </w:r>
            <w:r w:rsidRPr="0062211F">
              <w:rPr>
                <w:spacing w:val="-1"/>
              </w:rPr>
              <w:t xml:space="preserve"> </w:t>
            </w:r>
            <w:r w:rsidRPr="0062211F">
              <w:t>în</w:t>
            </w:r>
            <w:r w:rsidRPr="0062211F">
              <w:rPr>
                <w:spacing w:val="-2"/>
              </w:rPr>
              <w:t xml:space="preserve"> </w:t>
            </w:r>
            <w:r w:rsidRPr="0062211F">
              <w:t>perioada</w:t>
            </w:r>
            <w:r w:rsidRPr="0062211F">
              <w:rPr>
                <w:spacing w:val="-2"/>
              </w:rPr>
              <w:t xml:space="preserve"> </w:t>
            </w:r>
            <w:r w:rsidRPr="0062211F">
              <w:t>de</w:t>
            </w:r>
            <w:r w:rsidRPr="0062211F">
              <w:rPr>
                <w:spacing w:val="-3"/>
              </w:rPr>
              <w:t xml:space="preserve"> </w:t>
            </w:r>
            <w:r w:rsidRPr="0062211F">
              <w:t>valabilitate</w:t>
            </w:r>
            <w:r w:rsidRPr="0062211F">
              <w:rPr>
                <w:spacing w:val="-1"/>
              </w:rPr>
              <w:t xml:space="preserve"> </w:t>
            </w:r>
            <w:r w:rsidRPr="0062211F">
              <w:t>a contractului</w:t>
            </w:r>
            <w:r w:rsidRPr="0062211F">
              <w:rPr>
                <w:spacing w:val="-2"/>
              </w:rPr>
              <w:t xml:space="preserve"> </w:t>
            </w:r>
            <w:r w:rsidRPr="0062211F">
              <w:t>de</w:t>
            </w:r>
            <w:r w:rsidRPr="0062211F">
              <w:rPr>
                <w:spacing w:val="-1"/>
              </w:rPr>
              <w:t xml:space="preserve"> </w:t>
            </w:r>
            <w:r w:rsidRPr="0062211F">
              <w:t>finanțare.</w:t>
            </w:r>
          </w:p>
        </w:tc>
      </w:tr>
      <w:tr w:rsidR="00462C1A" w:rsidRPr="0062211F" w14:paraId="3E2B2892" w14:textId="77777777" w:rsidTr="007F30EC">
        <w:trPr>
          <w:trHeight w:val="806"/>
        </w:trPr>
        <w:tc>
          <w:tcPr>
            <w:tcW w:w="638" w:type="dxa"/>
            <w:tcBorders>
              <w:top w:val="single" w:sz="2" w:space="0" w:color="1F3862"/>
              <w:bottom w:val="single" w:sz="2" w:space="0" w:color="1F3862"/>
              <w:right w:val="single" w:sz="2" w:space="0" w:color="1F3862"/>
            </w:tcBorders>
          </w:tcPr>
          <w:p w14:paraId="1A3CF96B" w14:textId="77777777" w:rsidR="00462C1A" w:rsidRPr="0062211F" w:rsidRDefault="00462C1A" w:rsidP="00692900">
            <w:pPr>
              <w:pStyle w:val="TableParagraph"/>
              <w:tabs>
                <w:tab w:val="left" w:pos="284"/>
              </w:tabs>
              <w:jc w:val="both"/>
            </w:pPr>
          </w:p>
          <w:p w14:paraId="3039426F" w14:textId="77777777" w:rsidR="00462C1A" w:rsidRPr="0062211F" w:rsidRDefault="00091332" w:rsidP="00692900">
            <w:pPr>
              <w:pStyle w:val="TableParagraph"/>
              <w:tabs>
                <w:tab w:val="left" w:pos="284"/>
              </w:tabs>
              <w:jc w:val="both"/>
            </w:pPr>
            <w:r w:rsidRPr="0062211F">
              <w:t>2.</w:t>
            </w:r>
          </w:p>
        </w:tc>
        <w:tc>
          <w:tcPr>
            <w:tcW w:w="9381" w:type="dxa"/>
            <w:tcBorders>
              <w:top w:val="single" w:sz="2" w:space="0" w:color="1F3862"/>
              <w:left w:val="single" w:sz="2" w:space="0" w:color="1F3862"/>
              <w:bottom w:val="single" w:sz="2" w:space="0" w:color="1F3862"/>
            </w:tcBorders>
          </w:tcPr>
          <w:p w14:paraId="1FB65785" w14:textId="27D99FB3" w:rsidR="00462C1A" w:rsidRPr="0062211F" w:rsidRDefault="00091332" w:rsidP="00692900">
            <w:pPr>
              <w:pStyle w:val="TableParagraph"/>
              <w:tabs>
                <w:tab w:val="left" w:pos="284"/>
              </w:tabs>
              <w:jc w:val="both"/>
            </w:pPr>
            <w:r w:rsidRPr="0062211F">
              <w:t>Cererea</w:t>
            </w:r>
            <w:r w:rsidRPr="0062211F">
              <w:rPr>
                <w:spacing w:val="-1"/>
              </w:rPr>
              <w:t xml:space="preserve"> </w:t>
            </w:r>
            <w:r w:rsidRPr="0062211F">
              <w:t>de</w:t>
            </w:r>
            <w:r w:rsidRPr="0062211F">
              <w:rPr>
                <w:spacing w:val="2"/>
              </w:rPr>
              <w:t xml:space="preserve"> </w:t>
            </w:r>
            <w:r w:rsidRPr="0062211F">
              <w:t>rambursare</w:t>
            </w:r>
            <w:r w:rsidRPr="0062211F">
              <w:rPr>
                <w:spacing w:val="-1"/>
              </w:rPr>
              <w:t xml:space="preserve"> </w:t>
            </w:r>
            <w:r w:rsidRPr="0062211F">
              <w:t>va</w:t>
            </w:r>
            <w:r w:rsidRPr="0062211F">
              <w:rPr>
                <w:spacing w:val="-1"/>
              </w:rPr>
              <w:t xml:space="preserve"> </w:t>
            </w:r>
            <w:r w:rsidRPr="0062211F">
              <w:t>cuprinde</w:t>
            </w:r>
            <w:r w:rsidRPr="0062211F">
              <w:rPr>
                <w:spacing w:val="2"/>
              </w:rPr>
              <w:t xml:space="preserve"> </w:t>
            </w:r>
            <w:r w:rsidRPr="0062211F">
              <w:t>cheltuielile</w:t>
            </w:r>
            <w:r w:rsidRPr="0062211F">
              <w:rPr>
                <w:spacing w:val="-1"/>
              </w:rPr>
              <w:t xml:space="preserve"> </w:t>
            </w:r>
            <w:r w:rsidRPr="0062211F">
              <w:t>efectuate, efectiv</w:t>
            </w:r>
            <w:r w:rsidRPr="0062211F">
              <w:rPr>
                <w:spacing w:val="2"/>
              </w:rPr>
              <w:t xml:space="preserve"> </w:t>
            </w:r>
            <w:r w:rsidRPr="0062211F">
              <w:t>plătite</w:t>
            </w:r>
            <w:r w:rsidRPr="0062211F">
              <w:rPr>
                <w:spacing w:val="2"/>
              </w:rPr>
              <w:t xml:space="preserve"> </w:t>
            </w:r>
            <w:r w:rsidRPr="0062211F">
              <w:t>și</w:t>
            </w:r>
            <w:r w:rsidRPr="0062211F">
              <w:rPr>
                <w:spacing w:val="-1"/>
              </w:rPr>
              <w:t xml:space="preserve"> </w:t>
            </w:r>
            <w:r w:rsidRPr="0062211F">
              <w:t>care</w:t>
            </w:r>
            <w:r w:rsidRPr="0062211F">
              <w:rPr>
                <w:spacing w:val="-1"/>
              </w:rPr>
              <w:t xml:space="preserve"> </w:t>
            </w:r>
            <w:r w:rsidRPr="0062211F">
              <w:t>nu</w:t>
            </w:r>
            <w:r w:rsidRPr="0062211F">
              <w:rPr>
                <w:spacing w:val="1"/>
              </w:rPr>
              <w:t xml:space="preserve"> </w:t>
            </w:r>
            <w:r w:rsidRPr="0062211F">
              <w:t>fac</w:t>
            </w:r>
            <w:r w:rsidR="00E23F9B">
              <w:t xml:space="preserve"> </w:t>
            </w:r>
            <w:r w:rsidR="00E23F9B" w:rsidRPr="00E45D7F">
              <w:t>obiectul</w:t>
            </w:r>
            <w:r w:rsidRPr="00E45D7F">
              <w:rPr>
                <w:spacing w:val="1"/>
              </w:rPr>
              <w:t xml:space="preserve"> </w:t>
            </w:r>
            <w:r w:rsidR="00E23F9B" w:rsidRPr="00E45D7F">
              <w:t xml:space="preserve"> </w:t>
            </w:r>
            <w:r w:rsidRPr="00E45D7F">
              <w:rPr>
                <w:spacing w:val="-46"/>
              </w:rPr>
              <w:t xml:space="preserve"> </w:t>
            </w:r>
            <w:r w:rsidR="00E23F9B" w:rsidRPr="00E45D7F">
              <w:rPr>
                <w:spacing w:val="-46"/>
              </w:rPr>
              <w:t xml:space="preserve"> </w:t>
            </w:r>
            <w:r w:rsidRPr="00E45D7F">
              <w:t>unor</w:t>
            </w:r>
            <w:r w:rsidRPr="0062211F">
              <w:rPr>
                <w:spacing w:val="34"/>
              </w:rPr>
              <w:t xml:space="preserve"> </w:t>
            </w:r>
            <w:r w:rsidRPr="0062211F">
              <w:t>cereri</w:t>
            </w:r>
            <w:r w:rsidRPr="0062211F">
              <w:rPr>
                <w:spacing w:val="34"/>
              </w:rPr>
              <w:t xml:space="preserve"> </w:t>
            </w:r>
            <w:r w:rsidRPr="0062211F">
              <w:t>de</w:t>
            </w:r>
            <w:r w:rsidRPr="0062211F">
              <w:rPr>
                <w:spacing w:val="33"/>
              </w:rPr>
              <w:t xml:space="preserve"> </w:t>
            </w:r>
            <w:r w:rsidRPr="0062211F">
              <w:t>rambursare</w:t>
            </w:r>
            <w:r w:rsidRPr="0062211F">
              <w:rPr>
                <w:spacing w:val="35"/>
              </w:rPr>
              <w:t xml:space="preserve"> </w:t>
            </w:r>
            <w:r w:rsidRPr="0062211F">
              <w:t>aferente</w:t>
            </w:r>
            <w:r w:rsidRPr="0062211F">
              <w:rPr>
                <w:spacing w:val="33"/>
              </w:rPr>
              <w:t xml:space="preserve"> </w:t>
            </w:r>
            <w:r w:rsidRPr="0062211F">
              <w:t>cererilor</w:t>
            </w:r>
            <w:r w:rsidRPr="0062211F">
              <w:rPr>
                <w:spacing w:val="35"/>
              </w:rPr>
              <w:t xml:space="preserve"> </w:t>
            </w:r>
            <w:r w:rsidRPr="0062211F">
              <w:t>de</w:t>
            </w:r>
            <w:r w:rsidRPr="0062211F">
              <w:rPr>
                <w:spacing w:val="35"/>
              </w:rPr>
              <w:t xml:space="preserve"> </w:t>
            </w:r>
            <w:r w:rsidRPr="0062211F">
              <w:t>plată/cereri</w:t>
            </w:r>
            <w:r w:rsidRPr="0062211F">
              <w:rPr>
                <w:spacing w:val="34"/>
              </w:rPr>
              <w:t xml:space="preserve"> </w:t>
            </w:r>
            <w:r w:rsidRPr="0062211F">
              <w:t>de</w:t>
            </w:r>
            <w:r w:rsidRPr="0062211F">
              <w:rPr>
                <w:spacing w:val="36"/>
              </w:rPr>
              <w:t xml:space="preserve"> </w:t>
            </w:r>
            <w:r w:rsidRPr="0062211F">
              <w:t>plată,</w:t>
            </w:r>
            <w:r w:rsidRPr="0062211F">
              <w:rPr>
                <w:spacing w:val="32"/>
              </w:rPr>
              <w:t xml:space="preserve"> </w:t>
            </w:r>
            <w:r w:rsidRPr="0062211F">
              <w:t>în</w:t>
            </w:r>
            <w:r w:rsidRPr="0062211F">
              <w:rPr>
                <w:spacing w:val="33"/>
              </w:rPr>
              <w:t xml:space="preserve"> </w:t>
            </w:r>
            <w:r w:rsidRPr="0062211F">
              <w:t>scopul</w:t>
            </w:r>
            <w:r w:rsidRPr="0062211F">
              <w:rPr>
                <w:spacing w:val="35"/>
              </w:rPr>
              <w:t xml:space="preserve"> </w:t>
            </w:r>
            <w:r w:rsidRPr="0062211F">
              <w:t>îndeplinirii</w:t>
            </w:r>
          </w:p>
          <w:p w14:paraId="31484FD3" w14:textId="77777777" w:rsidR="00462C1A" w:rsidRPr="0062211F" w:rsidRDefault="00091332" w:rsidP="00692900">
            <w:pPr>
              <w:pStyle w:val="TableParagraph"/>
              <w:tabs>
                <w:tab w:val="left" w:pos="284"/>
              </w:tabs>
              <w:jc w:val="both"/>
            </w:pPr>
            <w:r w:rsidRPr="0062211F">
              <w:t>activităților/obiectivelor</w:t>
            </w:r>
            <w:r w:rsidRPr="0062211F">
              <w:rPr>
                <w:spacing w:val="-3"/>
              </w:rPr>
              <w:t xml:space="preserve"> </w:t>
            </w:r>
            <w:r w:rsidRPr="0062211F">
              <w:t>proiectelor</w:t>
            </w:r>
            <w:r w:rsidRPr="0062211F">
              <w:rPr>
                <w:spacing w:val="-2"/>
              </w:rPr>
              <w:t xml:space="preserve"> </w:t>
            </w:r>
            <w:r w:rsidRPr="0062211F">
              <w:t>de</w:t>
            </w:r>
            <w:r w:rsidRPr="0062211F">
              <w:rPr>
                <w:spacing w:val="-4"/>
              </w:rPr>
              <w:t xml:space="preserve"> </w:t>
            </w:r>
            <w:r w:rsidRPr="0062211F">
              <w:t>către</w:t>
            </w:r>
            <w:r w:rsidRPr="0062211F">
              <w:rPr>
                <w:spacing w:val="-4"/>
              </w:rPr>
              <w:t xml:space="preserve"> </w:t>
            </w:r>
            <w:r w:rsidRPr="0062211F">
              <w:t>Lider/parteneri.</w:t>
            </w:r>
          </w:p>
        </w:tc>
      </w:tr>
      <w:tr w:rsidR="00462C1A" w:rsidRPr="0062211F" w14:paraId="25538F4E" w14:textId="77777777" w:rsidTr="007F30EC">
        <w:trPr>
          <w:trHeight w:val="551"/>
        </w:trPr>
        <w:tc>
          <w:tcPr>
            <w:tcW w:w="638" w:type="dxa"/>
            <w:tcBorders>
              <w:top w:val="single" w:sz="2" w:space="0" w:color="1F3862"/>
              <w:right w:val="single" w:sz="2" w:space="0" w:color="1F3862"/>
            </w:tcBorders>
          </w:tcPr>
          <w:p w14:paraId="18C0377E" w14:textId="77777777" w:rsidR="00462C1A" w:rsidRPr="0062211F" w:rsidRDefault="00462C1A" w:rsidP="00692900">
            <w:pPr>
              <w:pStyle w:val="TableParagraph"/>
              <w:tabs>
                <w:tab w:val="left" w:pos="284"/>
              </w:tabs>
              <w:jc w:val="both"/>
            </w:pPr>
          </w:p>
          <w:p w14:paraId="211D9712" w14:textId="77777777" w:rsidR="00462C1A" w:rsidRPr="0062211F" w:rsidRDefault="00091332" w:rsidP="00692900">
            <w:pPr>
              <w:pStyle w:val="TableParagraph"/>
              <w:tabs>
                <w:tab w:val="left" w:pos="284"/>
              </w:tabs>
              <w:jc w:val="both"/>
            </w:pPr>
            <w:r w:rsidRPr="0062211F">
              <w:t>3.</w:t>
            </w:r>
          </w:p>
        </w:tc>
        <w:tc>
          <w:tcPr>
            <w:tcW w:w="9381" w:type="dxa"/>
            <w:tcBorders>
              <w:top w:val="single" w:sz="2" w:space="0" w:color="1F3862"/>
              <w:left w:val="single" w:sz="2" w:space="0" w:color="1F3862"/>
            </w:tcBorders>
          </w:tcPr>
          <w:p w14:paraId="07394D28" w14:textId="77777777" w:rsidR="00462C1A" w:rsidRPr="0062211F" w:rsidRDefault="00091332" w:rsidP="00692900">
            <w:pPr>
              <w:pStyle w:val="TableParagraph"/>
              <w:tabs>
                <w:tab w:val="left" w:pos="284"/>
                <w:tab w:val="left" w:pos="6982"/>
                <w:tab w:val="left" w:pos="7516"/>
              </w:tabs>
              <w:jc w:val="both"/>
            </w:pPr>
            <w:r w:rsidRPr="0062211F">
              <w:t>Deschiderea</w:t>
            </w:r>
            <w:r w:rsidRPr="0062211F">
              <w:rPr>
                <w:spacing w:val="-1"/>
              </w:rPr>
              <w:t xml:space="preserve"> </w:t>
            </w:r>
            <w:r w:rsidRPr="0062211F">
              <w:t>conturilor</w:t>
            </w:r>
            <w:r w:rsidRPr="0062211F">
              <w:rPr>
                <w:spacing w:val="-2"/>
              </w:rPr>
              <w:t xml:space="preserve"> </w:t>
            </w:r>
            <w:r w:rsidRPr="0062211F">
              <w:t>destinate</w:t>
            </w:r>
            <w:r w:rsidRPr="0062211F">
              <w:rPr>
                <w:spacing w:val="-2"/>
              </w:rPr>
              <w:t xml:space="preserve"> </w:t>
            </w:r>
            <w:r w:rsidRPr="0062211F">
              <w:t>primirii</w:t>
            </w:r>
            <w:r w:rsidRPr="0062211F">
              <w:rPr>
                <w:spacing w:val="-2"/>
              </w:rPr>
              <w:t xml:space="preserve"> </w:t>
            </w:r>
            <w:r w:rsidRPr="0062211F">
              <w:t>rambursării</w:t>
            </w:r>
            <w:r w:rsidRPr="0062211F">
              <w:rPr>
                <w:spacing w:val="-4"/>
              </w:rPr>
              <w:t xml:space="preserve"> </w:t>
            </w:r>
            <w:r w:rsidRPr="0062211F">
              <w:t>pe</w:t>
            </w:r>
            <w:r w:rsidRPr="0062211F">
              <w:rPr>
                <w:spacing w:val="-1"/>
              </w:rPr>
              <w:t xml:space="preserve"> </w:t>
            </w:r>
            <w:r w:rsidRPr="0062211F">
              <w:t>numele</w:t>
            </w:r>
            <w:r w:rsidRPr="0062211F">
              <w:rPr>
                <w:spacing w:val="-8"/>
              </w:rPr>
              <w:t xml:space="preserve"> </w:t>
            </w:r>
            <w:r w:rsidRPr="0062211F">
              <w:t>liderului</w:t>
            </w:r>
            <w:r w:rsidRPr="0062211F">
              <w:tab/>
              <w:t>de</w:t>
            </w:r>
            <w:r w:rsidRPr="0062211F">
              <w:tab/>
              <w:t>parteneriat/</w:t>
            </w:r>
          </w:p>
          <w:p w14:paraId="3C51B32D" w14:textId="3FC54B23" w:rsidR="00462C1A" w:rsidRPr="0062211F" w:rsidRDefault="00091332" w:rsidP="00692900">
            <w:pPr>
              <w:pStyle w:val="TableParagraph"/>
              <w:tabs>
                <w:tab w:val="left" w:pos="284"/>
              </w:tabs>
              <w:jc w:val="both"/>
            </w:pPr>
            <w:r w:rsidRPr="0062211F">
              <w:t>partenerilor</w:t>
            </w:r>
            <w:r w:rsidRPr="0062211F">
              <w:rPr>
                <w:spacing w:val="-2"/>
              </w:rPr>
              <w:t xml:space="preserve"> </w:t>
            </w:r>
          </w:p>
        </w:tc>
      </w:tr>
    </w:tbl>
    <w:p w14:paraId="4F1DA965" w14:textId="77777777" w:rsidR="00116EFA" w:rsidRDefault="00116EFA" w:rsidP="00692900">
      <w:pPr>
        <w:pStyle w:val="BodyText"/>
        <w:tabs>
          <w:tab w:val="left" w:pos="284"/>
        </w:tabs>
        <w:ind w:hanging="37"/>
        <w:jc w:val="both"/>
      </w:pPr>
    </w:p>
    <w:p w14:paraId="15F155E8" w14:textId="77777777" w:rsidR="001813A4" w:rsidRDefault="001813A4" w:rsidP="00692900">
      <w:pPr>
        <w:pStyle w:val="BodyText"/>
        <w:tabs>
          <w:tab w:val="left" w:pos="284"/>
        </w:tabs>
        <w:ind w:hanging="37"/>
        <w:jc w:val="both"/>
      </w:pPr>
    </w:p>
    <w:p w14:paraId="5A3D45E7" w14:textId="77777777" w:rsidR="001813A4" w:rsidRPr="0062211F" w:rsidRDefault="001813A4" w:rsidP="00692900">
      <w:pPr>
        <w:pStyle w:val="BodyText"/>
        <w:tabs>
          <w:tab w:val="left" w:pos="284"/>
        </w:tabs>
        <w:ind w:hanging="37"/>
        <w:jc w:val="both"/>
      </w:pPr>
    </w:p>
    <w:p w14:paraId="438348BE" w14:textId="28A630E4" w:rsidR="00462C1A" w:rsidRPr="0062211F" w:rsidRDefault="00091332">
      <w:pPr>
        <w:pStyle w:val="Heading5"/>
        <w:numPr>
          <w:ilvl w:val="0"/>
          <w:numId w:val="22"/>
        </w:numPr>
        <w:tabs>
          <w:tab w:val="left" w:pos="284"/>
          <w:tab w:val="left" w:pos="851"/>
        </w:tabs>
        <w:ind w:hanging="1960"/>
        <w:jc w:val="both"/>
      </w:pPr>
      <w:bookmarkStart w:id="29" w:name="_bookmark22"/>
      <w:bookmarkEnd w:id="29"/>
      <w:r w:rsidRPr="0062211F">
        <w:t>Depunerea</w:t>
      </w:r>
      <w:r w:rsidRPr="0062211F">
        <w:rPr>
          <w:spacing w:val="-4"/>
        </w:rPr>
        <w:t xml:space="preserve"> </w:t>
      </w:r>
      <w:r w:rsidRPr="0062211F">
        <w:t>cererii</w:t>
      </w:r>
      <w:r w:rsidRPr="0062211F">
        <w:rPr>
          <w:spacing w:val="-2"/>
        </w:rPr>
        <w:t xml:space="preserve"> </w:t>
      </w:r>
      <w:r w:rsidRPr="0062211F">
        <w:t>de</w:t>
      </w:r>
      <w:r w:rsidRPr="0062211F">
        <w:rPr>
          <w:spacing w:val="-3"/>
        </w:rPr>
        <w:t xml:space="preserve"> </w:t>
      </w:r>
      <w:r w:rsidRPr="0062211F">
        <w:t>rambursare</w:t>
      </w:r>
    </w:p>
    <w:p w14:paraId="2A4787C7" w14:textId="77777777" w:rsidR="00E45D7F" w:rsidRPr="0062211F" w:rsidRDefault="00E45D7F">
      <w:pPr>
        <w:pStyle w:val="BodyText"/>
        <w:numPr>
          <w:ilvl w:val="0"/>
          <w:numId w:val="22"/>
        </w:numPr>
        <w:tabs>
          <w:tab w:val="left" w:pos="284"/>
        </w:tabs>
        <w:ind w:right="15"/>
        <w:jc w:val="lowKashida"/>
      </w:pPr>
      <w:r w:rsidRPr="0062211F">
        <w:t>Beneficiarii/Liderii de parteneriat au obligaţia de a depune la autorităţile de management cereri de rambursare pentru cheltuielile efectuate, în termen de maximum 3 luni de la efectuarea acestora, cu excepţia cheltuielilor efectuate înainte de semnarea contractului de finanţare.</w:t>
      </w:r>
    </w:p>
    <w:p w14:paraId="1530AEBF" w14:textId="77777777" w:rsidR="00E45D7F" w:rsidRPr="0062211F" w:rsidRDefault="00E45D7F">
      <w:pPr>
        <w:pStyle w:val="BodyText"/>
        <w:numPr>
          <w:ilvl w:val="0"/>
          <w:numId w:val="22"/>
        </w:numPr>
        <w:tabs>
          <w:tab w:val="left" w:pos="284"/>
        </w:tabs>
        <w:ind w:right="15"/>
        <w:jc w:val="lowKashida"/>
      </w:pPr>
      <w:r w:rsidRPr="0062211F">
        <w:t>Beneficiarul/liderul de parteneriat va depune cererea de rambursare in sistemul informatic SMIS. Formularul cererii de rambursare va fi generat din SMIS dupa completarea informatiilor de catre beneficiar</w:t>
      </w:r>
    </w:p>
    <w:p w14:paraId="07AC8A84" w14:textId="77777777" w:rsidR="00E45D7F" w:rsidRPr="0062211F" w:rsidRDefault="00E45D7F">
      <w:pPr>
        <w:pStyle w:val="ListParagraph"/>
        <w:numPr>
          <w:ilvl w:val="0"/>
          <w:numId w:val="22"/>
        </w:numPr>
        <w:tabs>
          <w:tab w:val="left" w:pos="284"/>
        </w:tabs>
        <w:ind w:right="15"/>
        <w:jc w:val="lowKashida"/>
      </w:pPr>
      <w:r w:rsidRPr="0062211F">
        <w:t>Beneficiarul</w:t>
      </w:r>
      <w:r w:rsidRPr="00E45D7F">
        <w:rPr>
          <w:spacing w:val="1"/>
        </w:rPr>
        <w:t xml:space="preserve"> </w:t>
      </w:r>
      <w:r w:rsidRPr="0062211F">
        <w:t>va</w:t>
      </w:r>
      <w:r w:rsidRPr="00E45D7F">
        <w:rPr>
          <w:spacing w:val="1"/>
        </w:rPr>
        <w:t xml:space="preserve"> </w:t>
      </w:r>
      <w:r w:rsidRPr="0062211F">
        <w:t>transmite</w:t>
      </w:r>
      <w:r w:rsidRPr="00E45D7F">
        <w:rPr>
          <w:spacing w:val="1"/>
        </w:rPr>
        <w:t xml:space="preserve"> </w:t>
      </w:r>
      <w:r w:rsidRPr="0062211F">
        <w:t>cererile</w:t>
      </w:r>
      <w:r w:rsidRPr="00E45D7F">
        <w:rPr>
          <w:spacing w:val="1"/>
        </w:rPr>
        <w:t xml:space="preserve"> </w:t>
      </w:r>
      <w:r w:rsidRPr="0062211F">
        <w:t>de</w:t>
      </w:r>
      <w:r w:rsidRPr="00E45D7F">
        <w:rPr>
          <w:spacing w:val="1"/>
        </w:rPr>
        <w:t xml:space="preserve"> </w:t>
      </w:r>
      <w:r w:rsidRPr="0062211F">
        <w:t>rambursare</w:t>
      </w:r>
      <w:r w:rsidRPr="00E45D7F">
        <w:rPr>
          <w:spacing w:val="1"/>
        </w:rPr>
        <w:t xml:space="preserve"> </w:t>
      </w:r>
      <w:r w:rsidRPr="0062211F">
        <w:t>conform</w:t>
      </w:r>
      <w:r w:rsidRPr="00E45D7F">
        <w:rPr>
          <w:spacing w:val="1"/>
        </w:rPr>
        <w:t xml:space="preserve"> </w:t>
      </w:r>
      <w:r w:rsidRPr="00E45D7F">
        <w:rPr>
          <w:i/>
        </w:rPr>
        <w:t>Graficului</w:t>
      </w:r>
      <w:r w:rsidRPr="00E45D7F">
        <w:rPr>
          <w:i/>
          <w:spacing w:val="1"/>
        </w:rPr>
        <w:t xml:space="preserve"> </w:t>
      </w:r>
      <w:r w:rsidRPr="00E45D7F">
        <w:rPr>
          <w:i/>
        </w:rPr>
        <w:t>de</w:t>
      </w:r>
      <w:r w:rsidRPr="00E45D7F">
        <w:rPr>
          <w:i/>
          <w:spacing w:val="1"/>
        </w:rPr>
        <w:t xml:space="preserve"> </w:t>
      </w:r>
      <w:r w:rsidRPr="00E45D7F">
        <w:rPr>
          <w:i/>
        </w:rPr>
        <w:t>depunere</w:t>
      </w:r>
      <w:r w:rsidRPr="00E45D7F">
        <w:rPr>
          <w:i/>
          <w:spacing w:val="1"/>
        </w:rPr>
        <w:t xml:space="preserve"> </w:t>
      </w:r>
      <w:r w:rsidRPr="00E45D7F">
        <w:rPr>
          <w:i/>
        </w:rPr>
        <w:t>a</w:t>
      </w:r>
      <w:r w:rsidRPr="00E45D7F">
        <w:rPr>
          <w:i/>
          <w:spacing w:val="1"/>
        </w:rPr>
        <w:t xml:space="preserve"> </w:t>
      </w:r>
      <w:r w:rsidRPr="00E45D7F">
        <w:rPr>
          <w:i/>
        </w:rPr>
        <w:t>cererilor</w:t>
      </w:r>
      <w:r w:rsidRPr="00E45D7F">
        <w:rPr>
          <w:i/>
          <w:spacing w:val="1"/>
        </w:rPr>
        <w:t xml:space="preserve"> </w:t>
      </w:r>
      <w:r w:rsidRPr="00E45D7F">
        <w:rPr>
          <w:i/>
        </w:rPr>
        <w:t>de</w:t>
      </w:r>
      <w:r w:rsidRPr="00E45D7F">
        <w:rPr>
          <w:i/>
          <w:spacing w:val="1"/>
        </w:rPr>
        <w:t xml:space="preserve"> </w:t>
      </w:r>
      <w:r w:rsidRPr="00E45D7F">
        <w:rPr>
          <w:i/>
        </w:rPr>
        <w:t>rambursare</w:t>
      </w:r>
      <w:r w:rsidRPr="00E45D7F">
        <w:rPr>
          <w:i/>
          <w:spacing w:val="22"/>
        </w:rPr>
        <w:t xml:space="preserve"> </w:t>
      </w:r>
      <w:r w:rsidRPr="00E45D7F">
        <w:rPr>
          <w:i/>
        </w:rPr>
        <w:t>(în</w:t>
      </w:r>
      <w:r w:rsidRPr="00E45D7F">
        <w:rPr>
          <w:i/>
          <w:spacing w:val="21"/>
        </w:rPr>
        <w:t xml:space="preserve"> </w:t>
      </w:r>
      <w:r w:rsidRPr="00E45D7F">
        <w:rPr>
          <w:i/>
        </w:rPr>
        <w:t>formatul</w:t>
      </w:r>
      <w:r w:rsidRPr="00E45D7F">
        <w:rPr>
          <w:i/>
          <w:spacing w:val="25"/>
        </w:rPr>
        <w:t xml:space="preserve"> </w:t>
      </w:r>
      <w:r w:rsidRPr="00E45D7F">
        <w:rPr>
          <w:i/>
        </w:rPr>
        <w:t>anexat</w:t>
      </w:r>
      <w:r w:rsidRPr="00E45D7F">
        <w:rPr>
          <w:i/>
          <w:spacing w:val="25"/>
        </w:rPr>
        <w:t xml:space="preserve"> </w:t>
      </w:r>
      <w:r w:rsidRPr="00E45D7F">
        <w:rPr>
          <w:i/>
        </w:rPr>
        <w:t>la</w:t>
      </w:r>
      <w:r w:rsidRPr="00E45D7F">
        <w:rPr>
          <w:i/>
          <w:spacing w:val="23"/>
        </w:rPr>
        <w:t xml:space="preserve"> </w:t>
      </w:r>
      <w:r w:rsidRPr="00E45D7F">
        <w:rPr>
          <w:i/>
        </w:rPr>
        <w:t>contractul</w:t>
      </w:r>
      <w:r w:rsidRPr="00E45D7F">
        <w:rPr>
          <w:i/>
          <w:spacing w:val="22"/>
        </w:rPr>
        <w:t xml:space="preserve"> </w:t>
      </w:r>
      <w:r w:rsidRPr="00E45D7F">
        <w:rPr>
          <w:i/>
        </w:rPr>
        <w:t>de</w:t>
      </w:r>
      <w:r w:rsidRPr="00E45D7F">
        <w:rPr>
          <w:i/>
          <w:spacing w:val="23"/>
        </w:rPr>
        <w:t xml:space="preserve"> </w:t>
      </w:r>
      <w:r w:rsidRPr="00E45D7F">
        <w:rPr>
          <w:i/>
        </w:rPr>
        <w:t>finanțare)</w:t>
      </w:r>
      <w:r w:rsidRPr="00E45D7F">
        <w:rPr>
          <w:i/>
          <w:spacing w:val="24"/>
        </w:rPr>
        <w:t xml:space="preserve"> </w:t>
      </w:r>
      <w:r w:rsidRPr="0062211F">
        <w:t>depus</w:t>
      </w:r>
      <w:r w:rsidRPr="00E45D7F">
        <w:rPr>
          <w:spacing w:val="25"/>
        </w:rPr>
        <w:t xml:space="preserve"> </w:t>
      </w:r>
      <w:r w:rsidRPr="0062211F">
        <w:t>la</w:t>
      </w:r>
      <w:r w:rsidRPr="00E45D7F">
        <w:rPr>
          <w:spacing w:val="22"/>
        </w:rPr>
        <w:t xml:space="preserve"> </w:t>
      </w:r>
      <w:r w:rsidRPr="0062211F">
        <w:t>AM. Pentru</w:t>
      </w:r>
      <w:r w:rsidRPr="00E45D7F">
        <w:rPr>
          <w:spacing w:val="24"/>
        </w:rPr>
        <w:t xml:space="preserve"> </w:t>
      </w:r>
      <w:r w:rsidRPr="0062211F">
        <w:t>proiectele implementate</w:t>
      </w:r>
      <w:r w:rsidRPr="00E45D7F">
        <w:rPr>
          <w:spacing w:val="21"/>
        </w:rPr>
        <w:t xml:space="preserve"> </w:t>
      </w:r>
      <w:r w:rsidRPr="0062211F">
        <w:t>în</w:t>
      </w:r>
      <w:r w:rsidRPr="00E45D7F">
        <w:rPr>
          <w:spacing w:val="69"/>
        </w:rPr>
        <w:t xml:space="preserve"> </w:t>
      </w:r>
      <w:r w:rsidRPr="0062211F">
        <w:t>parteneriat,</w:t>
      </w:r>
      <w:r w:rsidRPr="00E45D7F">
        <w:rPr>
          <w:spacing w:val="71"/>
        </w:rPr>
        <w:t xml:space="preserve"> </w:t>
      </w:r>
      <w:r w:rsidRPr="0062211F">
        <w:t>liderul</w:t>
      </w:r>
      <w:r w:rsidRPr="00E45D7F">
        <w:rPr>
          <w:spacing w:val="67"/>
        </w:rPr>
        <w:t xml:space="preserve"> </w:t>
      </w:r>
      <w:r w:rsidRPr="0062211F">
        <w:t>de</w:t>
      </w:r>
      <w:r w:rsidRPr="00E45D7F">
        <w:rPr>
          <w:spacing w:val="69"/>
        </w:rPr>
        <w:t xml:space="preserve"> </w:t>
      </w:r>
      <w:r w:rsidRPr="0062211F">
        <w:t>parteneriat</w:t>
      </w:r>
      <w:r w:rsidRPr="00E45D7F">
        <w:rPr>
          <w:spacing w:val="69"/>
        </w:rPr>
        <w:t xml:space="preserve"> </w:t>
      </w:r>
      <w:r w:rsidRPr="0062211F">
        <w:t>depune</w:t>
      </w:r>
      <w:r w:rsidRPr="00E45D7F">
        <w:rPr>
          <w:spacing w:val="68"/>
        </w:rPr>
        <w:t xml:space="preserve"> </w:t>
      </w:r>
      <w:r w:rsidRPr="0062211F">
        <w:t>cererea</w:t>
      </w:r>
      <w:r w:rsidRPr="00E45D7F">
        <w:rPr>
          <w:spacing w:val="69"/>
        </w:rPr>
        <w:t xml:space="preserve"> </w:t>
      </w:r>
      <w:r w:rsidRPr="0062211F">
        <w:t>de</w:t>
      </w:r>
      <w:r w:rsidRPr="00E45D7F">
        <w:rPr>
          <w:spacing w:val="70"/>
        </w:rPr>
        <w:t xml:space="preserve"> </w:t>
      </w:r>
      <w:r w:rsidRPr="0062211F">
        <w:t>rambursare</w:t>
      </w:r>
      <w:r w:rsidRPr="00E45D7F">
        <w:rPr>
          <w:spacing w:val="71"/>
        </w:rPr>
        <w:t xml:space="preserve"> </w:t>
      </w:r>
      <w:r w:rsidRPr="0062211F">
        <w:t>şi</w:t>
      </w:r>
      <w:r w:rsidRPr="00E45D7F">
        <w:rPr>
          <w:spacing w:val="68"/>
        </w:rPr>
        <w:t xml:space="preserve"> </w:t>
      </w:r>
      <w:r w:rsidRPr="0062211F">
        <w:t>în</w:t>
      </w:r>
      <w:r w:rsidRPr="00E45D7F">
        <w:rPr>
          <w:spacing w:val="69"/>
        </w:rPr>
        <w:t xml:space="preserve"> </w:t>
      </w:r>
      <w:r w:rsidRPr="0062211F">
        <w:t>numele partenerilor.</w:t>
      </w:r>
    </w:p>
    <w:p w14:paraId="06C0BEC6" w14:textId="77777777" w:rsidR="00462C1A" w:rsidRPr="0062211F" w:rsidRDefault="00462C1A" w:rsidP="00692900">
      <w:pPr>
        <w:pStyle w:val="BodyText"/>
        <w:tabs>
          <w:tab w:val="left" w:pos="284"/>
        </w:tabs>
        <w:ind w:right="15"/>
        <w:jc w:val="both"/>
      </w:pPr>
    </w:p>
    <w:p w14:paraId="1D0B516A" w14:textId="72EB7989" w:rsidR="00462C1A" w:rsidRPr="0062211F" w:rsidRDefault="00091332">
      <w:pPr>
        <w:pStyle w:val="Heading5"/>
        <w:keepNext/>
        <w:numPr>
          <w:ilvl w:val="0"/>
          <w:numId w:val="22"/>
        </w:numPr>
        <w:tabs>
          <w:tab w:val="left" w:pos="284"/>
        </w:tabs>
        <w:ind w:left="567" w:right="15" w:hanging="425"/>
        <w:jc w:val="both"/>
      </w:pPr>
      <w:r w:rsidRPr="0062211F">
        <w:t>Documente</w:t>
      </w:r>
      <w:r w:rsidRPr="0062211F">
        <w:rPr>
          <w:spacing w:val="-3"/>
        </w:rPr>
        <w:t xml:space="preserve"> </w:t>
      </w:r>
      <w:r w:rsidRPr="0062211F">
        <w:t>necesare</w:t>
      </w:r>
      <w:r w:rsidRPr="0062211F">
        <w:rPr>
          <w:spacing w:val="-3"/>
        </w:rPr>
        <w:t xml:space="preserve"> </w:t>
      </w:r>
      <w:r w:rsidRPr="0062211F">
        <w:t>depunerii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rambursare</w:t>
      </w:r>
      <w:r w:rsidR="00AA0E88" w:rsidRPr="0062211F">
        <w:t>:</w:t>
      </w:r>
    </w:p>
    <w:p w14:paraId="4042DAAD" w14:textId="77777777" w:rsidR="00E45D7F" w:rsidRDefault="00E45D7F">
      <w:pPr>
        <w:pStyle w:val="Heading5"/>
        <w:numPr>
          <w:ilvl w:val="0"/>
          <w:numId w:val="64"/>
        </w:numPr>
        <w:tabs>
          <w:tab w:val="left" w:pos="284"/>
        </w:tabs>
        <w:ind w:right="15"/>
        <w:jc w:val="lowKashida"/>
        <w:rPr>
          <w:b w:val="0"/>
          <w:bCs w:val="0"/>
        </w:rPr>
      </w:pPr>
      <w:r w:rsidRPr="00F776ED">
        <w:rPr>
          <w:b w:val="0"/>
          <w:bCs w:val="0"/>
        </w:rPr>
        <w:t>Opis al documentelor</w:t>
      </w:r>
    </w:p>
    <w:p w14:paraId="6335C547" w14:textId="156BA07B" w:rsidR="00906321" w:rsidRDefault="00906321">
      <w:pPr>
        <w:pStyle w:val="Heading5"/>
        <w:numPr>
          <w:ilvl w:val="0"/>
          <w:numId w:val="64"/>
        </w:numPr>
        <w:tabs>
          <w:tab w:val="left" w:pos="284"/>
        </w:tabs>
        <w:ind w:right="15"/>
        <w:jc w:val="lowKashida"/>
        <w:rPr>
          <w:b w:val="0"/>
          <w:bCs w:val="0"/>
        </w:rPr>
      </w:pPr>
      <w:bookmarkStart w:id="30" w:name="_Hlk182472714"/>
      <w:r>
        <w:rPr>
          <w:b w:val="0"/>
          <w:bCs w:val="0"/>
        </w:rPr>
        <w:t>For</w:t>
      </w:r>
      <w:r w:rsidR="007602C0">
        <w:rPr>
          <w:b w:val="0"/>
          <w:bCs w:val="0"/>
        </w:rPr>
        <w:t>m</w:t>
      </w:r>
      <w:r>
        <w:rPr>
          <w:b w:val="0"/>
          <w:bCs w:val="0"/>
        </w:rPr>
        <w:t>ularul cererii de rambursare – Anexa 4</w:t>
      </w:r>
      <w:r w:rsidR="00CC457A">
        <w:rPr>
          <w:b w:val="0"/>
          <w:bCs w:val="0"/>
        </w:rPr>
        <w:t>5</w:t>
      </w:r>
      <w:r>
        <w:rPr>
          <w:b w:val="0"/>
          <w:bCs w:val="0"/>
        </w:rPr>
        <w:t xml:space="preserve"> </w:t>
      </w:r>
      <w:r w:rsidRPr="00906321">
        <w:rPr>
          <w:b w:val="0"/>
          <w:bCs w:val="0"/>
        </w:rPr>
        <w:t>Formular cerere de rambursare</w:t>
      </w:r>
      <w:r w:rsidR="00CC457A">
        <w:rPr>
          <w:b w:val="0"/>
          <w:bCs w:val="0"/>
        </w:rPr>
        <w:t>- doar pentru cererile de rambursare in care se solicita v</w:t>
      </w:r>
      <w:r w:rsidR="00CC457A" w:rsidRPr="00CC457A">
        <w:rPr>
          <w:b w:val="0"/>
          <w:bCs w:val="0"/>
        </w:rPr>
        <w:t>aloarea  TVA neeligibilă aferentă cheltuielilor eligibile (mijloace de transport public)</w:t>
      </w:r>
    </w:p>
    <w:bookmarkEnd w:id="30"/>
    <w:p w14:paraId="55994B8E" w14:textId="5B9432B4" w:rsidR="008F51DE" w:rsidRPr="00F776ED" w:rsidRDefault="008F51DE" w:rsidP="007602C0">
      <w:pPr>
        <w:pStyle w:val="Heading5"/>
        <w:tabs>
          <w:tab w:val="left" w:pos="284"/>
        </w:tabs>
        <w:ind w:left="720" w:right="15"/>
        <w:jc w:val="lowKashida"/>
        <w:rPr>
          <w:b w:val="0"/>
          <w:bCs w:val="0"/>
        </w:rPr>
      </w:pPr>
      <w:r>
        <w:rPr>
          <w:b w:val="0"/>
          <w:bCs w:val="0"/>
        </w:rPr>
        <w:t>Documentul editabil va fi transmis pe email ofiterului responsabil  de autorizarea cheltuielilor cuprins in cererea de rambursare</w:t>
      </w:r>
    </w:p>
    <w:p w14:paraId="5FCBFBAF" w14:textId="77777777" w:rsidR="00E45D7F" w:rsidRPr="00F776ED" w:rsidRDefault="00E45D7F">
      <w:pPr>
        <w:pStyle w:val="BodyText"/>
        <w:numPr>
          <w:ilvl w:val="0"/>
          <w:numId w:val="64"/>
        </w:numPr>
        <w:tabs>
          <w:tab w:val="left" w:pos="284"/>
        </w:tabs>
        <w:ind w:right="15"/>
        <w:jc w:val="lowKashida"/>
      </w:pPr>
      <w:r w:rsidRPr="00F776ED">
        <w:t>Adresa privind deschiderea contului de disponibil la Trezorerie / banca, pentru încasarea sumelor din cererile de plată / rambursare (la prima cerere de plată / rambursare);</w:t>
      </w:r>
    </w:p>
    <w:p w14:paraId="2F834470" w14:textId="77777777" w:rsidR="00E45D7F" w:rsidRPr="0062211F" w:rsidRDefault="00E45D7F">
      <w:pPr>
        <w:pStyle w:val="BodyText"/>
        <w:numPr>
          <w:ilvl w:val="0"/>
          <w:numId w:val="26"/>
        </w:numPr>
        <w:tabs>
          <w:tab w:val="left" w:pos="284"/>
        </w:tabs>
        <w:ind w:right="1319"/>
        <w:jc w:val="lowKashida"/>
      </w:pPr>
      <w:r w:rsidRPr="0062211F">
        <w:t xml:space="preserve">Identificarea financiara; </w:t>
      </w:r>
    </w:p>
    <w:p w14:paraId="59E54AB0" w14:textId="77777777" w:rsidR="00E45D7F" w:rsidRPr="00F776ED" w:rsidRDefault="00E45D7F">
      <w:pPr>
        <w:pStyle w:val="ListParagraph"/>
        <w:numPr>
          <w:ilvl w:val="0"/>
          <w:numId w:val="26"/>
        </w:numPr>
        <w:jc w:val="lowKashida"/>
      </w:pPr>
      <w:r w:rsidRPr="00F776ED">
        <w:t>Beneficiarii care solicită rambursarea cheltuielilor cu taxa pe valoarea adăugată eligibilă aferentă cheltuielilor eligibile vor depune documentele conform procedurii aprobate prin ordin al ministrului finanțelor;</w:t>
      </w:r>
    </w:p>
    <w:p w14:paraId="4C6F1F26" w14:textId="77777777" w:rsidR="00E45D7F" w:rsidRPr="0062211F" w:rsidRDefault="00E45D7F">
      <w:pPr>
        <w:pStyle w:val="BodyText"/>
        <w:numPr>
          <w:ilvl w:val="0"/>
          <w:numId w:val="26"/>
        </w:numPr>
        <w:tabs>
          <w:tab w:val="left" w:pos="284"/>
        </w:tabs>
        <w:ind w:right="15"/>
        <w:jc w:val="lowKashida"/>
      </w:pPr>
      <w:r w:rsidRPr="0062211F">
        <w:t>Adresă din care să rezulte dobânda netă a contului de prefinanțare, la cererea de plată/rambursare finală, dacă este cazul;</w:t>
      </w:r>
    </w:p>
    <w:p w14:paraId="5E0ACD25" w14:textId="77777777" w:rsidR="00E45D7F" w:rsidRPr="0062211F" w:rsidRDefault="00E45D7F">
      <w:pPr>
        <w:pStyle w:val="BodyText"/>
        <w:numPr>
          <w:ilvl w:val="0"/>
          <w:numId w:val="26"/>
        </w:numPr>
        <w:tabs>
          <w:tab w:val="left" w:pos="284"/>
        </w:tabs>
        <w:ind w:right="15"/>
        <w:jc w:val="lowKashida"/>
      </w:pPr>
      <w:r w:rsidRPr="0062211F">
        <w:t>Declarația privind evitarea conflictului de interese cu menționarea numărului, datei contractului și numelui furnizorului/prestatorului (doar pentru contractele pentru care se solicita cheltuieli în cererea curenta);</w:t>
      </w:r>
    </w:p>
    <w:p w14:paraId="5F6CE433" w14:textId="77777777" w:rsidR="00E45D7F" w:rsidRPr="0062211F" w:rsidRDefault="00E45D7F">
      <w:pPr>
        <w:pStyle w:val="BodyText"/>
        <w:numPr>
          <w:ilvl w:val="0"/>
          <w:numId w:val="26"/>
        </w:numPr>
        <w:tabs>
          <w:tab w:val="left" w:pos="284"/>
        </w:tabs>
        <w:ind w:right="15"/>
        <w:jc w:val="lowKashida"/>
      </w:pPr>
      <w:r w:rsidRPr="0062211F">
        <w:t>Declaratia privind masurile intreprinse pentru indeplinirea principiilor orizontale -Anexa 7;</w:t>
      </w:r>
    </w:p>
    <w:p w14:paraId="6F7B579C" w14:textId="77777777" w:rsidR="00E45D7F" w:rsidRDefault="00E45D7F">
      <w:pPr>
        <w:pStyle w:val="BodyText"/>
        <w:numPr>
          <w:ilvl w:val="0"/>
          <w:numId w:val="26"/>
        </w:numPr>
        <w:tabs>
          <w:tab w:val="left" w:pos="284"/>
        </w:tabs>
        <w:ind w:right="15"/>
        <w:jc w:val="lowKashida"/>
      </w:pPr>
      <w:r w:rsidRPr="0062211F">
        <w:t>Notificare privind modificarile in structura personalului in implementare -Anexa 2.</w:t>
      </w:r>
    </w:p>
    <w:p w14:paraId="69DCE8C4" w14:textId="56707C54" w:rsidR="00E45D7F" w:rsidRDefault="00E45D7F">
      <w:pPr>
        <w:pStyle w:val="ListParagraph"/>
        <w:numPr>
          <w:ilvl w:val="0"/>
          <w:numId w:val="26"/>
        </w:numPr>
        <w:jc w:val="lowKashida"/>
      </w:pPr>
      <w:r w:rsidRPr="000A2FA8">
        <w:t>Formular cu stadiu fizic si financiar al proiectului</w:t>
      </w:r>
      <w:r>
        <w:t>- Anexa 4</w:t>
      </w:r>
      <w:r w:rsidR="00372071">
        <w:t>4</w:t>
      </w:r>
    </w:p>
    <w:p w14:paraId="5ADA9306" w14:textId="6EFB9D6C" w:rsidR="00E45D7F" w:rsidRDefault="00E45D7F">
      <w:pPr>
        <w:pStyle w:val="ListParagraph"/>
        <w:numPr>
          <w:ilvl w:val="0"/>
          <w:numId w:val="26"/>
        </w:numPr>
        <w:jc w:val="lowKashida"/>
      </w:pPr>
      <w:r>
        <w:t xml:space="preserve">Declaratia beneficiarului prin care </w:t>
      </w:r>
      <w:r w:rsidRPr="00D17CA5">
        <w:t xml:space="preserve">se angajează că toate cheltuielile </w:t>
      </w:r>
      <w:r>
        <w:t xml:space="preserve">indirecte solicitate </w:t>
      </w:r>
      <w:r w:rsidRPr="00D17CA5">
        <w:t>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00424929">
        <w:t>. (</w:t>
      </w:r>
      <w:r w:rsidR="00424929" w:rsidRPr="00424929">
        <w:t>Beneficiarii care utilizează rata forfetară, conform  art 54 lit a) din Reg 1060/2021</w:t>
      </w:r>
      <w:r w:rsidR="00424929">
        <w:t>)</w:t>
      </w:r>
    </w:p>
    <w:p w14:paraId="4958B75C" w14:textId="3C5C4B59" w:rsidR="00566CEA" w:rsidRDefault="001A7A0E">
      <w:pPr>
        <w:pStyle w:val="ListParagraph"/>
        <w:numPr>
          <w:ilvl w:val="0"/>
          <w:numId w:val="26"/>
        </w:numPr>
        <w:jc w:val="lowKashida"/>
      </w:pPr>
      <w:r>
        <w:t>Declaratie</w:t>
      </w:r>
      <w:r w:rsidRPr="001A7A0E">
        <w:t xml:space="preserve">   prin  care Beneficiarul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w:t>
      </w:r>
      <w:r>
        <w:t>(</w:t>
      </w:r>
      <w:r w:rsidRPr="001A7A0E">
        <w:rPr>
          <w:i/>
          <w:iCs/>
        </w:rPr>
        <w:t>doar in cazul operaţiunilor aflate sub incidenţa ajutorului de stat)</w:t>
      </w:r>
      <w:r w:rsidRPr="001A7A0E">
        <w:t xml:space="preserve"> </w:t>
      </w:r>
      <w:r>
        <w:t xml:space="preserve">- </w:t>
      </w:r>
      <w:r w:rsidRPr="001A7A0E">
        <w:t xml:space="preserve">Anexa </w:t>
      </w:r>
      <w:r w:rsidR="00544389">
        <w:t>51</w:t>
      </w:r>
      <w:r w:rsidRPr="001A7A0E">
        <w:t xml:space="preserve"> Declaratie relocare ajutor de stat</w:t>
      </w:r>
    </w:p>
    <w:p w14:paraId="41685DB1" w14:textId="352EF6D2" w:rsidR="001A7A0E" w:rsidRPr="001A7A0E" w:rsidRDefault="001A7A0E">
      <w:pPr>
        <w:pStyle w:val="ListParagraph"/>
        <w:numPr>
          <w:ilvl w:val="0"/>
          <w:numId w:val="26"/>
        </w:numPr>
        <w:jc w:val="lowKashida"/>
        <w:rPr>
          <w:i/>
          <w:iCs/>
        </w:rPr>
      </w:pPr>
      <w:r>
        <w:t>D</w:t>
      </w:r>
      <w:r w:rsidRPr="001A7A0E">
        <w:t>eclaratie p</w:t>
      </w:r>
      <w:r>
        <w:t xml:space="preserve"> </w:t>
      </w:r>
      <w:r w:rsidRPr="001A7A0E">
        <w:t>e propria raspundere prin care beneficiarul isi asuma faptul ca, facturile nu au fost si nu vor fi solicitate la decontare din alte surse de finantare</w:t>
      </w:r>
      <w:r>
        <w:t xml:space="preserve"> pentru cererile la care </w:t>
      </w:r>
      <w:r w:rsidRPr="001A7A0E">
        <w:t>mentiunilor din documente</w:t>
      </w:r>
      <w:r>
        <w:t xml:space="preserve">- </w:t>
      </w:r>
      <w:r w:rsidRPr="001A7A0E">
        <w:rPr>
          <w:i/>
          <w:iCs/>
        </w:rPr>
        <w:t>se va depune pentru proiectele etapizate si pentru cererile  la care  in obiectul facturii (alaturi de informatile legate de contract/ehipamnet/situatii de lucrari, etc, de la momentul emiterii de catre furnizori) – nu au mentionat codul SMIS al proiectului şi menţiunea « PR SE 2021 - 2027»</w:t>
      </w:r>
    </w:p>
    <w:p w14:paraId="2B7B1598" w14:textId="77777777" w:rsidR="005B39B5" w:rsidRPr="0062211F" w:rsidRDefault="005B39B5" w:rsidP="00692900">
      <w:pPr>
        <w:pStyle w:val="BodyText"/>
        <w:tabs>
          <w:tab w:val="left" w:pos="284"/>
        </w:tabs>
        <w:ind w:right="15"/>
        <w:jc w:val="both"/>
      </w:pPr>
    </w:p>
    <w:p w14:paraId="212E585D" w14:textId="77777777" w:rsidR="00E45D7F" w:rsidRPr="0062211F" w:rsidRDefault="00E45D7F" w:rsidP="00E45D7F">
      <w:pPr>
        <w:pStyle w:val="BodyText"/>
        <w:tabs>
          <w:tab w:val="left" w:pos="284"/>
        </w:tabs>
        <w:ind w:right="15"/>
        <w:jc w:val="lowKashida"/>
      </w:pPr>
      <w:r w:rsidRPr="0062211F">
        <w:lastRenderedPageBreak/>
        <w:t>In conformitate cu prevederile art 11(alin 2) din HG 873/2022 „În cazul operaţiunilor aflate sub incidenţa ajutorului de stat, potrivit prevederilor art. 107 din Tratatul privind funcţionarea Uniunii Europene, autorităţile de management au obligaţia să verifice pe lângă aspectele menţionate la alin. (1) şi faptul că respectiva contribuţie nu sprijină relocarea în conformitate cu art. 14 alin. (16) din Regulamentul (UE) nr. 651/2014 al Comisiei din 17 iunie 2014 de declarare a anumitor categorii de ajutoare compatibile cu piaţa internă în aplicarea articolelor 107 şi 108 din tratat.internă în aplicarea articolelor 107 şi 108 din tratat.”</w:t>
      </w:r>
    </w:p>
    <w:p w14:paraId="0A00A71A" w14:textId="77777777" w:rsidR="00E45D7F" w:rsidRPr="0062211F" w:rsidRDefault="00E45D7F" w:rsidP="00E45D7F">
      <w:pPr>
        <w:pStyle w:val="BodyText"/>
        <w:tabs>
          <w:tab w:val="left" w:pos="284"/>
        </w:tabs>
        <w:ind w:right="15"/>
        <w:jc w:val="lowKashida"/>
      </w:pPr>
    </w:p>
    <w:p w14:paraId="56175694" w14:textId="77777777" w:rsidR="00E45D7F" w:rsidRPr="0062211F" w:rsidRDefault="00E45D7F" w:rsidP="00E45D7F">
      <w:pPr>
        <w:pStyle w:val="BodyText"/>
        <w:tabs>
          <w:tab w:val="left" w:pos="284"/>
        </w:tabs>
        <w:ind w:right="15"/>
        <w:jc w:val="lowKashida"/>
      </w:pPr>
      <w:r w:rsidRPr="00F776ED">
        <w:rPr>
          <w:b/>
          <w:bCs/>
        </w:rPr>
        <w:t>In acest sens beneficiarul va completa o declaratie</w:t>
      </w:r>
      <w:r w:rsidRPr="0062211F">
        <w:t xml:space="preserve"> prin care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 Anexa 8</w:t>
      </w:r>
    </w:p>
    <w:p w14:paraId="549A8516" w14:textId="77777777" w:rsidR="00A2132E" w:rsidRPr="0062211F" w:rsidRDefault="00A2132E" w:rsidP="00692900">
      <w:pPr>
        <w:pStyle w:val="BodyText"/>
        <w:tabs>
          <w:tab w:val="left" w:pos="284"/>
        </w:tabs>
        <w:ind w:right="15"/>
        <w:jc w:val="both"/>
      </w:pPr>
      <w:r w:rsidRPr="0062211F">
        <w:tab/>
      </w:r>
    </w:p>
    <w:p w14:paraId="634A1B84" w14:textId="4AE8809B" w:rsidR="00A2132E" w:rsidRPr="0062211F" w:rsidRDefault="00A2132E" w:rsidP="00692900">
      <w:pPr>
        <w:pStyle w:val="BodyText"/>
        <w:tabs>
          <w:tab w:val="left" w:pos="284"/>
        </w:tabs>
        <w:ind w:right="1319"/>
        <w:jc w:val="both"/>
        <w:rPr>
          <w:i/>
          <w:iCs/>
          <w:u w:val="single"/>
        </w:rPr>
      </w:pPr>
      <w:r w:rsidRPr="0062211F">
        <w:rPr>
          <w:i/>
          <w:iCs/>
          <w:u w:val="single"/>
        </w:rPr>
        <w:t>Documente justificative privind cheltuielile solicitate la rambursare, după cum urmează:</w:t>
      </w:r>
    </w:p>
    <w:p w14:paraId="3936C638" w14:textId="77777777" w:rsidR="004645CB" w:rsidRPr="004645CB" w:rsidRDefault="00A2132E" w:rsidP="004645CB">
      <w:pPr>
        <w:pStyle w:val="BodyText"/>
        <w:tabs>
          <w:tab w:val="left" w:pos="284"/>
        </w:tabs>
        <w:ind w:right="1319"/>
        <w:jc w:val="both"/>
        <w:rPr>
          <w:b/>
          <w:bCs/>
        </w:rPr>
      </w:pPr>
      <w:r w:rsidRPr="0062211F">
        <w:tab/>
      </w:r>
      <w:r w:rsidR="004645CB" w:rsidRPr="004645CB">
        <w:rPr>
          <w:b/>
          <w:bCs/>
        </w:rPr>
        <w:t>a. Pentru contractele de lucrări:</w:t>
      </w:r>
    </w:p>
    <w:p w14:paraId="2DCB64F7" w14:textId="77777777" w:rsidR="00E45D7F" w:rsidRPr="0062211F" w:rsidRDefault="00E45D7F">
      <w:pPr>
        <w:pStyle w:val="BodyText"/>
        <w:numPr>
          <w:ilvl w:val="0"/>
          <w:numId w:val="67"/>
        </w:numPr>
        <w:tabs>
          <w:tab w:val="left" w:pos="284"/>
        </w:tabs>
        <w:ind w:left="567" w:right="15" w:hanging="283"/>
        <w:jc w:val="lowKashida"/>
      </w:pPr>
      <w:r w:rsidRPr="0062211F">
        <w:t>contractul încheiat de beneficiar și actele adiționale pentru care se solicită decontare în cadrul cererii de rambursare curentă; actele adiționale se vor înregistra ca și procedură separată în sistemul informatic;</w:t>
      </w:r>
    </w:p>
    <w:p w14:paraId="6EED26A1" w14:textId="77777777" w:rsidR="00E45D7F" w:rsidRPr="0062211F" w:rsidRDefault="00E45D7F">
      <w:pPr>
        <w:pStyle w:val="BodyText"/>
        <w:numPr>
          <w:ilvl w:val="0"/>
          <w:numId w:val="67"/>
        </w:numPr>
        <w:tabs>
          <w:tab w:val="left" w:pos="284"/>
        </w:tabs>
        <w:ind w:left="567" w:right="15" w:hanging="283"/>
        <w:jc w:val="lowKashida"/>
      </w:pPr>
      <w:r w:rsidRPr="0062211F">
        <w:t>facturile fiscale – Beneficiarul va solicita la decontare facturi separate pentru cheltuielile decontate în baza contractului de bază și separat facturi decontate în baza actelor adiționale prin care este majorată valoarea contractului de bază ca urmare a modificării listelor de cantități sau poziții distincte în cadrul aceleași facturi;</w:t>
      </w:r>
    </w:p>
    <w:p w14:paraId="1AEFDE19" w14:textId="77777777" w:rsidR="00E45D7F" w:rsidRPr="0062211F" w:rsidRDefault="00E45D7F">
      <w:pPr>
        <w:pStyle w:val="BodyText"/>
        <w:numPr>
          <w:ilvl w:val="0"/>
          <w:numId w:val="67"/>
        </w:numPr>
        <w:tabs>
          <w:tab w:val="left" w:pos="284"/>
        </w:tabs>
        <w:ind w:left="567" w:right="15" w:hanging="283"/>
        <w:jc w:val="lowKashida"/>
      </w:pPr>
      <w:r w:rsidRPr="0062211F">
        <w:t>situațiile de lucrări datate (inclusiv formularele -centralizatorul cheltuielilor pe obiectiv, și centralizatorul cheltuielilor pe categorii de lucrări, pe obiecte) pentru lucrările executate aferente fiecărei facturi, semnate de beneficiar, constructor și diriginte de șantier;</w:t>
      </w:r>
    </w:p>
    <w:p w14:paraId="7F281AA7" w14:textId="77777777" w:rsidR="00E45D7F" w:rsidRPr="0062211F" w:rsidRDefault="00E45D7F">
      <w:pPr>
        <w:pStyle w:val="BodyText"/>
        <w:numPr>
          <w:ilvl w:val="0"/>
          <w:numId w:val="67"/>
        </w:numPr>
        <w:tabs>
          <w:tab w:val="left" w:pos="284"/>
        </w:tabs>
        <w:ind w:left="567" w:right="15" w:hanging="283"/>
        <w:jc w:val="lowKashida"/>
      </w:pPr>
      <w:r w:rsidRPr="0062211F">
        <w:t>centralizatoare privind progresul lucrărilor, respectiv:</w:t>
      </w:r>
    </w:p>
    <w:p w14:paraId="40937400" w14:textId="77777777" w:rsidR="00E45D7F" w:rsidRPr="0062211F" w:rsidRDefault="00E45D7F">
      <w:pPr>
        <w:pStyle w:val="BodyText"/>
        <w:numPr>
          <w:ilvl w:val="0"/>
          <w:numId w:val="66"/>
        </w:numPr>
        <w:tabs>
          <w:tab w:val="left" w:pos="284"/>
        </w:tabs>
        <w:ind w:left="567" w:right="15" w:hanging="283"/>
        <w:jc w:val="lowKashida"/>
      </w:pPr>
      <w:r w:rsidRPr="0062211F">
        <w:t>sumarul situației lucrărilor executate (model anexa nr. 9);</w:t>
      </w:r>
    </w:p>
    <w:p w14:paraId="73D5FD3D" w14:textId="77777777" w:rsidR="00E45D7F" w:rsidRPr="0062211F" w:rsidRDefault="00E45D7F">
      <w:pPr>
        <w:pStyle w:val="BodyText"/>
        <w:numPr>
          <w:ilvl w:val="0"/>
          <w:numId w:val="66"/>
        </w:numPr>
        <w:tabs>
          <w:tab w:val="left" w:pos="284"/>
        </w:tabs>
        <w:ind w:left="567" w:right="15" w:hanging="283"/>
        <w:jc w:val="lowKashida"/>
      </w:pPr>
      <w:r w:rsidRPr="0062211F">
        <w:t>sumarul certificatelor lunare de plată (model anexa nr. 10);</w:t>
      </w:r>
    </w:p>
    <w:p w14:paraId="7360F3CF" w14:textId="77777777" w:rsidR="00E45D7F" w:rsidRPr="0062211F" w:rsidRDefault="00E45D7F">
      <w:pPr>
        <w:pStyle w:val="BodyText"/>
        <w:numPr>
          <w:ilvl w:val="0"/>
          <w:numId w:val="66"/>
        </w:numPr>
        <w:tabs>
          <w:tab w:val="left" w:pos="284"/>
        </w:tabs>
        <w:ind w:left="567" w:right="15" w:hanging="283"/>
        <w:jc w:val="lowKashida"/>
      </w:pPr>
      <w:r w:rsidRPr="0062211F">
        <w:t>registrul NR/NCS (model anexa nr. 11);</w:t>
      </w:r>
    </w:p>
    <w:p w14:paraId="697646B4" w14:textId="77777777" w:rsidR="00E45D7F" w:rsidRPr="0062211F" w:rsidRDefault="00E45D7F">
      <w:pPr>
        <w:pStyle w:val="BodyText"/>
        <w:numPr>
          <w:ilvl w:val="0"/>
          <w:numId w:val="66"/>
        </w:numPr>
        <w:tabs>
          <w:tab w:val="left" w:pos="284"/>
        </w:tabs>
        <w:ind w:left="567" w:right="15" w:hanging="283"/>
        <w:jc w:val="lowKashida"/>
      </w:pPr>
      <w:r w:rsidRPr="0062211F">
        <w:t>recuperarea avansului plătit (model anexa nr. 12);</w:t>
      </w:r>
    </w:p>
    <w:p w14:paraId="798366FE" w14:textId="77777777" w:rsidR="00E45D7F" w:rsidRPr="0062211F" w:rsidRDefault="00E45D7F">
      <w:pPr>
        <w:pStyle w:val="BodyText"/>
        <w:numPr>
          <w:ilvl w:val="0"/>
          <w:numId w:val="66"/>
        </w:numPr>
        <w:tabs>
          <w:tab w:val="left" w:pos="284"/>
        </w:tabs>
        <w:ind w:left="567" w:right="15" w:hanging="283"/>
        <w:jc w:val="lowKashida"/>
      </w:pPr>
      <w:r w:rsidRPr="0062211F">
        <w:t>sumarul calculului cotei datorate ISC (model anexa nr. 13);</w:t>
      </w:r>
    </w:p>
    <w:p w14:paraId="411304ED" w14:textId="77777777" w:rsidR="00E45D7F" w:rsidRPr="0062211F" w:rsidRDefault="00E45D7F">
      <w:pPr>
        <w:pStyle w:val="BodyText"/>
        <w:numPr>
          <w:ilvl w:val="0"/>
          <w:numId w:val="2"/>
        </w:numPr>
        <w:tabs>
          <w:tab w:val="left" w:pos="284"/>
        </w:tabs>
        <w:ind w:left="567" w:right="15" w:hanging="283"/>
        <w:jc w:val="lowKashida"/>
      </w:pPr>
      <w:r w:rsidRPr="0062211F">
        <w:t xml:space="preserve">autorizația de construire/autorizația de construire pentru lucrările cu caracter provizoriu/autorizația de desființare (se atașează la prima cerere de plată/rambursare în care se decontează lucrări):  trebuie emisă pe numele beneficiarului/ partenerului, membru al asociației de dezvoltare interregională (care este titular al unui drept real asupra imobilului - teren și/sau construcții) care solicită finanțarea nerambursabilă, trebuie să fie conform legii. De asemenea, în document trebuie specificată valoarea estimată a investiției care se va realiza. Autorizația de construire trebuie emisă în conformitate cu legislația în vigoare (Legea nr. 50/1991, cu modificările și completările ulterioare) și să fie valabilă pe toată durata execuției lucrărilor; </w:t>
      </w:r>
    </w:p>
    <w:p w14:paraId="11B0CC3F" w14:textId="77777777" w:rsidR="00E45D7F" w:rsidRPr="0062211F" w:rsidRDefault="00E45D7F">
      <w:pPr>
        <w:pStyle w:val="BodyText"/>
        <w:numPr>
          <w:ilvl w:val="0"/>
          <w:numId w:val="2"/>
        </w:numPr>
        <w:tabs>
          <w:tab w:val="left" w:pos="284"/>
        </w:tabs>
        <w:ind w:left="567" w:right="15" w:hanging="283"/>
        <w:jc w:val="lowKashida"/>
      </w:pPr>
      <w:r w:rsidRPr="0062211F">
        <w:t>dovada prelungirii valabilității autorizației de construire/desființare în cazul în care lucrările de construcții nu au fost începute ori nu au fost executate integral în termenele stabilite prin autorizația de construire/desființare. Dovada reautorizării în cazul modificărilor de temă sau de soluție tehnică intervenite pe parcursul execuției lucrărilor;</w:t>
      </w:r>
    </w:p>
    <w:p w14:paraId="46983FB0" w14:textId="77777777" w:rsidR="00E45D7F" w:rsidRPr="0062211F" w:rsidRDefault="00E45D7F">
      <w:pPr>
        <w:pStyle w:val="BodyText"/>
        <w:numPr>
          <w:ilvl w:val="0"/>
          <w:numId w:val="2"/>
        </w:numPr>
        <w:tabs>
          <w:tab w:val="left" w:pos="284"/>
        </w:tabs>
        <w:ind w:left="567" w:right="1319" w:hanging="283"/>
        <w:jc w:val="lowKashida"/>
      </w:pPr>
      <w:r w:rsidRPr="0062211F">
        <w:t>garanția de avans (dacă este cazul);</w:t>
      </w:r>
    </w:p>
    <w:p w14:paraId="59D0229F" w14:textId="77777777" w:rsidR="00E45D7F" w:rsidRPr="0062211F" w:rsidRDefault="00E45D7F">
      <w:pPr>
        <w:pStyle w:val="BodyText"/>
        <w:numPr>
          <w:ilvl w:val="0"/>
          <w:numId w:val="2"/>
        </w:numPr>
        <w:tabs>
          <w:tab w:val="left" w:pos="284"/>
        </w:tabs>
        <w:ind w:left="567" w:right="15" w:hanging="283"/>
        <w:jc w:val="lowKashida"/>
      </w:pPr>
      <w:r w:rsidRPr="0062211F">
        <w:t>garanția de bună execuție pentru lucrări (dacă este cazul);</w:t>
      </w:r>
    </w:p>
    <w:p w14:paraId="20CD05E1" w14:textId="77777777" w:rsidR="00E45D7F" w:rsidRPr="0062211F" w:rsidRDefault="00E45D7F">
      <w:pPr>
        <w:pStyle w:val="BodyText"/>
        <w:numPr>
          <w:ilvl w:val="0"/>
          <w:numId w:val="2"/>
        </w:numPr>
        <w:tabs>
          <w:tab w:val="left" w:pos="284"/>
        </w:tabs>
        <w:ind w:left="567" w:right="15" w:hanging="283"/>
        <w:jc w:val="lowKashida"/>
      </w:pPr>
      <w:r w:rsidRPr="0062211F">
        <w:t>ordinul de începere a lucrărilor (se atașează la prima cerere de plată / rambursare în care se decontează lucrări sau avans lucrări): este documentul care atestă momentul începerii executării lucrărilor. Data emiterii documentului trebuie să fie în perioada de valabilitate a autorizației de construire;</w:t>
      </w:r>
    </w:p>
    <w:p w14:paraId="74675397" w14:textId="77777777" w:rsidR="00E45D7F" w:rsidRPr="0062211F" w:rsidRDefault="00E45D7F">
      <w:pPr>
        <w:pStyle w:val="BodyText"/>
        <w:numPr>
          <w:ilvl w:val="0"/>
          <w:numId w:val="2"/>
        </w:numPr>
        <w:tabs>
          <w:tab w:val="left" w:pos="284"/>
        </w:tabs>
        <w:ind w:left="709" w:right="15" w:hanging="218"/>
        <w:jc w:val="lowKashida"/>
      </w:pPr>
      <w:r w:rsidRPr="0062211F">
        <w:t>comunicarea către ISC și către emitentul autorizației de construire privind începerea execuției lucrărilor (se atașează la prima cerere de plată/ rambursare în care se decontează lucrări sau avans lucrări);</w:t>
      </w:r>
    </w:p>
    <w:p w14:paraId="3AFEB34E" w14:textId="77777777" w:rsidR="00E45D7F" w:rsidRPr="0062211F" w:rsidRDefault="00E45D7F">
      <w:pPr>
        <w:pStyle w:val="BodyText"/>
        <w:numPr>
          <w:ilvl w:val="0"/>
          <w:numId w:val="2"/>
        </w:numPr>
        <w:tabs>
          <w:tab w:val="left" w:pos="284"/>
        </w:tabs>
        <w:ind w:left="709" w:right="15" w:hanging="218"/>
        <w:jc w:val="lowKashida"/>
      </w:pPr>
      <w:r w:rsidRPr="0062211F">
        <w:t xml:space="preserve">autorizația dirigintelui de șantier: verificarea valabilității și a domeniilor de autorizare se va realiza online </w:t>
      </w:r>
      <w:r w:rsidRPr="0062211F">
        <w:lastRenderedPageBreak/>
        <w:t>pe site-ul ISC (www.isc.gov.ro), sau echivalent pentru diriginții din afara României;</w:t>
      </w:r>
    </w:p>
    <w:p w14:paraId="58317D18" w14:textId="77777777" w:rsidR="00E45D7F" w:rsidRPr="0062211F" w:rsidRDefault="00E45D7F">
      <w:pPr>
        <w:pStyle w:val="BodyText"/>
        <w:numPr>
          <w:ilvl w:val="0"/>
          <w:numId w:val="2"/>
        </w:numPr>
        <w:tabs>
          <w:tab w:val="left" w:pos="284"/>
        </w:tabs>
        <w:ind w:left="709" w:right="15" w:hanging="218"/>
        <w:jc w:val="lowKashida"/>
      </w:pPr>
      <w:r w:rsidRPr="0062211F">
        <w:t>programul de urmărire și control al calității lucrărilor vizat de ISC;</w:t>
      </w:r>
    </w:p>
    <w:p w14:paraId="7D98DFAD" w14:textId="77777777" w:rsidR="00E45D7F" w:rsidRPr="0062211F" w:rsidRDefault="00E45D7F">
      <w:pPr>
        <w:pStyle w:val="BodyText"/>
        <w:numPr>
          <w:ilvl w:val="0"/>
          <w:numId w:val="2"/>
        </w:numPr>
        <w:tabs>
          <w:tab w:val="left" w:pos="284"/>
        </w:tabs>
        <w:ind w:left="709" w:right="15" w:hanging="218"/>
        <w:jc w:val="lowKashida"/>
      </w:pPr>
      <w:r w:rsidRPr="0062211F">
        <w:t>procesele verbale de recepție pe faze determinante: să fie elaborate conform Programului de urmărire și control al calității lucrărilor vizat de ISC, semnate de toți participanții la elaborarea lor, specificați în Programul de urmărire și control al calității lucrărilor;</w:t>
      </w:r>
    </w:p>
    <w:p w14:paraId="6CC9E781" w14:textId="77777777" w:rsidR="00E45D7F" w:rsidRPr="0062211F" w:rsidRDefault="00E45D7F">
      <w:pPr>
        <w:pStyle w:val="BodyText"/>
        <w:numPr>
          <w:ilvl w:val="0"/>
          <w:numId w:val="2"/>
        </w:numPr>
        <w:tabs>
          <w:tab w:val="left" w:pos="284"/>
        </w:tabs>
        <w:ind w:left="709" w:right="15" w:hanging="218"/>
        <w:jc w:val="lowKashida"/>
      </w:pPr>
      <w:r w:rsidRPr="0062211F">
        <w:t xml:space="preserve">procesele verbale de recepție la terminarea lucrărilor, întocmite cu respectarea prevederilor H.G. 343/2017; </w:t>
      </w:r>
    </w:p>
    <w:p w14:paraId="18C34337" w14:textId="77777777" w:rsidR="00E45D7F" w:rsidRPr="0062211F" w:rsidRDefault="00E45D7F">
      <w:pPr>
        <w:pStyle w:val="BodyText"/>
        <w:numPr>
          <w:ilvl w:val="0"/>
          <w:numId w:val="2"/>
        </w:numPr>
        <w:tabs>
          <w:tab w:val="left" w:pos="284"/>
        </w:tabs>
        <w:ind w:left="709" w:right="15" w:hanging="218"/>
        <w:jc w:val="lowKashida"/>
      </w:pPr>
      <w:r w:rsidRPr="0062211F">
        <w:t>certificat de performanță energetică (la cererea de plată / rambursare finală) doar pentru investițiile care o impun, însoțit de un document asumat de beneficiar si de auditorul energetic din care să rezulte îndeplinirea indicatorilor stabiliți prin cererea de finanțare;</w:t>
      </w:r>
    </w:p>
    <w:p w14:paraId="15F6587E" w14:textId="77777777" w:rsidR="00E45D7F" w:rsidRPr="0062211F" w:rsidRDefault="00E45D7F">
      <w:pPr>
        <w:pStyle w:val="BodyText"/>
        <w:numPr>
          <w:ilvl w:val="0"/>
          <w:numId w:val="2"/>
        </w:numPr>
        <w:tabs>
          <w:tab w:val="left" w:pos="284"/>
        </w:tabs>
        <w:ind w:left="709" w:right="15" w:hanging="218"/>
        <w:jc w:val="lowKashida"/>
      </w:pPr>
      <w:r w:rsidRPr="0062211F">
        <w:t>ordinele de sistare și de reîncepere a lucrărilor (daca este cazul);</w:t>
      </w:r>
    </w:p>
    <w:p w14:paraId="26ADA680" w14:textId="77777777" w:rsidR="00E45D7F" w:rsidRPr="0062211F" w:rsidRDefault="00E45D7F">
      <w:pPr>
        <w:pStyle w:val="BodyText"/>
        <w:numPr>
          <w:ilvl w:val="0"/>
          <w:numId w:val="2"/>
        </w:numPr>
        <w:tabs>
          <w:tab w:val="left" w:pos="284"/>
        </w:tabs>
        <w:ind w:left="709" w:right="15" w:hanging="218"/>
        <w:jc w:val="lowKashida"/>
      </w:pPr>
      <w:r w:rsidRPr="0062211F">
        <w:t>adresa din partea dirigintelui de șantier în care sa se menționeze că în perioada în care s-au executat lucrări nu s-au emis ordine de sistare;</w:t>
      </w:r>
    </w:p>
    <w:p w14:paraId="6ED95656" w14:textId="77777777" w:rsidR="00E45D7F" w:rsidRPr="0062211F" w:rsidRDefault="00E45D7F">
      <w:pPr>
        <w:pStyle w:val="BodyText"/>
        <w:numPr>
          <w:ilvl w:val="0"/>
          <w:numId w:val="2"/>
        </w:numPr>
        <w:tabs>
          <w:tab w:val="left" w:pos="284"/>
        </w:tabs>
        <w:ind w:left="709" w:right="15" w:hanging="218"/>
        <w:jc w:val="lowKashida"/>
      </w:pPr>
      <w:r w:rsidRPr="0062211F">
        <w:t>centralizatorul financiar al situațiilor de lucrări cu devizele pe obiect ofertate;</w:t>
      </w:r>
    </w:p>
    <w:p w14:paraId="22D21948" w14:textId="77777777" w:rsidR="00E45D7F" w:rsidRPr="0062211F" w:rsidRDefault="00E45D7F">
      <w:pPr>
        <w:pStyle w:val="BodyText"/>
        <w:numPr>
          <w:ilvl w:val="0"/>
          <w:numId w:val="2"/>
        </w:numPr>
        <w:tabs>
          <w:tab w:val="left" w:pos="284"/>
        </w:tabs>
        <w:ind w:left="709" w:right="15" w:hanging="218"/>
        <w:jc w:val="lowKashida"/>
      </w:pPr>
      <w:r w:rsidRPr="0062211F">
        <w:t>notele de constatare emise de dirigintele de șantier/constructor și dispozițiile de șantier (inclusiv planșe, NR/NCS cu prețuri, justificare rezonabilitate prețuri pentru articolele noi, etc) emise de proiectant și semnate de beneficiar, de diriginții de șantier autorizați pe domenii, de verificatorii de proiect atestați pe domenii/subdomenii pentru construcții/specialități pentru instalații, expertul tehnic (dacă este cazul), şi de constructor, inclusiv responsabilii tehnici cu execuția autorizați pe domenii/subdomenii pentru construcții;</w:t>
      </w:r>
    </w:p>
    <w:p w14:paraId="71209254" w14:textId="77777777" w:rsidR="00E45D7F" w:rsidRDefault="00E45D7F">
      <w:pPr>
        <w:pStyle w:val="BodyText"/>
        <w:numPr>
          <w:ilvl w:val="0"/>
          <w:numId w:val="2"/>
        </w:numPr>
        <w:tabs>
          <w:tab w:val="left" w:pos="284"/>
        </w:tabs>
        <w:ind w:left="709" w:right="15" w:hanging="218"/>
        <w:jc w:val="lowKashida"/>
      </w:pPr>
      <w:r w:rsidRPr="0062211F">
        <w:t>raport diriginte de șantier cu referire la lucrările solicitate la decontare.</w:t>
      </w:r>
    </w:p>
    <w:p w14:paraId="115FB725" w14:textId="51741395" w:rsidR="009B6AAA" w:rsidRDefault="009B6AAA">
      <w:pPr>
        <w:pStyle w:val="BodyText"/>
        <w:numPr>
          <w:ilvl w:val="0"/>
          <w:numId w:val="2"/>
        </w:numPr>
        <w:tabs>
          <w:tab w:val="left" w:pos="284"/>
        </w:tabs>
        <w:ind w:left="709" w:right="15" w:hanging="218"/>
        <w:jc w:val="lowKashida"/>
      </w:pPr>
      <w:r>
        <w:t>document asumat de beneficiar din care sa rezulte numarul total de articole de deviz solicitate la decontare in cererea curenta.</w:t>
      </w:r>
    </w:p>
    <w:p w14:paraId="099AA30B" w14:textId="77777777" w:rsidR="00E45D7F" w:rsidRPr="0062211F" w:rsidRDefault="00E45D7F" w:rsidP="00E45D7F">
      <w:pPr>
        <w:pStyle w:val="BodyText"/>
        <w:tabs>
          <w:tab w:val="left" w:pos="284"/>
        </w:tabs>
        <w:ind w:left="709" w:right="15"/>
        <w:jc w:val="lowKashida"/>
      </w:pPr>
    </w:p>
    <w:p w14:paraId="0C6DA0A9" w14:textId="77777777" w:rsidR="00E45D7F" w:rsidRDefault="00E45D7F" w:rsidP="00E45D7F">
      <w:pPr>
        <w:pStyle w:val="BodyText"/>
        <w:tabs>
          <w:tab w:val="left" w:pos="284"/>
        </w:tabs>
        <w:ind w:right="15"/>
        <w:jc w:val="lowKashida"/>
      </w:pPr>
      <w:r w:rsidRPr="0062211F">
        <w:t>Vor fi întocmite atașamente detaliate cu calculul cantităților si locul de punere în operă al respectivelor articole, precum și balanța cantităților pentru fiecare situație de lucrări în parte, acestea fiind disponibile pentru verificare de către experții AM la vizita pe teren.</w:t>
      </w:r>
    </w:p>
    <w:p w14:paraId="16B62D25" w14:textId="77777777" w:rsidR="00EF540B" w:rsidRDefault="00EF540B" w:rsidP="00E45D7F">
      <w:pPr>
        <w:pStyle w:val="BodyText"/>
        <w:tabs>
          <w:tab w:val="left" w:pos="284"/>
        </w:tabs>
        <w:ind w:right="15"/>
        <w:jc w:val="lowKashida"/>
      </w:pPr>
    </w:p>
    <w:p w14:paraId="142A3C05" w14:textId="081F7728" w:rsidR="00EF540B" w:rsidRPr="006F41BC" w:rsidRDefault="00072C65" w:rsidP="00EF540B">
      <w:pPr>
        <w:pStyle w:val="BodyText"/>
        <w:jc w:val="both"/>
        <w:rPr>
          <w:rFonts w:asciiTheme="minorHAnsi" w:hAnsiTheme="minorHAnsi" w:cstheme="minorHAnsi"/>
          <w:u w:val="single"/>
        </w:rPr>
      </w:pPr>
      <w:r w:rsidRPr="006F41BC">
        <w:rPr>
          <w:rFonts w:asciiTheme="minorHAnsi" w:hAnsiTheme="minorHAnsi" w:cstheme="minorHAnsi"/>
          <w:u w:val="single"/>
        </w:rPr>
        <w:t>În cazul în care contractul de lucrări menționează posibilitatea de plata a unor sume cu privire la Echipamentele și Materialele aduse pe Șantier sau În alt loc aprobat de Supervizor, în vederea executării Lucrărilor Permanente, dar încă neîncorporate în Lucrările Permanente (nu sunt puse în opera), beneficiarul poate solicita aceste sume la decontare în următoarele condiții:</w:t>
      </w:r>
    </w:p>
    <w:p w14:paraId="1D2C27E2" w14:textId="77777777" w:rsidR="00072C65" w:rsidRPr="006F41BC" w:rsidRDefault="00072C65" w:rsidP="00EF540B">
      <w:pPr>
        <w:pStyle w:val="BodyText"/>
        <w:jc w:val="both"/>
        <w:rPr>
          <w:rFonts w:asciiTheme="minorHAnsi" w:hAnsiTheme="minorHAnsi" w:cstheme="minorHAnsi"/>
        </w:rPr>
      </w:pPr>
    </w:p>
    <w:p w14:paraId="334D4630" w14:textId="77777777" w:rsidR="00EF540B" w:rsidRPr="006F41BC" w:rsidRDefault="00EF540B" w:rsidP="00EF540B">
      <w:pPr>
        <w:pStyle w:val="BodyText"/>
        <w:jc w:val="both"/>
        <w:rPr>
          <w:rFonts w:asciiTheme="minorHAnsi" w:hAnsiTheme="minorHAnsi" w:cstheme="minorHAnsi"/>
        </w:rPr>
      </w:pPr>
      <w:r w:rsidRPr="006F41BC">
        <w:rPr>
          <w:rFonts w:asciiTheme="minorHAnsi" w:hAnsiTheme="minorHAnsi" w:cstheme="minorHAnsi"/>
          <w:b/>
          <w:bCs/>
        </w:rPr>
        <w:t>A) În cazul contractelor de lucrări care nu au drept CGC prevederile FIDIC, respectiv ale HG 1/2016 Beneficiarul va aproba adăugarea sumelor în certificatele/situațiile de plată, dacă sunt îndeplinite cumulativ, următoarele condiții</w:t>
      </w:r>
      <w:r w:rsidRPr="006F41BC">
        <w:rPr>
          <w:rFonts w:asciiTheme="minorHAnsi" w:hAnsiTheme="minorHAnsi" w:cstheme="minorHAnsi"/>
        </w:rPr>
        <w:t>:</w:t>
      </w:r>
    </w:p>
    <w:p w14:paraId="368A6605" w14:textId="77777777" w:rsidR="00EF540B" w:rsidRPr="006F41BC" w:rsidRDefault="00EF540B" w:rsidP="00EF540B">
      <w:pPr>
        <w:ind w:right="67"/>
        <w:jc w:val="both"/>
        <w:rPr>
          <w:rFonts w:asciiTheme="minorHAnsi" w:hAnsiTheme="minorHAnsi" w:cstheme="minorHAnsi"/>
        </w:rPr>
      </w:pPr>
      <w:bookmarkStart w:id="31" w:name="_Hlk199413848"/>
      <w:r w:rsidRPr="006F41BC">
        <w:rPr>
          <w:rFonts w:asciiTheme="minorHAnsi" w:hAnsiTheme="minorHAnsi" w:cstheme="minorHAnsi"/>
          <w:noProof/>
        </w:rPr>
        <w:t xml:space="preserve"> Antreprenorul</w:t>
      </w:r>
      <w:r w:rsidRPr="006F41BC">
        <w:rPr>
          <w:rFonts w:asciiTheme="minorHAnsi" w:hAnsiTheme="minorHAnsi" w:cstheme="minorHAnsi"/>
        </w:rPr>
        <w:t>:</w:t>
      </w:r>
    </w:p>
    <w:p w14:paraId="7678ABB3" w14:textId="77777777" w:rsidR="00EF540B" w:rsidRPr="006F41BC" w:rsidRDefault="00EF540B" w:rsidP="00EF540B">
      <w:pPr>
        <w:pStyle w:val="ListParagraph"/>
        <w:numPr>
          <w:ilvl w:val="0"/>
          <w:numId w:val="106"/>
        </w:numPr>
        <w:ind w:left="709" w:right="67"/>
        <w:jc w:val="both"/>
        <w:rPr>
          <w:rFonts w:asciiTheme="minorHAnsi" w:hAnsiTheme="minorHAnsi" w:cstheme="minorHAnsi"/>
        </w:rPr>
      </w:pPr>
      <w:r w:rsidRPr="006F41BC">
        <w:rPr>
          <w:rFonts w:asciiTheme="minorHAnsi" w:hAnsiTheme="minorHAnsi" w:cstheme="minorHAnsi"/>
        </w:rPr>
        <w:t xml:space="preserve">a păstrat înregistrări conform legislației în vigoare (inclusiv notele de comandă, de consum, certificatele de calitate și garanție, buletinele de analiză, chitanțele și costurile </w:t>
      </w:r>
      <w:r w:rsidRPr="006F41BC">
        <w:rPr>
          <w:rFonts w:asciiTheme="minorHAnsi" w:hAnsiTheme="minorHAnsi" w:cstheme="minorHAnsi"/>
          <w:noProof/>
        </w:rPr>
        <w:drawing>
          <wp:inline distT="0" distB="0" distL="0" distR="0" wp14:anchorId="60AD4A41" wp14:editId="73067CAC">
            <wp:extent cx="3048" cy="3049"/>
            <wp:effectExtent l="0" t="0" r="0" b="0"/>
            <wp:docPr id="15427" name="Picture 15427"/>
            <wp:cNvGraphicFramePr/>
            <a:graphic xmlns:a="http://schemas.openxmlformats.org/drawingml/2006/main">
              <a:graphicData uri="http://schemas.openxmlformats.org/drawingml/2006/picture">
                <pic:pic xmlns:pic="http://schemas.openxmlformats.org/drawingml/2006/picture">
                  <pic:nvPicPr>
                    <pic:cNvPr id="15427" name="Picture 15427"/>
                    <pic:cNvPicPr/>
                  </pic:nvPicPr>
                  <pic:blipFill>
                    <a:blip r:embed="rId14"/>
                    <a:stretch>
                      <a:fillRect/>
                    </a:stretch>
                  </pic:blipFill>
                  <pic:spPr>
                    <a:xfrm>
                      <a:off x="0" y="0"/>
                      <a:ext cx="3048" cy="3049"/>
                    </a:xfrm>
                    <a:prstGeom prst="rect">
                      <a:avLst/>
                    </a:prstGeom>
                  </pic:spPr>
                </pic:pic>
              </a:graphicData>
            </a:graphic>
          </wp:inline>
        </w:drawing>
      </w:r>
      <w:r w:rsidRPr="006F41BC">
        <w:rPr>
          <w:rFonts w:asciiTheme="minorHAnsi" w:hAnsiTheme="minorHAnsi" w:cstheme="minorHAnsi"/>
        </w:rPr>
        <w:t>echipamentelor și/sau a materialelor), iar aceste înregistrări sunt disponibile pentru verificare;</w:t>
      </w:r>
    </w:p>
    <w:p w14:paraId="0E5FE2B9" w14:textId="77777777" w:rsidR="00EF540B" w:rsidRPr="006F41BC" w:rsidRDefault="00EF540B" w:rsidP="00EF540B">
      <w:pPr>
        <w:pStyle w:val="ListParagraph"/>
        <w:numPr>
          <w:ilvl w:val="0"/>
          <w:numId w:val="106"/>
        </w:numPr>
        <w:ind w:left="709" w:right="67"/>
        <w:jc w:val="both"/>
        <w:rPr>
          <w:rFonts w:asciiTheme="minorHAnsi" w:hAnsiTheme="minorHAnsi" w:cstheme="minorHAnsi"/>
        </w:rPr>
      </w:pPr>
      <w:r w:rsidRPr="006F41BC">
        <w:rPr>
          <w:rFonts w:asciiTheme="minorHAnsi" w:hAnsiTheme="minorHAnsi" w:cstheme="minorHAnsi"/>
        </w:rPr>
        <w:t xml:space="preserve">a transmis beneficiarului o situație a costurilor de achiziționare și livrare a materialelor si/sau echipamnetelor pe șantier însoțită de facturile de procurare și avizele de însoțire, </w:t>
      </w:r>
      <w:r w:rsidRPr="006F41BC">
        <w:rPr>
          <w:rFonts w:asciiTheme="minorHAnsi" w:hAnsiTheme="minorHAnsi" w:cstheme="minorHAnsi"/>
          <w:noProof/>
        </w:rPr>
        <w:drawing>
          <wp:inline distT="0" distB="0" distL="0" distR="0" wp14:anchorId="5AE9C340" wp14:editId="54F45653">
            <wp:extent cx="9144" cy="18293"/>
            <wp:effectExtent l="0" t="0" r="0" b="0"/>
            <wp:docPr id="88793" name="Picture 88793"/>
            <wp:cNvGraphicFramePr/>
            <a:graphic xmlns:a="http://schemas.openxmlformats.org/drawingml/2006/main">
              <a:graphicData uri="http://schemas.openxmlformats.org/drawingml/2006/picture">
                <pic:pic xmlns:pic="http://schemas.openxmlformats.org/drawingml/2006/picture">
                  <pic:nvPicPr>
                    <pic:cNvPr id="88793" name="Picture 88793"/>
                    <pic:cNvPicPr/>
                  </pic:nvPicPr>
                  <pic:blipFill>
                    <a:blip r:embed="rId15"/>
                    <a:stretch>
                      <a:fillRect/>
                    </a:stretch>
                  </pic:blipFill>
                  <pic:spPr>
                    <a:xfrm>
                      <a:off x="0" y="0"/>
                      <a:ext cx="9144" cy="18293"/>
                    </a:xfrm>
                    <a:prstGeom prst="rect">
                      <a:avLst/>
                    </a:prstGeom>
                  </pic:spPr>
                </pic:pic>
              </a:graphicData>
            </a:graphic>
          </wp:inline>
        </w:drawing>
      </w:r>
      <w:r w:rsidRPr="006F41BC">
        <w:rPr>
          <w:rFonts w:asciiTheme="minorHAnsi" w:hAnsiTheme="minorHAnsi" w:cstheme="minorHAnsi"/>
        </w:rPr>
        <w:t xml:space="preserve">care să ateste preturile unitare și cantitatea procurată și livrată;  </w:t>
      </w:r>
    </w:p>
    <w:p w14:paraId="0F898DE1" w14:textId="77777777" w:rsidR="00EF540B" w:rsidRPr="006F41BC" w:rsidRDefault="00EF540B" w:rsidP="00EF540B">
      <w:pPr>
        <w:pStyle w:val="ListParagraph"/>
        <w:numPr>
          <w:ilvl w:val="0"/>
          <w:numId w:val="106"/>
        </w:numPr>
        <w:ind w:left="709" w:right="67"/>
        <w:jc w:val="both"/>
        <w:rPr>
          <w:rFonts w:asciiTheme="minorHAnsi" w:hAnsiTheme="minorHAnsi" w:cstheme="minorHAnsi"/>
        </w:rPr>
      </w:pPr>
      <w:r w:rsidRPr="006F41BC">
        <w:rPr>
          <w:rFonts w:asciiTheme="minorHAnsi" w:hAnsiTheme="minorHAnsi" w:cstheme="minorHAnsi"/>
        </w:rPr>
        <w:t xml:space="preserve">a transmis beneficiarului o situație care indică datele la care echipamentele și materialele vor fi puse în operă; </w:t>
      </w:r>
    </w:p>
    <w:p w14:paraId="2B14ACD5" w14:textId="30BDCFF8" w:rsidR="00EF540B" w:rsidRPr="006F41BC" w:rsidRDefault="00EF540B" w:rsidP="00EF540B">
      <w:pPr>
        <w:ind w:right="67"/>
        <w:jc w:val="both"/>
        <w:rPr>
          <w:rFonts w:asciiTheme="minorHAnsi" w:hAnsiTheme="minorHAnsi" w:cstheme="minorHAnsi"/>
        </w:rPr>
      </w:pPr>
      <w:r w:rsidRPr="006F41BC">
        <w:rPr>
          <w:rFonts w:asciiTheme="minorHAnsi" w:hAnsiTheme="minorHAnsi" w:cstheme="minorHAnsi"/>
        </w:rPr>
        <w:t>sI, de asemenea</w:t>
      </w:r>
    </w:p>
    <w:p w14:paraId="533734C7" w14:textId="77777777" w:rsidR="00EF540B" w:rsidRPr="006F41BC" w:rsidRDefault="00EF540B" w:rsidP="00EF540B">
      <w:pPr>
        <w:pStyle w:val="ListParagraph"/>
        <w:numPr>
          <w:ilvl w:val="0"/>
          <w:numId w:val="107"/>
        </w:numPr>
        <w:ind w:right="67"/>
        <w:jc w:val="both"/>
        <w:rPr>
          <w:rFonts w:asciiTheme="minorHAnsi" w:hAnsiTheme="minorHAnsi" w:cstheme="minorHAnsi"/>
        </w:rPr>
      </w:pPr>
      <w:r w:rsidRPr="006F41BC">
        <w:rPr>
          <w:rFonts w:asciiTheme="minorHAnsi" w:hAnsiTheme="minorHAnsi" w:cstheme="minorHAnsi"/>
        </w:rPr>
        <w:t xml:space="preserve">echipamentele și/sau materialele respective sunt cele cuprinse în lista constituită ca anexă la contract și </w:t>
      </w:r>
      <w:r w:rsidRPr="006F41BC">
        <w:rPr>
          <w:rFonts w:asciiTheme="minorHAnsi" w:hAnsiTheme="minorHAnsi" w:cstheme="minorHAnsi"/>
        </w:rPr>
        <w:lastRenderedPageBreak/>
        <w:t xml:space="preserve">rezultă din oferta financiară defalcată/moclificată pentru articolele pentru care se va solicita decontarea în avans a materialelor, elaborată de către proiectantul general, în conformitate cu varianta finală a proiectului de execuție aprobat cuprinzând doar materiale aferente lucrărilor rămase de executat; </w:t>
      </w:r>
      <w:r w:rsidRPr="006F41BC">
        <w:rPr>
          <w:rFonts w:asciiTheme="minorHAnsi" w:hAnsiTheme="minorHAnsi" w:cstheme="minorHAnsi"/>
          <w:noProof/>
        </w:rPr>
        <w:drawing>
          <wp:inline distT="0" distB="0" distL="0" distR="0" wp14:anchorId="3CA09375" wp14:editId="7745B928">
            <wp:extent cx="3048" cy="51831"/>
            <wp:effectExtent l="0" t="0" r="0" b="0"/>
            <wp:docPr id="88797" name="Picture 88797"/>
            <wp:cNvGraphicFramePr/>
            <a:graphic xmlns:a="http://schemas.openxmlformats.org/drawingml/2006/main">
              <a:graphicData uri="http://schemas.openxmlformats.org/drawingml/2006/picture">
                <pic:pic xmlns:pic="http://schemas.openxmlformats.org/drawingml/2006/picture">
                  <pic:nvPicPr>
                    <pic:cNvPr id="88797" name="Picture 88797"/>
                    <pic:cNvPicPr/>
                  </pic:nvPicPr>
                  <pic:blipFill>
                    <a:blip r:embed="rId16"/>
                    <a:stretch>
                      <a:fillRect/>
                    </a:stretch>
                  </pic:blipFill>
                  <pic:spPr>
                    <a:xfrm>
                      <a:off x="0" y="0"/>
                      <a:ext cx="3048" cy="51831"/>
                    </a:xfrm>
                    <a:prstGeom prst="rect">
                      <a:avLst/>
                    </a:prstGeom>
                  </pic:spPr>
                </pic:pic>
              </a:graphicData>
            </a:graphic>
          </wp:inline>
        </w:drawing>
      </w:r>
    </w:p>
    <w:p w14:paraId="07F0A87D" w14:textId="77777777" w:rsidR="00EF540B" w:rsidRPr="006F41BC" w:rsidRDefault="00EF540B" w:rsidP="00EF540B">
      <w:pPr>
        <w:pStyle w:val="ListParagraph"/>
        <w:numPr>
          <w:ilvl w:val="0"/>
          <w:numId w:val="107"/>
        </w:numPr>
        <w:ind w:right="67"/>
        <w:jc w:val="both"/>
        <w:rPr>
          <w:rFonts w:asciiTheme="minorHAnsi" w:hAnsiTheme="minorHAnsi" w:cstheme="minorHAnsi"/>
        </w:rPr>
      </w:pPr>
      <w:r w:rsidRPr="006F41BC">
        <w:rPr>
          <w:rFonts w:asciiTheme="minorHAnsi" w:hAnsiTheme="minorHAnsi" w:cstheme="minorHAnsi"/>
        </w:rPr>
        <w:t xml:space="preserve">echipamentele și/sau materialele respective au fost livrate și depozitate corespunzător pe șantier, sau în alt loc aprobat de beneficiar în baza unui contract de custodie/depozitare, întocmit conform prevederilor legale, în care sunt stabilite obligațiile antreprenorului de a asigura paza materialelor/echipamentelor, de a efectua lucrările de conservare pentru a nu fi afectate de riscul de degradare și de a le pune în opera la termenele stabilte; </w:t>
      </w:r>
    </w:p>
    <w:p w14:paraId="367C6FFE" w14:textId="77777777" w:rsidR="00EF540B" w:rsidRPr="006F41BC" w:rsidRDefault="00EF540B" w:rsidP="00EF540B">
      <w:pPr>
        <w:spacing w:after="212"/>
        <w:ind w:right="67"/>
        <w:jc w:val="both"/>
        <w:rPr>
          <w:rFonts w:asciiTheme="minorHAnsi" w:hAnsiTheme="minorHAnsi" w:cstheme="minorHAnsi"/>
        </w:rPr>
      </w:pPr>
      <w:r w:rsidRPr="006F41BC">
        <w:rPr>
          <w:rFonts w:asciiTheme="minorHAnsi" w:hAnsiTheme="minorHAnsi" w:cstheme="minorHAnsi"/>
        </w:rPr>
        <w:t>Plata se va face exclusiv la livrarea și depozitarea pe șantier, sau în alt loc aprobat de beneficiar în baza unui contract de custodie/depozitare, a echipamentelor și/sau materialelor care întrunesc cerințele contractuale</w:t>
      </w:r>
    </w:p>
    <w:bookmarkEnd w:id="31"/>
    <w:p w14:paraId="5EE14008" w14:textId="77777777" w:rsidR="00EF540B" w:rsidRPr="006F41BC" w:rsidRDefault="00EF540B" w:rsidP="00EF540B">
      <w:pPr>
        <w:spacing w:after="187"/>
        <w:ind w:left="91" w:right="67"/>
        <w:jc w:val="both"/>
        <w:rPr>
          <w:rFonts w:asciiTheme="minorHAnsi" w:hAnsiTheme="minorHAnsi" w:cstheme="minorHAnsi"/>
          <w:b/>
          <w:bCs/>
        </w:rPr>
      </w:pPr>
      <w:r w:rsidRPr="006F41BC">
        <w:rPr>
          <w:rFonts w:asciiTheme="minorHAnsi" w:hAnsiTheme="minorHAnsi" w:cstheme="minorHAnsi"/>
          <w:b/>
          <w:bCs/>
        </w:rPr>
        <w:t>B. În cazul contractelor de lucrări care au CGC tip FIDIC:</w:t>
      </w:r>
    </w:p>
    <w:p w14:paraId="02626E2B" w14:textId="77777777" w:rsidR="00EF540B" w:rsidRPr="006F41BC" w:rsidRDefault="00EF540B" w:rsidP="00EF540B">
      <w:pPr>
        <w:ind w:right="67"/>
        <w:jc w:val="both"/>
        <w:rPr>
          <w:rFonts w:asciiTheme="minorHAnsi" w:hAnsiTheme="minorHAnsi" w:cstheme="minorHAnsi"/>
        </w:rPr>
      </w:pPr>
      <w:r w:rsidRPr="006F41BC">
        <w:rPr>
          <w:rFonts w:asciiTheme="minorHAnsi" w:hAnsiTheme="minorHAnsi" w:cstheme="minorHAnsi"/>
          <w:noProof/>
        </w:rPr>
        <w:t>Antreprenorul</w:t>
      </w:r>
      <w:r w:rsidRPr="006F41BC">
        <w:rPr>
          <w:rFonts w:asciiTheme="minorHAnsi" w:hAnsiTheme="minorHAnsi" w:cstheme="minorHAnsi"/>
        </w:rPr>
        <w:t>:</w:t>
      </w:r>
    </w:p>
    <w:p w14:paraId="15291362" w14:textId="77777777" w:rsidR="00EF540B" w:rsidRPr="006F41BC" w:rsidRDefault="00EF540B" w:rsidP="00EF540B">
      <w:pPr>
        <w:pStyle w:val="ListParagraph"/>
        <w:numPr>
          <w:ilvl w:val="0"/>
          <w:numId w:val="106"/>
        </w:numPr>
        <w:ind w:left="709" w:right="67"/>
        <w:jc w:val="both"/>
        <w:rPr>
          <w:rFonts w:asciiTheme="minorHAnsi" w:hAnsiTheme="minorHAnsi" w:cstheme="minorHAnsi"/>
        </w:rPr>
      </w:pPr>
      <w:r w:rsidRPr="006F41BC">
        <w:rPr>
          <w:rFonts w:asciiTheme="minorHAnsi" w:hAnsiTheme="minorHAnsi" w:cstheme="minorHAnsi"/>
        </w:rPr>
        <w:t xml:space="preserve">a păstrat înregistrări conform legislației în vigoare (inclusiv notele de comandă, de consum, certificatele de calitate și garanție, buletinele de analiză, chitanțele și costurile </w:t>
      </w:r>
      <w:r w:rsidRPr="006F41BC">
        <w:rPr>
          <w:rFonts w:asciiTheme="minorHAnsi" w:hAnsiTheme="minorHAnsi" w:cstheme="minorHAnsi"/>
          <w:noProof/>
        </w:rPr>
        <w:drawing>
          <wp:inline distT="0" distB="0" distL="0" distR="0" wp14:anchorId="48DD2293" wp14:editId="668442BB">
            <wp:extent cx="3048" cy="3049"/>
            <wp:effectExtent l="0" t="0" r="0" b="0"/>
            <wp:docPr id="531008948" name="Picture 531008948"/>
            <wp:cNvGraphicFramePr/>
            <a:graphic xmlns:a="http://schemas.openxmlformats.org/drawingml/2006/main">
              <a:graphicData uri="http://schemas.openxmlformats.org/drawingml/2006/picture">
                <pic:pic xmlns:pic="http://schemas.openxmlformats.org/drawingml/2006/picture">
                  <pic:nvPicPr>
                    <pic:cNvPr id="15427" name="Picture 15427"/>
                    <pic:cNvPicPr/>
                  </pic:nvPicPr>
                  <pic:blipFill>
                    <a:blip r:embed="rId14"/>
                    <a:stretch>
                      <a:fillRect/>
                    </a:stretch>
                  </pic:blipFill>
                  <pic:spPr>
                    <a:xfrm>
                      <a:off x="0" y="0"/>
                      <a:ext cx="3048" cy="3049"/>
                    </a:xfrm>
                    <a:prstGeom prst="rect">
                      <a:avLst/>
                    </a:prstGeom>
                  </pic:spPr>
                </pic:pic>
              </a:graphicData>
            </a:graphic>
          </wp:inline>
        </w:drawing>
      </w:r>
      <w:r w:rsidRPr="006F41BC">
        <w:rPr>
          <w:rFonts w:asciiTheme="minorHAnsi" w:hAnsiTheme="minorHAnsi" w:cstheme="minorHAnsi"/>
        </w:rPr>
        <w:t>echipamentelor și/sau a materialelor), iar aceste înregistrări sunt disponibile pentru verificare;</w:t>
      </w:r>
    </w:p>
    <w:p w14:paraId="63D94D13" w14:textId="77777777" w:rsidR="00EF540B" w:rsidRPr="006F41BC" w:rsidRDefault="00EF540B" w:rsidP="00EF540B">
      <w:pPr>
        <w:pStyle w:val="ListParagraph"/>
        <w:numPr>
          <w:ilvl w:val="0"/>
          <w:numId w:val="106"/>
        </w:numPr>
        <w:ind w:left="709" w:right="67"/>
        <w:jc w:val="both"/>
        <w:rPr>
          <w:rFonts w:asciiTheme="minorHAnsi" w:hAnsiTheme="minorHAnsi" w:cstheme="minorHAnsi"/>
        </w:rPr>
      </w:pPr>
      <w:r w:rsidRPr="006F41BC">
        <w:rPr>
          <w:rFonts w:asciiTheme="minorHAnsi" w:hAnsiTheme="minorHAnsi" w:cstheme="minorHAnsi"/>
        </w:rPr>
        <w:t xml:space="preserve">a transmis beneficiarului o situație a costurilor de achiziționare și livrare a materialelor si/sau echipamnetelor pe șantier însoțită de facturile de procurare și avizele de însoțire, </w:t>
      </w:r>
      <w:r w:rsidRPr="006F41BC">
        <w:rPr>
          <w:rFonts w:asciiTheme="minorHAnsi" w:hAnsiTheme="minorHAnsi" w:cstheme="minorHAnsi"/>
          <w:noProof/>
        </w:rPr>
        <w:drawing>
          <wp:inline distT="0" distB="0" distL="0" distR="0" wp14:anchorId="7B00FE42" wp14:editId="7027339E">
            <wp:extent cx="9144" cy="18293"/>
            <wp:effectExtent l="0" t="0" r="0" b="0"/>
            <wp:docPr id="118723049" name="Picture 118723049"/>
            <wp:cNvGraphicFramePr/>
            <a:graphic xmlns:a="http://schemas.openxmlformats.org/drawingml/2006/main">
              <a:graphicData uri="http://schemas.openxmlformats.org/drawingml/2006/picture">
                <pic:pic xmlns:pic="http://schemas.openxmlformats.org/drawingml/2006/picture">
                  <pic:nvPicPr>
                    <pic:cNvPr id="88793" name="Picture 88793"/>
                    <pic:cNvPicPr/>
                  </pic:nvPicPr>
                  <pic:blipFill>
                    <a:blip r:embed="rId15"/>
                    <a:stretch>
                      <a:fillRect/>
                    </a:stretch>
                  </pic:blipFill>
                  <pic:spPr>
                    <a:xfrm>
                      <a:off x="0" y="0"/>
                      <a:ext cx="9144" cy="18293"/>
                    </a:xfrm>
                    <a:prstGeom prst="rect">
                      <a:avLst/>
                    </a:prstGeom>
                  </pic:spPr>
                </pic:pic>
              </a:graphicData>
            </a:graphic>
          </wp:inline>
        </w:drawing>
      </w:r>
      <w:r w:rsidRPr="006F41BC">
        <w:rPr>
          <w:rFonts w:asciiTheme="minorHAnsi" w:hAnsiTheme="minorHAnsi" w:cstheme="minorHAnsi"/>
        </w:rPr>
        <w:t xml:space="preserve">care să ateste preturile unitare și cantitatea procurată și livrată;  </w:t>
      </w:r>
    </w:p>
    <w:p w14:paraId="226EC4C5" w14:textId="77777777" w:rsidR="00EF540B" w:rsidRPr="006F41BC" w:rsidRDefault="00EF540B" w:rsidP="00EF540B">
      <w:pPr>
        <w:pStyle w:val="ListParagraph"/>
        <w:numPr>
          <w:ilvl w:val="0"/>
          <w:numId w:val="106"/>
        </w:numPr>
        <w:ind w:left="709" w:right="67"/>
        <w:jc w:val="both"/>
        <w:rPr>
          <w:rFonts w:asciiTheme="minorHAnsi" w:hAnsiTheme="minorHAnsi" w:cstheme="minorHAnsi"/>
        </w:rPr>
      </w:pPr>
      <w:r w:rsidRPr="006F41BC">
        <w:rPr>
          <w:rFonts w:asciiTheme="minorHAnsi" w:hAnsiTheme="minorHAnsi" w:cstheme="minorHAnsi"/>
        </w:rPr>
        <w:t xml:space="preserve">a transmis beneficiarului o situație care indică datele la care echipamentele și materialele vor fi puse în operă; </w:t>
      </w:r>
    </w:p>
    <w:p w14:paraId="0E7F7E81" w14:textId="5D4D0DEA" w:rsidR="00EF540B" w:rsidRPr="006F41BC" w:rsidRDefault="00EF540B" w:rsidP="00EF540B">
      <w:pPr>
        <w:ind w:right="67"/>
        <w:jc w:val="both"/>
        <w:rPr>
          <w:rFonts w:asciiTheme="minorHAnsi" w:hAnsiTheme="minorHAnsi" w:cstheme="minorHAnsi"/>
        </w:rPr>
      </w:pPr>
      <w:r w:rsidRPr="006F41BC">
        <w:rPr>
          <w:rFonts w:asciiTheme="minorHAnsi" w:hAnsiTheme="minorHAnsi" w:cstheme="minorHAnsi"/>
        </w:rPr>
        <w:t>sI, de asemenea</w:t>
      </w:r>
    </w:p>
    <w:p w14:paraId="4C24D289" w14:textId="77777777" w:rsidR="00EF540B" w:rsidRPr="006F41BC" w:rsidRDefault="00EF540B" w:rsidP="00EF540B">
      <w:pPr>
        <w:pStyle w:val="ListParagraph"/>
        <w:numPr>
          <w:ilvl w:val="0"/>
          <w:numId w:val="107"/>
        </w:numPr>
        <w:ind w:right="67"/>
        <w:jc w:val="both"/>
        <w:rPr>
          <w:rFonts w:asciiTheme="minorHAnsi" w:hAnsiTheme="minorHAnsi" w:cstheme="minorHAnsi"/>
        </w:rPr>
      </w:pPr>
      <w:r w:rsidRPr="006F41BC">
        <w:rPr>
          <w:rFonts w:asciiTheme="minorHAnsi" w:hAnsiTheme="minorHAnsi" w:cstheme="minorHAnsi"/>
        </w:rPr>
        <w:t xml:space="preserve">echipamentele și/sau materialele respective sunt cele cuprinse în lista constituită ca anexă la contract și rezultă din oferta financiară defalcată/moclificată pentru articolele pentru care se va solicita decontarea în avans a materialelor, elaborată de către proiectantul general, în conformitate cu varianta finală a proiectului de execuție aprobat cuprinzând doar materiale aferente lucrărilor rămase de executat; </w:t>
      </w:r>
      <w:r w:rsidRPr="006F41BC">
        <w:rPr>
          <w:rFonts w:asciiTheme="minorHAnsi" w:hAnsiTheme="minorHAnsi" w:cstheme="minorHAnsi"/>
          <w:noProof/>
        </w:rPr>
        <w:drawing>
          <wp:inline distT="0" distB="0" distL="0" distR="0" wp14:anchorId="2AF4282A" wp14:editId="73B59F28">
            <wp:extent cx="3048" cy="51831"/>
            <wp:effectExtent l="0" t="0" r="0" b="0"/>
            <wp:docPr id="1148429538" name="Picture 1148429538"/>
            <wp:cNvGraphicFramePr/>
            <a:graphic xmlns:a="http://schemas.openxmlformats.org/drawingml/2006/main">
              <a:graphicData uri="http://schemas.openxmlformats.org/drawingml/2006/picture">
                <pic:pic xmlns:pic="http://schemas.openxmlformats.org/drawingml/2006/picture">
                  <pic:nvPicPr>
                    <pic:cNvPr id="88797" name="Picture 88797"/>
                    <pic:cNvPicPr/>
                  </pic:nvPicPr>
                  <pic:blipFill>
                    <a:blip r:embed="rId16"/>
                    <a:stretch>
                      <a:fillRect/>
                    </a:stretch>
                  </pic:blipFill>
                  <pic:spPr>
                    <a:xfrm>
                      <a:off x="0" y="0"/>
                      <a:ext cx="3048" cy="51831"/>
                    </a:xfrm>
                    <a:prstGeom prst="rect">
                      <a:avLst/>
                    </a:prstGeom>
                  </pic:spPr>
                </pic:pic>
              </a:graphicData>
            </a:graphic>
          </wp:inline>
        </w:drawing>
      </w:r>
    </w:p>
    <w:p w14:paraId="3BADAA09" w14:textId="77777777" w:rsidR="00EF540B" w:rsidRPr="006F41BC" w:rsidRDefault="00EF540B" w:rsidP="00EF540B">
      <w:pPr>
        <w:pStyle w:val="ListParagraph"/>
        <w:numPr>
          <w:ilvl w:val="0"/>
          <w:numId w:val="107"/>
        </w:numPr>
        <w:ind w:right="67"/>
        <w:jc w:val="both"/>
        <w:rPr>
          <w:rFonts w:asciiTheme="minorHAnsi" w:hAnsiTheme="minorHAnsi" w:cstheme="minorHAnsi"/>
        </w:rPr>
      </w:pPr>
      <w:r w:rsidRPr="006F41BC">
        <w:rPr>
          <w:rFonts w:asciiTheme="minorHAnsi" w:hAnsiTheme="minorHAnsi" w:cstheme="minorHAnsi"/>
        </w:rPr>
        <w:t xml:space="preserve">echipamentele și/sau materialele respective au fost livrate și depozitate corespunzător pe șantier, sau în alt loc aprobat de beneficiar în baza unui contract de custodie/depozitare, întocmit conform prevederilor legale, în care sunt stabilite obligațiile antreprenorului de a asigura paza materialelor/echipamentelor, de a efectua lucrările de conservare pentru a nu fi afectate de riscul de degradare și de a le pune în opera la termenele stabilte; </w:t>
      </w:r>
    </w:p>
    <w:p w14:paraId="1060F410" w14:textId="77777777" w:rsidR="00EF540B" w:rsidRPr="006F41BC" w:rsidRDefault="00EF540B" w:rsidP="00EF540B">
      <w:pPr>
        <w:spacing w:after="212"/>
        <w:ind w:right="67"/>
        <w:jc w:val="both"/>
        <w:rPr>
          <w:rFonts w:asciiTheme="minorHAnsi" w:hAnsiTheme="minorHAnsi" w:cstheme="minorHAnsi"/>
        </w:rPr>
      </w:pPr>
      <w:r w:rsidRPr="006F41BC">
        <w:rPr>
          <w:rFonts w:asciiTheme="minorHAnsi" w:hAnsiTheme="minorHAnsi" w:cstheme="minorHAnsi"/>
        </w:rPr>
        <w:t>Plata se va face exclusiv la livrarea și depozitarea pe șantier, sau în alt loc aprobat de beneficiar în baza unui contract de custodie/depozitare, a echipamentelor și/sau materialelor care întrunesc cerințele contractuale</w:t>
      </w:r>
    </w:p>
    <w:p w14:paraId="727FC6A7" w14:textId="77777777" w:rsidR="00EF540B" w:rsidRPr="006F41BC" w:rsidRDefault="00EF540B" w:rsidP="00EF540B">
      <w:pPr>
        <w:spacing w:after="212"/>
        <w:ind w:right="67"/>
        <w:jc w:val="both"/>
        <w:rPr>
          <w:rFonts w:asciiTheme="minorHAnsi" w:eastAsia="Times New Roman" w:hAnsiTheme="minorHAnsi" w:cstheme="minorHAnsi"/>
          <w:b/>
          <w:bCs/>
        </w:rPr>
      </w:pPr>
      <w:r w:rsidRPr="006F41BC">
        <w:rPr>
          <w:rFonts w:asciiTheme="minorHAnsi" w:hAnsiTheme="minorHAnsi" w:cstheme="minorHAnsi"/>
          <w:b/>
          <w:bCs/>
        </w:rPr>
        <w:t xml:space="preserve">C. </w:t>
      </w:r>
      <w:r w:rsidRPr="006F41BC">
        <w:rPr>
          <w:rFonts w:asciiTheme="minorHAnsi" w:eastAsia="Times New Roman" w:hAnsiTheme="minorHAnsi" w:cstheme="minorHAnsi"/>
          <w:b/>
          <w:bCs/>
        </w:rPr>
        <w:t xml:space="preserve">În cazul contractelor de lucrări care au folosit modelul de contract prevăzut de HG </w:t>
      </w:r>
      <w:r w:rsidRPr="006F41BC">
        <w:rPr>
          <w:rFonts w:asciiTheme="minorHAnsi" w:hAnsiTheme="minorHAnsi" w:cstheme="minorHAnsi"/>
          <w:b/>
          <w:bCs/>
          <w:noProof/>
        </w:rPr>
        <w:drawing>
          <wp:inline distT="0" distB="0" distL="0" distR="0" wp14:anchorId="19A7C1D0" wp14:editId="53C2FAD7">
            <wp:extent cx="176784" cy="76222"/>
            <wp:effectExtent l="0" t="0" r="0" b="0"/>
            <wp:docPr id="88805" name="Picture 88805"/>
            <wp:cNvGraphicFramePr/>
            <a:graphic xmlns:a="http://schemas.openxmlformats.org/drawingml/2006/main">
              <a:graphicData uri="http://schemas.openxmlformats.org/drawingml/2006/picture">
                <pic:pic xmlns:pic="http://schemas.openxmlformats.org/drawingml/2006/picture">
                  <pic:nvPicPr>
                    <pic:cNvPr id="88805" name="Picture 88805"/>
                    <pic:cNvPicPr/>
                  </pic:nvPicPr>
                  <pic:blipFill>
                    <a:blip r:embed="rId17"/>
                    <a:stretch>
                      <a:fillRect/>
                    </a:stretch>
                  </pic:blipFill>
                  <pic:spPr>
                    <a:xfrm>
                      <a:off x="0" y="0"/>
                      <a:ext cx="176784" cy="76222"/>
                    </a:xfrm>
                    <a:prstGeom prst="rect">
                      <a:avLst/>
                    </a:prstGeom>
                  </pic:spPr>
                </pic:pic>
              </a:graphicData>
            </a:graphic>
          </wp:inline>
        </w:drawing>
      </w:r>
      <w:r w:rsidRPr="006F41BC">
        <w:rPr>
          <w:rFonts w:asciiTheme="minorHAnsi" w:eastAsia="Times New Roman" w:hAnsiTheme="minorHAnsi" w:cstheme="minorHAnsi"/>
          <w:b/>
          <w:bCs/>
        </w:rPr>
        <w:t>1/2018:</w:t>
      </w:r>
    </w:p>
    <w:p w14:paraId="2AF4E164" w14:textId="77777777" w:rsidR="00EF540B" w:rsidRPr="006F41BC" w:rsidRDefault="00EF540B" w:rsidP="00EF540B">
      <w:pPr>
        <w:ind w:right="67"/>
        <w:jc w:val="both"/>
        <w:rPr>
          <w:rFonts w:asciiTheme="minorHAnsi" w:hAnsiTheme="minorHAnsi" w:cstheme="minorHAnsi"/>
        </w:rPr>
      </w:pPr>
      <w:r w:rsidRPr="006F41BC">
        <w:rPr>
          <w:rFonts w:asciiTheme="minorHAnsi" w:hAnsiTheme="minorHAnsi" w:cstheme="minorHAnsi"/>
        </w:rPr>
        <w:t>Clauza de la punctul 50.2 se va activa, cu respectarea de către părți a tuturor condițiilor prevăzute în modelul aprobat la punctul indicat, după cum urmează:</w:t>
      </w:r>
    </w:p>
    <w:p w14:paraId="0F778263" w14:textId="77777777" w:rsidR="00EF540B" w:rsidRPr="006F41BC" w:rsidRDefault="00EF540B" w:rsidP="00EF540B">
      <w:pPr>
        <w:spacing w:line="259" w:lineRule="auto"/>
        <w:ind w:left="10" w:right="33" w:hanging="10"/>
        <w:jc w:val="both"/>
        <w:rPr>
          <w:rFonts w:asciiTheme="minorHAnsi" w:hAnsiTheme="minorHAnsi" w:cstheme="minorHAnsi"/>
        </w:rPr>
      </w:pPr>
      <w:r w:rsidRPr="006F41BC">
        <w:rPr>
          <w:rFonts w:asciiTheme="minorHAnsi" w:hAnsiTheme="minorHAnsi" w:cstheme="minorHAnsi"/>
        </w:rPr>
        <w:t>„Antreprenorul va fi îndreptățit la plata unor sume cu privire la Echipamentele și Materialele aduse pe Șantier sau în alt loc aprobat de Supervizor, în vederea executării Lucrărilor Permanente, dar încă neincorporate în Lucrările Permanente în următoarele condiții:</w:t>
      </w:r>
    </w:p>
    <w:p w14:paraId="76D1C742" w14:textId="77777777" w:rsidR="00EF540B" w:rsidRPr="006F41BC" w:rsidRDefault="00EF540B" w:rsidP="00EF540B">
      <w:pPr>
        <w:ind w:left="91" w:right="67" w:firstLine="193"/>
        <w:jc w:val="both"/>
        <w:rPr>
          <w:rFonts w:asciiTheme="minorHAnsi" w:hAnsiTheme="minorHAnsi" w:cstheme="minorHAnsi"/>
        </w:rPr>
      </w:pPr>
      <w:r w:rsidRPr="006F41BC">
        <w:rPr>
          <w:rFonts w:asciiTheme="minorHAnsi" w:hAnsiTheme="minorHAnsi" w:cstheme="minorHAnsi"/>
        </w:rPr>
        <w:t>(a) Echipamentul și Materialele sunt prevăzute în lista aferentă din Acordul Contractual și sunt livrate în cantități rezonabile în raport cu prevederile Contractului;</w:t>
      </w:r>
    </w:p>
    <w:p w14:paraId="68D63120" w14:textId="77777777" w:rsidR="00EF540B" w:rsidRPr="006F41BC" w:rsidRDefault="00EF540B" w:rsidP="00EF540B">
      <w:pPr>
        <w:widowControl/>
        <w:numPr>
          <w:ilvl w:val="0"/>
          <w:numId w:val="108"/>
        </w:numPr>
        <w:autoSpaceDE/>
        <w:autoSpaceDN/>
        <w:spacing w:after="5" w:line="226" w:lineRule="auto"/>
        <w:ind w:right="62" w:firstLine="193"/>
        <w:jc w:val="both"/>
        <w:rPr>
          <w:rFonts w:asciiTheme="minorHAnsi" w:hAnsiTheme="minorHAnsi" w:cstheme="minorHAnsi"/>
        </w:rPr>
      </w:pPr>
      <w:r w:rsidRPr="006F41BC">
        <w:rPr>
          <w:rFonts w:asciiTheme="minorHAnsi" w:hAnsiTheme="minorHAnsi" w:cstheme="minorHAnsi"/>
        </w:rPr>
        <w:t>Echipamentul și Materialele sunt conforme cu Specificațiile pentru Lucrările Permanente și organizate în loturi pentru a putea fi recunoscute cle Supervizor;</w:t>
      </w:r>
    </w:p>
    <w:p w14:paraId="7C278618" w14:textId="77777777" w:rsidR="00EF540B" w:rsidRPr="006F41BC" w:rsidRDefault="00EF540B" w:rsidP="00EF540B">
      <w:pPr>
        <w:widowControl/>
        <w:numPr>
          <w:ilvl w:val="0"/>
          <w:numId w:val="108"/>
        </w:numPr>
        <w:autoSpaceDE/>
        <w:autoSpaceDN/>
        <w:spacing w:after="5" w:line="226" w:lineRule="auto"/>
        <w:ind w:right="62" w:firstLine="193"/>
        <w:jc w:val="both"/>
        <w:rPr>
          <w:rFonts w:asciiTheme="minorHAnsi" w:hAnsiTheme="minorHAnsi" w:cstheme="minorHAnsi"/>
        </w:rPr>
      </w:pPr>
      <w:r w:rsidRPr="006F41BC">
        <w:rPr>
          <w:rFonts w:asciiTheme="minorHAnsi" w:hAnsiTheme="minorHAnsi" w:cstheme="minorHAnsi"/>
        </w:rPr>
        <w:t>Echipamentul și Materialele sunt depozitate și protejate corespunzător împotriva pierderii, daunei sau deteriorării;</w:t>
      </w:r>
    </w:p>
    <w:p w14:paraId="13502F06" w14:textId="77777777" w:rsidR="00EF540B" w:rsidRPr="006F41BC" w:rsidRDefault="00EF540B" w:rsidP="00EF540B">
      <w:pPr>
        <w:widowControl/>
        <w:numPr>
          <w:ilvl w:val="0"/>
          <w:numId w:val="108"/>
        </w:numPr>
        <w:autoSpaceDE/>
        <w:autoSpaceDN/>
        <w:spacing w:after="5" w:line="226" w:lineRule="auto"/>
        <w:ind w:right="62" w:firstLine="193"/>
        <w:jc w:val="both"/>
        <w:rPr>
          <w:rFonts w:asciiTheme="minorHAnsi" w:hAnsiTheme="minorHAnsi" w:cstheme="minorHAnsi"/>
        </w:rPr>
      </w:pPr>
      <w:r w:rsidRPr="006F41BC">
        <w:rPr>
          <w:rFonts w:asciiTheme="minorHAnsi" w:hAnsiTheme="minorHAnsi" w:cstheme="minorHAnsi"/>
        </w:rPr>
        <w:lastRenderedPageBreak/>
        <w:t>Echipamentul și Materialele se află în proprietatea Beneficiarului în conformitate cu prevederile clauzei 43 [Dreptul de proprietate asupra Materialelor și Echipamentelor];</w:t>
      </w:r>
    </w:p>
    <w:p w14:paraId="0628A6AA" w14:textId="77777777" w:rsidR="00EF540B" w:rsidRPr="006F41BC" w:rsidRDefault="00EF540B" w:rsidP="00EF540B">
      <w:pPr>
        <w:widowControl/>
        <w:numPr>
          <w:ilvl w:val="0"/>
          <w:numId w:val="108"/>
        </w:numPr>
        <w:autoSpaceDE/>
        <w:autoSpaceDN/>
        <w:spacing w:after="4" w:line="227" w:lineRule="auto"/>
        <w:ind w:right="62" w:firstLine="193"/>
        <w:jc w:val="both"/>
        <w:rPr>
          <w:rFonts w:asciiTheme="minorHAnsi" w:hAnsiTheme="minorHAnsi" w:cstheme="minorHAnsi"/>
        </w:rPr>
      </w:pPr>
      <w:r w:rsidRPr="006F41BC">
        <w:rPr>
          <w:rFonts w:asciiTheme="minorHAnsi" w:hAnsiTheme="minorHAnsi" w:cstheme="minorHAnsi"/>
        </w:rPr>
        <w:t>Antreprenorul păstrează înregistrări adecvate cu privire la comandă, livrare, facturi, plată, depozitare, testare și folosire în executarea Contractului a Echipamentului și Materialelor, în formă acceptată de Supervizor, iar aceste înregistrări sunt disponibile pentru analiză de către Supervizor;</w:t>
      </w:r>
    </w:p>
    <w:p w14:paraId="56930D87" w14:textId="69FA642C" w:rsidR="00EF540B" w:rsidRPr="006F41BC" w:rsidRDefault="00EF540B" w:rsidP="00EF540B">
      <w:pPr>
        <w:widowControl/>
        <w:numPr>
          <w:ilvl w:val="0"/>
          <w:numId w:val="108"/>
        </w:numPr>
        <w:autoSpaceDE/>
        <w:autoSpaceDN/>
        <w:spacing w:after="4" w:line="227" w:lineRule="auto"/>
        <w:ind w:right="62" w:firstLine="193"/>
        <w:jc w:val="both"/>
        <w:rPr>
          <w:rFonts w:asciiTheme="minorHAnsi" w:hAnsiTheme="minorHAnsi" w:cstheme="minorHAnsi"/>
        </w:rPr>
      </w:pPr>
      <w:r w:rsidRPr="006F41BC">
        <w:rPr>
          <w:rFonts w:asciiTheme="minorHAnsi" w:hAnsiTheme="minorHAnsi" w:cstheme="minorHAnsi"/>
        </w:rPr>
        <w:t>Sumele platite în conformitate cu prevederile prezentei subclauze vor fi deduse din Situația de Lucrări (i) la momentul când Echipamentul și Materialele sunt încorporate în Lucrările Permanente și valoarea lor contractuală este inclusă în sumele aferente punctului (a) din subclauza 50.1 [Situația de Lucrări], (ii) în cazul în care condițiile de mai sus nu ar mai fi îndeplinite și (iii) în caz de deteriorări, daune sau pierderi, inclusiv pierderi tehnologice. ”</w:t>
      </w:r>
    </w:p>
    <w:p w14:paraId="5C63BC45" w14:textId="45E1DC14" w:rsidR="004645CB" w:rsidRPr="006F41BC" w:rsidRDefault="00EF540B" w:rsidP="00EF540B">
      <w:pPr>
        <w:spacing w:after="212"/>
        <w:ind w:right="67"/>
        <w:jc w:val="both"/>
        <w:rPr>
          <w:rFonts w:asciiTheme="minorHAnsi" w:hAnsiTheme="minorHAnsi" w:cstheme="minorHAnsi"/>
        </w:rPr>
      </w:pPr>
      <w:r w:rsidRPr="006F41BC">
        <w:rPr>
          <w:rFonts w:asciiTheme="minorHAnsi" w:hAnsiTheme="minorHAnsi" w:cstheme="minorHAnsi"/>
        </w:rPr>
        <w:t>Plata se va face exclusiv la livrarea și depozitarea pe șantier, sau în alt loc aprobat de beneficiar în baza unui contract de custodie/depozitare, a echipamentelor și/sau materialelor care întrunesc cerințele contractuale</w:t>
      </w:r>
    </w:p>
    <w:p w14:paraId="0DB5F85E" w14:textId="77777777" w:rsidR="00EF540B" w:rsidRPr="00EF540B" w:rsidRDefault="00EF540B" w:rsidP="00EF540B">
      <w:pPr>
        <w:spacing w:after="212"/>
        <w:ind w:right="67"/>
        <w:jc w:val="both"/>
        <w:rPr>
          <w:rFonts w:asciiTheme="minorHAnsi" w:hAnsiTheme="minorHAnsi" w:cstheme="minorHAnsi"/>
          <w:highlight w:val="yellow"/>
        </w:rPr>
      </w:pPr>
    </w:p>
    <w:p w14:paraId="793A98ED" w14:textId="7199123A" w:rsidR="004645CB" w:rsidRPr="004645CB" w:rsidRDefault="004645CB" w:rsidP="004645CB">
      <w:pPr>
        <w:pStyle w:val="BodyText"/>
        <w:jc w:val="both"/>
        <w:rPr>
          <w:b/>
          <w:bCs/>
        </w:rPr>
      </w:pPr>
      <w:r w:rsidRPr="004645CB">
        <w:rPr>
          <w:b/>
          <w:bCs/>
        </w:rPr>
        <w:t>b. Pentru contractele de furnizare echipamente:</w:t>
      </w:r>
    </w:p>
    <w:p w14:paraId="3A73A93B" w14:textId="77777777" w:rsidR="00E45D7F" w:rsidRPr="0062211F" w:rsidRDefault="00E45D7F">
      <w:pPr>
        <w:pStyle w:val="BodyText"/>
        <w:numPr>
          <w:ilvl w:val="0"/>
          <w:numId w:val="28"/>
        </w:numPr>
        <w:tabs>
          <w:tab w:val="left" w:pos="284"/>
        </w:tabs>
        <w:ind w:right="1319"/>
        <w:jc w:val="lowKashida"/>
      </w:pPr>
      <w:r w:rsidRPr="0062211F">
        <w:t>contractele încheiate de beneficiar și actele adiționale;</w:t>
      </w:r>
    </w:p>
    <w:p w14:paraId="02301946" w14:textId="77777777" w:rsidR="00E45D7F" w:rsidRPr="0062211F" w:rsidRDefault="00E45D7F">
      <w:pPr>
        <w:pStyle w:val="BodyText"/>
        <w:numPr>
          <w:ilvl w:val="0"/>
          <w:numId w:val="28"/>
        </w:numPr>
        <w:tabs>
          <w:tab w:val="left" w:pos="284"/>
        </w:tabs>
        <w:ind w:right="1319"/>
        <w:jc w:val="lowKashida"/>
      </w:pPr>
      <w:r w:rsidRPr="0062211F">
        <w:t xml:space="preserve">facturi fiscale; </w:t>
      </w:r>
    </w:p>
    <w:p w14:paraId="0A4647EF" w14:textId="77777777" w:rsidR="00E45D7F" w:rsidRPr="0062211F" w:rsidRDefault="00E45D7F">
      <w:pPr>
        <w:pStyle w:val="BodyText"/>
        <w:numPr>
          <w:ilvl w:val="0"/>
          <w:numId w:val="28"/>
        </w:numPr>
        <w:tabs>
          <w:tab w:val="left" w:pos="284"/>
        </w:tabs>
        <w:ind w:right="1319"/>
        <w:jc w:val="lowKashida"/>
      </w:pPr>
      <w:r w:rsidRPr="0062211F">
        <w:t>garanția de avans (dacă este cazul);</w:t>
      </w:r>
    </w:p>
    <w:p w14:paraId="45424377" w14:textId="77777777" w:rsidR="00E45D7F" w:rsidRPr="0062211F" w:rsidRDefault="00E45D7F">
      <w:pPr>
        <w:pStyle w:val="BodyText"/>
        <w:numPr>
          <w:ilvl w:val="0"/>
          <w:numId w:val="28"/>
        </w:numPr>
        <w:tabs>
          <w:tab w:val="left" w:pos="284"/>
        </w:tabs>
        <w:ind w:right="1319"/>
        <w:jc w:val="lowKashida"/>
      </w:pPr>
      <w:r w:rsidRPr="0062211F">
        <w:t>garanția de bună execuție pentru bunuri (dacă este cazul);</w:t>
      </w:r>
    </w:p>
    <w:p w14:paraId="1A22FA13" w14:textId="77777777" w:rsidR="00E45D7F" w:rsidRPr="0062211F" w:rsidRDefault="00E45D7F">
      <w:pPr>
        <w:pStyle w:val="BodyText"/>
        <w:numPr>
          <w:ilvl w:val="0"/>
          <w:numId w:val="28"/>
        </w:numPr>
        <w:tabs>
          <w:tab w:val="left" w:pos="284"/>
        </w:tabs>
        <w:ind w:right="15"/>
        <w:jc w:val="lowKashida"/>
      </w:pPr>
      <w:r w:rsidRPr="0062211F">
        <w:t>procesele verbale de predare primire a bunurilor achiziționate (excepție fac facturile de avans) datate și semnate de către furnizor și beneficiar;</w:t>
      </w:r>
    </w:p>
    <w:p w14:paraId="4AE06AE4" w14:textId="77777777" w:rsidR="00E45D7F" w:rsidRPr="0062211F" w:rsidRDefault="00E45D7F">
      <w:pPr>
        <w:pStyle w:val="BodyText"/>
        <w:numPr>
          <w:ilvl w:val="0"/>
          <w:numId w:val="28"/>
        </w:numPr>
        <w:tabs>
          <w:tab w:val="left" w:pos="284"/>
        </w:tabs>
        <w:ind w:right="15"/>
        <w:jc w:val="lowKashida"/>
      </w:pPr>
      <w:r w:rsidRPr="0062211F">
        <w:t xml:space="preserve">procesele verbale de recepție  a bunurilor achiziționate cu menționarea seriei echipamentului / procesele verbale de punere în funcțiune a bunurilor achiziționate (se atașează la cererea de plată / rambursare finală, dacă este cazul). Procesele verbale de punere în funcțiune se transmit obligatoriu, cel mai târziu la cererea de rambursare finală; </w:t>
      </w:r>
    </w:p>
    <w:p w14:paraId="1E718B51" w14:textId="77777777" w:rsidR="00E45D7F" w:rsidRPr="0062211F" w:rsidRDefault="00E45D7F">
      <w:pPr>
        <w:pStyle w:val="BodyText"/>
        <w:numPr>
          <w:ilvl w:val="0"/>
          <w:numId w:val="28"/>
        </w:numPr>
        <w:tabs>
          <w:tab w:val="left" w:pos="284"/>
        </w:tabs>
        <w:ind w:right="15"/>
        <w:jc w:val="lowKashida"/>
      </w:pPr>
      <w:r w:rsidRPr="0062211F">
        <w:t>fișa mijlocului fix cu menționarea seriei echipamentului (se pot atașa cel mai târziu la cererea de plata/ rambursare finala).</w:t>
      </w:r>
    </w:p>
    <w:p w14:paraId="04FA57C7" w14:textId="77777777" w:rsidR="00E45D7F" w:rsidRPr="0062211F" w:rsidRDefault="00E45D7F">
      <w:pPr>
        <w:pStyle w:val="BodyText"/>
        <w:numPr>
          <w:ilvl w:val="0"/>
          <w:numId w:val="28"/>
        </w:numPr>
        <w:tabs>
          <w:tab w:val="left" w:pos="284"/>
        </w:tabs>
        <w:ind w:right="15"/>
        <w:jc w:val="lowKashida"/>
      </w:pPr>
      <w:r w:rsidRPr="0062211F">
        <w:t xml:space="preserve">Declaratie vamale/CMR ptentru bunurile importate; </w:t>
      </w:r>
    </w:p>
    <w:p w14:paraId="13062D5C" w14:textId="77777777" w:rsidR="00E45D7F" w:rsidRDefault="00E45D7F" w:rsidP="00E45D7F">
      <w:pPr>
        <w:pStyle w:val="BodyText"/>
        <w:tabs>
          <w:tab w:val="left" w:pos="284"/>
        </w:tabs>
        <w:ind w:right="15"/>
        <w:jc w:val="lowKashida"/>
      </w:pPr>
      <w: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60F4C64A" w14:textId="77777777" w:rsidR="004645CB" w:rsidRPr="004645CB" w:rsidRDefault="004645CB" w:rsidP="004645CB">
      <w:pPr>
        <w:pStyle w:val="BodyText"/>
        <w:ind w:right="1319"/>
        <w:jc w:val="both"/>
        <w:rPr>
          <w:b/>
          <w:bCs/>
        </w:rPr>
      </w:pPr>
    </w:p>
    <w:p w14:paraId="4F19A4A6" w14:textId="77777777" w:rsidR="00E45D7F" w:rsidRDefault="00E45D7F" w:rsidP="00E45D7F">
      <w:pPr>
        <w:pStyle w:val="BodyText"/>
        <w:tabs>
          <w:tab w:val="left" w:pos="567"/>
        </w:tabs>
        <w:ind w:right="15"/>
        <w:jc w:val="lowKashida"/>
      </w:pPr>
      <w:r>
        <w:t xml:space="preserve">FACTURILE: in cadrul  obiectului facturii (alaturi de informatile legate de contract/ehipamente/situatii de lucrari, etc, de la momentul emiterii de catre furnizori) - codul SMIS al proiectului şi menţiunea « PR SE 2021 - 2027» , </w:t>
      </w:r>
    </w:p>
    <w:p w14:paraId="25CE5497" w14:textId="77777777" w:rsidR="00E45D7F" w:rsidRDefault="00E45D7F" w:rsidP="00E45D7F">
      <w:pPr>
        <w:pStyle w:val="BodyText"/>
        <w:tabs>
          <w:tab w:val="left" w:pos="567"/>
        </w:tabs>
        <w:ind w:right="15"/>
        <w:jc w:val="lowKashida"/>
      </w:pPr>
      <w:r>
        <w:t xml:space="preserve">•   ORDINELE DE PLATA: in cadrul rubricii „Reprezentand” a documentului (alaturi de nr, data facturilor pentru care se face plata) - codul SMIS al proiectului şi menţiunea « PR SE 2021 - 2027» . </w:t>
      </w:r>
    </w:p>
    <w:p w14:paraId="778FF374" w14:textId="77777777" w:rsidR="00E45D7F" w:rsidRDefault="00E45D7F" w:rsidP="00E45D7F">
      <w:pPr>
        <w:pStyle w:val="BodyText"/>
        <w:tabs>
          <w:tab w:val="left" w:pos="567"/>
        </w:tabs>
        <w:ind w:right="15"/>
        <w:jc w:val="lowKashida"/>
      </w:pPr>
    </w:p>
    <w:p w14:paraId="687B97BC" w14:textId="77777777" w:rsidR="00E45D7F" w:rsidRDefault="00E45D7F" w:rsidP="00E45D7F">
      <w:pPr>
        <w:pStyle w:val="BodyText"/>
        <w:tabs>
          <w:tab w:val="left" w:pos="284"/>
        </w:tabs>
        <w:ind w:right="15"/>
        <w:jc w:val="lowKashida"/>
      </w:pPr>
      <w:r>
        <w:t xml:space="preserve">In lipsa mentiunilor din documente (facturi emise anterior semnarii contractului de finantare, proiecte etapizate), se va solicita o declaratie pe propria raspundere prin care beneficiarul isi asuma faptul ca, facturile nu au fost si nu vor fi solicitate la decontare din alte surse de finantare. </w:t>
      </w:r>
    </w:p>
    <w:p w14:paraId="6878E508" w14:textId="77777777" w:rsidR="00E45D7F" w:rsidRDefault="00E45D7F" w:rsidP="00E45D7F">
      <w:pPr>
        <w:pStyle w:val="BodyText"/>
        <w:tabs>
          <w:tab w:val="left" w:pos="284"/>
        </w:tabs>
        <w:ind w:right="15"/>
        <w:jc w:val="lowKashida"/>
      </w:pPr>
    </w:p>
    <w:p w14:paraId="00F746AA" w14:textId="77777777" w:rsidR="00E45D7F" w:rsidRDefault="00E45D7F" w:rsidP="00E45D7F">
      <w:pPr>
        <w:pStyle w:val="BodyText"/>
        <w:tabs>
          <w:tab w:val="left" w:pos="284"/>
        </w:tabs>
        <w:ind w:right="15"/>
        <w:jc w:val="lowKashida"/>
      </w:pPr>
      <w:r>
        <w:t>De asemenea, in cazul in care exista facturi/ordine de plata care nu sunt emise in format electronic acestea vor avea inscris pe originale codul SMIS al proiectului si mentiunea &lt;PR SE 2021-2027&gt;</w:t>
      </w:r>
    </w:p>
    <w:p w14:paraId="7E6B665D" w14:textId="77777777" w:rsidR="004645CB" w:rsidRPr="004645CB" w:rsidRDefault="004645CB" w:rsidP="004645CB">
      <w:pPr>
        <w:pStyle w:val="BodyText"/>
        <w:ind w:right="1319"/>
        <w:jc w:val="both"/>
        <w:rPr>
          <w:b/>
          <w:bCs/>
        </w:rPr>
      </w:pPr>
    </w:p>
    <w:p w14:paraId="79430195" w14:textId="706D5906" w:rsidR="004645CB" w:rsidRPr="004645CB" w:rsidRDefault="004645CB" w:rsidP="00E446B0">
      <w:pPr>
        <w:pStyle w:val="BodyText"/>
        <w:keepNext/>
        <w:ind w:right="1321"/>
        <w:jc w:val="both"/>
        <w:rPr>
          <w:b/>
          <w:bCs/>
        </w:rPr>
      </w:pPr>
      <w:r w:rsidRPr="004645CB">
        <w:rPr>
          <w:b/>
          <w:bCs/>
        </w:rPr>
        <w:t>c. Pentru contractele de servicii:</w:t>
      </w:r>
    </w:p>
    <w:p w14:paraId="64D2C702" w14:textId="77777777" w:rsidR="00E45D7F" w:rsidRPr="0062211F" w:rsidRDefault="00E45D7F">
      <w:pPr>
        <w:pStyle w:val="BodyText"/>
        <w:numPr>
          <w:ilvl w:val="0"/>
          <w:numId w:val="29"/>
        </w:numPr>
        <w:tabs>
          <w:tab w:val="left" w:pos="284"/>
        </w:tabs>
        <w:ind w:right="15"/>
        <w:jc w:val="lowKashida"/>
      </w:pPr>
      <w:r w:rsidRPr="0062211F">
        <w:t>contractele încheiate de beneficiar și actele adiționale la acestea, dacă este cazul;</w:t>
      </w:r>
    </w:p>
    <w:p w14:paraId="05298487" w14:textId="77777777" w:rsidR="00E45D7F" w:rsidRPr="0062211F" w:rsidRDefault="00E45D7F">
      <w:pPr>
        <w:pStyle w:val="BodyText"/>
        <w:numPr>
          <w:ilvl w:val="0"/>
          <w:numId w:val="29"/>
        </w:numPr>
        <w:tabs>
          <w:tab w:val="left" w:pos="284"/>
        </w:tabs>
        <w:ind w:right="15"/>
        <w:jc w:val="lowKashida"/>
      </w:pPr>
      <w:r w:rsidRPr="0062211F">
        <w:lastRenderedPageBreak/>
        <w:t>facturi fiscale</w:t>
      </w:r>
    </w:p>
    <w:p w14:paraId="24CDD8A1" w14:textId="77777777" w:rsidR="00E45D7F" w:rsidRPr="0062211F" w:rsidRDefault="00E45D7F">
      <w:pPr>
        <w:pStyle w:val="BodyText"/>
        <w:numPr>
          <w:ilvl w:val="0"/>
          <w:numId w:val="29"/>
        </w:numPr>
        <w:tabs>
          <w:tab w:val="left" w:pos="284"/>
        </w:tabs>
        <w:ind w:right="15"/>
        <w:jc w:val="lowKashida"/>
      </w:pPr>
      <w:r w:rsidRPr="0062211F">
        <w:t>garanția de avans (dacă este cazul);</w:t>
      </w:r>
    </w:p>
    <w:p w14:paraId="07FC6B10" w14:textId="77777777" w:rsidR="00E45D7F" w:rsidRPr="0062211F" w:rsidRDefault="00E45D7F">
      <w:pPr>
        <w:pStyle w:val="BodyText"/>
        <w:numPr>
          <w:ilvl w:val="0"/>
          <w:numId w:val="29"/>
        </w:numPr>
        <w:tabs>
          <w:tab w:val="left" w:pos="284"/>
        </w:tabs>
        <w:ind w:right="15"/>
        <w:jc w:val="lowKashida"/>
      </w:pPr>
      <w:r w:rsidRPr="0062211F">
        <w:t>garanția de bună execuție pentru servicii;</w:t>
      </w:r>
    </w:p>
    <w:p w14:paraId="79A3FEBB" w14:textId="77777777" w:rsidR="00E45D7F" w:rsidRPr="0062211F" w:rsidRDefault="00E45D7F">
      <w:pPr>
        <w:pStyle w:val="BodyText"/>
        <w:numPr>
          <w:ilvl w:val="0"/>
          <w:numId w:val="29"/>
        </w:numPr>
        <w:tabs>
          <w:tab w:val="left" w:pos="284"/>
        </w:tabs>
        <w:ind w:right="15"/>
        <w:jc w:val="lowKashida"/>
      </w:pPr>
      <w:r w:rsidRPr="0062211F">
        <w:t>procesele verbale de predare - primire a serviciilor datate și semnate de către prestator si beneficiar;</w:t>
      </w:r>
    </w:p>
    <w:p w14:paraId="2370356F" w14:textId="77777777" w:rsidR="00E45D7F" w:rsidRPr="0062211F" w:rsidRDefault="00E45D7F">
      <w:pPr>
        <w:pStyle w:val="BodyText"/>
        <w:numPr>
          <w:ilvl w:val="0"/>
          <w:numId w:val="29"/>
        </w:numPr>
        <w:tabs>
          <w:tab w:val="left" w:pos="284"/>
        </w:tabs>
        <w:ind w:right="15"/>
        <w:jc w:val="lowKashida"/>
      </w:pPr>
      <w:r w:rsidRPr="0062211F">
        <w:t>devizele financiare pentru servicii, rapoartele de activitate / audit (dacă este cazul);</w:t>
      </w:r>
    </w:p>
    <w:p w14:paraId="22BEB393" w14:textId="77777777" w:rsidR="00E45D7F" w:rsidRDefault="00E45D7F">
      <w:pPr>
        <w:pStyle w:val="BodyText"/>
        <w:numPr>
          <w:ilvl w:val="0"/>
          <w:numId w:val="29"/>
        </w:numPr>
        <w:tabs>
          <w:tab w:val="left" w:pos="284"/>
        </w:tabs>
        <w:ind w:right="15"/>
        <w:jc w:val="lowKashida"/>
      </w:pPr>
      <w:r w:rsidRPr="0062211F">
        <w:t>fotografii după materialele de informare/ publicitate și promovare a proiectului.</w:t>
      </w:r>
    </w:p>
    <w:p w14:paraId="08FBD67D" w14:textId="77777777" w:rsidR="00E45D7F" w:rsidRPr="0062211F" w:rsidRDefault="00E45D7F" w:rsidP="00E45D7F">
      <w:pPr>
        <w:pStyle w:val="BodyText"/>
        <w:tabs>
          <w:tab w:val="left" w:pos="284"/>
        </w:tabs>
        <w:ind w:left="1004" w:right="15"/>
        <w:jc w:val="lowKashida"/>
      </w:pPr>
    </w:p>
    <w:p w14:paraId="406022D9" w14:textId="77777777" w:rsidR="00E45D7F" w:rsidRPr="000A54DE" w:rsidRDefault="00E45D7F" w:rsidP="00E45D7F">
      <w:pPr>
        <w:spacing w:after="120"/>
        <w:jc w:val="lowKashida"/>
        <w:rPr>
          <w:rFonts w:asciiTheme="minorHAnsi" w:hAnsiTheme="minorHAnsi" w:cstheme="minorHAnsi"/>
          <w:bCs/>
        </w:rPr>
      </w:pPr>
      <w:bookmarkStart w:id="32" w:name="_Hlk163038424"/>
      <w:r w:rsidRPr="000A54DE">
        <w:rPr>
          <w:rFonts w:asciiTheme="minorHAnsi" w:hAnsiTheme="minorHAnsi" w:cstheme="minorHAnsi"/>
          <w:bCs/>
        </w:rP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4325A377" w14:textId="7DCA717B" w:rsidR="00E45D7F" w:rsidRPr="000A54DE" w:rsidRDefault="00E45D7F" w:rsidP="00E45D7F">
      <w:pPr>
        <w:spacing w:after="120"/>
        <w:ind w:left="426" w:hanging="426"/>
        <w:jc w:val="lowKashida"/>
        <w:rPr>
          <w:rFonts w:asciiTheme="minorHAnsi" w:hAnsiTheme="minorHAnsi" w:cstheme="minorHAnsi"/>
          <w:bCs/>
        </w:rPr>
      </w:pPr>
      <w:r w:rsidRPr="000A54DE">
        <w:rPr>
          <w:rFonts w:asciiTheme="minorHAnsi" w:hAnsiTheme="minorHAnsi" w:cstheme="minorHAnsi"/>
          <w:bCs/>
        </w:rPr>
        <w:t xml:space="preserve">•  FACTURILE: in cadrul  obiectului facturii (alaturi de informatile legate de contract/ehipamnet/situatii de lucrari, etc, de la momentul emiterii de catre furnizori) - codul SMIS al proiectului şi menţiunea « PR SE 2021 - 2027»  </w:t>
      </w:r>
    </w:p>
    <w:p w14:paraId="15FCF4C2" w14:textId="77777777" w:rsidR="00E45D7F" w:rsidRPr="000A54DE" w:rsidRDefault="00E45D7F" w:rsidP="00E45D7F">
      <w:pPr>
        <w:spacing w:after="120"/>
        <w:ind w:left="426" w:hanging="426"/>
        <w:jc w:val="lowKashida"/>
        <w:rPr>
          <w:rFonts w:asciiTheme="minorHAnsi" w:hAnsiTheme="minorHAnsi" w:cstheme="minorHAnsi"/>
          <w:bCs/>
        </w:rPr>
      </w:pPr>
      <w:r w:rsidRPr="000A54DE">
        <w:rPr>
          <w:rFonts w:asciiTheme="minorHAnsi" w:hAnsiTheme="minorHAnsi" w:cstheme="minorHAnsi"/>
          <w:bCs/>
        </w:rPr>
        <w:t xml:space="preserve">•   ORDINELE DE PLATA: in cadrul rubricii „Reprezentand” a documentului (alaturi de nr, data facturilor pentru care se face plata) - codul SMIS al proiectului şi menţiunea « PR SE 2021 - 2027» </w:t>
      </w:r>
    </w:p>
    <w:p w14:paraId="244678DD" w14:textId="77777777" w:rsidR="00E45D7F" w:rsidRPr="000A54DE" w:rsidRDefault="00E45D7F" w:rsidP="00E45D7F">
      <w:pPr>
        <w:spacing w:after="120"/>
        <w:ind w:left="142"/>
        <w:jc w:val="lowKashida"/>
        <w:rPr>
          <w:rFonts w:asciiTheme="minorHAnsi" w:hAnsiTheme="minorHAnsi" w:cstheme="minorHAnsi"/>
          <w:bCs/>
        </w:rPr>
      </w:pPr>
      <w:bookmarkStart w:id="33" w:name="_Hlk182903333"/>
      <w:r w:rsidRPr="000A54DE">
        <w:rPr>
          <w:rFonts w:asciiTheme="minorHAnsi" w:hAnsiTheme="minorHAnsi" w:cstheme="minorHAnsi"/>
          <w:bCs/>
        </w:rPr>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bookmarkEnd w:id="33"/>
    <w:p w14:paraId="3E978D94" w14:textId="77777777" w:rsidR="00E45D7F" w:rsidRPr="00896F64" w:rsidRDefault="00E45D7F" w:rsidP="00E45D7F">
      <w:pPr>
        <w:spacing w:after="120"/>
        <w:ind w:hanging="142"/>
        <w:jc w:val="lowKashida"/>
        <w:rPr>
          <w:rFonts w:asciiTheme="minorHAnsi" w:hAnsiTheme="minorHAnsi" w:cstheme="minorHAnsi"/>
          <w:bCs/>
        </w:rPr>
      </w:pPr>
      <w:r>
        <w:rPr>
          <w:rFonts w:asciiTheme="minorHAnsi" w:hAnsiTheme="minorHAnsi" w:cstheme="minorHAnsi"/>
          <w:bCs/>
        </w:rPr>
        <w:t xml:space="preserve">   </w:t>
      </w:r>
      <w:r w:rsidRPr="000A54DE">
        <w:rPr>
          <w:rFonts w:asciiTheme="minorHAnsi" w:hAnsiTheme="minorHAnsi" w:cstheme="minorHAnsi"/>
          <w:bCs/>
        </w:rPr>
        <w:t>De asemenea, in cazul in care exista facturi/ordine de plata care nu sunt emise in format electronic</w:t>
      </w:r>
      <w:r>
        <w:rPr>
          <w:rFonts w:asciiTheme="minorHAnsi" w:hAnsiTheme="minorHAnsi" w:cstheme="minorHAnsi"/>
          <w:bCs/>
        </w:rPr>
        <w:t xml:space="preserve"> </w:t>
      </w:r>
      <w:r w:rsidRPr="000A54DE">
        <w:rPr>
          <w:rFonts w:asciiTheme="minorHAnsi" w:hAnsiTheme="minorHAnsi" w:cstheme="minorHAnsi"/>
          <w:bCs/>
        </w:rPr>
        <w:t>acestea vor avea inscris pe originale codul SMIS al proiectului si mentiunea &lt;PR SE 2021-2027&gt;</w:t>
      </w:r>
    </w:p>
    <w:bookmarkEnd w:id="32"/>
    <w:p w14:paraId="0240FC62" w14:textId="77777777" w:rsidR="004645CB" w:rsidRPr="004645CB" w:rsidRDefault="004645CB" w:rsidP="004645CB">
      <w:pPr>
        <w:pStyle w:val="BodyText"/>
        <w:jc w:val="both"/>
        <w:rPr>
          <w:b/>
          <w:bCs/>
        </w:rPr>
      </w:pPr>
    </w:p>
    <w:p w14:paraId="121EE8A3" w14:textId="77777777" w:rsidR="004645CB" w:rsidRPr="004645CB" w:rsidRDefault="004645CB" w:rsidP="004645CB">
      <w:pPr>
        <w:pStyle w:val="BodyText"/>
        <w:jc w:val="both"/>
        <w:rPr>
          <w:b/>
          <w:bCs/>
        </w:rPr>
      </w:pPr>
      <w:r w:rsidRPr="004645CB">
        <w:rPr>
          <w:b/>
          <w:bCs/>
        </w:rPr>
        <w:t>d. Pentru cheltuielile cu salariile:</w:t>
      </w:r>
    </w:p>
    <w:p w14:paraId="11FF556A"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proofErr w:type="gramStart"/>
      <w:r w:rsidRPr="000A54DE">
        <w:rPr>
          <w:rFonts w:asciiTheme="minorHAnsi" w:hAnsiTheme="minorHAnsi" w:cstheme="minorHAnsi"/>
          <w:bCs/>
          <w:lang w:val="fr-FR"/>
        </w:rPr>
        <w:t>dispozitii</w:t>
      </w:r>
      <w:proofErr w:type="spellEnd"/>
      <w:proofErr w:type="gram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decizii</w:t>
      </w:r>
      <w:proofErr w:type="spellEnd"/>
      <w:r w:rsidRPr="000A54DE">
        <w:rPr>
          <w:rFonts w:asciiTheme="minorHAnsi" w:hAnsiTheme="minorHAnsi" w:cstheme="minorHAnsi"/>
          <w:bCs/>
          <w:lang w:val="fr-FR"/>
        </w:rPr>
        <w:t xml:space="preserve">/ordine de </w:t>
      </w:r>
      <w:proofErr w:type="spellStart"/>
      <w:r w:rsidRPr="000A54DE">
        <w:rPr>
          <w:rFonts w:asciiTheme="minorHAnsi" w:hAnsiTheme="minorHAnsi" w:cstheme="minorHAnsi"/>
          <w:bCs/>
          <w:lang w:val="fr-FR"/>
        </w:rPr>
        <w:t>numire</w:t>
      </w:r>
      <w:proofErr w:type="spellEnd"/>
      <w:r w:rsidRPr="000A54DE">
        <w:rPr>
          <w:rFonts w:asciiTheme="minorHAnsi" w:hAnsiTheme="minorHAnsi" w:cstheme="minorHAnsi"/>
          <w:bCs/>
          <w:lang w:val="fr-FR"/>
        </w:rPr>
        <w:t xml:space="preserve"> in </w:t>
      </w:r>
      <w:proofErr w:type="spellStart"/>
      <w:r w:rsidRPr="000A54DE">
        <w:rPr>
          <w:rFonts w:asciiTheme="minorHAnsi" w:hAnsiTheme="minorHAnsi" w:cstheme="minorHAnsi"/>
          <w:bCs/>
          <w:lang w:val="fr-FR"/>
        </w:rPr>
        <w:t>echipa</w:t>
      </w:r>
      <w:proofErr w:type="spellEnd"/>
      <w:r w:rsidRPr="000A54DE">
        <w:rPr>
          <w:rFonts w:asciiTheme="minorHAnsi" w:hAnsiTheme="minorHAnsi" w:cstheme="minorHAnsi"/>
          <w:bCs/>
          <w:lang w:val="fr-FR"/>
        </w:rPr>
        <w:t xml:space="preserve"> de management/</w:t>
      </w:r>
      <w:proofErr w:type="spellStart"/>
      <w:r w:rsidRPr="000A54DE">
        <w:rPr>
          <w:rFonts w:asciiTheme="minorHAnsi" w:hAnsiTheme="minorHAnsi" w:cstheme="minorHAnsi"/>
          <w:bCs/>
          <w:lang w:val="fr-FR"/>
        </w:rPr>
        <w:t>implementare</w:t>
      </w:r>
      <w:proofErr w:type="spellEnd"/>
      <w:r w:rsidRPr="000A54DE">
        <w:rPr>
          <w:rFonts w:asciiTheme="minorHAnsi" w:hAnsiTheme="minorHAnsi" w:cstheme="minorHAnsi"/>
          <w:bCs/>
          <w:lang w:val="fr-FR"/>
        </w:rPr>
        <w:t xml:space="preserve"> a </w:t>
      </w:r>
      <w:proofErr w:type="spellStart"/>
      <w:r w:rsidRPr="000A54DE">
        <w:rPr>
          <w:rFonts w:asciiTheme="minorHAnsi" w:hAnsiTheme="minorHAnsi" w:cstheme="minorHAnsi"/>
          <w:bCs/>
          <w:lang w:val="fr-FR"/>
        </w:rPr>
        <w:t>proiectului</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ale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echipei</w:t>
      </w:r>
      <w:proofErr w:type="spellEnd"/>
      <w:r w:rsidRPr="000A54DE">
        <w:rPr>
          <w:rFonts w:asciiTheme="minorHAnsi" w:hAnsiTheme="minorHAnsi" w:cstheme="minorHAnsi"/>
          <w:bCs/>
          <w:lang w:val="fr-FR"/>
        </w:rPr>
        <w:t xml:space="preserve"> de management;</w:t>
      </w:r>
    </w:p>
    <w:p w14:paraId="0B7C8659"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proofErr w:type="gramStart"/>
      <w:r w:rsidRPr="000A54DE">
        <w:rPr>
          <w:rFonts w:asciiTheme="minorHAnsi" w:hAnsiTheme="minorHAnsi" w:cstheme="minorHAnsi"/>
          <w:bCs/>
          <w:lang w:val="fr-FR"/>
        </w:rPr>
        <w:t>contractele</w:t>
      </w:r>
      <w:proofErr w:type="spellEnd"/>
      <w:proofErr w:type="gram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si </w:t>
      </w:r>
      <w:proofErr w:type="spellStart"/>
      <w:r w:rsidRPr="000A54DE">
        <w:rPr>
          <w:rFonts w:asciiTheme="minorHAnsi" w:hAnsiTheme="minorHAnsi" w:cstheme="minorHAnsi"/>
          <w:bCs/>
          <w:lang w:val="fr-FR"/>
        </w:rPr>
        <w:t>ultimul</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aditional</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contractul</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lang w:val="fr-FR"/>
        </w:rPr>
        <w:t xml:space="preserve"> </w:t>
      </w:r>
      <w:r w:rsidRPr="000A54DE">
        <w:rPr>
          <w:rFonts w:asciiTheme="minorHAnsi" w:hAnsiTheme="minorHAnsi" w:cstheme="minorHAnsi"/>
          <w:bCs/>
          <w:lang w:val="fr-FR"/>
        </w:rPr>
        <w:t xml:space="preserve">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w:t>
      </w:r>
    </w:p>
    <w:p w14:paraId="433AB8B5"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lang w:val="fr-FR"/>
        </w:rPr>
      </w:pPr>
      <w:proofErr w:type="gramStart"/>
      <w:r w:rsidRPr="000A54DE">
        <w:rPr>
          <w:rFonts w:asciiTheme="minorHAnsi" w:hAnsiTheme="minorHAnsi" w:cstheme="minorHAnsi"/>
          <w:lang w:val="fr-FR"/>
        </w:rPr>
        <w:t>time</w:t>
      </w:r>
      <w:proofErr w:type="gramEnd"/>
      <w:r w:rsidRPr="000A54DE">
        <w:rPr>
          <w:rFonts w:asciiTheme="minorHAnsi" w:hAnsiTheme="minorHAnsi" w:cstheme="minorHAnsi"/>
          <w:lang w:val="fr-FR"/>
        </w:rPr>
        <w:t>-</w:t>
      </w:r>
      <w:proofErr w:type="spellStart"/>
      <w:r w:rsidRPr="000A54DE">
        <w:rPr>
          <w:rFonts w:asciiTheme="minorHAnsi" w:hAnsiTheme="minorHAnsi" w:cstheme="minorHAnsi"/>
          <w:lang w:val="fr-FR"/>
        </w:rPr>
        <w:t>sheet</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uri</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pontaje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care sa </w:t>
      </w:r>
      <w:proofErr w:type="spellStart"/>
      <w:r w:rsidRPr="000A54DE">
        <w:rPr>
          <w:rFonts w:asciiTheme="minorHAnsi" w:hAnsiTheme="minorHAnsi" w:cstheme="minorHAnsi"/>
          <w:lang w:val="fr-FR"/>
        </w:rPr>
        <w:t>rezulte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timpul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efectiv</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lucrat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întocmite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cumulat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toate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proiectele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finanțate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fonduri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nerambursabile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care </w:t>
      </w:r>
      <w:proofErr w:type="spellStart"/>
      <w:r w:rsidRPr="000A54DE">
        <w:rPr>
          <w:rFonts w:asciiTheme="minorHAnsi" w:hAnsiTheme="minorHAnsi" w:cstheme="minorHAnsi"/>
          <w:lang w:val="fr-FR"/>
        </w:rPr>
        <w:t>persoana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angajată</w:t>
      </w:r>
      <w:proofErr w:type="spellEnd"/>
      <w:r w:rsidRPr="000A54DE">
        <w:rPr>
          <w:rFonts w:asciiTheme="minorHAnsi" w:hAnsiTheme="minorHAnsi" w:cstheme="minorHAnsi"/>
          <w:lang w:val="fr-FR"/>
        </w:rPr>
        <w:t>;</w:t>
      </w:r>
    </w:p>
    <w:p w14:paraId="3ECCD052"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state de plată și centralizatoare ale acestora sau extrase din statele de plată, după caz;</w:t>
      </w:r>
    </w:p>
    <w:p w14:paraId="5260A817"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rapoarte de activitate, semnate de managerul de proiect;</w:t>
      </w:r>
    </w:p>
    <w:p w14:paraId="611D4D13"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documente de plată (ordine de plată, extrase de cont etc.);</w:t>
      </w:r>
    </w:p>
    <w:p w14:paraId="3C22C01F" w14:textId="77777777" w:rsidR="00E45D7F"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registrul de casă/extras din registrul de casă în cazul în care salariul se ridică de la casierie.</w:t>
      </w:r>
    </w:p>
    <w:p w14:paraId="6B3A82C9" w14:textId="61D93CCE" w:rsidR="00A2132E" w:rsidRDefault="00A2132E" w:rsidP="004645CB">
      <w:pPr>
        <w:pStyle w:val="BodyText"/>
        <w:tabs>
          <w:tab w:val="left" w:pos="284"/>
        </w:tabs>
        <w:ind w:right="1319"/>
        <w:jc w:val="both"/>
      </w:pPr>
    </w:p>
    <w:p w14:paraId="1381FD10" w14:textId="77777777" w:rsidR="000927B0" w:rsidRPr="000A54DE" w:rsidRDefault="000927B0" w:rsidP="000927B0">
      <w:pPr>
        <w:ind w:left="-142" w:firstLine="141"/>
        <w:jc w:val="lowKashida"/>
        <w:rPr>
          <w:rFonts w:asciiTheme="minorHAnsi" w:hAnsiTheme="minorHAnsi" w:cstheme="minorHAnsi"/>
          <w:b/>
          <w:bCs/>
        </w:rPr>
      </w:pPr>
      <w:r w:rsidRPr="00896F64">
        <w:rPr>
          <w:rFonts w:asciiTheme="minorHAnsi" w:hAnsiTheme="minorHAnsi" w:cstheme="minorHAnsi"/>
          <w:b/>
          <w:bCs/>
        </w:rPr>
        <w:t xml:space="preserve">d.1 </w:t>
      </w:r>
      <w:r w:rsidRPr="000A54DE">
        <w:rPr>
          <w:rFonts w:asciiTheme="minorHAnsi" w:hAnsiTheme="minorHAnsi" w:cstheme="minorHAnsi"/>
          <w:b/>
          <w:bCs/>
        </w:rPr>
        <w:t xml:space="preserve"> Pentru chelt</w:t>
      </w:r>
      <w:r>
        <w:rPr>
          <w:rFonts w:asciiTheme="minorHAnsi" w:hAnsiTheme="minorHAnsi" w:cstheme="minorHAnsi"/>
          <w:b/>
          <w:bCs/>
        </w:rPr>
        <w:t>u</w:t>
      </w:r>
      <w:r w:rsidRPr="000A54DE">
        <w:rPr>
          <w:rFonts w:asciiTheme="minorHAnsi" w:hAnsiTheme="minorHAnsi" w:cstheme="minorHAnsi"/>
          <w:b/>
          <w:bCs/>
        </w:rPr>
        <w:t>ieli cu salariile personalului structurii AM și serviciilor suport implicat în realizarea atribuțiilor privind implementarea PR SE 2021-2027</w:t>
      </w:r>
    </w:p>
    <w:p w14:paraId="7CD60103" w14:textId="77777777" w:rsidR="000927B0" w:rsidRPr="000A54DE" w:rsidRDefault="000927B0" w:rsidP="000927B0">
      <w:pPr>
        <w:ind w:left="-142" w:firstLine="141"/>
        <w:jc w:val="lowKashida"/>
        <w:rPr>
          <w:rFonts w:asciiTheme="minorHAnsi" w:hAnsiTheme="minorHAnsi" w:cstheme="minorHAnsi"/>
        </w:rPr>
      </w:pPr>
    </w:p>
    <w:p w14:paraId="2DE31632" w14:textId="77777777" w:rsidR="00E45D7F" w:rsidRPr="000A54DE" w:rsidRDefault="00E45D7F" w:rsidP="00E45D7F">
      <w:pPr>
        <w:ind w:left="-142"/>
        <w:jc w:val="lowKashida"/>
        <w:rPr>
          <w:rFonts w:asciiTheme="minorHAnsi" w:hAnsiTheme="minorHAnsi" w:cstheme="minorHAnsi"/>
        </w:rPr>
      </w:pPr>
      <w:r w:rsidRPr="000A54DE">
        <w:rPr>
          <w:rFonts w:asciiTheme="minorHAnsi" w:hAnsiTheme="minorHAnsi" w:cstheme="minorHAnsi"/>
        </w:rPr>
        <w:t>Costurile directe de personal reprezintă costurile care derivă din încheierea de contracte de muncă, inclusiv contribuțiile angajatului și angajatorului, cu respectarea prevederilor Legii nr. 53/2003 - Codul muncii, republicată, cu modificările și completările ulterioare (în această categorie se cuprind și costurile care derivă din angajarea de evaluatori/experți cu contract de munca pe posturi în afara organigramei pentru diferite activități, cum ar fi evaluarea tehnico-financiară a cererilor de finanțare, verificarea proiectelor tehnice, expertize de specialiate, etc ).</w:t>
      </w:r>
    </w:p>
    <w:p w14:paraId="7BD73B2D" w14:textId="77777777" w:rsidR="00E45D7F" w:rsidRPr="000A54DE" w:rsidRDefault="00E45D7F" w:rsidP="00E45D7F">
      <w:pPr>
        <w:ind w:left="-142"/>
        <w:jc w:val="lowKashida"/>
        <w:rPr>
          <w:rFonts w:asciiTheme="minorHAnsi" w:hAnsiTheme="minorHAnsi" w:cstheme="minorHAnsi"/>
        </w:rPr>
      </w:pPr>
      <w:r w:rsidRPr="000A54DE">
        <w:rPr>
          <w:rFonts w:asciiTheme="minorHAnsi" w:hAnsiTheme="minorHAnsi" w:cstheme="minorHAnsi"/>
        </w:rPr>
        <w:t xml:space="preserve">Indicarea gradului de implicare a personalului în activitățile privind implementarea PR SE 2021-2027 se realizează prin Fișele colective de prezență, care vor consemna procentul real lunar de implicare a fiecărui salariat în activitățile </w:t>
      </w:r>
      <w:r w:rsidRPr="000A54DE">
        <w:rPr>
          <w:rFonts w:asciiTheme="minorHAnsi" w:hAnsiTheme="minorHAnsi" w:cstheme="minorHAnsi"/>
        </w:rPr>
        <w:lastRenderedPageBreak/>
        <w:t>privind implementarea PR SE 2021-2027. Fișele colective de prezență vor fi transmise odată cu cererile de rambursare insotite de :</w:t>
      </w:r>
    </w:p>
    <w:p w14:paraId="0B062456" w14:textId="77777777" w:rsidR="00E45D7F" w:rsidRPr="000A54DE" w:rsidRDefault="00E45D7F" w:rsidP="00E45D7F">
      <w:pPr>
        <w:ind w:left="-142"/>
        <w:jc w:val="lowKashida"/>
        <w:rPr>
          <w:rFonts w:asciiTheme="minorHAnsi" w:hAnsiTheme="minorHAnsi" w:cstheme="minorHAnsi"/>
        </w:rPr>
      </w:pPr>
    </w:p>
    <w:p w14:paraId="05ACBBCE"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bCs/>
          <w:lang w:val="fr-FR"/>
        </w:rPr>
      </w:pPr>
      <w:proofErr w:type="spellStart"/>
      <w:proofErr w:type="gramStart"/>
      <w:r w:rsidRPr="000A54DE">
        <w:rPr>
          <w:rFonts w:asciiTheme="minorHAnsi" w:hAnsiTheme="minorHAnsi" w:cstheme="minorHAnsi"/>
          <w:bCs/>
          <w:lang w:val="fr-FR"/>
        </w:rPr>
        <w:t>contractele</w:t>
      </w:r>
      <w:proofErr w:type="spellEnd"/>
      <w:proofErr w:type="gram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si </w:t>
      </w:r>
      <w:proofErr w:type="spellStart"/>
      <w:r w:rsidRPr="000A54DE">
        <w:rPr>
          <w:rFonts w:asciiTheme="minorHAnsi" w:hAnsiTheme="minorHAnsi" w:cstheme="minorHAnsi"/>
          <w:bCs/>
          <w:lang w:val="fr-FR"/>
        </w:rPr>
        <w:t>ultimul</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aditional</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contractul</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lang w:val="fr-FR"/>
        </w:rPr>
        <w:t xml:space="preserve"> </w:t>
      </w:r>
      <w:r w:rsidRPr="000A54DE">
        <w:rPr>
          <w:rFonts w:asciiTheme="minorHAnsi" w:hAnsiTheme="minorHAnsi" w:cstheme="minorHAnsi"/>
          <w:bCs/>
          <w:lang w:val="fr-FR"/>
        </w:rPr>
        <w:t xml:space="preserve">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w:t>
      </w:r>
    </w:p>
    <w:p w14:paraId="4EAD8907"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gramStart"/>
      <w:r w:rsidRPr="000A54DE">
        <w:rPr>
          <w:rFonts w:asciiTheme="minorHAnsi" w:hAnsiTheme="minorHAnsi" w:cstheme="minorHAnsi"/>
          <w:lang w:val="fr-FR"/>
        </w:rPr>
        <w:t>state</w:t>
      </w:r>
      <w:proofErr w:type="gram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și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centralizatoare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acestora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sau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statele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după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caz</w:t>
      </w:r>
      <w:proofErr w:type="spellEnd"/>
      <w:r w:rsidRPr="000A54DE">
        <w:rPr>
          <w:rFonts w:asciiTheme="minorHAnsi" w:hAnsiTheme="minorHAnsi" w:cstheme="minorHAnsi"/>
          <w:lang w:val="fr-FR"/>
        </w:rPr>
        <w:t>;</w:t>
      </w:r>
    </w:p>
    <w:p w14:paraId="726EBE69"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gramStart"/>
      <w:r w:rsidRPr="000A54DE">
        <w:rPr>
          <w:rFonts w:asciiTheme="minorHAnsi" w:hAnsiTheme="minorHAnsi" w:cstheme="minorHAnsi"/>
          <w:lang w:val="fr-FR"/>
        </w:rPr>
        <w:t>documente</w:t>
      </w:r>
      <w:proofErr w:type="gram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(ordine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w:t>
      </w:r>
      <w:proofErr w:type="spellEnd"/>
      <w:r w:rsidRPr="000A54DE">
        <w:rPr>
          <w:rFonts w:asciiTheme="minorHAnsi" w:hAnsiTheme="minorHAnsi" w:cstheme="minorHAnsi"/>
          <w:lang w:val="fr-FR"/>
        </w:rPr>
        <w:t xml:space="preserve"> etc.);</w:t>
      </w:r>
    </w:p>
    <w:p w14:paraId="1D8BBF6D"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registrul</w:t>
      </w:r>
      <w:proofErr w:type="spellEnd"/>
      <w:proofErr w:type="gram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casă</w:t>
      </w:r>
      <w:proofErr w:type="spellEnd"/>
      <w:r w:rsidRPr="000A54DE">
        <w:rPr>
          <w:rFonts w:asciiTheme="minorHAnsi" w:hAnsiTheme="minorHAnsi" w:cstheme="minorHAnsi"/>
          <w:lang w:val="fr-FR"/>
        </w:rPr>
        <w:t xml:space="preserve">/extras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registrul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casă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care </w:t>
      </w:r>
      <w:proofErr w:type="spellStart"/>
      <w:r w:rsidRPr="000A54DE">
        <w:rPr>
          <w:rFonts w:asciiTheme="minorHAnsi" w:hAnsiTheme="minorHAnsi" w:cstheme="minorHAnsi"/>
          <w:lang w:val="fr-FR"/>
        </w:rPr>
        <w:t>salariul</w:t>
      </w:r>
      <w:proofErr w:type="spellEnd"/>
      <w:r w:rsidRPr="000A54DE">
        <w:rPr>
          <w:rFonts w:asciiTheme="minorHAnsi" w:hAnsiTheme="minorHAnsi" w:cstheme="minorHAnsi"/>
          <w:lang w:val="fr-FR"/>
        </w:rPr>
        <w:t xml:space="preserve"> se </w:t>
      </w:r>
      <w:proofErr w:type="spellStart"/>
      <w:r w:rsidRPr="000A54DE">
        <w:rPr>
          <w:rFonts w:asciiTheme="minorHAnsi" w:hAnsiTheme="minorHAnsi" w:cstheme="minorHAnsi"/>
          <w:lang w:val="fr-FR"/>
        </w:rPr>
        <w:t>ridică</w:t>
      </w:r>
      <w:proofErr w:type="spellEnd"/>
      <w:r w:rsidRPr="000A54DE">
        <w:rPr>
          <w:rFonts w:asciiTheme="minorHAnsi" w:hAnsiTheme="minorHAnsi" w:cstheme="minorHAnsi"/>
          <w:lang w:val="fr-FR"/>
        </w:rPr>
        <w:t xml:space="preserve"> de la </w:t>
      </w:r>
      <w:proofErr w:type="spellStart"/>
      <w:r w:rsidRPr="000A54DE">
        <w:rPr>
          <w:rFonts w:asciiTheme="minorHAnsi" w:hAnsiTheme="minorHAnsi" w:cstheme="minorHAnsi"/>
          <w:lang w:val="fr-FR"/>
        </w:rPr>
        <w:t>casierie</w:t>
      </w:r>
      <w:proofErr w:type="spellEnd"/>
      <w:r w:rsidRPr="000A54DE">
        <w:rPr>
          <w:rFonts w:asciiTheme="minorHAnsi" w:hAnsiTheme="minorHAnsi" w:cstheme="minorHAnsi"/>
          <w:lang w:val="fr-FR"/>
        </w:rPr>
        <w:t>.</w:t>
      </w:r>
    </w:p>
    <w:p w14:paraId="4BFF9ADE" w14:textId="77777777" w:rsidR="000927B0" w:rsidRPr="000927B0" w:rsidRDefault="000927B0" w:rsidP="004645CB">
      <w:pPr>
        <w:pStyle w:val="BodyText"/>
        <w:tabs>
          <w:tab w:val="left" w:pos="284"/>
        </w:tabs>
        <w:ind w:right="1319"/>
        <w:jc w:val="both"/>
        <w:rPr>
          <w:lang w:val="fr-FR"/>
        </w:rPr>
      </w:pPr>
    </w:p>
    <w:p w14:paraId="1B73E90A" w14:textId="77777777" w:rsidR="000927B0" w:rsidRPr="0062211F" w:rsidRDefault="000927B0" w:rsidP="004645CB">
      <w:pPr>
        <w:pStyle w:val="BodyText"/>
        <w:tabs>
          <w:tab w:val="left" w:pos="284"/>
        </w:tabs>
        <w:ind w:right="1319"/>
        <w:jc w:val="both"/>
      </w:pPr>
    </w:p>
    <w:p w14:paraId="3BB698C4" w14:textId="77777777" w:rsidR="00E45D7F" w:rsidRPr="0062211F" w:rsidRDefault="000927B0" w:rsidP="00E45D7F">
      <w:pPr>
        <w:pStyle w:val="BodyText"/>
        <w:tabs>
          <w:tab w:val="left" w:pos="284"/>
        </w:tabs>
        <w:ind w:right="15"/>
        <w:jc w:val="lowKashida"/>
      </w:pPr>
      <w:bookmarkStart w:id="34" w:name="_Hlk164420065"/>
      <w:r w:rsidRPr="000927B0">
        <w:rPr>
          <w:b/>
          <w:bCs/>
        </w:rPr>
        <w:t xml:space="preserve">e. </w:t>
      </w:r>
      <w:bookmarkStart w:id="35" w:name="_Hlk182382597"/>
      <w:r w:rsidRPr="000927B0">
        <w:rPr>
          <w:b/>
          <w:bCs/>
        </w:rPr>
        <w:t xml:space="preserve">Pentru cheltuielile indirecte: </w:t>
      </w:r>
      <w:bookmarkEnd w:id="34"/>
      <w:r w:rsidR="00E45D7F" w:rsidRPr="0062211F">
        <w:rPr>
          <w:b/>
          <w:bCs/>
        </w:rPr>
        <w:t xml:space="preserve">: </w:t>
      </w:r>
      <w:r w:rsidR="00E45D7F" w:rsidRPr="0062211F">
        <w:t>In conformitate cu prevederile art 54 din Reg 1060/2021” :</w:t>
      </w:r>
    </w:p>
    <w:p w14:paraId="670F63ED" w14:textId="77777777" w:rsidR="00E45D7F" w:rsidRPr="0062211F" w:rsidRDefault="00E45D7F" w:rsidP="00E45D7F">
      <w:pPr>
        <w:pStyle w:val="BodyText"/>
        <w:tabs>
          <w:tab w:val="left" w:pos="284"/>
        </w:tabs>
        <w:ind w:right="15"/>
        <w:jc w:val="lowKashida"/>
      </w:pPr>
      <w:r w:rsidRPr="0062211F">
        <w:t>Atunci când se utilizează o rată forfetară pentru a acoperi costurile indirecte ale unei operațiuni, la baza acesteia poate sta unul dintre următoarele elemente:</w:t>
      </w:r>
    </w:p>
    <w:p w14:paraId="54797B4D" w14:textId="77777777" w:rsidR="00E45D7F" w:rsidRPr="0062211F" w:rsidRDefault="00E45D7F">
      <w:pPr>
        <w:pStyle w:val="BodyText"/>
        <w:numPr>
          <w:ilvl w:val="0"/>
          <w:numId w:val="3"/>
        </w:numPr>
        <w:tabs>
          <w:tab w:val="left" w:pos="284"/>
        </w:tabs>
        <w:ind w:left="851" w:right="15"/>
        <w:jc w:val="lowKashida"/>
      </w:pPr>
      <w:r w:rsidRPr="0062211F">
        <w:t>(a)maximum 7 % din costurile directe eligibile, caz în care statul membru nu are obligația de a efectua un calcul pentru a stabili rata aplicabilă;</w:t>
      </w:r>
    </w:p>
    <w:p w14:paraId="537C0AA5" w14:textId="77777777" w:rsidR="00E45D7F" w:rsidRDefault="00E45D7F">
      <w:pPr>
        <w:pStyle w:val="BodyText"/>
        <w:numPr>
          <w:ilvl w:val="0"/>
          <w:numId w:val="3"/>
        </w:numPr>
        <w:tabs>
          <w:tab w:val="left" w:pos="284"/>
        </w:tabs>
        <w:ind w:left="851" w:right="15"/>
        <w:jc w:val="lowKashida"/>
      </w:pPr>
      <w:r w:rsidRPr="0062211F">
        <w:t>(b)maximum 15 % din costurile directe cu personalul eligibile, caz în care statul membru nu are obligația de a efectua un calcul pentru a stabili rata aplicabilă;</w:t>
      </w:r>
    </w:p>
    <w:p w14:paraId="58B13554" w14:textId="77777777" w:rsidR="00E45D7F" w:rsidRDefault="00E45D7F" w:rsidP="00E45D7F">
      <w:pPr>
        <w:pStyle w:val="BodyText"/>
        <w:tabs>
          <w:tab w:val="left" w:pos="284"/>
        </w:tabs>
        <w:ind w:right="15"/>
        <w:jc w:val="lowKashida"/>
      </w:pPr>
    </w:p>
    <w:p w14:paraId="2157CC1B" w14:textId="45D33AFC" w:rsidR="00E45D7F" w:rsidRDefault="00E45D7F" w:rsidP="0061316E">
      <w:pPr>
        <w:pStyle w:val="BodyText"/>
        <w:tabs>
          <w:tab w:val="left" w:pos="284"/>
        </w:tabs>
        <w:ind w:right="15"/>
        <w:jc w:val="lowKashida"/>
      </w:pPr>
      <w:r>
        <w:t>Cheltuielile solicitate pe bază de rată forfetară (de ex. cheltuielile indirecte) nu se justifică prin documente, contravaloarea acestora fiind calculată prin aplicarea procentului stabilit în ghidul solictantului, la totalul cheltuielilor directe eligibile cuprinse în cererea de rambursare</w:t>
      </w:r>
      <w:r w:rsidR="0061316E">
        <w:t>.</w:t>
      </w:r>
    </w:p>
    <w:p w14:paraId="1CACA1B9" w14:textId="77777777" w:rsidR="007602C0" w:rsidRDefault="007602C0" w:rsidP="0061316E">
      <w:pPr>
        <w:pStyle w:val="BodyText"/>
        <w:tabs>
          <w:tab w:val="left" w:pos="284"/>
        </w:tabs>
        <w:ind w:right="15"/>
        <w:jc w:val="lowKashida"/>
      </w:pPr>
    </w:p>
    <w:p w14:paraId="2E268001" w14:textId="77777777" w:rsidR="007602C0" w:rsidRPr="00C43C62" w:rsidRDefault="007602C0" w:rsidP="007602C0">
      <w:pPr>
        <w:rPr>
          <w:b/>
          <w:bCs/>
        </w:rPr>
      </w:pPr>
      <w:r w:rsidRPr="00C43C62">
        <w:rPr>
          <w:b/>
          <w:bCs/>
        </w:rPr>
        <w:t xml:space="preserve">Cheltuielile indirecte se pot solicita doar prin utilizarea mecanismului Cererilor de rambursare. </w:t>
      </w:r>
    </w:p>
    <w:p w14:paraId="0B646635" w14:textId="77777777" w:rsidR="0061316E" w:rsidRDefault="0061316E" w:rsidP="00E45D7F">
      <w:pPr>
        <w:pStyle w:val="BodyText"/>
        <w:tabs>
          <w:tab w:val="left" w:pos="284"/>
        </w:tabs>
        <w:ind w:right="15"/>
        <w:jc w:val="lowKashida"/>
      </w:pPr>
    </w:p>
    <w:p w14:paraId="7B75AD0A" w14:textId="0354C13F" w:rsidR="0061316E" w:rsidRDefault="0061316E" w:rsidP="00E45D7F">
      <w:pPr>
        <w:pStyle w:val="BodyText"/>
        <w:tabs>
          <w:tab w:val="left" w:pos="284"/>
        </w:tabs>
        <w:ind w:right="15"/>
        <w:jc w:val="lowKashida"/>
      </w:pPr>
      <w:r w:rsidRPr="007602C0">
        <w:rPr>
          <w:noProof/>
          <w:color w:val="FFFFFF" w:themeColor="background1"/>
        </w:rPr>
        <mc:AlternateContent>
          <mc:Choice Requires="wps">
            <w:drawing>
              <wp:anchor distT="0" distB="0" distL="114300" distR="114300" simplePos="0" relativeHeight="487631872" behindDoc="0" locked="0" layoutInCell="1" allowOverlap="1" wp14:anchorId="65862EC7" wp14:editId="750CA5C2">
                <wp:simplePos x="0" y="0"/>
                <wp:positionH relativeFrom="column">
                  <wp:posOffset>108585</wp:posOffset>
                </wp:positionH>
                <wp:positionV relativeFrom="paragraph">
                  <wp:posOffset>133985</wp:posOffset>
                </wp:positionV>
                <wp:extent cx="6286500" cy="1303020"/>
                <wp:effectExtent l="57150" t="38100" r="76200" b="87630"/>
                <wp:wrapNone/>
                <wp:docPr id="379884085" name="Rectangle: Rounded Corners 30"/>
                <wp:cNvGraphicFramePr/>
                <a:graphic xmlns:a="http://schemas.openxmlformats.org/drawingml/2006/main">
                  <a:graphicData uri="http://schemas.microsoft.com/office/word/2010/wordprocessingShape">
                    <wps:wsp>
                      <wps:cNvSpPr/>
                      <wps:spPr>
                        <a:xfrm>
                          <a:off x="0" y="0"/>
                          <a:ext cx="6286500" cy="1303020"/>
                        </a:xfrm>
                        <a:prstGeom prst="roundRect">
                          <a:avLst/>
                        </a:prstGeom>
                      </wps:spPr>
                      <wps:style>
                        <a:lnRef idx="1">
                          <a:schemeClr val="dk1"/>
                        </a:lnRef>
                        <a:fillRef idx="2">
                          <a:schemeClr val="dk1"/>
                        </a:fillRef>
                        <a:effectRef idx="1">
                          <a:schemeClr val="dk1"/>
                        </a:effectRef>
                        <a:fontRef idx="minor">
                          <a:schemeClr val="dk1"/>
                        </a:fontRef>
                      </wps:style>
                      <wps:txb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862EC7" id="Rectangle: Rounded Corners 30" o:spid="_x0000_s1041" style="position:absolute;left:0;text-align:left;margin-left:8.55pt;margin-top:10.55pt;width:495pt;height:102.6pt;z-index:487631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" fillcolor="gray [1616]" strokecolor="black [3040]">
                <v:fill color2="#d9d9d9 [496]" rotate="t" angle="180" colors="0 #bcbcbc;22938f #d0d0d0;1 #ededed" focus="100%" type="gradient"/>
                <v:shadow on="t" color="black" opacity="24903f" origin=",.5" offset="0,.55556mm"/>
                <v:textbo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v:textbox>
              </v:roundrect>
            </w:pict>
          </mc:Fallback>
        </mc:AlternateContent>
      </w:r>
    </w:p>
    <w:p w14:paraId="7296C9BF" w14:textId="77777777" w:rsidR="0061316E" w:rsidRDefault="0061316E" w:rsidP="00E45D7F">
      <w:pPr>
        <w:pStyle w:val="BodyText"/>
        <w:tabs>
          <w:tab w:val="left" w:pos="284"/>
        </w:tabs>
        <w:ind w:right="15"/>
        <w:jc w:val="lowKashida"/>
      </w:pPr>
    </w:p>
    <w:p w14:paraId="1157656F" w14:textId="77777777" w:rsidR="0061316E" w:rsidRDefault="0061316E" w:rsidP="00E45D7F">
      <w:pPr>
        <w:pStyle w:val="BodyText"/>
        <w:tabs>
          <w:tab w:val="left" w:pos="284"/>
        </w:tabs>
        <w:ind w:right="15"/>
        <w:jc w:val="lowKashida"/>
      </w:pPr>
    </w:p>
    <w:p w14:paraId="244F8F76" w14:textId="77777777" w:rsidR="0061316E" w:rsidRDefault="0061316E" w:rsidP="00E45D7F">
      <w:pPr>
        <w:pStyle w:val="BodyText"/>
        <w:tabs>
          <w:tab w:val="left" w:pos="284"/>
        </w:tabs>
        <w:ind w:right="15"/>
        <w:jc w:val="lowKashida"/>
      </w:pPr>
    </w:p>
    <w:p w14:paraId="473534D7" w14:textId="77777777" w:rsidR="0061316E" w:rsidRDefault="0061316E" w:rsidP="00E45D7F">
      <w:pPr>
        <w:pStyle w:val="BodyText"/>
        <w:tabs>
          <w:tab w:val="left" w:pos="284"/>
        </w:tabs>
        <w:ind w:right="15"/>
        <w:jc w:val="lowKashida"/>
      </w:pPr>
    </w:p>
    <w:p w14:paraId="76A507B7" w14:textId="77777777" w:rsidR="0061316E" w:rsidRDefault="0061316E" w:rsidP="00E45D7F">
      <w:pPr>
        <w:pStyle w:val="BodyText"/>
        <w:tabs>
          <w:tab w:val="left" w:pos="284"/>
        </w:tabs>
        <w:ind w:right="15"/>
        <w:jc w:val="lowKashida"/>
      </w:pPr>
    </w:p>
    <w:p w14:paraId="685B9850" w14:textId="77777777" w:rsidR="0061316E" w:rsidRDefault="0061316E" w:rsidP="00E45D7F">
      <w:pPr>
        <w:pStyle w:val="BodyText"/>
        <w:tabs>
          <w:tab w:val="left" w:pos="284"/>
        </w:tabs>
        <w:ind w:right="15"/>
        <w:jc w:val="lowKashida"/>
      </w:pPr>
    </w:p>
    <w:p w14:paraId="5D1651E1" w14:textId="77777777" w:rsidR="0061316E" w:rsidRDefault="0061316E" w:rsidP="00E45D7F">
      <w:pPr>
        <w:pStyle w:val="BodyText"/>
        <w:tabs>
          <w:tab w:val="left" w:pos="284"/>
        </w:tabs>
        <w:ind w:right="15"/>
        <w:jc w:val="lowKashida"/>
      </w:pPr>
    </w:p>
    <w:p w14:paraId="50AB132C" w14:textId="77777777" w:rsidR="0061316E" w:rsidRDefault="0061316E" w:rsidP="00E45D7F">
      <w:pPr>
        <w:pStyle w:val="BodyText"/>
        <w:tabs>
          <w:tab w:val="left" w:pos="284"/>
        </w:tabs>
        <w:ind w:right="15"/>
        <w:jc w:val="lowKashida"/>
      </w:pPr>
    </w:p>
    <w:p w14:paraId="0ADFA2C5" w14:textId="77777777" w:rsidR="00E45D7F" w:rsidRDefault="00E45D7F" w:rsidP="00E45D7F">
      <w:pPr>
        <w:pStyle w:val="BodyText"/>
        <w:tabs>
          <w:tab w:val="left" w:pos="284"/>
        </w:tabs>
        <w:ind w:right="15"/>
        <w:jc w:val="lowKashida"/>
      </w:pPr>
    </w:p>
    <w:p w14:paraId="40740DB9" w14:textId="77777777" w:rsidR="00E45D7F" w:rsidRDefault="00E45D7F" w:rsidP="00E45D7F">
      <w:pPr>
        <w:pStyle w:val="BodyText"/>
        <w:tabs>
          <w:tab w:val="left" w:pos="284"/>
        </w:tabs>
        <w:ind w:right="15"/>
        <w:jc w:val="lowKashida"/>
      </w:pPr>
      <w:r>
        <w:t>La autorizarea cheltuielilor, AM va aplica procentul la  valoarea cheltuielilor directe  ramase dupa diminuarea cheltuielilor directe cu valoarea reducerilor procentuale (daca este cazul) si cu valoarea cheltuielilor declarate neeligibile in urma procesului de autorizare.</w:t>
      </w:r>
    </w:p>
    <w:p w14:paraId="3F3F47DA" w14:textId="77777777" w:rsidR="00E45D7F" w:rsidRDefault="00E45D7F" w:rsidP="00E45D7F">
      <w:pPr>
        <w:pStyle w:val="BodyText"/>
        <w:tabs>
          <w:tab w:val="left" w:pos="284"/>
        </w:tabs>
        <w:ind w:right="15"/>
        <w:jc w:val="lowKashida"/>
      </w:pPr>
    </w:p>
    <w:p w14:paraId="79B44145" w14:textId="77777777" w:rsidR="00E45D7F" w:rsidRPr="00D55856" w:rsidRDefault="00E45D7F" w:rsidP="00E45D7F">
      <w:pPr>
        <w:pStyle w:val="BodyText"/>
        <w:tabs>
          <w:tab w:val="left" w:pos="284"/>
        </w:tabs>
        <w:ind w:right="15"/>
        <w:jc w:val="lowKashida"/>
        <w:rPr>
          <w:b/>
          <w:bCs/>
        </w:rPr>
      </w:pPr>
      <w:r w:rsidRPr="00D55856">
        <w:rPr>
          <w:b/>
          <w:bCs/>
        </w:rPr>
        <w:t xml:space="preserve">Atentie!!! </w:t>
      </w:r>
    </w:p>
    <w:p w14:paraId="1338F46C" w14:textId="77777777" w:rsidR="00E45D7F" w:rsidRDefault="00E45D7F" w:rsidP="00E45D7F">
      <w:pPr>
        <w:pStyle w:val="BodyText"/>
        <w:tabs>
          <w:tab w:val="left" w:pos="284"/>
        </w:tabs>
        <w:ind w:right="15"/>
        <w:jc w:val="lowKashida"/>
      </w:pPr>
      <w:r>
        <w:tab/>
        <w:t>Dacă anumite obligații care decurg din contractul de finantare (de ex. măsurile de informare și publicitate) au impact financiar și sunt suportate de beneficiar din cheltuielile decontate sub formă de rată forfetară, îndeplinirea acestora va fi verificată prin monitorizarea progresul proiectului și în cadrul vizitelor pe teren.</w:t>
      </w:r>
    </w:p>
    <w:p w14:paraId="0B058C8F" w14:textId="77777777" w:rsidR="00E45D7F" w:rsidRDefault="00E45D7F" w:rsidP="00E45D7F">
      <w:pPr>
        <w:pStyle w:val="BodyText"/>
        <w:tabs>
          <w:tab w:val="left" w:pos="284"/>
        </w:tabs>
        <w:ind w:right="15"/>
        <w:jc w:val="lowKashida"/>
      </w:pPr>
    </w:p>
    <w:p w14:paraId="6EEDFBB3" w14:textId="7545B0EE" w:rsidR="00E45D7F" w:rsidRPr="00152B0D" w:rsidRDefault="00E45D7F" w:rsidP="00E45D7F">
      <w:pPr>
        <w:pStyle w:val="BodyText"/>
        <w:tabs>
          <w:tab w:val="left" w:pos="284"/>
        </w:tabs>
        <w:ind w:right="15"/>
        <w:jc w:val="lowKashida"/>
        <w:rPr>
          <w:b/>
          <w:bCs/>
        </w:rPr>
      </w:pPr>
      <w:r w:rsidRPr="00152B0D">
        <w:t>Beneficiar</w:t>
      </w:r>
      <w:r w:rsidR="0061316E">
        <w:t>ii care</w:t>
      </w:r>
      <w:r w:rsidR="0061316E" w:rsidRPr="0061316E">
        <w:t xml:space="preserve"> utilizează rat</w:t>
      </w:r>
      <w:r w:rsidR="0061316E">
        <w:t>a</w:t>
      </w:r>
      <w:r w:rsidR="0061316E" w:rsidRPr="0061316E">
        <w:t xml:space="preserve"> forfetară</w:t>
      </w:r>
      <w:r w:rsidR="0061316E">
        <w:t xml:space="preserve">, conform </w:t>
      </w:r>
      <w:r w:rsidRPr="00152B0D">
        <w:t xml:space="preserve"> </w:t>
      </w:r>
      <w:r w:rsidR="0061316E" w:rsidRPr="0061316E">
        <w:t xml:space="preserve">art 54 </w:t>
      </w:r>
      <w:r w:rsidR="0061316E">
        <w:t xml:space="preserve">lit a) </w:t>
      </w:r>
      <w:r w:rsidR="0061316E" w:rsidRPr="0061316E">
        <w:t>din Reg 1060/2021</w:t>
      </w:r>
      <w:r w:rsidR="0061316E">
        <w:t xml:space="preserve"> </w:t>
      </w:r>
      <w:r w:rsidRPr="00152B0D">
        <w:t xml:space="preserve">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w:t>
      </w:r>
      <w:r w:rsidR="0061316E" w:rsidRPr="00152B0D">
        <w:rPr>
          <w:b/>
          <w:bCs/>
        </w:rPr>
        <w:t>Ace</w:t>
      </w:r>
      <w:r w:rsidR="0061316E">
        <w:rPr>
          <w:b/>
          <w:bCs/>
        </w:rPr>
        <w:t>sti</w:t>
      </w:r>
      <w:r w:rsidR="0061316E" w:rsidRPr="00152B0D">
        <w:rPr>
          <w:b/>
          <w:bCs/>
        </w:rPr>
        <w:t>a v</w:t>
      </w:r>
      <w:r w:rsidR="0061316E">
        <w:rPr>
          <w:b/>
          <w:bCs/>
        </w:rPr>
        <w:t>or</w:t>
      </w:r>
      <w:r w:rsidR="0061316E" w:rsidRPr="00152B0D">
        <w:rPr>
          <w:b/>
          <w:bCs/>
        </w:rPr>
        <w:t xml:space="preserve"> </w:t>
      </w:r>
      <w:r w:rsidRPr="00152B0D">
        <w:rPr>
          <w:b/>
          <w:bCs/>
        </w:rPr>
        <w:t xml:space="preserve">prezenta la fiecare solicitare de plata </w:t>
      </w:r>
      <w:r w:rsidRPr="00152B0D">
        <w:rPr>
          <w:b/>
          <w:bCs/>
        </w:rPr>
        <w:lastRenderedPageBreak/>
        <w:t>o declaraţie pe propria răspundere privind gestiunea proiectului, semnată de reprezentantul legal al beneficiarului, prin care se confirmă cele de mai sus.</w:t>
      </w:r>
    </w:p>
    <w:bookmarkEnd w:id="35"/>
    <w:p w14:paraId="3ADDF33F" w14:textId="77777777" w:rsidR="00E45D7F" w:rsidRPr="0062211F" w:rsidRDefault="00E45D7F" w:rsidP="00E45D7F">
      <w:pPr>
        <w:pStyle w:val="BodyText"/>
        <w:tabs>
          <w:tab w:val="left" w:pos="284"/>
        </w:tabs>
        <w:ind w:right="15"/>
        <w:jc w:val="lowKashida"/>
      </w:pPr>
    </w:p>
    <w:p w14:paraId="18E6FC34" w14:textId="6FC97D0B" w:rsidR="000927B0" w:rsidRPr="000927B0" w:rsidRDefault="000927B0" w:rsidP="00E45D7F">
      <w:pPr>
        <w:pStyle w:val="BodyText"/>
        <w:jc w:val="both"/>
        <w:rPr>
          <w:b/>
          <w:bCs/>
        </w:rPr>
      </w:pPr>
    </w:p>
    <w:p w14:paraId="799A7916" w14:textId="77777777" w:rsidR="00E45D7F" w:rsidRPr="0062211F" w:rsidRDefault="000927B0" w:rsidP="00E45D7F">
      <w:pPr>
        <w:pStyle w:val="BodyText"/>
        <w:tabs>
          <w:tab w:val="left" w:pos="284"/>
        </w:tabs>
        <w:ind w:right="15"/>
        <w:jc w:val="lowKashida"/>
      </w:pPr>
      <w:r w:rsidRPr="000927B0">
        <w:rPr>
          <w:b/>
          <w:bCs/>
        </w:rPr>
        <w:t xml:space="preserve">   f. documente care atestă înregistrarea în contabilitate </w:t>
      </w:r>
      <w:r w:rsidR="00E45D7F" w:rsidRPr="0062211F">
        <w:t>a operațiunilor cuprinse în cererea de rambursare (note contabile, fișe de cont, balanța analitică). Aceastea vor avea inclus codul SMIS alaturi de codificarile obligatorii.</w:t>
      </w:r>
    </w:p>
    <w:p w14:paraId="362437C1" w14:textId="77777777" w:rsidR="00E45D7F" w:rsidRPr="0062211F" w:rsidRDefault="00E45D7F" w:rsidP="00E45D7F">
      <w:pPr>
        <w:pStyle w:val="Header"/>
        <w:tabs>
          <w:tab w:val="left" w:pos="284"/>
          <w:tab w:val="center" w:pos="426"/>
        </w:tabs>
        <w:jc w:val="lowKashida"/>
      </w:pPr>
      <w:r w:rsidRPr="0062211F">
        <w:t xml:space="preserve">Documentele originale pe baza cărora se înregistrează în contabilitatea beneficiarului cheltuielile efectuate în cadrul proiectului vor avea menționat codul proiectului și mențiunea </w:t>
      </w:r>
      <w:r w:rsidRPr="0062211F">
        <w:rPr>
          <w:i/>
          <w:iCs/>
        </w:rPr>
        <w:t>”Proiect  finantat prin  PR SE 2021-2027”</w:t>
      </w:r>
      <w:r w:rsidRPr="0062211F">
        <w:t>.</w:t>
      </w:r>
    </w:p>
    <w:p w14:paraId="267BBD35" w14:textId="77777777" w:rsidR="00E45D7F" w:rsidRPr="0062211F" w:rsidRDefault="00E45D7F" w:rsidP="00E45D7F">
      <w:pPr>
        <w:pStyle w:val="Header"/>
        <w:tabs>
          <w:tab w:val="left" w:pos="284"/>
          <w:tab w:val="center" w:pos="426"/>
        </w:tabs>
        <w:jc w:val="lowKashida"/>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65851A36" w14:textId="741668C7" w:rsidR="000927B0" w:rsidRDefault="000927B0" w:rsidP="00E45D7F">
      <w:pPr>
        <w:pStyle w:val="BodyText"/>
        <w:jc w:val="both"/>
        <w:rPr>
          <w:i/>
          <w:iCs/>
        </w:rPr>
      </w:pPr>
    </w:p>
    <w:p w14:paraId="6D55CF9F" w14:textId="77777777" w:rsidR="000927B0" w:rsidRPr="000927B0" w:rsidRDefault="000927B0" w:rsidP="000927B0">
      <w:pPr>
        <w:pStyle w:val="BodyText"/>
        <w:tabs>
          <w:tab w:val="left" w:pos="284"/>
        </w:tabs>
        <w:ind w:right="15"/>
        <w:jc w:val="both"/>
      </w:pPr>
    </w:p>
    <w:p w14:paraId="735F4FE3" w14:textId="0CCC8ECE" w:rsidR="00462C1A" w:rsidRPr="0062211F" w:rsidRDefault="00091332">
      <w:pPr>
        <w:pStyle w:val="Heading5"/>
        <w:numPr>
          <w:ilvl w:val="0"/>
          <w:numId w:val="22"/>
        </w:numPr>
        <w:tabs>
          <w:tab w:val="left" w:pos="284"/>
          <w:tab w:val="left" w:pos="1853"/>
        </w:tabs>
        <w:ind w:right="15" w:hanging="1960"/>
        <w:jc w:val="both"/>
      </w:pPr>
      <w:bookmarkStart w:id="36" w:name="_bookmark23"/>
      <w:bookmarkEnd w:id="36"/>
      <w:r w:rsidRPr="0062211F">
        <w:t>Verificarea</w:t>
      </w:r>
      <w:r w:rsidRPr="0062211F">
        <w:rPr>
          <w:spacing w:val="-5"/>
        </w:rPr>
        <w:t xml:space="preserve"> </w:t>
      </w:r>
      <w:r w:rsidRPr="0062211F">
        <w:t>cererii</w:t>
      </w:r>
      <w:r w:rsidRPr="0062211F">
        <w:rPr>
          <w:spacing w:val="-3"/>
        </w:rPr>
        <w:t xml:space="preserve"> </w:t>
      </w:r>
      <w:r w:rsidRPr="0062211F">
        <w:t>de</w:t>
      </w:r>
      <w:r w:rsidRPr="0062211F">
        <w:rPr>
          <w:spacing w:val="-4"/>
        </w:rPr>
        <w:t xml:space="preserve"> </w:t>
      </w:r>
      <w:r w:rsidRPr="0062211F">
        <w:t>rambursare</w:t>
      </w:r>
      <w:r w:rsidRPr="0062211F">
        <w:rPr>
          <w:spacing w:val="-4"/>
        </w:rPr>
        <w:t xml:space="preserve"> </w:t>
      </w:r>
    </w:p>
    <w:p w14:paraId="4665DC2D" w14:textId="77777777" w:rsidR="00E45D7F" w:rsidRPr="0062211F" w:rsidRDefault="00E45D7F">
      <w:pPr>
        <w:pStyle w:val="BodyText"/>
        <w:numPr>
          <w:ilvl w:val="0"/>
          <w:numId w:val="22"/>
        </w:numPr>
        <w:tabs>
          <w:tab w:val="left" w:pos="284"/>
        </w:tabs>
        <w:ind w:right="15"/>
        <w:jc w:val="lowKashida"/>
      </w:pPr>
      <w:r w:rsidRPr="0062211F">
        <w:t>Dosarul cererii de rambursare se va</w:t>
      </w:r>
      <w:r w:rsidRPr="0062211F">
        <w:rPr>
          <w:spacing w:val="1"/>
        </w:rPr>
        <w:t xml:space="preserve"> </w:t>
      </w:r>
      <w:r w:rsidRPr="0062211F">
        <w:t>verifica 100% într-un termen de maximum 20 de zile lucrătoare de la data depunerii de către beneficiar/liderul de parteneri</w:t>
      </w:r>
      <w:r>
        <w:t>at la autoritatea de management</w:t>
      </w:r>
      <w:r w:rsidRPr="0062211F">
        <w:t xml:space="preserve">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w:t>
      </w:r>
    </w:p>
    <w:p w14:paraId="4CBC7B6B" w14:textId="77777777" w:rsidR="00E45D7F" w:rsidRPr="0062211F" w:rsidRDefault="00E45D7F">
      <w:pPr>
        <w:pStyle w:val="BodyText"/>
        <w:numPr>
          <w:ilvl w:val="0"/>
          <w:numId w:val="22"/>
        </w:numPr>
        <w:tabs>
          <w:tab w:val="left" w:pos="284"/>
        </w:tabs>
        <w:ind w:right="15"/>
        <w:jc w:val="lowKashida"/>
      </w:pPr>
      <w:r w:rsidRPr="0062211F">
        <w:t xml:space="preserve">În cazul cererii de rambursare finale depuse de beneficiar/liderul de parteneriat în cadrul proiectului, termenul de autorizare prevăzut la alin. (3) poate fi prelungit cu durata necesară efectuării tuturor verificărilor procedurale specifice autorizării plăţii finale, cu respectarea prevederilor art. 74 alin. (1) lit. (b) din Regulamentul (UE) 2021/1.060. </w:t>
      </w:r>
    </w:p>
    <w:p w14:paraId="72EB9258" w14:textId="01B1EEAC" w:rsidR="00462C1A" w:rsidRPr="0062211F" w:rsidRDefault="00462C1A" w:rsidP="00692900">
      <w:pPr>
        <w:tabs>
          <w:tab w:val="left" w:pos="284"/>
          <w:tab w:val="left" w:pos="2376"/>
        </w:tabs>
        <w:jc w:val="both"/>
        <w:rPr>
          <w:b/>
        </w:rPr>
      </w:pPr>
    </w:p>
    <w:p w14:paraId="6873F2CE" w14:textId="43EBF12B" w:rsidR="00462C1A" w:rsidRPr="0062211F" w:rsidRDefault="00602F45" w:rsidP="00692900">
      <w:pPr>
        <w:pStyle w:val="BodyText"/>
        <w:tabs>
          <w:tab w:val="left" w:pos="284"/>
        </w:tabs>
        <w:jc w:val="both"/>
        <w:rPr>
          <w:b/>
        </w:rPr>
      </w:pPr>
      <w:r w:rsidRPr="0062211F">
        <w:rPr>
          <w:noProof/>
        </w:rPr>
        <mc:AlternateContent>
          <mc:Choice Requires="wpg">
            <w:drawing>
              <wp:anchor distT="0" distB="0" distL="0" distR="0" simplePos="0" relativeHeight="487605760" behindDoc="1" locked="0" layoutInCell="1" allowOverlap="1" wp14:anchorId="7F709F6E" wp14:editId="611DDA6C">
                <wp:simplePos x="0" y="0"/>
                <wp:positionH relativeFrom="page">
                  <wp:posOffset>895350</wp:posOffset>
                </wp:positionH>
                <wp:positionV relativeFrom="paragraph">
                  <wp:posOffset>208280</wp:posOffset>
                </wp:positionV>
                <wp:extent cx="5949950" cy="845185"/>
                <wp:effectExtent l="0" t="0" r="0" b="0"/>
                <wp:wrapTopAndBottom/>
                <wp:docPr id="178833880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845185"/>
                          <a:chOff x="1410" y="328"/>
                          <a:chExt cx="9370" cy="1331"/>
                        </a:xfrm>
                      </wpg:grpSpPr>
                      <wps:wsp>
                        <wps:cNvPr id="2061102437" name="Freeform 97"/>
                        <wps:cNvSpPr>
                          <a:spLocks/>
                        </wps:cNvSpPr>
                        <wps:spPr bwMode="auto">
                          <a:xfrm>
                            <a:off x="1430" y="348"/>
                            <a:ext cx="9330" cy="1291"/>
                          </a:xfrm>
                          <a:custGeom>
                            <a:avLst/>
                            <a:gdLst>
                              <a:gd name="T0" fmla="+- 0 1735 1430"/>
                              <a:gd name="T1" fmla="*/ T0 w 9330"/>
                              <a:gd name="T2" fmla="+- 0 348 348"/>
                              <a:gd name="T3" fmla="*/ 348 h 1291"/>
                              <a:gd name="T4" fmla="+- 0 1665 1430"/>
                              <a:gd name="T5" fmla="*/ T4 w 9330"/>
                              <a:gd name="T6" fmla="+- 0 354 348"/>
                              <a:gd name="T7" fmla="*/ 354 h 1291"/>
                              <a:gd name="T8" fmla="+- 0 1601 1430"/>
                              <a:gd name="T9" fmla="*/ T8 w 9330"/>
                              <a:gd name="T10" fmla="+- 0 370 348"/>
                              <a:gd name="T11" fmla="*/ 370 h 1291"/>
                              <a:gd name="T12" fmla="+- 0 1544 1430"/>
                              <a:gd name="T13" fmla="*/ T12 w 9330"/>
                              <a:gd name="T14" fmla="+- 0 396 348"/>
                              <a:gd name="T15" fmla="*/ 396 h 1291"/>
                              <a:gd name="T16" fmla="+- 0 1461 1430"/>
                              <a:gd name="T17" fmla="*/ T16 w 9330"/>
                              <a:gd name="T18" fmla="+- 0 469 348"/>
                              <a:gd name="T19" fmla="*/ 469 h 1291"/>
                              <a:gd name="T20" fmla="+- 0 1430 1430"/>
                              <a:gd name="T21" fmla="*/ T20 w 9330"/>
                              <a:gd name="T22" fmla="+- 0 564 348"/>
                              <a:gd name="T23" fmla="*/ 564 h 1291"/>
                              <a:gd name="T24" fmla="+- 0 1430 1430"/>
                              <a:gd name="T25" fmla="*/ T24 w 9330"/>
                              <a:gd name="T26" fmla="+- 0 1424 348"/>
                              <a:gd name="T27" fmla="*/ 1424 h 1291"/>
                              <a:gd name="T28" fmla="+- 0 1461 1430"/>
                              <a:gd name="T29" fmla="*/ T28 w 9330"/>
                              <a:gd name="T30" fmla="+- 0 1519 348"/>
                              <a:gd name="T31" fmla="*/ 1519 h 1291"/>
                              <a:gd name="T32" fmla="+- 0 1544 1430"/>
                              <a:gd name="T33" fmla="*/ T32 w 9330"/>
                              <a:gd name="T34" fmla="+- 0 1592 348"/>
                              <a:gd name="T35" fmla="*/ 1592 h 1291"/>
                              <a:gd name="T36" fmla="+- 0 1601 1430"/>
                              <a:gd name="T37" fmla="*/ T36 w 9330"/>
                              <a:gd name="T38" fmla="+- 0 1617 348"/>
                              <a:gd name="T39" fmla="*/ 1617 h 1291"/>
                              <a:gd name="T40" fmla="+- 0 1665 1430"/>
                              <a:gd name="T41" fmla="*/ T40 w 9330"/>
                              <a:gd name="T42" fmla="+- 0 1634 348"/>
                              <a:gd name="T43" fmla="*/ 1634 h 1291"/>
                              <a:gd name="T44" fmla="+- 0 1735 1430"/>
                              <a:gd name="T45" fmla="*/ T44 w 9330"/>
                              <a:gd name="T46" fmla="+- 0 1639 348"/>
                              <a:gd name="T47" fmla="*/ 1639 h 1291"/>
                              <a:gd name="T48" fmla="+- 0 10455 1430"/>
                              <a:gd name="T49" fmla="*/ T48 w 9330"/>
                              <a:gd name="T50" fmla="+- 0 1639 348"/>
                              <a:gd name="T51" fmla="*/ 1639 h 1291"/>
                              <a:gd name="T52" fmla="+- 0 10525 1430"/>
                              <a:gd name="T53" fmla="*/ T52 w 9330"/>
                              <a:gd name="T54" fmla="+- 0 1634 348"/>
                              <a:gd name="T55" fmla="*/ 1634 h 1291"/>
                              <a:gd name="T56" fmla="+- 0 10589 1430"/>
                              <a:gd name="T57" fmla="*/ T56 w 9330"/>
                              <a:gd name="T58" fmla="+- 0 1617 348"/>
                              <a:gd name="T59" fmla="*/ 1617 h 1291"/>
                              <a:gd name="T60" fmla="+- 0 10646 1430"/>
                              <a:gd name="T61" fmla="*/ T60 w 9330"/>
                              <a:gd name="T62" fmla="+- 0 1592 348"/>
                              <a:gd name="T63" fmla="*/ 1592 h 1291"/>
                              <a:gd name="T64" fmla="+- 0 10729 1430"/>
                              <a:gd name="T65" fmla="*/ T64 w 9330"/>
                              <a:gd name="T66" fmla="+- 0 1519 348"/>
                              <a:gd name="T67" fmla="*/ 1519 h 1291"/>
                              <a:gd name="T68" fmla="+- 0 10760 1430"/>
                              <a:gd name="T69" fmla="*/ T68 w 9330"/>
                              <a:gd name="T70" fmla="+- 0 1424 348"/>
                              <a:gd name="T71" fmla="*/ 1424 h 1291"/>
                              <a:gd name="T72" fmla="+- 0 10760 1430"/>
                              <a:gd name="T73" fmla="*/ T72 w 9330"/>
                              <a:gd name="T74" fmla="+- 0 564 348"/>
                              <a:gd name="T75" fmla="*/ 564 h 1291"/>
                              <a:gd name="T76" fmla="+- 0 10729 1430"/>
                              <a:gd name="T77" fmla="*/ T76 w 9330"/>
                              <a:gd name="T78" fmla="+- 0 469 348"/>
                              <a:gd name="T79" fmla="*/ 469 h 1291"/>
                              <a:gd name="T80" fmla="+- 0 10646 1430"/>
                              <a:gd name="T81" fmla="*/ T80 w 9330"/>
                              <a:gd name="T82" fmla="+- 0 396 348"/>
                              <a:gd name="T83" fmla="*/ 396 h 1291"/>
                              <a:gd name="T84" fmla="+- 0 10589 1430"/>
                              <a:gd name="T85" fmla="*/ T84 w 9330"/>
                              <a:gd name="T86" fmla="+- 0 370 348"/>
                              <a:gd name="T87" fmla="*/ 370 h 1291"/>
                              <a:gd name="T88" fmla="+- 0 10525 1430"/>
                              <a:gd name="T89" fmla="*/ T88 w 9330"/>
                              <a:gd name="T90" fmla="+- 0 354 348"/>
                              <a:gd name="T91" fmla="*/ 354 h 1291"/>
                              <a:gd name="T92" fmla="+- 0 10455 1430"/>
                              <a:gd name="T93" fmla="*/ T92 w 9330"/>
                              <a:gd name="T94" fmla="+- 0 348 348"/>
                              <a:gd name="T95" fmla="*/ 348 h 1291"/>
                              <a:gd name="T96" fmla="+- 0 1735 1430"/>
                              <a:gd name="T97" fmla="*/ T96 w 9330"/>
                              <a:gd name="T98" fmla="+- 0 348 348"/>
                              <a:gd name="T99" fmla="*/ 348 h 1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330" h="1291">
                                <a:moveTo>
                                  <a:pt x="305" y="0"/>
                                </a:moveTo>
                                <a:lnTo>
                                  <a:pt x="235" y="6"/>
                                </a:lnTo>
                                <a:lnTo>
                                  <a:pt x="171" y="22"/>
                                </a:lnTo>
                                <a:lnTo>
                                  <a:pt x="114" y="48"/>
                                </a:lnTo>
                                <a:lnTo>
                                  <a:pt x="31" y="121"/>
                                </a:lnTo>
                                <a:lnTo>
                                  <a:pt x="0" y="216"/>
                                </a:lnTo>
                                <a:lnTo>
                                  <a:pt x="0" y="1076"/>
                                </a:lnTo>
                                <a:lnTo>
                                  <a:pt x="31" y="1171"/>
                                </a:lnTo>
                                <a:lnTo>
                                  <a:pt x="114" y="1244"/>
                                </a:lnTo>
                                <a:lnTo>
                                  <a:pt x="171" y="1269"/>
                                </a:lnTo>
                                <a:lnTo>
                                  <a:pt x="235" y="1286"/>
                                </a:lnTo>
                                <a:lnTo>
                                  <a:pt x="305" y="1291"/>
                                </a:lnTo>
                                <a:lnTo>
                                  <a:pt x="9025" y="1291"/>
                                </a:lnTo>
                                <a:lnTo>
                                  <a:pt x="9095" y="1286"/>
                                </a:lnTo>
                                <a:lnTo>
                                  <a:pt x="9159" y="1269"/>
                                </a:lnTo>
                                <a:lnTo>
                                  <a:pt x="9216" y="1244"/>
                                </a:lnTo>
                                <a:lnTo>
                                  <a:pt x="9299" y="1171"/>
                                </a:lnTo>
                                <a:lnTo>
                                  <a:pt x="9330" y="1076"/>
                                </a:lnTo>
                                <a:lnTo>
                                  <a:pt x="9330" y="216"/>
                                </a:lnTo>
                                <a:lnTo>
                                  <a:pt x="9299" y="121"/>
                                </a:lnTo>
                                <a:lnTo>
                                  <a:pt x="9216" y="48"/>
                                </a:lnTo>
                                <a:lnTo>
                                  <a:pt x="9159" y="22"/>
                                </a:lnTo>
                                <a:lnTo>
                                  <a:pt x="9095" y="6"/>
                                </a:lnTo>
                                <a:lnTo>
                                  <a:pt x="9025" y="0"/>
                                </a:lnTo>
                                <a:lnTo>
                                  <a:pt x="3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446157" name="Text Box 96"/>
                        <wps:cNvSpPr txBox="1">
                          <a:spLocks noChangeArrowheads="1"/>
                        </wps:cNvSpPr>
                        <wps:spPr bwMode="auto">
                          <a:xfrm>
                            <a:off x="1410" y="328"/>
                            <a:ext cx="9370"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09F6E" id="Group 95" o:spid="_x0000_s1042" style="position:absolute;left:0;text-align:left;margin-left:70.5pt;margin-top:16.4pt;width:468.5pt;height:66.55pt;z-index:-15710720;mso-wrap-distance-left:0;mso-wrap-distance-right:0;mso-position-horizontal-relative:page" coordorigin="1410,328" coordsize="9370,1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">
                <v:shape id="Freeform 97" o:spid="_x0000_s1043" style="position:absolute;left:1430;top:348;width:9330;height:1291;visibility:visible;mso-wrap-style:square;v-text-anchor:top" coordsize="933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" path="m305,l235,6,171,22,114,48,31,121,,216r,860l31,1171r83,73l171,1269r64,17l305,1291r8720,l9095,1286r64,-17l9216,1244r83,-73l9330,1076r,-860l9299,121,9216,48,9159,22,9095,6,9025,,305,xe" filled="f" strokecolor="#746e6e" strokeweight="2pt">
                  <v:path arrowok="t" o:connecttype="custom" o:connectlocs="305,348;235,354;171,370;114,396;31,469;0,564;0,1424;31,1519;114,1592;171,1617;235,1634;305,1639;9025,1639;9095,1634;9159,1617;9216,1592;9299,1519;9330,1424;9330,564;9299,469;9216,396;9159,370;9095,354;9025,348;305,348" o:connectangles="0,0,0,0,0,0,0,0,0,0,0,0,0,0,0,0,0,0,0,0,0,0,0,0,0"/>
                </v:shape>
                <v:shape id="Text Box 96" o:spid="_x0000_s1044" type="#_x0000_t202" style="position:absolute;left:1410;top:328;width:9370;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" filled="f" stroked="f">
                  <v:textbox inset="0,0,0,0">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v:textbox>
                </v:shape>
                <w10:wrap type="topAndBottom" anchorx="page"/>
              </v:group>
            </w:pict>
          </mc:Fallback>
        </mc:AlternateContent>
      </w:r>
    </w:p>
    <w:p w14:paraId="234AAA2B" w14:textId="77777777" w:rsidR="00462C1A" w:rsidRPr="0062211F" w:rsidRDefault="00462C1A" w:rsidP="00692900">
      <w:pPr>
        <w:pStyle w:val="BodyText"/>
        <w:tabs>
          <w:tab w:val="left" w:pos="284"/>
        </w:tabs>
        <w:ind w:right="15"/>
        <w:jc w:val="both"/>
      </w:pPr>
    </w:p>
    <w:p w14:paraId="1B0F6A45" w14:textId="77777777" w:rsidR="001813A4" w:rsidRDefault="001813A4">
      <w:pPr>
        <w:pStyle w:val="Heading5"/>
        <w:numPr>
          <w:ilvl w:val="0"/>
          <w:numId w:val="22"/>
        </w:numPr>
        <w:tabs>
          <w:tab w:val="left" w:pos="284"/>
          <w:tab w:val="left" w:pos="1853"/>
        </w:tabs>
        <w:ind w:left="502" w:right="15" w:hanging="1960"/>
        <w:jc w:val="lowKashida"/>
      </w:pPr>
      <w:bookmarkStart w:id="37" w:name="_bookmark24"/>
      <w:bookmarkEnd w:id="37"/>
    </w:p>
    <w:p w14:paraId="13728C84" w14:textId="77777777" w:rsidR="001813A4" w:rsidRDefault="001813A4">
      <w:pPr>
        <w:pStyle w:val="Heading5"/>
        <w:numPr>
          <w:ilvl w:val="0"/>
          <w:numId w:val="22"/>
        </w:numPr>
        <w:tabs>
          <w:tab w:val="left" w:pos="284"/>
          <w:tab w:val="left" w:pos="1853"/>
        </w:tabs>
        <w:ind w:left="502" w:right="15" w:hanging="1960"/>
        <w:jc w:val="lowKashida"/>
      </w:pPr>
    </w:p>
    <w:p w14:paraId="15D08219" w14:textId="77777777" w:rsidR="001813A4" w:rsidRDefault="001813A4">
      <w:pPr>
        <w:pStyle w:val="Heading5"/>
        <w:numPr>
          <w:ilvl w:val="0"/>
          <w:numId w:val="22"/>
        </w:numPr>
        <w:tabs>
          <w:tab w:val="left" w:pos="284"/>
          <w:tab w:val="left" w:pos="1853"/>
        </w:tabs>
        <w:ind w:left="502" w:right="15" w:hanging="1960"/>
        <w:jc w:val="lowKashida"/>
      </w:pPr>
    </w:p>
    <w:p w14:paraId="42D6F93A" w14:textId="2C856DC2" w:rsidR="00E45D7F" w:rsidRDefault="00E45D7F">
      <w:pPr>
        <w:pStyle w:val="Heading5"/>
        <w:numPr>
          <w:ilvl w:val="0"/>
          <w:numId w:val="22"/>
        </w:numPr>
        <w:tabs>
          <w:tab w:val="left" w:pos="284"/>
          <w:tab w:val="left" w:pos="1853"/>
        </w:tabs>
        <w:ind w:left="502" w:right="15" w:hanging="1960"/>
        <w:jc w:val="lowKashida"/>
      </w:pPr>
      <w:r w:rsidRPr="0062211F">
        <w:t>Autorizarea</w:t>
      </w:r>
      <w:r w:rsidRPr="0062211F">
        <w:rPr>
          <w:spacing w:val="-6"/>
        </w:rPr>
        <w:t xml:space="preserve"> </w:t>
      </w:r>
      <w:r w:rsidRPr="0062211F">
        <w:t>cererii</w:t>
      </w:r>
      <w:r w:rsidRPr="0062211F">
        <w:rPr>
          <w:spacing w:val="-4"/>
        </w:rPr>
        <w:t xml:space="preserve"> </w:t>
      </w:r>
      <w:r w:rsidRPr="0062211F">
        <w:t>de</w:t>
      </w:r>
      <w:r w:rsidRPr="0062211F">
        <w:rPr>
          <w:spacing w:val="-5"/>
        </w:rPr>
        <w:t xml:space="preserve"> </w:t>
      </w:r>
      <w:r w:rsidRPr="0062211F">
        <w:t>rambursare</w:t>
      </w:r>
    </w:p>
    <w:p w14:paraId="6F953D2C" w14:textId="77777777" w:rsidR="001813A4" w:rsidRPr="0062211F" w:rsidRDefault="001813A4">
      <w:pPr>
        <w:pStyle w:val="Heading5"/>
        <w:numPr>
          <w:ilvl w:val="0"/>
          <w:numId w:val="22"/>
        </w:numPr>
        <w:tabs>
          <w:tab w:val="left" w:pos="284"/>
          <w:tab w:val="left" w:pos="1853"/>
        </w:tabs>
        <w:ind w:left="502" w:right="15" w:hanging="1960"/>
        <w:jc w:val="lowKashida"/>
      </w:pPr>
    </w:p>
    <w:p w14:paraId="4C23FA84" w14:textId="77777777" w:rsidR="00E45D7F" w:rsidRPr="0062211F" w:rsidRDefault="00E45D7F" w:rsidP="00E45D7F">
      <w:pPr>
        <w:pStyle w:val="BodyText"/>
        <w:tabs>
          <w:tab w:val="left" w:pos="284"/>
        </w:tabs>
        <w:ind w:right="15"/>
        <w:jc w:val="lowKashida"/>
        <w:rPr>
          <w:b/>
        </w:rPr>
      </w:pPr>
      <w:r w:rsidRPr="0062211F">
        <w:t>Ulterior autorizării cererii de rambursare, AM notifică Beneficiarul, prin transmiterea Scrisorii de</w:t>
      </w:r>
      <w:r w:rsidRPr="0062211F">
        <w:rPr>
          <w:spacing w:val="1"/>
        </w:rPr>
        <w:t xml:space="preserve"> </w:t>
      </w:r>
      <w:r w:rsidRPr="0062211F">
        <w:t>informare a Beneficiarului/partenerilor cu privire la autorizarea/neautorizarea cheltuielilor incluse în</w:t>
      </w:r>
      <w:r w:rsidRPr="0062211F">
        <w:rPr>
          <w:spacing w:val="1"/>
        </w:rPr>
        <w:t xml:space="preserve"> </w:t>
      </w:r>
      <w:r w:rsidRPr="0062211F">
        <w:rPr>
          <w:spacing w:val="-1"/>
        </w:rPr>
        <w:t>cererea</w:t>
      </w:r>
      <w:r w:rsidRPr="0062211F">
        <w:rPr>
          <w:spacing w:val="-10"/>
        </w:rPr>
        <w:t xml:space="preserve"> </w:t>
      </w:r>
      <w:r w:rsidRPr="0062211F">
        <w:rPr>
          <w:spacing w:val="-1"/>
        </w:rPr>
        <w:t>de</w:t>
      </w:r>
      <w:r w:rsidRPr="0062211F">
        <w:rPr>
          <w:spacing w:val="-8"/>
        </w:rPr>
        <w:t xml:space="preserve"> </w:t>
      </w:r>
      <w:r w:rsidRPr="0062211F">
        <w:rPr>
          <w:spacing w:val="-1"/>
        </w:rPr>
        <w:t>rambursare.</w:t>
      </w:r>
      <w:r w:rsidRPr="0062211F">
        <w:rPr>
          <w:spacing w:val="-10"/>
        </w:rPr>
        <w:t xml:space="preserve"> </w:t>
      </w:r>
      <w:r w:rsidRPr="0062211F">
        <w:t>Beneficiarii</w:t>
      </w:r>
      <w:r w:rsidRPr="0062211F">
        <w:rPr>
          <w:spacing w:val="-9"/>
        </w:rPr>
        <w:t xml:space="preserve"> </w:t>
      </w:r>
      <w:r w:rsidRPr="0062211F">
        <w:t>primesc</w:t>
      </w:r>
      <w:r w:rsidRPr="0062211F">
        <w:rPr>
          <w:spacing w:val="-8"/>
        </w:rPr>
        <w:t xml:space="preserve"> </w:t>
      </w:r>
      <w:r w:rsidRPr="0062211F">
        <w:t>Scrisorile</w:t>
      </w:r>
      <w:r w:rsidRPr="0062211F">
        <w:rPr>
          <w:spacing w:val="-11"/>
        </w:rPr>
        <w:t xml:space="preserve"> </w:t>
      </w:r>
      <w:r w:rsidRPr="0062211F">
        <w:t>de</w:t>
      </w:r>
      <w:r w:rsidRPr="0062211F">
        <w:rPr>
          <w:spacing w:val="-8"/>
        </w:rPr>
        <w:t xml:space="preserve"> </w:t>
      </w:r>
      <w:r w:rsidRPr="0062211F">
        <w:t>informare</w:t>
      </w:r>
      <w:r w:rsidRPr="0062211F">
        <w:rPr>
          <w:spacing w:val="-8"/>
        </w:rPr>
        <w:t xml:space="preserve"> </w:t>
      </w:r>
      <w:r w:rsidRPr="0062211F">
        <w:t>prin</w:t>
      </w:r>
      <w:r w:rsidRPr="0062211F">
        <w:rPr>
          <w:spacing w:val="-12"/>
        </w:rPr>
        <w:t xml:space="preserve"> </w:t>
      </w:r>
      <w:r w:rsidRPr="0062211F">
        <w:t>Modulul</w:t>
      </w:r>
      <w:r w:rsidRPr="0062211F">
        <w:rPr>
          <w:spacing w:val="-11"/>
        </w:rPr>
        <w:t xml:space="preserve"> </w:t>
      </w:r>
      <w:r w:rsidRPr="0062211F">
        <w:t>MySMIS,</w:t>
      </w:r>
      <w:r w:rsidRPr="0062211F">
        <w:rPr>
          <w:spacing w:val="-47"/>
        </w:rPr>
        <w:t xml:space="preserve"> </w:t>
      </w:r>
      <w:r w:rsidRPr="0062211F">
        <w:t>iar</w:t>
      </w:r>
      <w:r w:rsidRPr="0062211F">
        <w:rPr>
          <w:spacing w:val="-2"/>
        </w:rPr>
        <w:t xml:space="preserve"> </w:t>
      </w:r>
      <w:r w:rsidRPr="0062211F">
        <w:t>Scrisoarea</w:t>
      </w:r>
      <w:r w:rsidRPr="0062211F">
        <w:rPr>
          <w:spacing w:val="1"/>
        </w:rPr>
        <w:t xml:space="preserve"> </w:t>
      </w:r>
      <w:r w:rsidRPr="0062211F">
        <w:t>poate</w:t>
      </w:r>
      <w:r w:rsidRPr="0062211F">
        <w:rPr>
          <w:spacing w:val="-2"/>
        </w:rPr>
        <w:t xml:space="preserve"> </w:t>
      </w:r>
      <w:r w:rsidRPr="0062211F">
        <w:t>fi</w:t>
      </w:r>
      <w:r w:rsidRPr="0062211F">
        <w:rPr>
          <w:spacing w:val="-1"/>
        </w:rPr>
        <w:t xml:space="preserve"> </w:t>
      </w:r>
      <w:r w:rsidRPr="0062211F">
        <w:t xml:space="preserve">contestată </w:t>
      </w:r>
      <w:r w:rsidRPr="0062211F">
        <w:rPr>
          <w:b/>
        </w:rPr>
        <w:t>conform</w:t>
      </w:r>
      <w:r w:rsidRPr="0062211F">
        <w:rPr>
          <w:b/>
          <w:spacing w:val="-2"/>
        </w:rPr>
        <w:t xml:space="preserve"> </w:t>
      </w:r>
      <w:r w:rsidRPr="0062211F">
        <w:rPr>
          <w:b/>
        </w:rPr>
        <w:t>mențiunilor din</w:t>
      </w:r>
      <w:r w:rsidRPr="0062211F">
        <w:rPr>
          <w:b/>
          <w:spacing w:val="-4"/>
        </w:rPr>
        <w:t xml:space="preserve"> </w:t>
      </w:r>
      <w:r w:rsidRPr="0062211F">
        <w:rPr>
          <w:b/>
        </w:rPr>
        <w:t>cuprinsul ei.</w:t>
      </w:r>
    </w:p>
    <w:p w14:paraId="7432A8EE" w14:textId="77777777" w:rsidR="00462C1A" w:rsidRPr="0062211F" w:rsidRDefault="00462C1A" w:rsidP="00692900">
      <w:pPr>
        <w:pStyle w:val="BodyText"/>
        <w:tabs>
          <w:tab w:val="left" w:pos="284"/>
        </w:tabs>
        <w:jc w:val="both"/>
      </w:pPr>
    </w:p>
    <w:p w14:paraId="5687B0B7" w14:textId="571DFE71" w:rsidR="00462C1A" w:rsidRPr="0033094A" w:rsidRDefault="00091332">
      <w:pPr>
        <w:pStyle w:val="Heading3"/>
        <w:numPr>
          <w:ilvl w:val="2"/>
          <w:numId w:val="99"/>
        </w:numPr>
        <w:tabs>
          <w:tab w:val="left" w:pos="284"/>
          <w:tab w:val="left" w:pos="567"/>
        </w:tabs>
        <w:ind w:hanging="4782"/>
        <w:jc w:val="both"/>
        <w:rPr>
          <w:rStyle w:val="Emphasis"/>
          <w:i w:val="0"/>
          <w:iCs w:val="0"/>
        </w:rPr>
      </w:pPr>
      <w:bookmarkStart w:id="38" w:name="_bookmark25"/>
      <w:bookmarkStart w:id="39" w:name="_Toc199936737"/>
      <w:bookmarkEnd w:id="38"/>
      <w:r w:rsidRPr="0033094A">
        <w:rPr>
          <w:rStyle w:val="Emphasis"/>
          <w:i w:val="0"/>
          <w:iCs w:val="0"/>
        </w:rPr>
        <w:t>Mecanismul cererii de plată</w:t>
      </w:r>
      <w:bookmarkEnd w:id="39"/>
    </w:p>
    <w:p w14:paraId="2E9338DE" w14:textId="77777777" w:rsidR="00462C1A" w:rsidRPr="0062211F" w:rsidRDefault="00462C1A" w:rsidP="00692900">
      <w:pPr>
        <w:pStyle w:val="BodyText"/>
        <w:tabs>
          <w:tab w:val="left" w:pos="284"/>
        </w:tabs>
        <w:jc w:val="both"/>
        <w:rPr>
          <w:b/>
        </w:rPr>
      </w:pPr>
    </w:p>
    <w:p w14:paraId="3458E5D9" w14:textId="77777777" w:rsidR="00354F7F" w:rsidRPr="0062211F" w:rsidRDefault="00354F7F">
      <w:pPr>
        <w:pStyle w:val="Heading5"/>
        <w:numPr>
          <w:ilvl w:val="0"/>
          <w:numId w:val="22"/>
        </w:numPr>
        <w:tabs>
          <w:tab w:val="left" w:pos="284"/>
          <w:tab w:val="left" w:pos="1853"/>
        </w:tabs>
        <w:ind w:left="502" w:hanging="1960"/>
        <w:jc w:val="lowKashida"/>
      </w:pPr>
      <w:bookmarkStart w:id="40" w:name="_bookmark26"/>
      <w:bookmarkEnd w:id="40"/>
      <w:r w:rsidRPr="0062211F">
        <w:t>Aspecte</w:t>
      </w:r>
      <w:r w:rsidRPr="0062211F">
        <w:rPr>
          <w:spacing w:val="-3"/>
        </w:rPr>
        <w:t xml:space="preserve"> </w:t>
      </w:r>
      <w:r w:rsidRPr="0062211F">
        <w:t>generale</w:t>
      </w:r>
    </w:p>
    <w:p w14:paraId="517682DC" w14:textId="77777777" w:rsidR="00354F7F" w:rsidRPr="0062211F" w:rsidRDefault="00354F7F" w:rsidP="00354F7F">
      <w:pPr>
        <w:pStyle w:val="BodyText"/>
        <w:tabs>
          <w:tab w:val="left" w:pos="284"/>
        </w:tabs>
        <w:ind w:right="15"/>
        <w:jc w:val="lowKashida"/>
      </w:pPr>
      <w:r w:rsidRPr="0062211F">
        <w:rPr>
          <w:noProof/>
          <w:lang w:eastAsia="ro-RO"/>
        </w:rPr>
        <w:lastRenderedPageBreak/>
        <mc:AlternateContent>
          <mc:Choice Requires="wpg">
            <w:drawing>
              <wp:anchor distT="0" distB="0" distL="0" distR="0" simplePos="0" relativeHeight="487628800" behindDoc="1" locked="0" layoutInCell="1" allowOverlap="1" wp14:anchorId="4A870145" wp14:editId="38489B9E">
                <wp:simplePos x="0" y="0"/>
                <wp:positionH relativeFrom="page">
                  <wp:posOffset>831850</wp:posOffset>
                </wp:positionH>
                <wp:positionV relativeFrom="paragraph">
                  <wp:posOffset>768350</wp:posOffset>
                </wp:positionV>
                <wp:extent cx="6064250" cy="1054100"/>
                <wp:effectExtent l="0" t="0" r="0" b="0"/>
                <wp:wrapTopAndBottom/>
                <wp:docPr id="346350909"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1054100"/>
                          <a:chOff x="1310" y="1210"/>
                          <a:chExt cx="9550" cy="1660"/>
                        </a:xfrm>
                      </wpg:grpSpPr>
                      <wps:wsp>
                        <wps:cNvPr id="655452214" name="Freeform 94"/>
                        <wps:cNvSpPr>
                          <a:spLocks/>
                        </wps:cNvSpPr>
                        <wps:spPr bwMode="auto">
                          <a:xfrm>
                            <a:off x="1330" y="1229"/>
                            <a:ext cx="9510" cy="1620"/>
                          </a:xfrm>
                          <a:custGeom>
                            <a:avLst/>
                            <a:gdLst>
                              <a:gd name="T0" fmla="+- 0 1606 1330"/>
                              <a:gd name="T1" fmla="*/ T0 w 9510"/>
                              <a:gd name="T2" fmla="+- 0 1230 1230"/>
                              <a:gd name="T3" fmla="*/ 1230 h 1620"/>
                              <a:gd name="T4" fmla="+- 0 1532 1330"/>
                              <a:gd name="T5" fmla="*/ T4 w 9510"/>
                              <a:gd name="T6" fmla="+- 0 1240 1230"/>
                              <a:gd name="T7" fmla="*/ 1240 h 1620"/>
                              <a:gd name="T8" fmla="+- 0 1467 1330"/>
                              <a:gd name="T9" fmla="*/ T8 w 9510"/>
                              <a:gd name="T10" fmla="+- 0 1267 1230"/>
                              <a:gd name="T11" fmla="*/ 1267 h 1620"/>
                              <a:gd name="T12" fmla="+- 0 1411 1330"/>
                              <a:gd name="T13" fmla="*/ T12 w 9510"/>
                              <a:gd name="T14" fmla="+- 0 1309 1230"/>
                              <a:gd name="T15" fmla="*/ 1309 h 1620"/>
                              <a:gd name="T16" fmla="+- 0 1368 1330"/>
                              <a:gd name="T17" fmla="*/ T16 w 9510"/>
                              <a:gd name="T18" fmla="+- 0 1364 1230"/>
                              <a:gd name="T19" fmla="*/ 1364 h 1620"/>
                              <a:gd name="T20" fmla="+- 0 1341 1330"/>
                              <a:gd name="T21" fmla="*/ T20 w 9510"/>
                              <a:gd name="T22" fmla="+- 0 1428 1230"/>
                              <a:gd name="T23" fmla="*/ 1428 h 1620"/>
                              <a:gd name="T24" fmla="+- 0 1330 1330"/>
                              <a:gd name="T25" fmla="*/ T24 w 9510"/>
                              <a:gd name="T26" fmla="+- 0 1500 1230"/>
                              <a:gd name="T27" fmla="*/ 1500 h 1620"/>
                              <a:gd name="T28" fmla="+- 0 1330 1330"/>
                              <a:gd name="T29" fmla="*/ T28 w 9510"/>
                              <a:gd name="T30" fmla="+- 0 2580 1230"/>
                              <a:gd name="T31" fmla="*/ 2580 h 1620"/>
                              <a:gd name="T32" fmla="+- 0 1341 1330"/>
                              <a:gd name="T33" fmla="*/ T32 w 9510"/>
                              <a:gd name="T34" fmla="+- 0 2652 1230"/>
                              <a:gd name="T35" fmla="*/ 2652 h 1620"/>
                              <a:gd name="T36" fmla="+- 0 1368 1330"/>
                              <a:gd name="T37" fmla="*/ T36 w 9510"/>
                              <a:gd name="T38" fmla="+- 0 2716 1230"/>
                              <a:gd name="T39" fmla="*/ 2716 h 1620"/>
                              <a:gd name="T40" fmla="+- 0 1411 1330"/>
                              <a:gd name="T41" fmla="*/ T40 w 9510"/>
                              <a:gd name="T42" fmla="+- 0 2771 1230"/>
                              <a:gd name="T43" fmla="*/ 2771 h 1620"/>
                              <a:gd name="T44" fmla="+- 0 1467 1330"/>
                              <a:gd name="T45" fmla="*/ T44 w 9510"/>
                              <a:gd name="T46" fmla="+- 0 2813 1230"/>
                              <a:gd name="T47" fmla="*/ 2813 h 1620"/>
                              <a:gd name="T48" fmla="+- 0 1532 1330"/>
                              <a:gd name="T49" fmla="*/ T48 w 9510"/>
                              <a:gd name="T50" fmla="+- 0 2840 1230"/>
                              <a:gd name="T51" fmla="*/ 2840 h 1620"/>
                              <a:gd name="T52" fmla="+- 0 1606 1330"/>
                              <a:gd name="T53" fmla="*/ T52 w 9510"/>
                              <a:gd name="T54" fmla="+- 0 2850 1230"/>
                              <a:gd name="T55" fmla="*/ 2850 h 1620"/>
                              <a:gd name="T56" fmla="+- 0 10564 1330"/>
                              <a:gd name="T57" fmla="*/ T56 w 9510"/>
                              <a:gd name="T58" fmla="+- 0 2850 1230"/>
                              <a:gd name="T59" fmla="*/ 2850 h 1620"/>
                              <a:gd name="T60" fmla="+- 0 10638 1330"/>
                              <a:gd name="T61" fmla="*/ T60 w 9510"/>
                              <a:gd name="T62" fmla="+- 0 2840 1230"/>
                              <a:gd name="T63" fmla="*/ 2840 h 1620"/>
                              <a:gd name="T64" fmla="+- 0 10703 1330"/>
                              <a:gd name="T65" fmla="*/ T64 w 9510"/>
                              <a:gd name="T66" fmla="+- 0 2813 1230"/>
                              <a:gd name="T67" fmla="*/ 2813 h 1620"/>
                              <a:gd name="T68" fmla="+- 0 10759 1330"/>
                              <a:gd name="T69" fmla="*/ T68 w 9510"/>
                              <a:gd name="T70" fmla="+- 0 2771 1230"/>
                              <a:gd name="T71" fmla="*/ 2771 h 1620"/>
                              <a:gd name="T72" fmla="+- 0 10802 1330"/>
                              <a:gd name="T73" fmla="*/ T72 w 9510"/>
                              <a:gd name="T74" fmla="+- 0 2716 1230"/>
                              <a:gd name="T75" fmla="*/ 2716 h 1620"/>
                              <a:gd name="T76" fmla="+- 0 10829 1330"/>
                              <a:gd name="T77" fmla="*/ T76 w 9510"/>
                              <a:gd name="T78" fmla="+- 0 2652 1230"/>
                              <a:gd name="T79" fmla="*/ 2652 h 1620"/>
                              <a:gd name="T80" fmla="+- 0 10839 1330"/>
                              <a:gd name="T81" fmla="*/ T80 w 9510"/>
                              <a:gd name="T82" fmla="+- 0 2580 1230"/>
                              <a:gd name="T83" fmla="*/ 2580 h 1620"/>
                              <a:gd name="T84" fmla="+- 0 10839 1330"/>
                              <a:gd name="T85" fmla="*/ T84 w 9510"/>
                              <a:gd name="T86" fmla="+- 0 1500 1230"/>
                              <a:gd name="T87" fmla="*/ 1500 h 1620"/>
                              <a:gd name="T88" fmla="+- 0 10829 1330"/>
                              <a:gd name="T89" fmla="*/ T88 w 9510"/>
                              <a:gd name="T90" fmla="+- 0 1428 1230"/>
                              <a:gd name="T91" fmla="*/ 1428 h 1620"/>
                              <a:gd name="T92" fmla="+- 0 10802 1330"/>
                              <a:gd name="T93" fmla="*/ T92 w 9510"/>
                              <a:gd name="T94" fmla="+- 0 1364 1230"/>
                              <a:gd name="T95" fmla="*/ 1364 h 1620"/>
                              <a:gd name="T96" fmla="+- 0 10759 1330"/>
                              <a:gd name="T97" fmla="*/ T96 w 9510"/>
                              <a:gd name="T98" fmla="+- 0 1309 1230"/>
                              <a:gd name="T99" fmla="*/ 1309 h 1620"/>
                              <a:gd name="T100" fmla="+- 0 10703 1330"/>
                              <a:gd name="T101" fmla="*/ T100 w 9510"/>
                              <a:gd name="T102" fmla="+- 0 1267 1230"/>
                              <a:gd name="T103" fmla="*/ 1267 h 1620"/>
                              <a:gd name="T104" fmla="+- 0 10638 1330"/>
                              <a:gd name="T105" fmla="*/ T104 w 9510"/>
                              <a:gd name="T106" fmla="+- 0 1240 1230"/>
                              <a:gd name="T107" fmla="*/ 1240 h 1620"/>
                              <a:gd name="T108" fmla="+- 0 10564 1330"/>
                              <a:gd name="T109" fmla="*/ T108 w 9510"/>
                              <a:gd name="T110" fmla="+- 0 1230 1230"/>
                              <a:gd name="T111" fmla="*/ 1230 h 1620"/>
                              <a:gd name="T112" fmla="+- 0 1606 1330"/>
                              <a:gd name="T113" fmla="*/ T112 w 9510"/>
                              <a:gd name="T114" fmla="+- 0 1230 1230"/>
                              <a:gd name="T115" fmla="*/ 1230 h 16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10" h="1620">
                                <a:moveTo>
                                  <a:pt x="276" y="0"/>
                                </a:moveTo>
                                <a:lnTo>
                                  <a:pt x="202" y="10"/>
                                </a:lnTo>
                                <a:lnTo>
                                  <a:pt x="137" y="37"/>
                                </a:lnTo>
                                <a:lnTo>
                                  <a:pt x="81" y="79"/>
                                </a:lnTo>
                                <a:lnTo>
                                  <a:pt x="38" y="134"/>
                                </a:lnTo>
                                <a:lnTo>
                                  <a:pt x="11" y="198"/>
                                </a:lnTo>
                                <a:lnTo>
                                  <a:pt x="0" y="270"/>
                                </a:lnTo>
                                <a:lnTo>
                                  <a:pt x="0" y="1350"/>
                                </a:lnTo>
                                <a:lnTo>
                                  <a:pt x="11" y="1422"/>
                                </a:lnTo>
                                <a:lnTo>
                                  <a:pt x="38" y="1486"/>
                                </a:lnTo>
                                <a:lnTo>
                                  <a:pt x="81" y="1541"/>
                                </a:lnTo>
                                <a:lnTo>
                                  <a:pt x="137" y="1583"/>
                                </a:lnTo>
                                <a:lnTo>
                                  <a:pt x="202" y="1610"/>
                                </a:lnTo>
                                <a:lnTo>
                                  <a:pt x="276" y="1620"/>
                                </a:lnTo>
                                <a:lnTo>
                                  <a:pt x="9234" y="1620"/>
                                </a:lnTo>
                                <a:lnTo>
                                  <a:pt x="9308" y="1610"/>
                                </a:lnTo>
                                <a:lnTo>
                                  <a:pt x="9373" y="1583"/>
                                </a:lnTo>
                                <a:lnTo>
                                  <a:pt x="9429" y="1541"/>
                                </a:lnTo>
                                <a:lnTo>
                                  <a:pt x="9472" y="1486"/>
                                </a:lnTo>
                                <a:lnTo>
                                  <a:pt x="9499" y="1422"/>
                                </a:lnTo>
                                <a:lnTo>
                                  <a:pt x="9509" y="1350"/>
                                </a:lnTo>
                                <a:lnTo>
                                  <a:pt x="9509" y="270"/>
                                </a:lnTo>
                                <a:lnTo>
                                  <a:pt x="9499" y="198"/>
                                </a:lnTo>
                                <a:lnTo>
                                  <a:pt x="9472" y="134"/>
                                </a:lnTo>
                                <a:lnTo>
                                  <a:pt x="9429" y="79"/>
                                </a:lnTo>
                                <a:lnTo>
                                  <a:pt x="9373" y="37"/>
                                </a:lnTo>
                                <a:lnTo>
                                  <a:pt x="9308" y="10"/>
                                </a:lnTo>
                                <a:lnTo>
                                  <a:pt x="9234" y="0"/>
                                </a:lnTo>
                                <a:lnTo>
                                  <a:pt x="27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2092461" name="Text Box 93"/>
                        <wps:cNvSpPr txBox="1">
                          <a:spLocks noChangeArrowheads="1"/>
                        </wps:cNvSpPr>
                        <wps:spPr bwMode="auto">
                          <a:xfrm>
                            <a:off x="1310" y="1209"/>
                            <a:ext cx="9550" cy="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870145" id="Group 92" o:spid="_x0000_s1045" style="position:absolute;left:0;text-align:left;margin-left:65.5pt;margin-top:60.5pt;width:477.5pt;height:83pt;z-index:-15687680;mso-wrap-distance-left:0;mso-wrap-distance-right:0;mso-position-horizontal-relative:page" coordorigin="1310,1210" coordsize="9550,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">
                <v:shape id="Freeform 94" o:spid="_x0000_s1046" style="position:absolute;left:1330;top:1229;width:9510;height:1620;visibility:visible;mso-wrap-style:square;v-text-anchor:top" coordsize="951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" path="m276,l202,10,137,37,81,79,38,134,11,198,,270,,1350r11,72l38,1486r43,55l137,1583r65,27l276,1620r8958,l9308,1610r65,-27l9429,1541r43,-55l9499,1422r10,-72l9509,270r-10,-72l9472,134,9429,79,9373,37,9308,10,9234,,276,xe" filled="f" strokecolor="#746e6e" strokeweight="2pt">
                  <v:path arrowok="t" o:connecttype="custom" o:connectlocs="276,1230;202,1240;137,1267;81,1309;38,1364;11,1428;0,1500;0,2580;11,2652;38,2716;81,2771;137,2813;202,2840;276,2850;9234,2850;9308,2840;9373,2813;9429,2771;9472,2716;9499,2652;9509,2580;9509,1500;9499,1428;9472,1364;9429,1309;9373,1267;9308,1240;9234,1230;276,1230" o:connectangles="0,0,0,0,0,0,0,0,0,0,0,0,0,0,0,0,0,0,0,0,0,0,0,0,0,0,0,0,0"/>
                </v:shape>
                <v:shape id="Text Box 93" o:spid="_x0000_s1047" type="#_x0000_t202" style="position:absolute;left:1310;top:1209;width:9550;height:1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" filled="f" stroked="f">
                  <v:textbox inset="0,0,0,0">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v:textbox>
                </v:shape>
                <w10:wrap type="topAndBottom" anchorx="page"/>
              </v:group>
            </w:pict>
          </mc:Fallback>
        </mc:AlternateContent>
      </w:r>
      <w:r w:rsidRPr="0062211F">
        <w:t>În procesul de implementare a PR SE 2021-2027, Beneficiarii/liderii de parteneriat sau partenerii pot opta pentru</w:t>
      </w:r>
      <w:r w:rsidRPr="0062211F">
        <w:rPr>
          <w:spacing w:val="1"/>
        </w:rPr>
        <w:t xml:space="preserve"> </w:t>
      </w:r>
      <w:r w:rsidRPr="0062211F">
        <w:t>utilizarea</w:t>
      </w:r>
      <w:r w:rsidRPr="0062211F">
        <w:rPr>
          <w:spacing w:val="1"/>
        </w:rPr>
        <w:t xml:space="preserve"> </w:t>
      </w:r>
      <w:r w:rsidRPr="0062211F">
        <w:t>mecanismului</w:t>
      </w:r>
      <w:r w:rsidRPr="0062211F">
        <w:rPr>
          <w:spacing w:val="1"/>
        </w:rPr>
        <w:t xml:space="preserve"> </w:t>
      </w:r>
      <w:r w:rsidRPr="0062211F">
        <w:t>decontării</w:t>
      </w:r>
      <w:r w:rsidRPr="0062211F">
        <w:rPr>
          <w:spacing w:val="1"/>
        </w:rPr>
        <w:t xml:space="preserve"> </w:t>
      </w:r>
      <w:r w:rsidRPr="0062211F">
        <w:t>cererilor</w:t>
      </w:r>
      <w:r w:rsidRPr="0062211F">
        <w:rPr>
          <w:spacing w:val="1"/>
        </w:rPr>
        <w:t xml:space="preserve"> </w:t>
      </w:r>
      <w:r w:rsidRPr="0062211F">
        <w:t>de</w:t>
      </w:r>
      <w:r w:rsidRPr="0062211F">
        <w:rPr>
          <w:spacing w:val="1"/>
        </w:rPr>
        <w:t xml:space="preserve"> </w:t>
      </w:r>
      <w:r w:rsidRPr="0062211F">
        <w:t>plată,</w:t>
      </w:r>
      <w:r w:rsidRPr="0062211F">
        <w:rPr>
          <w:spacing w:val="1"/>
        </w:rPr>
        <w:t xml:space="preserve"> </w:t>
      </w:r>
      <w:r w:rsidRPr="0062211F">
        <w:t>conform</w:t>
      </w:r>
      <w:r w:rsidRPr="0062211F">
        <w:rPr>
          <w:spacing w:val="1"/>
        </w:rPr>
        <w:t xml:space="preserve"> </w:t>
      </w:r>
      <w:r w:rsidRPr="0062211F">
        <w:t>OUG</w:t>
      </w:r>
      <w:r w:rsidRPr="0062211F">
        <w:rPr>
          <w:spacing w:val="1"/>
        </w:rPr>
        <w:t xml:space="preserve"> </w:t>
      </w:r>
      <w:r w:rsidRPr="0062211F">
        <w:t>nr.</w:t>
      </w:r>
      <w:r w:rsidRPr="0062211F">
        <w:rPr>
          <w:spacing w:val="1"/>
        </w:rPr>
        <w:t xml:space="preserve"> </w:t>
      </w:r>
      <w:r w:rsidRPr="0062211F">
        <w:t>133/2021,</w:t>
      </w:r>
      <w:r w:rsidRPr="0062211F">
        <w:rPr>
          <w:spacing w:val="1"/>
        </w:rPr>
        <w:t xml:space="preserve"> </w:t>
      </w:r>
      <w:r w:rsidRPr="0062211F">
        <w:t>cu</w:t>
      </w:r>
      <w:r w:rsidRPr="0062211F">
        <w:rPr>
          <w:spacing w:val="1"/>
        </w:rPr>
        <w:t xml:space="preserve"> </w:t>
      </w:r>
      <w:r w:rsidRPr="0062211F">
        <w:t>modificările</w:t>
      </w:r>
      <w:r w:rsidRPr="0062211F">
        <w:rPr>
          <w:spacing w:val="1"/>
        </w:rPr>
        <w:t xml:space="preserve"> </w:t>
      </w:r>
      <w:r w:rsidRPr="0062211F">
        <w:t>și</w:t>
      </w:r>
      <w:r w:rsidRPr="0062211F">
        <w:rPr>
          <w:spacing w:val="1"/>
        </w:rPr>
        <w:t xml:space="preserve"> </w:t>
      </w:r>
      <w:r w:rsidRPr="0062211F">
        <w:t>completările ulterioare.</w:t>
      </w:r>
    </w:p>
    <w:p w14:paraId="720D74E7" w14:textId="77777777" w:rsidR="00C61DBE" w:rsidRPr="0062211F" w:rsidRDefault="00C61DBE" w:rsidP="00C61DBE">
      <w:pPr>
        <w:pStyle w:val="BodyText"/>
        <w:tabs>
          <w:tab w:val="left" w:pos="284"/>
        </w:tabs>
        <w:ind w:right="15"/>
        <w:jc w:val="both"/>
      </w:pPr>
    </w:p>
    <w:p w14:paraId="13199171" w14:textId="77777777" w:rsidR="005B39B5" w:rsidRPr="0062211F" w:rsidRDefault="005B39B5" w:rsidP="00692900">
      <w:pPr>
        <w:pStyle w:val="BodyText"/>
        <w:tabs>
          <w:tab w:val="left" w:pos="284"/>
        </w:tabs>
        <w:ind w:right="1317"/>
        <w:jc w:val="both"/>
      </w:pPr>
    </w:p>
    <w:p w14:paraId="6C7B2278" w14:textId="77777777" w:rsidR="00354F7F" w:rsidRPr="0062211F" w:rsidRDefault="00354F7F">
      <w:pPr>
        <w:pStyle w:val="Heading5"/>
        <w:numPr>
          <w:ilvl w:val="0"/>
          <w:numId w:val="22"/>
        </w:numPr>
        <w:tabs>
          <w:tab w:val="left" w:pos="284"/>
        </w:tabs>
        <w:ind w:left="502" w:hanging="1960"/>
        <w:jc w:val="lowKashida"/>
      </w:pPr>
      <w:r w:rsidRPr="0062211F">
        <w:t>Reguli generale</w:t>
      </w:r>
    </w:p>
    <w:p w14:paraId="4AE65605" w14:textId="77777777" w:rsidR="00354F7F" w:rsidRPr="0062211F" w:rsidRDefault="00354F7F">
      <w:pPr>
        <w:pStyle w:val="Heading5"/>
        <w:numPr>
          <w:ilvl w:val="0"/>
          <w:numId w:val="33"/>
        </w:numPr>
        <w:tabs>
          <w:tab w:val="left" w:pos="284"/>
        </w:tabs>
        <w:jc w:val="lowKashida"/>
        <w:rPr>
          <w:b w:val="0"/>
          <w:bCs w:val="0"/>
        </w:rPr>
      </w:pPr>
      <w:r w:rsidRPr="0062211F">
        <w:rPr>
          <w:b w:val="0"/>
          <w:bCs w:val="0"/>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autoritatea de management cererea de plată şi documentele justificative aferente acesteia.</w:t>
      </w:r>
    </w:p>
    <w:p w14:paraId="017EE48C" w14:textId="77777777" w:rsidR="00354F7F" w:rsidRPr="0062211F" w:rsidRDefault="00354F7F">
      <w:pPr>
        <w:pStyle w:val="Heading5"/>
        <w:numPr>
          <w:ilvl w:val="0"/>
          <w:numId w:val="33"/>
        </w:numPr>
        <w:tabs>
          <w:tab w:val="left" w:pos="284"/>
        </w:tabs>
        <w:jc w:val="lowKashida"/>
        <w:rPr>
          <w:b w:val="0"/>
          <w:bCs w:val="0"/>
        </w:rPr>
      </w:pPr>
      <w:r w:rsidRPr="0062211F">
        <w:rPr>
          <w:b w:val="0"/>
          <w:bCs w:val="0"/>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contractului/deciziei de finanţare şi prevederilor acordului de parteneriat, parte integrantă a acestuia/acesteia.</w:t>
      </w:r>
    </w:p>
    <w:p w14:paraId="7C128375" w14:textId="77777777" w:rsidR="00354F7F" w:rsidRPr="0067610C" w:rsidRDefault="00354F7F">
      <w:pPr>
        <w:pStyle w:val="Heading5"/>
        <w:numPr>
          <w:ilvl w:val="0"/>
          <w:numId w:val="33"/>
        </w:numPr>
        <w:tabs>
          <w:tab w:val="left" w:pos="284"/>
        </w:tabs>
        <w:jc w:val="lowKashida"/>
        <w:rPr>
          <w:b w:val="0"/>
          <w:bCs w:val="0"/>
        </w:rPr>
      </w:pPr>
      <w:r w:rsidRPr="0067610C">
        <w:rPr>
          <w:b w:val="0"/>
          <w:bCs w:val="0"/>
        </w:rPr>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6D4A0CF9" w14:textId="77777777" w:rsidR="00354F7F" w:rsidRDefault="00354F7F">
      <w:pPr>
        <w:pStyle w:val="Heading5"/>
        <w:numPr>
          <w:ilvl w:val="0"/>
          <w:numId w:val="33"/>
        </w:numPr>
        <w:tabs>
          <w:tab w:val="left" w:pos="284"/>
        </w:tabs>
        <w:jc w:val="lowKashida"/>
        <w:rPr>
          <w:b w:val="0"/>
          <w:bCs w:val="0"/>
        </w:rPr>
      </w:pPr>
      <w:r w:rsidRPr="0067610C">
        <w:rPr>
          <w:b w:val="0"/>
          <w:bCs w:val="0"/>
        </w:rPr>
        <w:t>În cazul cererilor de plată, beneficiarii vor solicita, în cadrul acestora, contravaloarea în lei la cursul Băncii Naţionale a României din data întocmirii facturii în valută, urmând ca la cererea de rambursare aferentă cererii de plată să fie solicitata aceeasi valoare ca la cererea de plata, urmand a se verifica daca cursul de schimb utilizat de beneficar pentru efectuarea platii este mai mare decat cursul BNR de la data facturii.</w:t>
      </w:r>
    </w:p>
    <w:p w14:paraId="4CE0A05F" w14:textId="77777777" w:rsidR="00354F7F" w:rsidRPr="0062211F" w:rsidRDefault="00354F7F">
      <w:pPr>
        <w:pStyle w:val="Heading5"/>
        <w:numPr>
          <w:ilvl w:val="0"/>
          <w:numId w:val="33"/>
        </w:numPr>
        <w:tabs>
          <w:tab w:val="left" w:pos="284"/>
        </w:tabs>
        <w:jc w:val="lowKashida"/>
        <w:rPr>
          <w:b w:val="0"/>
          <w:bCs w:val="0"/>
        </w:rPr>
      </w:pPr>
      <w:r w:rsidRPr="0062211F">
        <w:rPr>
          <w:b w:val="0"/>
          <w:bCs w:val="0"/>
        </w:rPr>
        <w:t xml:space="preserve"> Diferenţele de curs valutar rezultate în urma efectuării plăţilor facturilor externe prevăzute la alin. (4) sunt suportate de către liderul de parteneriat/partener/parteneri.</w:t>
      </w:r>
    </w:p>
    <w:p w14:paraId="60753659" w14:textId="77777777" w:rsidR="00354F7F" w:rsidRPr="0062211F" w:rsidRDefault="00354F7F">
      <w:pPr>
        <w:pStyle w:val="Heading5"/>
        <w:numPr>
          <w:ilvl w:val="0"/>
          <w:numId w:val="33"/>
        </w:numPr>
        <w:tabs>
          <w:tab w:val="left" w:pos="284"/>
        </w:tabs>
        <w:jc w:val="lowKashida"/>
      </w:pPr>
      <w:r w:rsidRPr="0062211F">
        <w:rPr>
          <w:b w:val="0"/>
          <w:bCs w:val="0"/>
        </w:rPr>
        <w:t>Deschiderea unui cont de disponibil pe numele Beneficiarului/liderului de parteneriat sau partenerilor la unitățile teritoriale ale Trezoreriei Statului.</w:t>
      </w:r>
      <w:r w:rsidRPr="0062211F">
        <w:t xml:space="preserve"> </w:t>
      </w:r>
      <w:bookmarkStart w:id="41" w:name="_bookmark27"/>
      <w:bookmarkEnd w:id="41"/>
    </w:p>
    <w:p w14:paraId="0BB2EC5F" w14:textId="77777777" w:rsidR="00354F7F" w:rsidRPr="0062211F" w:rsidRDefault="00354F7F" w:rsidP="00354F7F">
      <w:pPr>
        <w:tabs>
          <w:tab w:val="left" w:pos="284"/>
          <w:tab w:val="left" w:pos="1584"/>
        </w:tabs>
        <w:jc w:val="lowKashida"/>
        <w:rPr>
          <w:b/>
        </w:rPr>
      </w:pPr>
      <w:r w:rsidRPr="0062211F">
        <w:tab/>
      </w:r>
    </w:p>
    <w:p w14:paraId="6A22AB89" w14:textId="77777777" w:rsidR="00354F7F" w:rsidRPr="0062211F" w:rsidRDefault="00354F7F" w:rsidP="00354F7F">
      <w:pPr>
        <w:pStyle w:val="Heading5"/>
        <w:tabs>
          <w:tab w:val="left" w:pos="284"/>
          <w:tab w:val="left" w:pos="1853"/>
        </w:tabs>
        <w:ind w:left="0"/>
        <w:jc w:val="lowKashida"/>
      </w:pPr>
      <w:bookmarkStart w:id="42" w:name="_bookmark29"/>
      <w:bookmarkEnd w:id="42"/>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2"/>
        </w:rPr>
        <w:t xml:space="preserve"> </w:t>
      </w:r>
      <w:r w:rsidRPr="0062211F">
        <w:t>plată</w:t>
      </w:r>
    </w:p>
    <w:p w14:paraId="4F1B9B5B" w14:textId="77777777" w:rsidR="00354F7F" w:rsidRPr="0062211F" w:rsidRDefault="00354F7F" w:rsidP="00354F7F">
      <w:pPr>
        <w:pStyle w:val="BodyText"/>
        <w:tabs>
          <w:tab w:val="left" w:pos="284"/>
        </w:tabs>
        <w:jc w:val="lowKashida"/>
      </w:pPr>
      <w:r w:rsidRPr="0062211F">
        <w:t>Beneficiarul</w:t>
      </w:r>
      <w:r w:rsidRPr="0062211F">
        <w:rPr>
          <w:spacing w:val="-7"/>
        </w:rPr>
        <w:t xml:space="preserve"> </w:t>
      </w:r>
      <w:r w:rsidRPr="0062211F">
        <w:t>va</w:t>
      </w:r>
      <w:r w:rsidRPr="0062211F">
        <w:rPr>
          <w:spacing w:val="-6"/>
        </w:rPr>
        <w:t xml:space="preserve"> </w:t>
      </w:r>
      <w:r w:rsidRPr="0062211F">
        <w:t>transmite</w:t>
      </w:r>
      <w:r w:rsidRPr="0062211F">
        <w:rPr>
          <w:spacing w:val="-7"/>
        </w:rPr>
        <w:t xml:space="preserve"> </w:t>
      </w:r>
      <w:r w:rsidRPr="0062211F">
        <w:t>cererile</w:t>
      </w:r>
      <w:r w:rsidRPr="0062211F">
        <w:rPr>
          <w:spacing w:val="-5"/>
        </w:rPr>
        <w:t xml:space="preserve"> </w:t>
      </w:r>
      <w:r w:rsidRPr="0062211F">
        <w:t>de</w:t>
      </w:r>
      <w:r w:rsidRPr="0062211F">
        <w:rPr>
          <w:spacing w:val="-5"/>
        </w:rPr>
        <w:t xml:space="preserve"> </w:t>
      </w:r>
      <w:r w:rsidRPr="0062211F">
        <w:t>plată</w:t>
      </w:r>
      <w:r w:rsidRPr="0062211F">
        <w:rPr>
          <w:spacing w:val="-5"/>
        </w:rPr>
        <w:t xml:space="preserve"> </w:t>
      </w:r>
      <w:r w:rsidRPr="0062211F">
        <w:t>conform</w:t>
      </w:r>
      <w:r w:rsidRPr="0062211F">
        <w:rPr>
          <w:spacing w:val="-6"/>
        </w:rPr>
        <w:t xml:space="preserve"> </w:t>
      </w:r>
      <w:r w:rsidRPr="0062211F">
        <w:t>Graficului</w:t>
      </w:r>
      <w:r w:rsidRPr="0062211F">
        <w:rPr>
          <w:spacing w:val="-6"/>
        </w:rPr>
        <w:t xml:space="preserve"> </w:t>
      </w:r>
      <w:r w:rsidRPr="0062211F">
        <w:t>de</w:t>
      </w:r>
      <w:r w:rsidRPr="0062211F">
        <w:rPr>
          <w:spacing w:val="-5"/>
        </w:rPr>
        <w:t xml:space="preserve"> </w:t>
      </w:r>
      <w:r w:rsidRPr="0062211F">
        <w:t>depunere</w:t>
      </w:r>
      <w:r w:rsidRPr="0062211F">
        <w:rPr>
          <w:spacing w:val="-5"/>
        </w:rPr>
        <w:t xml:space="preserve"> </w:t>
      </w:r>
      <w:r w:rsidRPr="0062211F">
        <w:t>a</w:t>
      </w:r>
      <w:r w:rsidRPr="0062211F">
        <w:rPr>
          <w:spacing w:val="-6"/>
        </w:rPr>
        <w:t xml:space="preserve"> </w:t>
      </w:r>
      <w:r w:rsidRPr="0062211F">
        <w:t>cererilor</w:t>
      </w:r>
      <w:r w:rsidRPr="0062211F">
        <w:rPr>
          <w:spacing w:val="-7"/>
        </w:rPr>
        <w:t xml:space="preserve"> </w:t>
      </w:r>
      <w:r w:rsidRPr="0062211F">
        <w:t>de</w:t>
      </w:r>
      <w:r w:rsidRPr="0062211F">
        <w:rPr>
          <w:spacing w:val="-5"/>
        </w:rPr>
        <w:t xml:space="preserve"> </w:t>
      </w:r>
      <w:r w:rsidRPr="0062211F">
        <w:t>plată</w:t>
      </w:r>
      <w:r w:rsidRPr="0062211F">
        <w:rPr>
          <w:spacing w:val="-6"/>
        </w:rPr>
        <w:t xml:space="preserve"> </w:t>
      </w:r>
      <w:r w:rsidRPr="0062211F">
        <w:t>și</w:t>
      </w:r>
      <w:r w:rsidRPr="0062211F">
        <w:rPr>
          <w:spacing w:val="-3"/>
        </w:rPr>
        <w:t xml:space="preserve"> </w:t>
      </w:r>
      <w:r w:rsidRPr="0062211F">
        <w:t>va</w:t>
      </w:r>
      <w:r w:rsidRPr="0062211F">
        <w:rPr>
          <w:spacing w:val="-2"/>
        </w:rPr>
        <w:t xml:space="preserve"> </w:t>
      </w:r>
      <w:r w:rsidRPr="0062211F">
        <w:t>completa</w:t>
      </w:r>
      <w:r w:rsidRPr="0062211F">
        <w:rPr>
          <w:spacing w:val="-3"/>
        </w:rPr>
        <w:t xml:space="preserve"> </w:t>
      </w:r>
      <w:r w:rsidRPr="0062211F">
        <w:t>formularul</w:t>
      </w:r>
      <w:r w:rsidRPr="0062211F">
        <w:rPr>
          <w:spacing w:val="-3"/>
        </w:rPr>
        <w:t xml:space="preserve"> </w:t>
      </w:r>
      <w:r w:rsidRPr="0062211F">
        <w:t>Cererii</w:t>
      </w:r>
      <w:r w:rsidRPr="0062211F">
        <w:rPr>
          <w:spacing w:val="-3"/>
        </w:rPr>
        <w:t xml:space="preserve"> </w:t>
      </w:r>
      <w:r w:rsidRPr="0062211F">
        <w:t>de</w:t>
      </w:r>
      <w:r w:rsidRPr="0062211F">
        <w:rPr>
          <w:spacing w:val="-1"/>
        </w:rPr>
        <w:t xml:space="preserve"> </w:t>
      </w:r>
      <w:r w:rsidRPr="0062211F">
        <w:t>plată direct in sistemul infomatic SMIS</w:t>
      </w:r>
    </w:p>
    <w:p w14:paraId="7123E42C" w14:textId="77777777" w:rsidR="00354F7F" w:rsidRPr="0062211F" w:rsidRDefault="00354F7F" w:rsidP="00354F7F">
      <w:pPr>
        <w:pStyle w:val="BodyText"/>
        <w:tabs>
          <w:tab w:val="left" w:pos="284"/>
        </w:tabs>
        <w:jc w:val="lowKashida"/>
      </w:pPr>
    </w:p>
    <w:p w14:paraId="79660715" w14:textId="77777777" w:rsidR="00462C1A" w:rsidRPr="0062211F" w:rsidRDefault="00462C1A" w:rsidP="00692900">
      <w:pPr>
        <w:pStyle w:val="BodyText"/>
        <w:tabs>
          <w:tab w:val="left" w:pos="284"/>
        </w:tabs>
        <w:jc w:val="both"/>
      </w:pPr>
    </w:p>
    <w:p w14:paraId="5A2AA345" w14:textId="77777777" w:rsidR="00462C1A" w:rsidRPr="0062211F" w:rsidRDefault="00091332" w:rsidP="00692900">
      <w:pPr>
        <w:pStyle w:val="BodyText"/>
        <w:tabs>
          <w:tab w:val="left" w:pos="284"/>
        </w:tabs>
        <w:jc w:val="both"/>
        <w:rPr>
          <w:b/>
        </w:rPr>
      </w:pPr>
      <w:r w:rsidRPr="0062211F">
        <w:t>Pentru</w:t>
      </w:r>
      <w:r w:rsidRPr="0062211F">
        <w:rPr>
          <w:spacing w:val="17"/>
        </w:rPr>
        <w:t xml:space="preserve"> </w:t>
      </w:r>
      <w:r w:rsidRPr="0062211F">
        <w:t>proiectele</w:t>
      </w:r>
      <w:r w:rsidRPr="0062211F">
        <w:rPr>
          <w:spacing w:val="16"/>
        </w:rPr>
        <w:t xml:space="preserve"> </w:t>
      </w:r>
      <w:r w:rsidRPr="0062211F">
        <w:t>implementate</w:t>
      </w:r>
      <w:r w:rsidRPr="0062211F">
        <w:rPr>
          <w:spacing w:val="19"/>
        </w:rPr>
        <w:t xml:space="preserve"> </w:t>
      </w:r>
      <w:r w:rsidRPr="0062211F">
        <w:t>în</w:t>
      </w:r>
      <w:r w:rsidRPr="0062211F">
        <w:rPr>
          <w:spacing w:val="17"/>
        </w:rPr>
        <w:t xml:space="preserve"> </w:t>
      </w:r>
      <w:r w:rsidRPr="0062211F">
        <w:t>parteneriat,</w:t>
      </w:r>
      <w:r w:rsidRPr="0062211F">
        <w:rPr>
          <w:spacing w:val="19"/>
        </w:rPr>
        <w:t xml:space="preserve"> </w:t>
      </w:r>
      <w:r w:rsidRPr="0062211F">
        <w:t>liderul</w:t>
      </w:r>
      <w:r w:rsidRPr="0062211F">
        <w:rPr>
          <w:spacing w:val="18"/>
        </w:rPr>
        <w:t xml:space="preserve"> </w:t>
      </w:r>
      <w:r w:rsidRPr="0062211F">
        <w:t>de</w:t>
      </w:r>
      <w:r w:rsidRPr="0062211F">
        <w:rPr>
          <w:spacing w:val="19"/>
        </w:rPr>
        <w:t xml:space="preserve"> </w:t>
      </w:r>
      <w:r w:rsidRPr="0062211F">
        <w:t>parteneriat</w:t>
      </w:r>
      <w:r w:rsidRPr="0062211F">
        <w:rPr>
          <w:spacing w:val="19"/>
        </w:rPr>
        <w:t xml:space="preserve"> </w:t>
      </w:r>
      <w:r w:rsidRPr="0062211F">
        <w:t>depune</w:t>
      </w:r>
      <w:r w:rsidRPr="0062211F">
        <w:rPr>
          <w:spacing w:val="17"/>
        </w:rPr>
        <w:t xml:space="preserve"> </w:t>
      </w:r>
      <w:r w:rsidRPr="0062211F">
        <w:t>o</w:t>
      </w:r>
      <w:r w:rsidRPr="0062211F">
        <w:rPr>
          <w:spacing w:val="14"/>
        </w:rPr>
        <w:t xml:space="preserve"> </w:t>
      </w:r>
      <w:r w:rsidRPr="0062211F">
        <w:t>cerere</w:t>
      </w:r>
      <w:r w:rsidRPr="0062211F">
        <w:rPr>
          <w:spacing w:val="16"/>
        </w:rPr>
        <w:t xml:space="preserve"> </w:t>
      </w:r>
      <w:r w:rsidRPr="0062211F">
        <w:t>de</w:t>
      </w:r>
      <w:r w:rsidRPr="0062211F">
        <w:rPr>
          <w:spacing w:val="19"/>
        </w:rPr>
        <w:t xml:space="preserve"> </w:t>
      </w:r>
      <w:r w:rsidRPr="0062211F">
        <w:t>plată</w:t>
      </w:r>
      <w:r w:rsidRPr="0062211F">
        <w:rPr>
          <w:spacing w:val="19"/>
        </w:rPr>
        <w:t xml:space="preserve"> </w:t>
      </w:r>
      <w:r w:rsidRPr="0062211F">
        <w:t>atât</w:t>
      </w:r>
      <w:r w:rsidRPr="0062211F">
        <w:rPr>
          <w:spacing w:val="22"/>
        </w:rPr>
        <w:t xml:space="preserve"> </w:t>
      </w:r>
      <w:r w:rsidRPr="0062211F">
        <w:rPr>
          <w:b/>
        </w:rPr>
        <w:t>în</w:t>
      </w:r>
    </w:p>
    <w:p w14:paraId="30C6649C" w14:textId="370F476A" w:rsidR="00462C1A" w:rsidRPr="0062211F" w:rsidRDefault="00091332" w:rsidP="00692900">
      <w:pPr>
        <w:pStyle w:val="Heading5"/>
        <w:tabs>
          <w:tab w:val="left" w:pos="284"/>
        </w:tabs>
        <w:ind w:left="0"/>
        <w:jc w:val="both"/>
      </w:pPr>
      <w:r w:rsidRPr="0062211F">
        <w:t>nume</w:t>
      </w:r>
      <w:r w:rsidRPr="0062211F">
        <w:rPr>
          <w:spacing w:val="-3"/>
        </w:rPr>
        <w:t xml:space="preserve"> </w:t>
      </w:r>
      <w:r w:rsidRPr="0062211F">
        <w:t>propriu,</w:t>
      </w:r>
      <w:r w:rsidRPr="0062211F">
        <w:rPr>
          <w:spacing w:val="-3"/>
        </w:rPr>
        <w:t xml:space="preserve"> </w:t>
      </w:r>
      <w:r w:rsidRPr="0062211F">
        <w:t>cât</w:t>
      </w:r>
      <w:r w:rsidRPr="0062211F">
        <w:rPr>
          <w:spacing w:val="-3"/>
        </w:rPr>
        <w:t xml:space="preserve"> </w:t>
      </w:r>
      <w:r w:rsidRPr="0062211F">
        <w:t>şi</w:t>
      </w:r>
      <w:r w:rsidRPr="0062211F">
        <w:rPr>
          <w:spacing w:val="-4"/>
        </w:rPr>
        <w:t xml:space="preserve"> </w:t>
      </w:r>
      <w:r w:rsidRPr="0062211F">
        <w:t>în</w:t>
      </w:r>
      <w:r w:rsidRPr="0062211F">
        <w:rPr>
          <w:spacing w:val="-2"/>
        </w:rPr>
        <w:t xml:space="preserve"> </w:t>
      </w:r>
      <w:r w:rsidRPr="0062211F">
        <w:t>numele</w:t>
      </w:r>
      <w:r w:rsidRPr="0062211F">
        <w:rPr>
          <w:spacing w:val="-2"/>
        </w:rPr>
        <w:t xml:space="preserve"> </w:t>
      </w:r>
      <w:r w:rsidRPr="0062211F">
        <w:t>partenerilor.</w:t>
      </w:r>
    </w:p>
    <w:p w14:paraId="209B88DF" w14:textId="77777777" w:rsidR="005B39B5" w:rsidRPr="0062211F" w:rsidRDefault="005B39B5" w:rsidP="00692900">
      <w:pPr>
        <w:pStyle w:val="Heading5"/>
        <w:tabs>
          <w:tab w:val="left" w:pos="284"/>
        </w:tabs>
        <w:ind w:left="0"/>
        <w:jc w:val="both"/>
      </w:pPr>
    </w:p>
    <w:p w14:paraId="189A95ED" w14:textId="56C06E43" w:rsidR="00462C1A" w:rsidRPr="0062211F" w:rsidRDefault="00091332">
      <w:pPr>
        <w:pStyle w:val="Heading5"/>
        <w:numPr>
          <w:ilvl w:val="0"/>
          <w:numId w:val="22"/>
        </w:numPr>
        <w:tabs>
          <w:tab w:val="left" w:pos="284"/>
        </w:tabs>
        <w:ind w:hanging="1960"/>
        <w:jc w:val="both"/>
      </w:pPr>
      <w:r w:rsidRPr="0062211F">
        <w:t>Documente</w:t>
      </w:r>
      <w:r w:rsidRPr="0062211F">
        <w:rPr>
          <w:spacing w:val="-2"/>
        </w:rPr>
        <w:t xml:space="preserve"> </w:t>
      </w:r>
      <w:r w:rsidRPr="0062211F">
        <w:t>necesare</w:t>
      </w:r>
      <w:r w:rsidRPr="0062211F">
        <w:rPr>
          <w:spacing w:val="-3"/>
        </w:rPr>
        <w:t xml:space="preserve"> </w:t>
      </w:r>
      <w:r w:rsidRPr="0062211F">
        <w:t>pentru</w:t>
      </w:r>
      <w:r w:rsidRPr="0062211F">
        <w:rPr>
          <w:spacing w:val="-3"/>
        </w:rPr>
        <w:t xml:space="preserve"> </w:t>
      </w:r>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3"/>
        </w:rPr>
        <w:t xml:space="preserve"> </w:t>
      </w:r>
      <w:r w:rsidRPr="0062211F">
        <w:t>plată</w:t>
      </w:r>
      <w:r w:rsidR="00AA0E88" w:rsidRPr="0062211F">
        <w:t>:</w:t>
      </w:r>
    </w:p>
    <w:p w14:paraId="55EB789E" w14:textId="5B047EEB" w:rsidR="00354F7F" w:rsidRPr="00CC457A" w:rsidRDefault="00354F7F" w:rsidP="00546618">
      <w:pPr>
        <w:pStyle w:val="ListParagraph"/>
        <w:numPr>
          <w:ilvl w:val="0"/>
          <w:numId w:val="22"/>
        </w:numPr>
        <w:tabs>
          <w:tab w:val="left" w:pos="0"/>
        </w:tabs>
        <w:jc w:val="lowKashida"/>
        <w:rPr>
          <w:u w:val="single"/>
        </w:rPr>
      </w:pPr>
      <w:r w:rsidRPr="0062211F">
        <w:t>Beneficiarul</w:t>
      </w:r>
      <w:r w:rsidRPr="00354F7F">
        <w:rPr>
          <w:spacing w:val="-1"/>
        </w:rPr>
        <w:t xml:space="preserve"> </w:t>
      </w:r>
      <w:r w:rsidRPr="0062211F">
        <w:t>va</w:t>
      </w:r>
      <w:r w:rsidRPr="00354F7F">
        <w:rPr>
          <w:spacing w:val="-1"/>
        </w:rPr>
        <w:t xml:space="preserve"> </w:t>
      </w:r>
      <w:r w:rsidRPr="0062211F">
        <w:t>depune</w:t>
      </w:r>
      <w:r w:rsidRPr="00354F7F">
        <w:rPr>
          <w:spacing w:val="-1"/>
        </w:rPr>
        <w:t xml:space="preserve"> </w:t>
      </w:r>
      <w:r w:rsidRPr="0062211F">
        <w:t>cererea</w:t>
      </w:r>
      <w:r w:rsidRPr="00354F7F">
        <w:rPr>
          <w:spacing w:val="-1"/>
        </w:rPr>
        <w:t xml:space="preserve"> </w:t>
      </w:r>
      <w:r w:rsidRPr="0062211F">
        <w:t>de</w:t>
      </w:r>
      <w:r w:rsidRPr="00354F7F">
        <w:rPr>
          <w:spacing w:val="-1"/>
        </w:rPr>
        <w:t xml:space="preserve"> </w:t>
      </w:r>
      <w:r w:rsidRPr="0062211F">
        <w:t>plată</w:t>
      </w:r>
      <w:r w:rsidRPr="00354F7F">
        <w:rPr>
          <w:spacing w:val="-1"/>
        </w:rPr>
        <w:t xml:space="preserve"> </w:t>
      </w:r>
      <w:r w:rsidRPr="0062211F">
        <w:t xml:space="preserve">insotita de documentele de la pct </w:t>
      </w:r>
      <w:r>
        <w:t>3.2.2</w:t>
      </w:r>
      <w:r w:rsidRPr="0062211F">
        <w:t xml:space="preserve"> si documente care fac dovada plății contribuției proprii aferentă cheltuielilor eligibile incluse în documentele justificative aferente cererii de </w:t>
      </w:r>
      <w:r w:rsidRPr="0062211F">
        <w:lastRenderedPageBreak/>
        <w:t xml:space="preserve">plată (dacă este cazul) </w:t>
      </w:r>
      <w:bookmarkStart w:id="43" w:name="_Hlk182472672"/>
    </w:p>
    <w:bookmarkEnd w:id="43"/>
    <w:p w14:paraId="457F38DD" w14:textId="77777777" w:rsidR="00354F7F" w:rsidRPr="0062211F" w:rsidRDefault="00354F7F">
      <w:pPr>
        <w:pStyle w:val="ListParagraph"/>
        <w:numPr>
          <w:ilvl w:val="0"/>
          <w:numId w:val="22"/>
        </w:numPr>
        <w:tabs>
          <w:tab w:val="left" w:pos="0"/>
        </w:tabs>
        <w:jc w:val="lowKashida"/>
      </w:pPr>
      <w:r w:rsidRPr="0062211F">
        <w:t>- Pe originalul ordinelor de plată se va înscrie suma solicitată la decontare. În cazul în care ordinele de plată conțin sume plătite pe mai multe proiecte, suma va fi separată pe fiecare proiect în parte.</w:t>
      </w:r>
    </w:p>
    <w:p w14:paraId="3CB54C9A" w14:textId="77777777" w:rsidR="00354F7F" w:rsidRPr="0062211F" w:rsidRDefault="00354F7F">
      <w:pPr>
        <w:pStyle w:val="Header"/>
        <w:numPr>
          <w:ilvl w:val="0"/>
          <w:numId w:val="22"/>
        </w:numPr>
        <w:tabs>
          <w:tab w:val="left" w:pos="0"/>
        </w:tabs>
        <w:jc w:val="lowKashida"/>
      </w:pPr>
      <w:r w:rsidRPr="0062211F">
        <w:t xml:space="preserve">Documentele originale pe baza cărora se înregistrează în contabilitatea beneficiarului cheltuielile efectuate în cadrul proiectului vor avea menționat codul proiectului și mențiunea </w:t>
      </w:r>
      <w:r w:rsidRPr="0062211F">
        <w:rPr>
          <w:i/>
          <w:iCs/>
        </w:rPr>
        <w:t>”Proiect  finantat prin Programul Regional SE 2021-2027”</w:t>
      </w:r>
      <w:r w:rsidRPr="0062211F">
        <w:t>.</w:t>
      </w:r>
    </w:p>
    <w:p w14:paraId="12489361" w14:textId="77777777" w:rsidR="00354F7F" w:rsidRPr="007602C0" w:rsidRDefault="00354F7F">
      <w:pPr>
        <w:pStyle w:val="Header"/>
        <w:numPr>
          <w:ilvl w:val="0"/>
          <w:numId w:val="22"/>
        </w:numPr>
        <w:tabs>
          <w:tab w:val="left" w:pos="0"/>
        </w:tabs>
        <w:jc w:val="lowKashida"/>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25434B30" w14:textId="77777777" w:rsidR="00546618" w:rsidRDefault="00906321" w:rsidP="00546618">
      <w:pPr>
        <w:pStyle w:val="ListParagraph"/>
        <w:numPr>
          <w:ilvl w:val="0"/>
          <w:numId w:val="22"/>
        </w:numPr>
      </w:pPr>
      <w:r>
        <w:t xml:space="preserve">Formularul cererii de plata – </w:t>
      </w:r>
      <w:r w:rsidR="00546618" w:rsidRPr="00546618">
        <w:t>Anexa 46  Formular Cerere de plata</w:t>
      </w:r>
    </w:p>
    <w:p w14:paraId="17A661D0" w14:textId="561E6C08" w:rsidR="00906321" w:rsidRPr="0062211F" w:rsidRDefault="00546618" w:rsidP="00546618">
      <w:pPr>
        <w:pStyle w:val="ListParagraph"/>
        <w:numPr>
          <w:ilvl w:val="0"/>
          <w:numId w:val="22"/>
        </w:numPr>
      </w:pPr>
      <w:r w:rsidRPr="00546618">
        <w:t xml:space="preserve">Formularul cererii </w:t>
      </w:r>
      <w:r>
        <w:t>de plata</w:t>
      </w:r>
      <w:r w:rsidRPr="00546618">
        <w:t xml:space="preserve"> – Anexa 45 Formular cerere de rambursare</w:t>
      </w:r>
      <w:r>
        <w:t>/plata</w:t>
      </w:r>
      <w:r w:rsidRPr="00546618">
        <w:t xml:space="preserve">- doar pentru cererile de </w:t>
      </w:r>
      <w:r>
        <w:t>plata</w:t>
      </w:r>
      <w:r w:rsidRPr="00546618">
        <w:t xml:space="preserve"> in care se solicita valoarea  TVA neeligibilă aferentă cheltuielilor eligibile (mijloace de transport public)</w:t>
      </w:r>
    </w:p>
    <w:p w14:paraId="6B9B4139" w14:textId="77777777" w:rsidR="00462C1A" w:rsidRPr="0062211F" w:rsidRDefault="00462C1A" w:rsidP="00692900">
      <w:pPr>
        <w:pStyle w:val="BodyText"/>
        <w:tabs>
          <w:tab w:val="left" w:pos="284"/>
        </w:tabs>
        <w:jc w:val="both"/>
        <w:rPr>
          <w:i/>
        </w:rPr>
      </w:pPr>
      <w:bookmarkStart w:id="44" w:name="_bookmark30"/>
      <w:bookmarkEnd w:id="44"/>
    </w:p>
    <w:p w14:paraId="3E22236A" w14:textId="1E02B85B" w:rsidR="00462C1A" w:rsidRPr="0062211F" w:rsidRDefault="00091332">
      <w:pPr>
        <w:pStyle w:val="Heading5"/>
        <w:numPr>
          <w:ilvl w:val="0"/>
          <w:numId w:val="22"/>
        </w:numPr>
        <w:tabs>
          <w:tab w:val="left" w:pos="284"/>
          <w:tab w:val="left" w:pos="1853"/>
        </w:tabs>
        <w:ind w:hanging="1960"/>
        <w:jc w:val="both"/>
      </w:pPr>
      <w:bookmarkStart w:id="45" w:name="_bookmark31"/>
      <w:bookmarkEnd w:id="45"/>
      <w:r w:rsidRPr="0062211F">
        <w:t>Autorizarea</w:t>
      </w:r>
      <w:r w:rsidRPr="0062211F">
        <w:rPr>
          <w:spacing w:val="-3"/>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plată</w:t>
      </w:r>
    </w:p>
    <w:p w14:paraId="3BE57BED" w14:textId="77777777" w:rsidR="00354F7F" w:rsidRPr="0062211F" w:rsidRDefault="00354F7F" w:rsidP="00354F7F">
      <w:pPr>
        <w:pStyle w:val="Heading5"/>
        <w:tabs>
          <w:tab w:val="left" w:pos="284"/>
          <w:tab w:val="left" w:pos="1853"/>
        </w:tabs>
        <w:ind w:left="0"/>
        <w:jc w:val="lowKashida"/>
        <w:rPr>
          <w:b w:val="0"/>
          <w:bCs w:val="0"/>
        </w:rPr>
      </w:pPr>
      <w:bookmarkStart w:id="46" w:name="_bookmark32"/>
      <w:bookmarkEnd w:id="46"/>
      <w:r w:rsidRPr="0062211F">
        <w:rPr>
          <w:b w:val="0"/>
          <w:bCs w:val="0"/>
        </w:rPr>
        <w:t>În termen de maximum 20 de zile lucrătoare de la data depunerii de către beneficiar/liderul de parteneriat a cererii de plată, cu respectarea prevederilor alin. (2),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6DCFF961" w14:textId="77777777" w:rsidR="00354F7F" w:rsidRPr="0062211F" w:rsidRDefault="00354F7F" w:rsidP="00354F7F">
      <w:pPr>
        <w:pStyle w:val="Heading5"/>
        <w:tabs>
          <w:tab w:val="left" w:pos="284"/>
          <w:tab w:val="left" w:pos="1853"/>
        </w:tabs>
        <w:ind w:left="0"/>
        <w:jc w:val="lowKashida"/>
        <w:rPr>
          <w:b w:val="0"/>
          <w:bCs w:val="0"/>
        </w:rPr>
      </w:pPr>
      <w:r w:rsidRPr="0062211F">
        <w:rPr>
          <w:b w:val="0"/>
          <w:bCs w:val="0"/>
        </w:rPr>
        <w:t xml:space="preserve"> Pentru depunerea de către beneficiar/liderul de parteneriat a unor documente adiţionale sau clarificări solicitate de către autoritatea de management sau de către AM, termenul de 20 de zile lucrătoare prevăzut la alin. (7) poate fi întrerupt, fără ca perioadele de întrerupere cumulate să depăşească 10 zile lucrătoare.</w:t>
      </w:r>
    </w:p>
    <w:p w14:paraId="5E9EE69D" w14:textId="77777777" w:rsidR="00354F7F" w:rsidRPr="0062211F" w:rsidRDefault="00354F7F">
      <w:pPr>
        <w:pStyle w:val="Heading5"/>
        <w:numPr>
          <w:ilvl w:val="0"/>
          <w:numId w:val="22"/>
        </w:numPr>
        <w:tabs>
          <w:tab w:val="left" w:pos="284"/>
          <w:tab w:val="left" w:pos="1853"/>
        </w:tabs>
        <w:ind w:left="502" w:hanging="1960"/>
        <w:jc w:val="lowKashida"/>
      </w:pPr>
      <w:r w:rsidRPr="0062211F">
        <w:t>Utilizarea</w:t>
      </w:r>
      <w:r w:rsidRPr="0062211F">
        <w:rPr>
          <w:spacing w:val="-3"/>
        </w:rPr>
        <w:t xml:space="preserve"> </w:t>
      </w:r>
      <w:r w:rsidRPr="0062211F">
        <w:t>sumelor</w:t>
      </w:r>
      <w:r w:rsidRPr="0062211F">
        <w:rPr>
          <w:spacing w:val="-2"/>
        </w:rPr>
        <w:t xml:space="preserve"> </w:t>
      </w:r>
      <w:r w:rsidRPr="0062211F">
        <w:t>primite</w:t>
      </w:r>
      <w:r w:rsidRPr="0062211F">
        <w:rPr>
          <w:spacing w:val="-5"/>
        </w:rPr>
        <w:t xml:space="preserve"> </w:t>
      </w:r>
      <w:r w:rsidRPr="0062211F">
        <w:t>în</w:t>
      </w:r>
      <w:r w:rsidRPr="0062211F">
        <w:rPr>
          <w:spacing w:val="-3"/>
        </w:rPr>
        <w:t xml:space="preserve"> </w:t>
      </w:r>
      <w:r w:rsidRPr="0062211F">
        <w:t>urma</w:t>
      </w:r>
      <w:r w:rsidRPr="0062211F">
        <w:rPr>
          <w:spacing w:val="-3"/>
        </w:rPr>
        <w:t xml:space="preserve"> </w:t>
      </w:r>
      <w:r w:rsidRPr="0062211F">
        <w:t>autorizării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plată</w:t>
      </w:r>
    </w:p>
    <w:p w14:paraId="1101EFED" w14:textId="77777777" w:rsidR="00354F7F" w:rsidRPr="0062211F" w:rsidRDefault="00354F7F">
      <w:pPr>
        <w:pStyle w:val="ListParagraph"/>
        <w:numPr>
          <w:ilvl w:val="0"/>
          <w:numId w:val="34"/>
        </w:numPr>
        <w:tabs>
          <w:tab w:val="left" w:pos="284"/>
        </w:tabs>
        <w:jc w:val="lowKashida"/>
      </w:pPr>
      <w:r w:rsidRPr="0062211F">
        <w:t xml:space="preserve"> Sumele primite de beneficiar/lider de parteneriat/parteneri în baza cererilor de plată nu pot fi utilizate pentru o altă destinaţie decât cea pentru care au fost acordate.</w:t>
      </w:r>
    </w:p>
    <w:p w14:paraId="125E173D" w14:textId="77777777" w:rsidR="00354F7F" w:rsidRPr="0062211F" w:rsidRDefault="00354F7F">
      <w:pPr>
        <w:pStyle w:val="ListParagraph"/>
        <w:numPr>
          <w:ilvl w:val="0"/>
          <w:numId w:val="34"/>
        </w:numPr>
        <w:tabs>
          <w:tab w:val="left" w:pos="284"/>
        </w:tabs>
        <w:jc w:val="lowKashida"/>
      </w:pPr>
      <w:r w:rsidRPr="0062211F">
        <w:t xml:space="preserve">În termen de maximum </w:t>
      </w:r>
      <w:r w:rsidRPr="0062211F">
        <w:rPr>
          <w:b/>
          <w:bCs/>
        </w:rPr>
        <w:t>10 zile lucrătoare</w:t>
      </w:r>
      <w:r w:rsidRPr="0062211F">
        <w:t xml:space="preserve"> de la data încasării sumelor virate de către autoritatea de management conform alin. (7), beneficiarii au obligaţia de a depune cererea de rambursare aferentă cererii de plată la autoritatea de management,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2777DB" w14:textId="6A0406DF" w:rsidR="00462C1A" w:rsidRPr="0062211F" w:rsidRDefault="00602F45">
      <w:pPr>
        <w:pStyle w:val="ListParagraph"/>
        <w:numPr>
          <w:ilvl w:val="0"/>
          <w:numId w:val="34"/>
        </w:numPr>
        <w:tabs>
          <w:tab w:val="left" w:pos="284"/>
        </w:tabs>
        <w:jc w:val="both"/>
      </w:pPr>
      <w:r w:rsidRPr="0062211F">
        <w:rPr>
          <w:noProof/>
        </w:rPr>
        <mc:AlternateContent>
          <mc:Choice Requires="wpg">
            <w:drawing>
              <wp:anchor distT="0" distB="0" distL="0" distR="0" simplePos="0" relativeHeight="487610368" behindDoc="1" locked="0" layoutInCell="1" allowOverlap="1" wp14:anchorId="284E6743" wp14:editId="01067A0B">
                <wp:simplePos x="0" y="0"/>
                <wp:positionH relativeFrom="page">
                  <wp:posOffset>806450</wp:posOffset>
                </wp:positionH>
                <wp:positionV relativeFrom="paragraph">
                  <wp:posOffset>454660</wp:posOffset>
                </wp:positionV>
                <wp:extent cx="6050280" cy="1199515"/>
                <wp:effectExtent l="0" t="0" r="0" b="0"/>
                <wp:wrapTopAndBottom/>
                <wp:docPr id="211287247"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0280" cy="1199515"/>
                          <a:chOff x="1270" y="716"/>
                          <a:chExt cx="9528" cy="2895"/>
                        </a:xfrm>
                      </wpg:grpSpPr>
                      <wps:wsp>
                        <wps:cNvPr id="291640577" name="Freeform 82"/>
                        <wps:cNvSpPr>
                          <a:spLocks/>
                        </wps:cNvSpPr>
                        <wps:spPr bwMode="auto">
                          <a:xfrm>
                            <a:off x="1290" y="736"/>
                            <a:ext cx="9488" cy="2855"/>
                          </a:xfrm>
                          <a:custGeom>
                            <a:avLst/>
                            <a:gdLst>
                              <a:gd name="T0" fmla="+- 0 1988 1290"/>
                              <a:gd name="T1" fmla="*/ T0 w 9488"/>
                              <a:gd name="T2" fmla="+- 0 736 736"/>
                              <a:gd name="T3" fmla="*/ 736 h 2855"/>
                              <a:gd name="T4" fmla="+- 0 1913 1290"/>
                              <a:gd name="T5" fmla="*/ T4 w 9488"/>
                              <a:gd name="T6" fmla="+- 0 739 736"/>
                              <a:gd name="T7" fmla="*/ 739 h 2855"/>
                              <a:gd name="T8" fmla="+- 0 1839 1290"/>
                              <a:gd name="T9" fmla="*/ T8 w 9488"/>
                              <a:gd name="T10" fmla="+- 0 747 736"/>
                              <a:gd name="T11" fmla="*/ 747 h 2855"/>
                              <a:gd name="T12" fmla="+- 0 1768 1290"/>
                              <a:gd name="T13" fmla="*/ T12 w 9488"/>
                              <a:gd name="T14" fmla="+- 0 760 736"/>
                              <a:gd name="T15" fmla="*/ 760 h 2855"/>
                              <a:gd name="T16" fmla="+- 0 1701 1290"/>
                              <a:gd name="T17" fmla="*/ T16 w 9488"/>
                              <a:gd name="T18" fmla="+- 0 779 736"/>
                              <a:gd name="T19" fmla="*/ 779 h 2855"/>
                              <a:gd name="T20" fmla="+- 0 1636 1290"/>
                              <a:gd name="T21" fmla="*/ T20 w 9488"/>
                              <a:gd name="T22" fmla="+- 0 801 736"/>
                              <a:gd name="T23" fmla="*/ 801 h 2855"/>
                              <a:gd name="T24" fmla="+- 0 1576 1290"/>
                              <a:gd name="T25" fmla="*/ T24 w 9488"/>
                              <a:gd name="T26" fmla="+- 0 828 736"/>
                              <a:gd name="T27" fmla="*/ 828 h 2855"/>
                              <a:gd name="T28" fmla="+- 0 1521 1290"/>
                              <a:gd name="T29" fmla="*/ T28 w 9488"/>
                              <a:gd name="T30" fmla="+- 0 859 736"/>
                              <a:gd name="T31" fmla="*/ 859 h 2855"/>
                              <a:gd name="T32" fmla="+- 0 1470 1290"/>
                              <a:gd name="T33" fmla="*/ T32 w 9488"/>
                              <a:gd name="T34" fmla="+- 0 893 736"/>
                              <a:gd name="T35" fmla="*/ 893 h 2855"/>
                              <a:gd name="T36" fmla="+- 0 1386 1290"/>
                              <a:gd name="T37" fmla="*/ T36 w 9488"/>
                              <a:gd name="T38" fmla="+- 0 972 736"/>
                              <a:gd name="T39" fmla="*/ 972 h 2855"/>
                              <a:gd name="T40" fmla="+- 0 1326 1290"/>
                              <a:gd name="T41" fmla="*/ T40 w 9488"/>
                              <a:gd name="T42" fmla="+- 0 1062 736"/>
                              <a:gd name="T43" fmla="*/ 1062 h 2855"/>
                              <a:gd name="T44" fmla="+- 0 1294 1290"/>
                              <a:gd name="T45" fmla="*/ T44 w 9488"/>
                              <a:gd name="T46" fmla="+- 0 1160 736"/>
                              <a:gd name="T47" fmla="*/ 1160 h 2855"/>
                              <a:gd name="T48" fmla="+- 0 1290 1290"/>
                              <a:gd name="T49" fmla="*/ T48 w 9488"/>
                              <a:gd name="T50" fmla="+- 0 1212 736"/>
                              <a:gd name="T51" fmla="*/ 1212 h 2855"/>
                              <a:gd name="T52" fmla="+- 0 1290 1290"/>
                              <a:gd name="T53" fmla="*/ T52 w 9488"/>
                              <a:gd name="T54" fmla="+- 0 3115 736"/>
                              <a:gd name="T55" fmla="*/ 3115 h 2855"/>
                              <a:gd name="T56" fmla="+- 0 1307 1290"/>
                              <a:gd name="T57" fmla="*/ T56 w 9488"/>
                              <a:gd name="T58" fmla="+- 0 3217 736"/>
                              <a:gd name="T59" fmla="*/ 3217 h 2855"/>
                              <a:gd name="T60" fmla="+- 0 1352 1290"/>
                              <a:gd name="T61" fmla="*/ T60 w 9488"/>
                              <a:gd name="T62" fmla="+- 0 3311 736"/>
                              <a:gd name="T63" fmla="*/ 3311 h 2855"/>
                              <a:gd name="T64" fmla="+- 0 1425 1290"/>
                              <a:gd name="T65" fmla="*/ T64 w 9488"/>
                              <a:gd name="T66" fmla="+- 0 3396 736"/>
                              <a:gd name="T67" fmla="*/ 3396 h 2855"/>
                              <a:gd name="T68" fmla="+- 0 1521 1290"/>
                              <a:gd name="T69" fmla="*/ T68 w 9488"/>
                              <a:gd name="T70" fmla="+- 0 3468 736"/>
                              <a:gd name="T71" fmla="*/ 3468 h 2855"/>
                              <a:gd name="T72" fmla="+- 0 1576 1290"/>
                              <a:gd name="T73" fmla="*/ T72 w 9488"/>
                              <a:gd name="T74" fmla="+- 0 3499 736"/>
                              <a:gd name="T75" fmla="*/ 3499 h 2855"/>
                              <a:gd name="T76" fmla="+- 0 1636 1290"/>
                              <a:gd name="T77" fmla="*/ T76 w 9488"/>
                              <a:gd name="T78" fmla="+- 0 3526 736"/>
                              <a:gd name="T79" fmla="*/ 3526 h 2855"/>
                              <a:gd name="T80" fmla="+- 0 1701 1290"/>
                              <a:gd name="T81" fmla="*/ T80 w 9488"/>
                              <a:gd name="T82" fmla="+- 0 3548 736"/>
                              <a:gd name="T83" fmla="*/ 3548 h 2855"/>
                              <a:gd name="T84" fmla="+- 0 1768 1290"/>
                              <a:gd name="T85" fmla="*/ T84 w 9488"/>
                              <a:gd name="T86" fmla="+- 0 3566 736"/>
                              <a:gd name="T87" fmla="*/ 3566 h 2855"/>
                              <a:gd name="T88" fmla="+- 0 1839 1290"/>
                              <a:gd name="T89" fmla="*/ T88 w 9488"/>
                              <a:gd name="T90" fmla="+- 0 3580 736"/>
                              <a:gd name="T91" fmla="*/ 3580 h 2855"/>
                              <a:gd name="T92" fmla="+- 0 1913 1290"/>
                              <a:gd name="T93" fmla="*/ T92 w 9488"/>
                              <a:gd name="T94" fmla="+- 0 3587 736"/>
                              <a:gd name="T95" fmla="*/ 3587 h 2855"/>
                              <a:gd name="T96" fmla="+- 0 1988 1290"/>
                              <a:gd name="T97" fmla="*/ T96 w 9488"/>
                              <a:gd name="T98" fmla="+- 0 3590 736"/>
                              <a:gd name="T99" fmla="*/ 3590 h 2855"/>
                              <a:gd name="T100" fmla="+- 0 10080 1290"/>
                              <a:gd name="T101" fmla="*/ T100 w 9488"/>
                              <a:gd name="T102" fmla="+- 0 3590 736"/>
                              <a:gd name="T103" fmla="*/ 3590 h 2855"/>
                              <a:gd name="T104" fmla="+- 0 10156 1290"/>
                              <a:gd name="T105" fmla="*/ T104 w 9488"/>
                              <a:gd name="T106" fmla="+- 0 3587 736"/>
                              <a:gd name="T107" fmla="*/ 3587 h 2855"/>
                              <a:gd name="T108" fmla="+- 0 10230 1290"/>
                              <a:gd name="T109" fmla="*/ T108 w 9488"/>
                              <a:gd name="T110" fmla="+- 0 3580 736"/>
                              <a:gd name="T111" fmla="*/ 3580 h 2855"/>
                              <a:gd name="T112" fmla="+- 0 10301 1290"/>
                              <a:gd name="T113" fmla="*/ T112 w 9488"/>
                              <a:gd name="T114" fmla="+- 0 3566 736"/>
                              <a:gd name="T115" fmla="*/ 3566 h 2855"/>
                              <a:gd name="T116" fmla="+- 0 10368 1290"/>
                              <a:gd name="T117" fmla="*/ T116 w 9488"/>
                              <a:gd name="T118" fmla="+- 0 3548 736"/>
                              <a:gd name="T119" fmla="*/ 3548 h 2855"/>
                              <a:gd name="T120" fmla="+- 0 10433 1290"/>
                              <a:gd name="T121" fmla="*/ T120 w 9488"/>
                              <a:gd name="T122" fmla="+- 0 3526 736"/>
                              <a:gd name="T123" fmla="*/ 3526 h 2855"/>
                              <a:gd name="T124" fmla="+- 0 10493 1290"/>
                              <a:gd name="T125" fmla="*/ T124 w 9488"/>
                              <a:gd name="T126" fmla="+- 0 3499 736"/>
                              <a:gd name="T127" fmla="*/ 3499 h 2855"/>
                              <a:gd name="T128" fmla="+- 0 10548 1290"/>
                              <a:gd name="T129" fmla="*/ T128 w 9488"/>
                              <a:gd name="T130" fmla="+- 0 3468 736"/>
                              <a:gd name="T131" fmla="*/ 3468 h 2855"/>
                              <a:gd name="T132" fmla="+- 0 10598 1290"/>
                              <a:gd name="T133" fmla="*/ T132 w 9488"/>
                              <a:gd name="T134" fmla="+- 0 3434 736"/>
                              <a:gd name="T135" fmla="*/ 3434 h 2855"/>
                              <a:gd name="T136" fmla="+- 0 10683 1290"/>
                              <a:gd name="T137" fmla="*/ T136 w 9488"/>
                              <a:gd name="T138" fmla="+- 0 3355 736"/>
                              <a:gd name="T139" fmla="*/ 3355 h 2855"/>
                              <a:gd name="T140" fmla="+- 0 10743 1290"/>
                              <a:gd name="T141" fmla="*/ T140 w 9488"/>
                              <a:gd name="T142" fmla="+- 0 3265 736"/>
                              <a:gd name="T143" fmla="*/ 3265 h 2855"/>
                              <a:gd name="T144" fmla="+- 0 10774 1290"/>
                              <a:gd name="T145" fmla="*/ T144 w 9488"/>
                              <a:gd name="T146" fmla="+- 0 3167 736"/>
                              <a:gd name="T147" fmla="*/ 3167 h 2855"/>
                              <a:gd name="T148" fmla="+- 0 10778 1290"/>
                              <a:gd name="T149" fmla="*/ T148 w 9488"/>
                              <a:gd name="T150" fmla="+- 0 3115 736"/>
                              <a:gd name="T151" fmla="*/ 3115 h 2855"/>
                              <a:gd name="T152" fmla="+- 0 10778 1290"/>
                              <a:gd name="T153" fmla="*/ T152 w 9488"/>
                              <a:gd name="T154" fmla="+- 0 1212 736"/>
                              <a:gd name="T155" fmla="*/ 1212 h 2855"/>
                              <a:gd name="T156" fmla="+- 0 10762 1290"/>
                              <a:gd name="T157" fmla="*/ T156 w 9488"/>
                              <a:gd name="T158" fmla="+- 0 1110 736"/>
                              <a:gd name="T159" fmla="*/ 1110 h 2855"/>
                              <a:gd name="T160" fmla="+- 0 10716 1290"/>
                              <a:gd name="T161" fmla="*/ T160 w 9488"/>
                              <a:gd name="T162" fmla="+- 0 1016 736"/>
                              <a:gd name="T163" fmla="*/ 1016 h 2855"/>
                              <a:gd name="T164" fmla="+- 0 10643 1290"/>
                              <a:gd name="T165" fmla="*/ T164 w 9488"/>
                              <a:gd name="T166" fmla="+- 0 931 736"/>
                              <a:gd name="T167" fmla="*/ 931 h 2855"/>
                              <a:gd name="T168" fmla="+- 0 10548 1290"/>
                              <a:gd name="T169" fmla="*/ T168 w 9488"/>
                              <a:gd name="T170" fmla="+- 0 859 736"/>
                              <a:gd name="T171" fmla="*/ 859 h 2855"/>
                              <a:gd name="T172" fmla="+- 0 10493 1290"/>
                              <a:gd name="T173" fmla="*/ T172 w 9488"/>
                              <a:gd name="T174" fmla="+- 0 828 736"/>
                              <a:gd name="T175" fmla="*/ 828 h 2855"/>
                              <a:gd name="T176" fmla="+- 0 10433 1290"/>
                              <a:gd name="T177" fmla="*/ T176 w 9488"/>
                              <a:gd name="T178" fmla="+- 0 801 736"/>
                              <a:gd name="T179" fmla="*/ 801 h 2855"/>
                              <a:gd name="T180" fmla="+- 0 10368 1290"/>
                              <a:gd name="T181" fmla="*/ T180 w 9488"/>
                              <a:gd name="T182" fmla="+- 0 779 736"/>
                              <a:gd name="T183" fmla="*/ 779 h 2855"/>
                              <a:gd name="T184" fmla="+- 0 10301 1290"/>
                              <a:gd name="T185" fmla="*/ T184 w 9488"/>
                              <a:gd name="T186" fmla="+- 0 760 736"/>
                              <a:gd name="T187" fmla="*/ 760 h 2855"/>
                              <a:gd name="T188" fmla="+- 0 10230 1290"/>
                              <a:gd name="T189" fmla="*/ T188 w 9488"/>
                              <a:gd name="T190" fmla="+- 0 747 736"/>
                              <a:gd name="T191" fmla="*/ 747 h 2855"/>
                              <a:gd name="T192" fmla="+- 0 10156 1290"/>
                              <a:gd name="T193" fmla="*/ T192 w 9488"/>
                              <a:gd name="T194" fmla="+- 0 739 736"/>
                              <a:gd name="T195" fmla="*/ 739 h 2855"/>
                              <a:gd name="T196" fmla="+- 0 10080 1290"/>
                              <a:gd name="T197" fmla="*/ T196 w 9488"/>
                              <a:gd name="T198" fmla="+- 0 736 736"/>
                              <a:gd name="T199" fmla="*/ 736 h 2855"/>
                              <a:gd name="T200" fmla="+- 0 1988 1290"/>
                              <a:gd name="T201" fmla="*/ T200 w 9488"/>
                              <a:gd name="T202" fmla="+- 0 736 736"/>
                              <a:gd name="T203" fmla="*/ 736 h 28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488" h="2855">
                                <a:moveTo>
                                  <a:pt x="698" y="0"/>
                                </a:moveTo>
                                <a:lnTo>
                                  <a:pt x="623" y="3"/>
                                </a:lnTo>
                                <a:lnTo>
                                  <a:pt x="549" y="11"/>
                                </a:lnTo>
                                <a:lnTo>
                                  <a:pt x="478" y="24"/>
                                </a:lnTo>
                                <a:lnTo>
                                  <a:pt x="411" y="43"/>
                                </a:lnTo>
                                <a:lnTo>
                                  <a:pt x="346" y="65"/>
                                </a:lnTo>
                                <a:lnTo>
                                  <a:pt x="286" y="92"/>
                                </a:lnTo>
                                <a:lnTo>
                                  <a:pt x="231" y="123"/>
                                </a:lnTo>
                                <a:lnTo>
                                  <a:pt x="180" y="157"/>
                                </a:lnTo>
                                <a:lnTo>
                                  <a:pt x="96" y="236"/>
                                </a:lnTo>
                                <a:lnTo>
                                  <a:pt x="36" y="326"/>
                                </a:lnTo>
                                <a:lnTo>
                                  <a:pt x="4" y="424"/>
                                </a:lnTo>
                                <a:lnTo>
                                  <a:pt x="0" y="476"/>
                                </a:lnTo>
                                <a:lnTo>
                                  <a:pt x="0" y="2379"/>
                                </a:lnTo>
                                <a:lnTo>
                                  <a:pt x="17" y="2481"/>
                                </a:lnTo>
                                <a:lnTo>
                                  <a:pt x="62" y="2575"/>
                                </a:lnTo>
                                <a:lnTo>
                                  <a:pt x="135" y="2660"/>
                                </a:lnTo>
                                <a:lnTo>
                                  <a:pt x="231" y="2732"/>
                                </a:lnTo>
                                <a:lnTo>
                                  <a:pt x="286" y="2763"/>
                                </a:lnTo>
                                <a:lnTo>
                                  <a:pt x="346" y="2790"/>
                                </a:lnTo>
                                <a:lnTo>
                                  <a:pt x="411" y="2812"/>
                                </a:lnTo>
                                <a:lnTo>
                                  <a:pt x="478" y="2830"/>
                                </a:lnTo>
                                <a:lnTo>
                                  <a:pt x="549" y="2844"/>
                                </a:lnTo>
                                <a:lnTo>
                                  <a:pt x="623" y="2851"/>
                                </a:lnTo>
                                <a:lnTo>
                                  <a:pt x="698" y="2854"/>
                                </a:lnTo>
                                <a:lnTo>
                                  <a:pt x="8790" y="2854"/>
                                </a:lnTo>
                                <a:lnTo>
                                  <a:pt x="8866" y="2851"/>
                                </a:lnTo>
                                <a:lnTo>
                                  <a:pt x="8940" y="2844"/>
                                </a:lnTo>
                                <a:lnTo>
                                  <a:pt x="9011" y="2830"/>
                                </a:lnTo>
                                <a:lnTo>
                                  <a:pt x="9078" y="2812"/>
                                </a:lnTo>
                                <a:lnTo>
                                  <a:pt x="9143" y="2790"/>
                                </a:lnTo>
                                <a:lnTo>
                                  <a:pt x="9203" y="2763"/>
                                </a:lnTo>
                                <a:lnTo>
                                  <a:pt x="9258" y="2732"/>
                                </a:lnTo>
                                <a:lnTo>
                                  <a:pt x="9308" y="2698"/>
                                </a:lnTo>
                                <a:lnTo>
                                  <a:pt x="9393" y="2619"/>
                                </a:lnTo>
                                <a:lnTo>
                                  <a:pt x="9453" y="2529"/>
                                </a:lnTo>
                                <a:lnTo>
                                  <a:pt x="9484" y="2431"/>
                                </a:lnTo>
                                <a:lnTo>
                                  <a:pt x="9488" y="2379"/>
                                </a:lnTo>
                                <a:lnTo>
                                  <a:pt x="9488" y="476"/>
                                </a:lnTo>
                                <a:lnTo>
                                  <a:pt x="9472" y="374"/>
                                </a:lnTo>
                                <a:lnTo>
                                  <a:pt x="9426" y="280"/>
                                </a:lnTo>
                                <a:lnTo>
                                  <a:pt x="9353" y="195"/>
                                </a:lnTo>
                                <a:lnTo>
                                  <a:pt x="9258" y="123"/>
                                </a:lnTo>
                                <a:lnTo>
                                  <a:pt x="9203" y="92"/>
                                </a:lnTo>
                                <a:lnTo>
                                  <a:pt x="9143" y="65"/>
                                </a:lnTo>
                                <a:lnTo>
                                  <a:pt x="9078" y="43"/>
                                </a:lnTo>
                                <a:lnTo>
                                  <a:pt x="9011" y="24"/>
                                </a:lnTo>
                                <a:lnTo>
                                  <a:pt x="8940" y="11"/>
                                </a:lnTo>
                                <a:lnTo>
                                  <a:pt x="8866" y="3"/>
                                </a:lnTo>
                                <a:lnTo>
                                  <a:pt x="8790" y="0"/>
                                </a:lnTo>
                                <a:lnTo>
                                  <a:pt x="698"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574358" name="Text Box 81"/>
                        <wps:cNvSpPr txBox="1">
                          <a:spLocks noChangeArrowheads="1"/>
                        </wps:cNvSpPr>
                        <wps:spPr bwMode="auto">
                          <a:xfrm>
                            <a:off x="1270" y="716"/>
                            <a:ext cx="9528" cy="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E6743" id="Group 80" o:spid="_x0000_s1048" style="position:absolute;left:0;text-align:left;margin-left:63.5pt;margin-top:35.8pt;width:476.4pt;height:94.45pt;z-index:-15706112;mso-wrap-distance-left:0;mso-wrap-distance-right:0;mso-position-horizontal-relative:page" coordorigin="1270,716" coordsize="9528,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">
                <v:shape id="Freeform 82" o:spid="_x0000_s1049" style="position:absolute;left:1290;top:736;width:9488;height:2855;visibility:visible;mso-wrap-style:square;v-text-anchor:top" coordsize="9488,2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" path="m698,l623,3r-74,8l478,24,411,43,346,65,286,92r-55,31l180,157,96,236,36,326,4,424,,476,,2379r17,102l62,2575r73,85l231,2732r55,31l346,2790r65,22l478,2830r71,14l623,2851r75,3l8790,2854r76,-3l8940,2844r71,-14l9078,2812r65,-22l9203,2763r55,-31l9308,2698r85,-79l9453,2529r31,-98l9488,2379r,-1903l9472,374r-46,-94l9353,195r-95,-72l9203,92,9143,65,9078,43,9011,24,8940,11,8866,3,8790,,698,xe" filled="f" strokecolor="#746e6e" strokeweight="2pt">
                  <v:path arrowok="t" o:connecttype="custom" o:connectlocs="698,736;623,739;549,747;478,760;411,779;346,801;286,828;231,859;180,893;96,972;36,1062;4,1160;0,1212;0,3115;17,3217;62,3311;135,3396;231,3468;286,3499;346,3526;411,3548;478,3566;549,3580;623,3587;698,3590;8790,3590;8866,3587;8940,3580;9011,3566;9078,3548;9143,3526;9203,3499;9258,3468;9308,3434;9393,3355;9453,3265;9484,3167;9488,3115;9488,1212;9472,1110;9426,1016;9353,931;9258,859;9203,828;9143,801;9078,779;9011,760;8940,747;8866,739;8790,736;698,736" o:connectangles="0,0,0,0,0,0,0,0,0,0,0,0,0,0,0,0,0,0,0,0,0,0,0,0,0,0,0,0,0,0,0,0,0,0,0,0,0,0,0,0,0,0,0,0,0,0,0,0,0,0,0"/>
                </v:shape>
                <v:shape id="Text Box 81" o:spid="_x0000_s1050" type="#_x0000_t202" style="position:absolute;left:1270;top:716;width:9528;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" filled="f" stroked="f">
                  <v:textbox inset="0,0,0,0">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v:textbox>
                </v:shape>
                <w10:wrap type="topAndBottom" anchorx="page"/>
              </v:group>
            </w:pict>
          </mc:Fallback>
        </mc:AlternateContent>
      </w:r>
      <w:r w:rsidR="00D7192A" w:rsidRPr="0062211F">
        <w:t>Beneficiarii/Liderii de parteneriat/Partenerii au obligaţia restituirii integrale sau parţiale a sumelor virate în cazul proiectelor pentru care aceştia nu justifică prin cereri de rambursare utilizarea acestora.</w:t>
      </w:r>
    </w:p>
    <w:p w14:paraId="65468683" w14:textId="2D663AC9" w:rsidR="00D7192A" w:rsidRPr="0062211F" w:rsidRDefault="00D7192A" w:rsidP="00692900">
      <w:pPr>
        <w:pStyle w:val="BodyText"/>
        <w:tabs>
          <w:tab w:val="left" w:pos="284"/>
        </w:tabs>
        <w:ind w:right="1372"/>
        <w:jc w:val="both"/>
      </w:pPr>
    </w:p>
    <w:p w14:paraId="7694D288" w14:textId="40C8DE24" w:rsidR="00781DA1" w:rsidRPr="0062211F" w:rsidRDefault="00781DA1">
      <w:pPr>
        <w:pStyle w:val="BodyText"/>
        <w:numPr>
          <w:ilvl w:val="0"/>
          <w:numId w:val="22"/>
        </w:numPr>
        <w:tabs>
          <w:tab w:val="left" w:pos="284"/>
        </w:tabs>
        <w:ind w:right="15" w:hanging="1960"/>
        <w:jc w:val="both"/>
        <w:rPr>
          <w:b/>
          <w:bCs/>
        </w:rPr>
      </w:pPr>
      <w:r w:rsidRPr="0062211F">
        <w:rPr>
          <w:b/>
          <w:bCs/>
        </w:rPr>
        <w:t>Recuperarea sumelor acordate prin mecanismul cererilor de plată și nejustificate corespunzător</w:t>
      </w:r>
    </w:p>
    <w:p w14:paraId="7D281D90" w14:textId="77777777" w:rsidR="00354F7F" w:rsidRPr="0062211F" w:rsidRDefault="00354F7F" w:rsidP="00354F7F">
      <w:pPr>
        <w:pStyle w:val="BodyText"/>
        <w:tabs>
          <w:tab w:val="left" w:pos="284"/>
        </w:tabs>
        <w:ind w:left="360" w:right="15"/>
        <w:jc w:val="lowKashida"/>
      </w:pPr>
      <w:r w:rsidRPr="0062211F">
        <w:t>Beneficiarul/liderul de parteneriat sau partenerul este responsabil de utilizarea sumelor potrivit destinaţiilor, precum şi de restituirea fondurilor virate în cazul în care nu justifică utilizarea lor.</w:t>
      </w:r>
    </w:p>
    <w:p w14:paraId="07031700" w14:textId="77777777" w:rsidR="00354F7F" w:rsidRPr="0062211F" w:rsidRDefault="00354F7F" w:rsidP="00354F7F">
      <w:pPr>
        <w:pStyle w:val="BodyText"/>
        <w:tabs>
          <w:tab w:val="left" w:pos="284"/>
        </w:tabs>
        <w:ind w:left="360" w:right="15"/>
        <w:jc w:val="lowKashida"/>
      </w:pPr>
      <w:r w:rsidRPr="0062211F">
        <w:lastRenderedPageBreak/>
        <w:t>Beneficiarul/liderul de parteneriat sau partenerii au obligaţia restituirii integrale sau parţiale a sumelor virate în cazul în care nu justifică prin cereri de rambursare utilizarea acestora.</w:t>
      </w:r>
    </w:p>
    <w:p w14:paraId="761C83FD" w14:textId="77777777" w:rsidR="00056F88" w:rsidRPr="0062211F" w:rsidRDefault="00056F88" w:rsidP="00D874D8">
      <w:pPr>
        <w:pStyle w:val="BodyText"/>
        <w:keepNext/>
        <w:tabs>
          <w:tab w:val="left" w:pos="284"/>
        </w:tabs>
        <w:ind w:right="1372"/>
        <w:jc w:val="both"/>
      </w:pPr>
      <w:bookmarkStart w:id="47" w:name="_bookmark33"/>
      <w:bookmarkEnd w:id="47"/>
    </w:p>
    <w:p w14:paraId="2F5F2106" w14:textId="617BEF58" w:rsidR="00462C1A" w:rsidRPr="00F9680F" w:rsidRDefault="002F3AEF" w:rsidP="002F3AEF">
      <w:pPr>
        <w:pStyle w:val="Heading2"/>
        <w:ind w:hanging="1182"/>
        <w:rPr>
          <w:rStyle w:val="Emphasis"/>
          <w:i w:val="0"/>
          <w:iCs w:val="0"/>
        </w:rPr>
      </w:pPr>
      <w:bookmarkStart w:id="48" w:name="_Toc199936738"/>
      <w:r>
        <w:rPr>
          <w:rStyle w:val="Emphasis"/>
          <w:i w:val="0"/>
          <w:iCs w:val="0"/>
        </w:rPr>
        <w:t>3</w:t>
      </w:r>
      <w:r w:rsidR="00F9680F">
        <w:rPr>
          <w:rStyle w:val="Emphasis"/>
          <w:i w:val="0"/>
          <w:iCs w:val="0"/>
        </w:rPr>
        <w:t xml:space="preserve">.2.4 </w:t>
      </w:r>
      <w:r w:rsidR="00091332" w:rsidRPr="00F9680F">
        <w:rPr>
          <w:rStyle w:val="Emphasis"/>
          <w:i w:val="0"/>
          <w:iCs w:val="0"/>
        </w:rPr>
        <w:t>Cererea de rambursare aferentă Cererii de plată</w:t>
      </w:r>
      <w:bookmarkEnd w:id="48"/>
    </w:p>
    <w:p w14:paraId="6F82BD77" w14:textId="77777777" w:rsidR="00462C1A" w:rsidRPr="0062211F" w:rsidRDefault="00462C1A" w:rsidP="00D874D8">
      <w:pPr>
        <w:pStyle w:val="BodyText"/>
        <w:keepNext/>
        <w:tabs>
          <w:tab w:val="left" w:pos="284"/>
        </w:tabs>
        <w:jc w:val="both"/>
        <w:rPr>
          <w:b/>
        </w:rPr>
      </w:pPr>
    </w:p>
    <w:p w14:paraId="15CF4403" w14:textId="77777777" w:rsidR="00354F7F" w:rsidRPr="0062211F" w:rsidRDefault="00354F7F">
      <w:pPr>
        <w:pStyle w:val="BodyText"/>
        <w:numPr>
          <w:ilvl w:val="0"/>
          <w:numId w:val="22"/>
        </w:numPr>
        <w:tabs>
          <w:tab w:val="left" w:pos="284"/>
        </w:tabs>
        <w:ind w:left="502" w:hanging="1960"/>
        <w:jc w:val="lowKashida"/>
        <w:rPr>
          <w:b/>
          <w:bCs/>
        </w:rPr>
      </w:pPr>
      <w:r w:rsidRPr="0062211F">
        <w:rPr>
          <w:b/>
          <w:bCs/>
        </w:rPr>
        <w:t>Aspecte generale</w:t>
      </w:r>
    </w:p>
    <w:p w14:paraId="4B70E641" w14:textId="77777777" w:rsidR="00354F7F" w:rsidRPr="0062211F" w:rsidRDefault="00354F7F" w:rsidP="00354F7F">
      <w:pPr>
        <w:pStyle w:val="BodyText"/>
        <w:tabs>
          <w:tab w:val="left" w:pos="284"/>
        </w:tabs>
        <w:ind w:hanging="37"/>
        <w:jc w:val="lowKashida"/>
      </w:pPr>
      <w:r>
        <w:t>I</w:t>
      </w:r>
      <w:r w:rsidRPr="00DC6A7F">
        <w:t xml:space="preserve">n termen de maxim 5 zile lucrătoare de la încasarea sumelor de la AM PR SE (numai pentru facturile înscrise în Notificarea aferentă cererii de plată (anexa nr. </w:t>
      </w:r>
      <w:r>
        <w:t>5</w:t>
      </w:r>
      <w:r w:rsidRPr="00DC6A7F">
        <w:t>) transmisă de către AM PR SE)</w:t>
      </w:r>
      <w:r>
        <w:t>, beneficiarul are obligatia efectuarii platilor.</w:t>
      </w:r>
    </w:p>
    <w:p w14:paraId="453E2A2C" w14:textId="77777777" w:rsidR="00354F7F" w:rsidRPr="0062211F" w:rsidRDefault="00354F7F" w:rsidP="00354F7F">
      <w:pPr>
        <w:pStyle w:val="BodyText"/>
        <w:tabs>
          <w:tab w:val="left" w:pos="284"/>
        </w:tabs>
        <w:ind w:hanging="37"/>
        <w:jc w:val="lowKashida"/>
      </w:pPr>
      <w:r w:rsidRPr="0062211F">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CE4BCA9" w14:textId="77777777" w:rsidR="00354F7F" w:rsidRPr="0062211F" w:rsidRDefault="00354F7F" w:rsidP="00354F7F">
      <w:pPr>
        <w:tabs>
          <w:tab w:val="left" w:pos="284"/>
        </w:tabs>
        <w:ind w:right="1314"/>
        <w:jc w:val="lowKashida"/>
      </w:pPr>
    </w:p>
    <w:p w14:paraId="6E26A810" w14:textId="77777777" w:rsidR="00354F7F" w:rsidRPr="0062211F" w:rsidRDefault="00354F7F">
      <w:pPr>
        <w:pStyle w:val="Heading6"/>
        <w:numPr>
          <w:ilvl w:val="0"/>
          <w:numId w:val="22"/>
        </w:numPr>
        <w:tabs>
          <w:tab w:val="left" w:pos="284"/>
          <w:tab w:val="left" w:pos="1973"/>
        </w:tabs>
        <w:ind w:left="502" w:hanging="1960"/>
        <w:jc w:val="lowKashida"/>
        <w:rPr>
          <w:i w:val="0"/>
          <w:iCs w:val="0"/>
        </w:rPr>
      </w:pPr>
      <w:r w:rsidRPr="0062211F">
        <w:rPr>
          <w:i w:val="0"/>
          <w:iCs w:val="0"/>
        </w:rPr>
        <w:t>Documente</w:t>
      </w:r>
      <w:r w:rsidRPr="0062211F">
        <w:rPr>
          <w:i w:val="0"/>
          <w:iCs w:val="0"/>
          <w:spacing w:val="-5"/>
        </w:rPr>
        <w:t xml:space="preserve"> </w:t>
      </w:r>
      <w:r w:rsidRPr="0062211F">
        <w:rPr>
          <w:i w:val="0"/>
          <w:iCs w:val="0"/>
        </w:rPr>
        <w:t>necesare</w:t>
      </w:r>
      <w:r w:rsidRPr="0062211F">
        <w:rPr>
          <w:i w:val="0"/>
          <w:iCs w:val="0"/>
          <w:spacing w:val="-2"/>
        </w:rPr>
        <w:t xml:space="preserve"> </w:t>
      </w:r>
      <w:r w:rsidRPr="0062211F">
        <w:rPr>
          <w:i w:val="0"/>
          <w:iCs w:val="0"/>
        </w:rPr>
        <w:t>depunerii</w:t>
      </w:r>
      <w:r w:rsidRPr="0062211F">
        <w:rPr>
          <w:i w:val="0"/>
          <w:iCs w:val="0"/>
          <w:spacing w:val="-4"/>
        </w:rPr>
        <w:t xml:space="preserve"> </w:t>
      </w:r>
      <w:r w:rsidRPr="0062211F">
        <w:rPr>
          <w:i w:val="0"/>
          <w:iCs w:val="0"/>
        </w:rPr>
        <w:t>cererii</w:t>
      </w:r>
      <w:r w:rsidRPr="0062211F">
        <w:rPr>
          <w:i w:val="0"/>
          <w:iCs w:val="0"/>
          <w:spacing w:val="-3"/>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5"/>
        </w:rPr>
        <w:t xml:space="preserve"> </w:t>
      </w:r>
      <w:r w:rsidRPr="0062211F">
        <w:rPr>
          <w:i w:val="0"/>
          <w:iCs w:val="0"/>
        </w:rPr>
        <w:t>aferente</w:t>
      </w:r>
      <w:r w:rsidRPr="0062211F">
        <w:rPr>
          <w:i w:val="0"/>
          <w:iCs w:val="0"/>
          <w:spacing w:val="-1"/>
        </w:rPr>
        <w:t xml:space="preserve"> </w:t>
      </w:r>
      <w:r w:rsidRPr="0062211F">
        <w:rPr>
          <w:i w:val="0"/>
          <w:iCs w:val="0"/>
        </w:rPr>
        <w:t>cererii</w:t>
      </w:r>
      <w:r w:rsidRPr="0062211F">
        <w:rPr>
          <w:i w:val="0"/>
          <w:iCs w:val="0"/>
          <w:spacing w:val="-4"/>
        </w:rPr>
        <w:t xml:space="preserve"> </w:t>
      </w:r>
      <w:r w:rsidRPr="0062211F">
        <w:rPr>
          <w:i w:val="0"/>
          <w:iCs w:val="0"/>
        </w:rPr>
        <w:t>de</w:t>
      </w:r>
      <w:r w:rsidRPr="0062211F">
        <w:rPr>
          <w:i w:val="0"/>
          <w:iCs w:val="0"/>
          <w:spacing w:val="-5"/>
        </w:rPr>
        <w:t xml:space="preserve"> </w:t>
      </w:r>
      <w:r w:rsidRPr="0062211F">
        <w:rPr>
          <w:i w:val="0"/>
          <w:iCs w:val="0"/>
        </w:rPr>
        <w:t>plată</w:t>
      </w:r>
    </w:p>
    <w:p w14:paraId="5C0A53A3" w14:textId="77777777" w:rsidR="00354F7F" w:rsidRPr="0062211F" w:rsidRDefault="00354F7F" w:rsidP="00354F7F">
      <w:pPr>
        <w:pStyle w:val="Heading6"/>
        <w:tabs>
          <w:tab w:val="left" w:pos="284"/>
          <w:tab w:val="left" w:pos="1973"/>
        </w:tabs>
        <w:ind w:left="0" w:firstLine="0"/>
        <w:jc w:val="lowKashida"/>
        <w:rPr>
          <w:b w:val="0"/>
          <w:bCs w:val="0"/>
          <w:i w:val="0"/>
          <w:iCs w:val="0"/>
        </w:rPr>
      </w:pPr>
      <w:r w:rsidRPr="0062211F">
        <w:rPr>
          <w:b w:val="0"/>
          <w:bCs w:val="0"/>
          <w:i w:val="0"/>
          <w:iCs w:val="0"/>
        </w:rPr>
        <w:t>Beneficiarul va completa cererea de rambursare in sistemul informatic si va incarca</w:t>
      </w:r>
      <w:r w:rsidRPr="0062211F">
        <w:rPr>
          <w:b w:val="0"/>
          <w:bCs w:val="0"/>
          <w:i w:val="0"/>
          <w:iCs w:val="0"/>
          <w:spacing w:val="1"/>
        </w:rPr>
        <w:t xml:space="preserve"> </w:t>
      </w:r>
      <w:r w:rsidRPr="0062211F">
        <w:rPr>
          <w:b w:val="0"/>
          <w:bCs w:val="0"/>
          <w:i w:val="0"/>
          <w:iCs w:val="0"/>
        </w:rPr>
        <w:t xml:space="preserve"> următoarele documente justificative semnate electronic:</w:t>
      </w:r>
    </w:p>
    <w:p w14:paraId="13378EBA"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Extras de cont din care să rezulte data încasării sumelor aferente cererii de plată de la AM PR SE;</w:t>
      </w:r>
    </w:p>
    <w:p w14:paraId="556B285F"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Facturi;</w:t>
      </w:r>
    </w:p>
    <w:p w14:paraId="0AF8A433"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Ordinele de plată pentru plată integrală a facturilor din Notificare și extrasele de cont aferente;</w:t>
      </w:r>
    </w:p>
    <w:p w14:paraId="7FBFEA47"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Documente care atestă înregistrarea în contabilitate a operațiunilor cuprinse în cererea de rambursare (fișa de cont, balanța de verificare analitică/ extras din balanța analitică);</w:t>
      </w:r>
    </w:p>
    <w:p w14:paraId="008B9704"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Fișa mijlocului fix pentru echipamente cu menționarea seriei echipamentului;</w:t>
      </w:r>
    </w:p>
    <w:p w14:paraId="062D1341"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Documente de recepție/ punere în funcțiune, dacă este cazul.</w:t>
      </w:r>
    </w:p>
    <w:p w14:paraId="0A484AD5" w14:textId="77777777" w:rsidR="00354F7F" w:rsidRDefault="00354F7F" w:rsidP="00354F7F">
      <w:pPr>
        <w:pStyle w:val="BodyText"/>
        <w:tabs>
          <w:tab w:val="left" w:pos="142"/>
          <w:tab w:val="left" w:pos="284"/>
          <w:tab w:val="left" w:pos="567"/>
        </w:tabs>
        <w:ind w:left="284" w:right="15"/>
        <w:jc w:val="lowKashida"/>
      </w:pPr>
      <w:r w:rsidRPr="0062211F">
        <w:t>•</w:t>
      </w:r>
      <w:r w:rsidRPr="0062211F">
        <w:tab/>
        <w:t>Documentele originale pe baza cărora se înregistrează în contabilitatea beneficiarului cheltuielile efectuate în cadrul proiectului vor avea menționat codul proiectului și mențiunea ”Proiect finanțat din PR SE 2021-2027 ”.</w:t>
      </w:r>
    </w:p>
    <w:p w14:paraId="126B7E6B" w14:textId="77777777" w:rsidR="00354F7F" w:rsidRDefault="00354F7F" w:rsidP="00354F7F">
      <w:pPr>
        <w:pStyle w:val="BodyText"/>
        <w:tabs>
          <w:tab w:val="left" w:pos="142"/>
          <w:tab w:val="left" w:pos="284"/>
          <w:tab w:val="left" w:pos="567"/>
        </w:tabs>
        <w:ind w:left="284" w:right="15"/>
        <w:jc w:val="lowKashida"/>
      </w:pPr>
    </w:p>
    <w:p w14:paraId="40DD8972" w14:textId="77777777" w:rsidR="00354F7F" w:rsidRDefault="00354F7F" w:rsidP="00354F7F">
      <w:pPr>
        <w:pStyle w:val="BodyText"/>
        <w:tabs>
          <w:tab w:val="left" w:pos="142"/>
          <w:tab w:val="left" w:pos="284"/>
          <w:tab w:val="left" w:pos="567"/>
        </w:tabs>
        <w:ind w:left="284" w:right="15"/>
        <w:jc w:val="lowKashida"/>
      </w:pPr>
      <w: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0DEEBDC1" w14:textId="77777777" w:rsidR="00354F7F" w:rsidRDefault="00354F7F" w:rsidP="00354F7F">
      <w:pPr>
        <w:pStyle w:val="BodyText"/>
        <w:tabs>
          <w:tab w:val="left" w:pos="142"/>
          <w:tab w:val="left" w:pos="284"/>
          <w:tab w:val="left" w:pos="567"/>
        </w:tabs>
        <w:ind w:left="284" w:right="15"/>
        <w:jc w:val="lowKashida"/>
      </w:pPr>
      <w:r>
        <w:t xml:space="preserve">•  FACTURILE: in cadrul  obiectului facturii (alaturi de informatile legate de contract/ehipamnet/situatii de lucrari, etc, de la momentul emiterii de catre furnizori) - codul SMIS al proiectului şi menţiunea « PR SE 2021 - 2027» , </w:t>
      </w:r>
    </w:p>
    <w:p w14:paraId="1AF24AEA" w14:textId="77777777" w:rsidR="00354F7F" w:rsidRDefault="00354F7F" w:rsidP="00354F7F">
      <w:pPr>
        <w:pStyle w:val="BodyText"/>
        <w:tabs>
          <w:tab w:val="left" w:pos="142"/>
          <w:tab w:val="left" w:pos="284"/>
          <w:tab w:val="left" w:pos="567"/>
        </w:tabs>
        <w:ind w:left="284" w:right="15"/>
        <w:jc w:val="lowKashida"/>
      </w:pPr>
      <w:r>
        <w:t xml:space="preserve">•   ORDINELE DE PLATA: in cadrul rubricii „Reprezentand” a documentului (alaturi de nr, data facturilor pentru care se face plata) - codul SMIS al proiectului şi menţiunea « PR SE 2021 - 2027» </w:t>
      </w:r>
    </w:p>
    <w:p w14:paraId="5C30B684" w14:textId="77777777" w:rsidR="00354F7F" w:rsidRDefault="00354F7F" w:rsidP="00354F7F">
      <w:pPr>
        <w:pStyle w:val="BodyText"/>
        <w:tabs>
          <w:tab w:val="left" w:pos="142"/>
          <w:tab w:val="left" w:pos="284"/>
          <w:tab w:val="left" w:pos="567"/>
        </w:tabs>
        <w:ind w:left="284" w:right="15"/>
        <w:jc w:val="lowKashida"/>
      </w:pPr>
      <w:r>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p w14:paraId="53D6D90B" w14:textId="77777777" w:rsidR="00354F7F" w:rsidRPr="0062211F" w:rsidRDefault="00354F7F" w:rsidP="00354F7F">
      <w:pPr>
        <w:pStyle w:val="BodyText"/>
        <w:tabs>
          <w:tab w:val="left" w:pos="142"/>
          <w:tab w:val="left" w:pos="284"/>
          <w:tab w:val="left" w:pos="567"/>
        </w:tabs>
        <w:ind w:left="284" w:right="15"/>
        <w:jc w:val="lowKashida"/>
      </w:pPr>
      <w:r>
        <w:t xml:space="preserve">   De asemenea, in cazul in care exista facturi/ordine de plata care nu sunt emise in format electronic acestea vor avea inscris pe originale codul SMIS al proiectului si mentiunea &lt;PR SE 2021-2027&gt;</w:t>
      </w:r>
    </w:p>
    <w:p w14:paraId="1605B1BF" w14:textId="532B55DC" w:rsidR="00462C1A" w:rsidRPr="0062211F" w:rsidRDefault="00602F45" w:rsidP="00C61DBE">
      <w:pPr>
        <w:tabs>
          <w:tab w:val="left" w:pos="284"/>
        </w:tabs>
        <w:jc w:val="both"/>
      </w:pPr>
      <w:r w:rsidRPr="0062211F">
        <w:rPr>
          <w:noProof/>
        </w:rPr>
        <mc:AlternateContent>
          <mc:Choice Requires="wpg">
            <w:drawing>
              <wp:anchor distT="0" distB="0" distL="0" distR="0" simplePos="0" relativeHeight="487611392" behindDoc="1" locked="0" layoutInCell="1" allowOverlap="1" wp14:anchorId="24C5B75C" wp14:editId="318D66E0">
                <wp:simplePos x="0" y="0"/>
                <wp:positionH relativeFrom="page">
                  <wp:posOffset>944880</wp:posOffset>
                </wp:positionH>
                <wp:positionV relativeFrom="paragraph">
                  <wp:posOffset>142240</wp:posOffset>
                </wp:positionV>
                <wp:extent cx="5880100" cy="717550"/>
                <wp:effectExtent l="0" t="0" r="0" b="0"/>
                <wp:wrapTopAndBottom/>
                <wp:docPr id="154865620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0100" cy="717550"/>
                          <a:chOff x="1460" y="252"/>
                          <a:chExt cx="9360" cy="1610"/>
                        </a:xfrm>
                      </wpg:grpSpPr>
                      <wps:wsp>
                        <wps:cNvPr id="269947113" name="Freeform 79"/>
                        <wps:cNvSpPr>
                          <a:spLocks/>
                        </wps:cNvSpPr>
                        <wps:spPr bwMode="auto">
                          <a:xfrm>
                            <a:off x="1480" y="271"/>
                            <a:ext cx="9320" cy="1570"/>
                          </a:xfrm>
                          <a:custGeom>
                            <a:avLst/>
                            <a:gdLst>
                              <a:gd name="T0" fmla="+- 0 1779 1480"/>
                              <a:gd name="T1" fmla="*/ T0 w 9320"/>
                              <a:gd name="T2" fmla="+- 0 272 272"/>
                              <a:gd name="T3" fmla="*/ 272 h 1570"/>
                              <a:gd name="T4" fmla="+- 0 1700 1480"/>
                              <a:gd name="T5" fmla="*/ T4 w 9320"/>
                              <a:gd name="T6" fmla="+- 0 280 272"/>
                              <a:gd name="T7" fmla="*/ 280 h 1570"/>
                              <a:gd name="T8" fmla="+- 0 1628 1480"/>
                              <a:gd name="T9" fmla="*/ T8 w 9320"/>
                              <a:gd name="T10" fmla="+- 0 307 272"/>
                              <a:gd name="T11" fmla="*/ 307 h 1570"/>
                              <a:gd name="T12" fmla="+- 0 1568 1480"/>
                              <a:gd name="T13" fmla="*/ T12 w 9320"/>
                              <a:gd name="T14" fmla="+- 0 348 272"/>
                              <a:gd name="T15" fmla="*/ 348 h 1570"/>
                              <a:gd name="T16" fmla="+- 0 1521 1480"/>
                              <a:gd name="T17" fmla="*/ T16 w 9320"/>
                              <a:gd name="T18" fmla="+- 0 401 272"/>
                              <a:gd name="T19" fmla="*/ 401 h 1570"/>
                              <a:gd name="T20" fmla="+- 0 1491 1480"/>
                              <a:gd name="T21" fmla="*/ T20 w 9320"/>
                              <a:gd name="T22" fmla="+- 0 463 272"/>
                              <a:gd name="T23" fmla="*/ 463 h 1570"/>
                              <a:gd name="T24" fmla="+- 0 1480 1480"/>
                              <a:gd name="T25" fmla="*/ T24 w 9320"/>
                              <a:gd name="T26" fmla="+- 0 533 272"/>
                              <a:gd name="T27" fmla="*/ 533 h 1570"/>
                              <a:gd name="T28" fmla="+- 0 1480 1480"/>
                              <a:gd name="T29" fmla="*/ T28 w 9320"/>
                              <a:gd name="T30" fmla="+- 0 1579 272"/>
                              <a:gd name="T31" fmla="*/ 1579 h 1570"/>
                              <a:gd name="T32" fmla="+- 0 1491 1480"/>
                              <a:gd name="T33" fmla="*/ T32 w 9320"/>
                              <a:gd name="T34" fmla="+- 0 1649 272"/>
                              <a:gd name="T35" fmla="*/ 1649 h 1570"/>
                              <a:gd name="T36" fmla="+- 0 1521 1480"/>
                              <a:gd name="T37" fmla="*/ T36 w 9320"/>
                              <a:gd name="T38" fmla="+- 0 1711 272"/>
                              <a:gd name="T39" fmla="*/ 1711 h 1570"/>
                              <a:gd name="T40" fmla="+- 0 1568 1480"/>
                              <a:gd name="T41" fmla="*/ T40 w 9320"/>
                              <a:gd name="T42" fmla="+- 0 1764 272"/>
                              <a:gd name="T43" fmla="*/ 1764 h 1570"/>
                              <a:gd name="T44" fmla="+- 0 1628 1480"/>
                              <a:gd name="T45" fmla="*/ T44 w 9320"/>
                              <a:gd name="T46" fmla="+- 0 1805 272"/>
                              <a:gd name="T47" fmla="*/ 1805 h 1570"/>
                              <a:gd name="T48" fmla="+- 0 1700 1480"/>
                              <a:gd name="T49" fmla="*/ T48 w 9320"/>
                              <a:gd name="T50" fmla="+- 0 1831 272"/>
                              <a:gd name="T51" fmla="*/ 1831 h 1570"/>
                              <a:gd name="T52" fmla="+- 0 1779 1480"/>
                              <a:gd name="T53" fmla="*/ T52 w 9320"/>
                              <a:gd name="T54" fmla="+- 0 1841 272"/>
                              <a:gd name="T55" fmla="*/ 1841 h 1570"/>
                              <a:gd name="T56" fmla="+- 0 10501 1480"/>
                              <a:gd name="T57" fmla="*/ T56 w 9320"/>
                              <a:gd name="T58" fmla="+- 0 1841 272"/>
                              <a:gd name="T59" fmla="*/ 1841 h 1570"/>
                              <a:gd name="T60" fmla="+- 0 10580 1480"/>
                              <a:gd name="T61" fmla="*/ T60 w 9320"/>
                              <a:gd name="T62" fmla="+- 0 1831 272"/>
                              <a:gd name="T63" fmla="*/ 1831 h 1570"/>
                              <a:gd name="T64" fmla="+- 0 10652 1480"/>
                              <a:gd name="T65" fmla="*/ T64 w 9320"/>
                              <a:gd name="T66" fmla="+- 0 1805 272"/>
                              <a:gd name="T67" fmla="*/ 1805 h 1570"/>
                              <a:gd name="T68" fmla="+- 0 10712 1480"/>
                              <a:gd name="T69" fmla="*/ T68 w 9320"/>
                              <a:gd name="T70" fmla="+- 0 1764 272"/>
                              <a:gd name="T71" fmla="*/ 1764 h 1570"/>
                              <a:gd name="T72" fmla="+- 0 10759 1480"/>
                              <a:gd name="T73" fmla="*/ T72 w 9320"/>
                              <a:gd name="T74" fmla="+- 0 1711 272"/>
                              <a:gd name="T75" fmla="*/ 1711 h 1570"/>
                              <a:gd name="T76" fmla="+- 0 10789 1480"/>
                              <a:gd name="T77" fmla="*/ T76 w 9320"/>
                              <a:gd name="T78" fmla="+- 0 1649 272"/>
                              <a:gd name="T79" fmla="*/ 1649 h 1570"/>
                              <a:gd name="T80" fmla="+- 0 10800 1480"/>
                              <a:gd name="T81" fmla="*/ T80 w 9320"/>
                              <a:gd name="T82" fmla="+- 0 1579 272"/>
                              <a:gd name="T83" fmla="*/ 1579 h 1570"/>
                              <a:gd name="T84" fmla="+- 0 10800 1480"/>
                              <a:gd name="T85" fmla="*/ T84 w 9320"/>
                              <a:gd name="T86" fmla="+- 0 533 272"/>
                              <a:gd name="T87" fmla="*/ 533 h 1570"/>
                              <a:gd name="T88" fmla="+- 0 10789 1480"/>
                              <a:gd name="T89" fmla="*/ T88 w 9320"/>
                              <a:gd name="T90" fmla="+- 0 463 272"/>
                              <a:gd name="T91" fmla="*/ 463 h 1570"/>
                              <a:gd name="T92" fmla="+- 0 10759 1480"/>
                              <a:gd name="T93" fmla="*/ T92 w 9320"/>
                              <a:gd name="T94" fmla="+- 0 401 272"/>
                              <a:gd name="T95" fmla="*/ 401 h 1570"/>
                              <a:gd name="T96" fmla="+- 0 10712 1480"/>
                              <a:gd name="T97" fmla="*/ T96 w 9320"/>
                              <a:gd name="T98" fmla="+- 0 348 272"/>
                              <a:gd name="T99" fmla="*/ 348 h 1570"/>
                              <a:gd name="T100" fmla="+- 0 10652 1480"/>
                              <a:gd name="T101" fmla="*/ T100 w 9320"/>
                              <a:gd name="T102" fmla="+- 0 307 272"/>
                              <a:gd name="T103" fmla="*/ 307 h 1570"/>
                              <a:gd name="T104" fmla="+- 0 10580 1480"/>
                              <a:gd name="T105" fmla="*/ T104 w 9320"/>
                              <a:gd name="T106" fmla="+- 0 280 272"/>
                              <a:gd name="T107" fmla="*/ 280 h 1570"/>
                              <a:gd name="T108" fmla="+- 0 10501 1480"/>
                              <a:gd name="T109" fmla="*/ T108 w 9320"/>
                              <a:gd name="T110" fmla="+- 0 272 272"/>
                              <a:gd name="T111" fmla="*/ 272 h 1570"/>
                              <a:gd name="T112" fmla="+- 0 1779 1480"/>
                              <a:gd name="T113" fmla="*/ T112 w 9320"/>
                              <a:gd name="T114" fmla="+- 0 272 272"/>
                              <a:gd name="T115" fmla="*/ 272 h 1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20" h="1570">
                                <a:moveTo>
                                  <a:pt x="299" y="0"/>
                                </a:moveTo>
                                <a:lnTo>
                                  <a:pt x="220" y="8"/>
                                </a:lnTo>
                                <a:lnTo>
                                  <a:pt x="148" y="35"/>
                                </a:lnTo>
                                <a:lnTo>
                                  <a:pt x="88" y="76"/>
                                </a:lnTo>
                                <a:lnTo>
                                  <a:pt x="41" y="129"/>
                                </a:lnTo>
                                <a:lnTo>
                                  <a:pt x="11" y="191"/>
                                </a:lnTo>
                                <a:lnTo>
                                  <a:pt x="0" y="261"/>
                                </a:lnTo>
                                <a:lnTo>
                                  <a:pt x="0" y="1307"/>
                                </a:lnTo>
                                <a:lnTo>
                                  <a:pt x="11" y="1377"/>
                                </a:lnTo>
                                <a:lnTo>
                                  <a:pt x="41" y="1439"/>
                                </a:lnTo>
                                <a:lnTo>
                                  <a:pt x="88" y="1492"/>
                                </a:lnTo>
                                <a:lnTo>
                                  <a:pt x="148" y="1533"/>
                                </a:lnTo>
                                <a:lnTo>
                                  <a:pt x="220" y="1559"/>
                                </a:lnTo>
                                <a:lnTo>
                                  <a:pt x="299" y="1569"/>
                                </a:lnTo>
                                <a:lnTo>
                                  <a:pt x="9021" y="1569"/>
                                </a:lnTo>
                                <a:lnTo>
                                  <a:pt x="9100" y="1559"/>
                                </a:lnTo>
                                <a:lnTo>
                                  <a:pt x="9172" y="1533"/>
                                </a:lnTo>
                                <a:lnTo>
                                  <a:pt x="9232" y="1492"/>
                                </a:lnTo>
                                <a:lnTo>
                                  <a:pt x="9279" y="1439"/>
                                </a:lnTo>
                                <a:lnTo>
                                  <a:pt x="9309" y="1377"/>
                                </a:lnTo>
                                <a:lnTo>
                                  <a:pt x="9320" y="1307"/>
                                </a:lnTo>
                                <a:lnTo>
                                  <a:pt x="9320" y="261"/>
                                </a:lnTo>
                                <a:lnTo>
                                  <a:pt x="9309" y="191"/>
                                </a:lnTo>
                                <a:lnTo>
                                  <a:pt x="9279" y="129"/>
                                </a:lnTo>
                                <a:lnTo>
                                  <a:pt x="9232" y="76"/>
                                </a:lnTo>
                                <a:lnTo>
                                  <a:pt x="9172" y="35"/>
                                </a:lnTo>
                                <a:lnTo>
                                  <a:pt x="9100" y="8"/>
                                </a:lnTo>
                                <a:lnTo>
                                  <a:pt x="9021" y="0"/>
                                </a:lnTo>
                                <a:lnTo>
                                  <a:pt x="299"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7055857" name="Text Box 78"/>
                        <wps:cNvSpPr txBox="1">
                          <a:spLocks noChangeArrowheads="1"/>
                        </wps:cNvSpPr>
                        <wps:spPr bwMode="auto">
                          <a:xfrm>
                            <a:off x="1460" y="251"/>
                            <a:ext cx="9360" cy="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C5B75C" id="Group 77" o:spid="_x0000_s1051" style="position:absolute;left:0;text-align:left;margin-left:74.4pt;margin-top:11.2pt;width:463pt;height:56.5pt;z-index:-15705088;mso-wrap-distance-left:0;mso-wrap-distance-right:0;mso-position-horizontal-relative:page" coordorigin="1460,252" coordsize="9360,1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">
                <v:shape id="Freeform 79" o:spid="_x0000_s1052" style="position:absolute;left:1480;top:271;width:9320;height:1570;visibility:visible;mso-wrap-style:square;v-text-anchor:top" coordsize="9320,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" path="m299,l220,8,148,35,88,76,41,129,11,191,,261,,1307r11,70l41,1439r47,53l148,1533r72,26l299,1569r8722,l9100,1559r72,-26l9232,1492r47,-53l9309,1377r11,-70l9320,261r-11,-70l9279,129,9232,76,9172,35,9100,8,9021,,299,xe" filled="f" strokecolor="#746e6e" strokeweight="2pt">
                  <v:path arrowok="t" o:connecttype="custom" o:connectlocs="299,272;220,280;148,307;88,348;41,401;11,463;0,533;0,1579;11,1649;41,1711;88,1764;148,1805;220,1831;299,1841;9021,1841;9100,1831;9172,1805;9232,1764;9279,1711;9309,1649;9320,1579;9320,533;9309,463;9279,401;9232,348;9172,307;9100,280;9021,272;299,272" o:connectangles="0,0,0,0,0,0,0,0,0,0,0,0,0,0,0,0,0,0,0,0,0,0,0,0,0,0,0,0,0"/>
                </v:shape>
                <v:shape id="Text Box 78" o:spid="_x0000_s1053" type="#_x0000_t202" style="position:absolute;left:1460;top:251;width:9360;height:1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" filled="f" stroked="f">
                  <v:textbox inset="0,0,0,0">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v:textbox>
                </v:shape>
                <w10:wrap type="topAndBottom" anchorx="page"/>
              </v:group>
            </w:pict>
          </mc:Fallback>
        </mc:AlternateContent>
      </w:r>
    </w:p>
    <w:p w14:paraId="03ED1420" w14:textId="77777777" w:rsidR="00354F7F" w:rsidRPr="0062211F" w:rsidRDefault="00354F7F" w:rsidP="00354F7F">
      <w:pPr>
        <w:tabs>
          <w:tab w:val="left" w:pos="284"/>
        </w:tabs>
        <w:ind w:right="15"/>
        <w:jc w:val="lowKashida"/>
        <w:rPr>
          <w:b/>
        </w:rPr>
      </w:pPr>
      <w:r w:rsidRPr="0062211F">
        <w:rPr>
          <w:b/>
        </w:rPr>
        <w:lastRenderedPageBreak/>
        <w:t xml:space="preserve">Nedepunerea de către Beneficiar a documentelor </w:t>
      </w:r>
      <w:r w:rsidRPr="0062211F">
        <w:t>mai sus menționate odată cu Cererea de rambursare</w:t>
      </w:r>
      <w:r w:rsidRPr="0062211F">
        <w:rPr>
          <w:spacing w:val="1"/>
        </w:rPr>
        <w:t xml:space="preserve"> </w:t>
      </w:r>
      <w:r w:rsidRPr="0062211F">
        <w:t xml:space="preserve">aferentă cererii de plată, atrage după sine </w:t>
      </w:r>
      <w:r w:rsidRPr="0062211F">
        <w:rPr>
          <w:b/>
        </w:rPr>
        <w:t>obligația Beneficiarului/partenerilor de restituire a sumelor</w:t>
      </w:r>
      <w:r w:rsidRPr="0062211F">
        <w:rPr>
          <w:b/>
          <w:spacing w:val="1"/>
        </w:rPr>
        <w:t xml:space="preserve"> </w:t>
      </w:r>
      <w:r w:rsidRPr="0062211F">
        <w:rPr>
          <w:b/>
        </w:rPr>
        <w:t>nejustificate.</w:t>
      </w:r>
    </w:p>
    <w:p w14:paraId="3929B0E5" w14:textId="77777777" w:rsidR="00354F7F" w:rsidRPr="0062211F" w:rsidRDefault="00354F7F" w:rsidP="00354F7F">
      <w:pPr>
        <w:tabs>
          <w:tab w:val="left" w:pos="284"/>
        </w:tabs>
        <w:ind w:right="15"/>
        <w:jc w:val="lowKashida"/>
      </w:pPr>
      <w:bookmarkStart w:id="49" w:name="_Hlk139445594"/>
      <w:r w:rsidRPr="0062211F">
        <w:t>Pentru a veni în sprijinul Beneficiarilor, elementele ce urmează a fi verificate în procesul de validare și</w:t>
      </w:r>
      <w:r w:rsidRPr="0062211F">
        <w:rPr>
          <w:spacing w:val="1"/>
        </w:rPr>
        <w:t xml:space="preserve"> </w:t>
      </w:r>
      <w:r w:rsidRPr="0062211F">
        <w:t>autorizare a cererii de rambursare aferente cererii de plată sunt urmatoarele:</w:t>
      </w:r>
    </w:p>
    <w:bookmarkEnd w:id="49"/>
    <w:p w14:paraId="0F740D8C" w14:textId="77777777" w:rsidR="00354F7F" w:rsidRPr="0062211F" w:rsidRDefault="00354F7F">
      <w:pPr>
        <w:pStyle w:val="ListParagraph"/>
        <w:numPr>
          <w:ilvl w:val="0"/>
          <w:numId w:val="35"/>
        </w:numPr>
        <w:tabs>
          <w:tab w:val="left" w:pos="284"/>
        </w:tabs>
        <w:ind w:right="15"/>
        <w:jc w:val="lowKashida"/>
      </w:pPr>
      <w:r w:rsidRPr="0062211F">
        <w:t xml:space="preserve">verificarea conformității documentațiilor transmise de beneficiar din punct de vedere al completitudinii, existențialității şi integralității documentelor justificative; </w:t>
      </w:r>
    </w:p>
    <w:p w14:paraId="72386ADB" w14:textId="77777777" w:rsidR="00354F7F" w:rsidRPr="0062211F" w:rsidRDefault="00354F7F">
      <w:pPr>
        <w:pStyle w:val="ListParagraph"/>
        <w:numPr>
          <w:ilvl w:val="0"/>
          <w:numId w:val="35"/>
        </w:numPr>
        <w:tabs>
          <w:tab w:val="left" w:pos="284"/>
        </w:tabs>
        <w:ind w:right="15"/>
        <w:jc w:val="lowKashida"/>
      </w:pPr>
      <w:r w:rsidRPr="0062211F">
        <w:t>verificarea concordanței dintre cererea de plată şi cererea de rambursare;</w:t>
      </w:r>
    </w:p>
    <w:p w14:paraId="796839D5" w14:textId="77777777" w:rsidR="00354F7F" w:rsidRPr="0062211F" w:rsidRDefault="00354F7F">
      <w:pPr>
        <w:pStyle w:val="ListParagraph"/>
        <w:numPr>
          <w:ilvl w:val="0"/>
          <w:numId w:val="35"/>
        </w:numPr>
        <w:tabs>
          <w:tab w:val="left" w:pos="284"/>
        </w:tabs>
        <w:ind w:right="15"/>
        <w:jc w:val="lowKashida"/>
      </w:pPr>
      <w:r w:rsidRPr="0062211F">
        <w:t>verificarea efectuării de către beneficiar a plății ȋn termen de maxim 5 zile lucrătoare de la încasarea sumelor de la AM PR SE (numai pentru facturile înscrise în Notificarea aferentă cererii de plată (anexa nr. 5) transmisă de către AM PR SE);</w:t>
      </w:r>
    </w:p>
    <w:p w14:paraId="2E7F9E56" w14:textId="77777777" w:rsidR="00354F7F" w:rsidRPr="0062211F" w:rsidRDefault="00354F7F">
      <w:pPr>
        <w:pStyle w:val="ListParagraph"/>
        <w:numPr>
          <w:ilvl w:val="0"/>
          <w:numId w:val="35"/>
        </w:numPr>
        <w:tabs>
          <w:tab w:val="left" w:pos="284"/>
        </w:tabs>
        <w:ind w:right="15"/>
        <w:jc w:val="lowKashida"/>
      </w:pPr>
      <w:r w:rsidRPr="0062211F">
        <w:t>verificarea înregistrării ȋn contabilitate a cheltuielilor efectuate şi incluse ȋn cererea de rambursare</w:t>
      </w:r>
    </w:p>
    <w:p w14:paraId="70EA09C1" w14:textId="77777777" w:rsidR="00354F7F" w:rsidRPr="0062211F" w:rsidRDefault="00354F7F" w:rsidP="00354F7F">
      <w:pPr>
        <w:pStyle w:val="ListParagraph"/>
        <w:tabs>
          <w:tab w:val="left" w:pos="284"/>
        </w:tabs>
        <w:ind w:left="0" w:right="1312" w:firstLine="0"/>
        <w:jc w:val="lowKashida"/>
      </w:pPr>
    </w:p>
    <w:p w14:paraId="5D851A03" w14:textId="77777777" w:rsidR="00354F7F" w:rsidRPr="0062211F" w:rsidRDefault="00354F7F">
      <w:pPr>
        <w:pStyle w:val="Heading6"/>
        <w:numPr>
          <w:ilvl w:val="0"/>
          <w:numId w:val="22"/>
        </w:numPr>
        <w:tabs>
          <w:tab w:val="left" w:pos="284"/>
          <w:tab w:val="left" w:pos="1975"/>
        </w:tabs>
        <w:ind w:left="502" w:hanging="1960"/>
        <w:jc w:val="lowKashida"/>
        <w:rPr>
          <w:i w:val="0"/>
          <w:iCs w:val="0"/>
        </w:rPr>
      </w:pPr>
      <w:r w:rsidRPr="0062211F">
        <w:rPr>
          <w:i w:val="0"/>
          <w:iCs w:val="0"/>
        </w:rPr>
        <w:t>Verificarea</w:t>
      </w:r>
      <w:r w:rsidRPr="0062211F">
        <w:rPr>
          <w:i w:val="0"/>
          <w:iCs w:val="0"/>
          <w:spacing w:val="-5"/>
        </w:rPr>
        <w:t xml:space="preserve"> </w:t>
      </w:r>
      <w:r w:rsidRPr="0062211F">
        <w:rPr>
          <w:i w:val="0"/>
          <w:iCs w:val="0"/>
        </w:rPr>
        <w:t>cererii</w:t>
      </w:r>
      <w:r w:rsidRPr="0062211F">
        <w:rPr>
          <w:i w:val="0"/>
          <w:iCs w:val="0"/>
          <w:spacing w:val="-5"/>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6"/>
        </w:rPr>
        <w:t xml:space="preserve"> </w:t>
      </w:r>
      <w:r w:rsidRPr="0062211F">
        <w:rPr>
          <w:i w:val="0"/>
          <w:iCs w:val="0"/>
        </w:rPr>
        <w:t>aferente</w:t>
      </w:r>
      <w:r w:rsidRPr="0062211F">
        <w:rPr>
          <w:i w:val="0"/>
          <w:iCs w:val="0"/>
          <w:spacing w:val="-5"/>
        </w:rPr>
        <w:t xml:space="preserve"> </w:t>
      </w:r>
      <w:r w:rsidRPr="0062211F">
        <w:rPr>
          <w:i w:val="0"/>
          <w:iCs w:val="0"/>
        </w:rPr>
        <w:t>cererii</w:t>
      </w:r>
      <w:r w:rsidRPr="0062211F">
        <w:rPr>
          <w:i w:val="0"/>
          <w:iCs w:val="0"/>
          <w:spacing w:val="-2"/>
        </w:rPr>
        <w:t xml:space="preserve"> </w:t>
      </w:r>
      <w:r w:rsidRPr="0062211F">
        <w:rPr>
          <w:i w:val="0"/>
          <w:iCs w:val="0"/>
        </w:rPr>
        <w:t>de</w:t>
      </w:r>
      <w:r w:rsidRPr="0062211F">
        <w:rPr>
          <w:i w:val="0"/>
          <w:iCs w:val="0"/>
          <w:spacing w:val="-6"/>
        </w:rPr>
        <w:t xml:space="preserve"> </w:t>
      </w:r>
      <w:r w:rsidRPr="0062211F">
        <w:rPr>
          <w:i w:val="0"/>
          <w:iCs w:val="0"/>
        </w:rPr>
        <w:t>plată</w:t>
      </w:r>
      <w:r w:rsidRPr="0062211F">
        <w:rPr>
          <w:i w:val="0"/>
          <w:iCs w:val="0"/>
          <w:spacing w:val="-2"/>
        </w:rPr>
        <w:t xml:space="preserve"> </w:t>
      </w:r>
    </w:p>
    <w:p w14:paraId="5643CA51" w14:textId="77777777" w:rsidR="00354F7F" w:rsidRPr="0062211F" w:rsidRDefault="00354F7F" w:rsidP="00354F7F">
      <w:pPr>
        <w:pStyle w:val="BodyText"/>
        <w:tabs>
          <w:tab w:val="left" w:pos="284"/>
        </w:tabs>
        <w:jc w:val="lowKashida"/>
      </w:pPr>
      <w:r w:rsidRPr="0062211F">
        <w:t>În</w:t>
      </w:r>
      <w:r w:rsidRPr="0062211F">
        <w:rPr>
          <w:spacing w:val="22"/>
        </w:rPr>
        <w:t xml:space="preserve"> </w:t>
      </w:r>
      <w:r w:rsidRPr="0062211F">
        <w:t>cazul</w:t>
      </w:r>
      <w:r w:rsidRPr="0062211F">
        <w:rPr>
          <w:spacing w:val="24"/>
        </w:rPr>
        <w:t xml:space="preserve"> </w:t>
      </w:r>
      <w:r w:rsidRPr="0062211F">
        <w:t>în</w:t>
      </w:r>
      <w:r w:rsidRPr="0062211F">
        <w:rPr>
          <w:spacing w:val="22"/>
        </w:rPr>
        <w:t xml:space="preserve"> </w:t>
      </w:r>
      <w:r w:rsidRPr="0062211F">
        <w:t>care,</w:t>
      </w:r>
      <w:r w:rsidRPr="0062211F">
        <w:rPr>
          <w:spacing w:val="24"/>
        </w:rPr>
        <w:t xml:space="preserve"> </w:t>
      </w:r>
      <w:r w:rsidRPr="0062211F">
        <w:t>pe</w:t>
      </w:r>
      <w:r w:rsidRPr="0062211F">
        <w:rPr>
          <w:spacing w:val="24"/>
        </w:rPr>
        <w:t xml:space="preserve"> </w:t>
      </w:r>
      <w:r w:rsidRPr="0062211F">
        <w:t>parcursul</w:t>
      </w:r>
      <w:r w:rsidRPr="0062211F">
        <w:rPr>
          <w:spacing w:val="24"/>
        </w:rPr>
        <w:t xml:space="preserve"> </w:t>
      </w:r>
      <w:r w:rsidRPr="0062211F">
        <w:t>verificării</w:t>
      </w:r>
      <w:r w:rsidRPr="0062211F">
        <w:rPr>
          <w:spacing w:val="22"/>
        </w:rPr>
        <w:t xml:space="preserve"> </w:t>
      </w:r>
      <w:r w:rsidRPr="0062211F">
        <w:t>dosarului</w:t>
      </w:r>
      <w:r w:rsidRPr="0062211F">
        <w:rPr>
          <w:spacing w:val="24"/>
        </w:rPr>
        <w:t xml:space="preserve"> </w:t>
      </w:r>
      <w:r w:rsidRPr="0062211F">
        <w:t>cererii</w:t>
      </w:r>
      <w:r w:rsidRPr="0062211F">
        <w:rPr>
          <w:spacing w:val="22"/>
        </w:rPr>
        <w:t xml:space="preserve"> </w:t>
      </w:r>
      <w:r w:rsidRPr="0062211F">
        <w:t>de</w:t>
      </w:r>
      <w:r w:rsidRPr="0062211F">
        <w:rPr>
          <w:spacing w:val="25"/>
        </w:rPr>
        <w:t xml:space="preserve"> </w:t>
      </w:r>
      <w:r w:rsidRPr="0062211F">
        <w:t>rambursare</w:t>
      </w:r>
      <w:r w:rsidRPr="0062211F">
        <w:rPr>
          <w:spacing w:val="24"/>
        </w:rPr>
        <w:t xml:space="preserve"> </w:t>
      </w:r>
      <w:r w:rsidRPr="0062211F">
        <w:t>aferente</w:t>
      </w:r>
      <w:r w:rsidRPr="0062211F">
        <w:rPr>
          <w:spacing w:val="24"/>
        </w:rPr>
        <w:t xml:space="preserve"> </w:t>
      </w:r>
      <w:r w:rsidRPr="0062211F">
        <w:t>cererii</w:t>
      </w:r>
      <w:r w:rsidRPr="0062211F">
        <w:rPr>
          <w:spacing w:val="23"/>
        </w:rPr>
        <w:t xml:space="preserve"> </w:t>
      </w:r>
      <w:r w:rsidRPr="0062211F">
        <w:t>de</w:t>
      </w:r>
      <w:r w:rsidRPr="0062211F">
        <w:rPr>
          <w:spacing w:val="24"/>
        </w:rPr>
        <w:t xml:space="preserve"> </w:t>
      </w:r>
      <w:r w:rsidRPr="0062211F">
        <w:t>plată,</w:t>
      </w:r>
      <w:r w:rsidRPr="0062211F">
        <w:rPr>
          <w:spacing w:val="24"/>
        </w:rPr>
        <w:t xml:space="preserve"> </w:t>
      </w:r>
      <w:r w:rsidRPr="0062211F">
        <w:t>sunt</w:t>
      </w:r>
    </w:p>
    <w:p w14:paraId="01B56E7B" w14:textId="77777777" w:rsidR="00354F7F" w:rsidRPr="0062211F" w:rsidRDefault="00354F7F" w:rsidP="00354F7F">
      <w:pPr>
        <w:tabs>
          <w:tab w:val="left" w:pos="284"/>
          <w:tab w:val="left" w:pos="1276"/>
        </w:tabs>
        <w:ind w:hanging="142"/>
        <w:jc w:val="lowKashida"/>
        <w:rPr>
          <w:b/>
        </w:rPr>
      </w:pPr>
      <w:r w:rsidRPr="0062211F">
        <w:tab/>
        <w:t>necesare clarificări/informații suplimentare, AM/OI Responsabil</w:t>
      </w:r>
      <w:r w:rsidRPr="0062211F">
        <w:rPr>
          <w:spacing w:val="1"/>
        </w:rPr>
        <w:t xml:space="preserve"> </w:t>
      </w:r>
      <w:r w:rsidRPr="0062211F">
        <w:t>poate transmite Beneficiarului solicitări</w:t>
      </w:r>
      <w:r w:rsidRPr="0062211F">
        <w:rPr>
          <w:spacing w:val="-47"/>
        </w:rPr>
        <w:t xml:space="preserve"> </w:t>
      </w:r>
      <w:r w:rsidRPr="0062211F">
        <w:t xml:space="preserve">de clarificare. </w:t>
      </w:r>
    </w:p>
    <w:p w14:paraId="285C0B20" w14:textId="77777777" w:rsidR="00354F7F" w:rsidRPr="0062211F" w:rsidRDefault="00354F7F" w:rsidP="00354F7F">
      <w:pPr>
        <w:pStyle w:val="BodyText"/>
        <w:tabs>
          <w:tab w:val="left" w:pos="284"/>
        </w:tabs>
        <w:jc w:val="lowKashida"/>
      </w:pPr>
      <w:r w:rsidRPr="0062211F">
        <w:t>Până</w:t>
      </w:r>
      <w:r w:rsidRPr="0062211F">
        <w:rPr>
          <w:spacing w:val="-2"/>
        </w:rPr>
        <w:t xml:space="preserve"> </w:t>
      </w:r>
      <w:r w:rsidRPr="0062211F">
        <w:t>la</w:t>
      </w:r>
      <w:r w:rsidRPr="0062211F">
        <w:rPr>
          <w:spacing w:val="-1"/>
        </w:rPr>
        <w:t xml:space="preserve"> </w:t>
      </w:r>
      <w:r w:rsidRPr="0062211F">
        <w:t>primirea</w:t>
      </w:r>
      <w:r w:rsidRPr="0062211F">
        <w:rPr>
          <w:spacing w:val="-4"/>
        </w:rPr>
        <w:t xml:space="preserve"> </w:t>
      </w:r>
      <w:r w:rsidRPr="0062211F">
        <w:t>răspunsului</w:t>
      </w:r>
      <w:r w:rsidRPr="0062211F">
        <w:rPr>
          <w:spacing w:val="-2"/>
        </w:rPr>
        <w:t xml:space="preserve"> </w:t>
      </w:r>
      <w:r w:rsidRPr="0062211F">
        <w:t>din</w:t>
      </w:r>
      <w:r w:rsidRPr="0062211F">
        <w:rPr>
          <w:spacing w:val="-2"/>
        </w:rPr>
        <w:t xml:space="preserve"> </w:t>
      </w:r>
      <w:r w:rsidRPr="0062211F">
        <w:t>partea</w:t>
      </w:r>
      <w:r w:rsidRPr="0062211F">
        <w:rPr>
          <w:spacing w:val="1"/>
        </w:rPr>
        <w:t xml:space="preserve"> </w:t>
      </w:r>
      <w:r w:rsidRPr="0062211F">
        <w:t>Beneficiarului,</w:t>
      </w:r>
      <w:r w:rsidRPr="0062211F">
        <w:rPr>
          <w:spacing w:val="-2"/>
        </w:rPr>
        <w:t xml:space="preserve"> </w:t>
      </w:r>
      <w:r w:rsidRPr="0062211F">
        <w:t>termenul</w:t>
      </w:r>
      <w:r w:rsidRPr="0062211F">
        <w:rPr>
          <w:spacing w:val="-1"/>
        </w:rPr>
        <w:t xml:space="preserve"> </w:t>
      </w:r>
      <w:r w:rsidRPr="0062211F">
        <w:t>de</w:t>
      </w:r>
      <w:r w:rsidRPr="0062211F">
        <w:rPr>
          <w:spacing w:val="-4"/>
        </w:rPr>
        <w:t xml:space="preserve"> </w:t>
      </w:r>
      <w:r w:rsidRPr="0062211F">
        <w:t>verificare</w:t>
      </w:r>
      <w:r w:rsidRPr="0062211F">
        <w:rPr>
          <w:spacing w:val="-4"/>
        </w:rPr>
        <w:t xml:space="preserve"> </w:t>
      </w:r>
      <w:r w:rsidRPr="0062211F">
        <w:t>a</w:t>
      </w:r>
      <w:r w:rsidRPr="0062211F">
        <w:rPr>
          <w:spacing w:val="-2"/>
        </w:rPr>
        <w:t xml:space="preserve"> </w:t>
      </w:r>
      <w:r w:rsidRPr="0062211F">
        <w:t>cererii</w:t>
      </w:r>
      <w:r w:rsidRPr="0062211F">
        <w:rPr>
          <w:spacing w:val="-1"/>
        </w:rPr>
        <w:t xml:space="preserve"> </w:t>
      </w:r>
      <w:r w:rsidRPr="0062211F">
        <w:t>de</w:t>
      </w:r>
      <w:r w:rsidRPr="0062211F">
        <w:rPr>
          <w:spacing w:val="-4"/>
        </w:rPr>
        <w:t xml:space="preserve"> </w:t>
      </w:r>
      <w:r w:rsidRPr="0062211F">
        <w:t>rambursare se suspendă.</w:t>
      </w:r>
    </w:p>
    <w:p w14:paraId="6E238512" w14:textId="77777777" w:rsidR="00354F7F" w:rsidRPr="0062211F" w:rsidRDefault="00354F7F" w:rsidP="00354F7F">
      <w:pPr>
        <w:pStyle w:val="BodyText"/>
        <w:tabs>
          <w:tab w:val="left" w:pos="284"/>
        </w:tabs>
        <w:jc w:val="lowKashida"/>
      </w:pPr>
    </w:p>
    <w:p w14:paraId="63B4E817" w14:textId="77777777" w:rsidR="00354F7F" w:rsidRPr="0062211F" w:rsidRDefault="00354F7F" w:rsidP="00354F7F">
      <w:pPr>
        <w:pStyle w:val="Heading5"/>
        <w:tabs>
          <w:tab w:val="left" w:pos="284"/>
        </w:tabs>
        <w:ind w:left="0" w:right="15"/>
        <w:jc w:val="lowKashida"/>
        <w:rPr>
          <w:i/>
          <w:iCs/>
        </w:rPr>
      </w:pPr>
      <w:r w:rsidRPr="0062211F">
        <w:rPr>
          <w:i/>
          <w:iCs/>
        </w:rPr>
        <w:t>Solicitările</w:t>
      </w:r>
      <w:r w:rsidRPr="0062211F">
        <w:rPr>
          <w:i/>
          <w:iCs/>
          <w:spacing w:val="1"/>
        </w:rPr>
        <w:t xml:space="preserve"> </w:t>
      </w:r>
      <w:r w:rsidRPr="0062211F">
        <w:rPr>
          <w:i/>
          <w:iCs/>
        </w:rPr>
        <w:t>de</w:t>
      </w:r>
      <w:r w:rsidRPr="0062211F">
        <w:rPr>
          <w:i/>
          <w:iCs/>
          <w:spacing w:val="1"/>
        </w:rPr>
        <w:t xml:space="preserve"> </w:t>
      </w:r>
      <w:r w:rsidRPr="0062211F">
        <w:rPr>
          <w:i/>
          <w:iCs/>
        </w:rPr>
        <w:t>clarificări</w:t>
      </w:r>
      <w:r w:rsidRPr="0062211F">
        <w:rPr>
          <w:i/>
          <w:iCs/>
          <w:spacing w:val="1"/>
        </w:rPr>
        <w:t xml:space="preserve"> </w:t>
      </w:r>
      <w:r w:rsidRPr="0062211F">
        <w:rPr>
          <w:i/>
          <w:iCs/>
        </w:rPr>
        <w:t>precum</w:t>
      </w:r>
      <w:r w:rsidRPr="0062211F">
        <w:rPr>
          <w:i/>
          <w:iCs/>
          <w:spacing w:val="1"/>
        </w:rPr>
        <w:t xml:space="preserve"> </w:t>
      </w:r>
      <w:r w:rsidRPr="0062211F">
        <w:rPr>
          <w:i/>
          <w:iCs/>
        </w:rPr>
        <w:t>și</w:t>
      </w:r>
      <w:r w:rsidRPr="0062211F">
        <w:rPr>
          <w:i/>
          <w:iCs/>
          <w:spacing w:val="1"/>
        </w:rPr>
        <w:t xml:space="preserve"> </w:t>
      </w:r>
      <w:r w:rsidRPr="0062211F">
        <w:rPr>
          <w:i/>
          <w:iCs/>
        </w:rPr>
        <w:t>clarificările</w:t>
      </w:r>
      <w:r w:rsidRPr="0062211F">
        <w:rPr>
          <w:i/>
          <w:iCs/>
          <w:spacing w:val="1"/>
        </w:rPr>
        <w:t xml:space="preserve"> </w:t>
      </w:r>
      <w:r w:rsidRPr="0062211F">
        <w:rPr>
          <w:i/>
          <w:iCs/>
        </w:rPr>
        <w:t>sau</w:t>
      </w:r>
      <w:r w:rsidRPr="0062211F">
        <w:rPr>
          <w:i/>
          <w:iCs/>
          <w:spacing w:val="1"/>
        </w:rPr>
        <w:t xml:space="preserve"> </w:t>
      </w:r>
      <w:r w:rsidRPr="0062211F">
        <w:rPr>
          <w:i/>
          <w:iCs/>
        </w:rPr>
        <w:t>documentele</w:t>
      </w:r>
      <w:r w:rsidRPr="0062211F">
        <w:rPr>
          <w:i/>
          <w:iCs/>
          <w:spacing w:val="1"/>
        </w:rPr>
        <w:t xml:space="preserve"> </w:t>
      </w:r>
      <w:r w:rsidRPr="0062211F">
        <w:rPr>
          <w:i/>
          <w:iCs/>
        </w:rPr>
        <w:t>suplimentare</w:t>
      </w:r>
      <w:r w:rsidRPr="0062211F">
        <w:rPr>
          <w:i/>
          <w:iCs/>
          <w:spacing w:val="1"/>
        </w:rPr>
        <w:t xml:space="preserve"> </w:t>
      </w:r>
      <w:r w:rsidRPr="0062211F">
        <w:rPr>
          <w:i/>
          <w:iCs/>
        </w:rPr>
        <w:t>transmise</w:t>
      </w:r>
      <w:r w:rsidRPr="0062211F">
        <w:rPr>
          <w:i/>
          <w:iCs/>
          <w:spacing w:val="1"/>
        </w:rPr>
        <w:t xml:space="preserve"> </w:t>
      </w:r>
      <w:r w:rsidRPr="0062211F">
        <w:rPr>
          <w:i/>
          <w:iCs/>
        </w:rPr>
        <w:t>de</w:t>
      </w:r>
      <w:r w:rsidRPr="0062211F">
        <w:rPr>
          <w:i/>
          <w:iCs/>
          <w:spacing w:val="1"/>
        </w:rPr>
        <w:t xml:space="preserve"> </w:t>
      </w:r>
      <w:r w:rsidRPr="0062211F">
        <w:rPr>
          <w:i/>
          <w:iCs/>
        </w:rPr>
        <w:t>Beneficiar/liderul</w:t>
      </w:r>
      <w:r w:rsidRPr="0062211F">
        <w:rPr>
          <w:i/>
          <w:iCs/>
          <w:spacing w:val="-6"/>
        </w:rPr>
        <w:t xml:space="preserve"> </w:t>
      </w:r>
      <w:r w:rsidRPr="0062211F">
        <w:rPr>
          <w:i/>
          <w:iCs/>
        </w:rPr>
        <w:t>de</w:t>
      </w:r>
      <w:r w:rsidRPr="0062211F">
        <w:rPr>
          <w:i/>
          <w:iCs/>
          <w:spacing w:val="-6"/>
        </w:rPr>
        <w:t xml:space="preserve"> </w:t>
      </w:r>
      <w:r w:rsidRPr="0062211F">
        <w:rPr>
          <w:i/>
          <w:iCs/>
        </w:rPr>
        <w:t>parteneriat</w:t>
      </w:r>
      <w:r w:rsidRPr="0062211F">
        <w:rPr>
          <w:i/>
          <w:iCs/>
          <w:spacing w:val="-5"/>
        </w:rPr>
        <w:t xml:space="preserve"> </w:t>
      </w:r>
      <w:r w:rsidRPr="0062211F">
        <w:rPr>
          <w:i/>
          <w:iCs/>
        </w:rPr>
        <w:t>se</w:t>
      </w:r>
      <w:r w:rsidRPr="0062211F">
        <w:rPr>
          <w:i/>
          <w:iCs/>
          <w:spacing w:val="-6"/>
        </w:rPr>
        <w:t xml:space="preserve"> </w:t>
      </w:r>
      <w:r w:rsidRPr="0062211F">
        <w:rPr>
          <w:i/>
          <w:iCs/>
        </w:rPr>
        <w:t>vor</w:t>
      </w:r>
      <w:r w:rsidRPr="0062211F">
        <w:rPr>
          <w:i/>
          <w:iCs/>
          <w:spacing w:val="-7"/>
        </w:rPr>
        <w:t xml:space="preserve"> </w:t>
      </w:r>
      <w:r w:rsidRPr="0062211F">
        <w:rPr>
          <w:i/>
          <w:iCs/>
        </w:rPr>
        <w:t>transmite</w:t>
      </w:r>
      <w:r w:rsidRPr="0062211F">
        <w:rPr>
          <w:i/>
          <w:iCs/>
          <w:spacing w:val="-6"/>
        </w:rPr>
        <w:t xml:space="preserve"> </w:t>
      </w:r>
      <w:r w:rsidRPr="0062211F">
        <w:rPr>
          <w:i/>
          <w:iCs/>
        </w:rPr>
        <w:t>exclusiv</w:t>
      </w:r>
      <w:r w:rsidRPr="0062211F">
        <w:rPr>
          <w:i/>
          <w:iCs/>
          <w:spacing w:val="-1"/>
        </w:rPr>
        <w:t xml:space="preserve"> </w:t>
      </w:r>
      <w:r w:rsidRPr="0062211F">
        <w:rPr>
          <w:i/>
          <w:iCs/>
        </w:rPr>
        <w:t>în</w:t>
      </w:r>
      <w:r w:rsidRPr="0062211F">
        <w:rPr>
          <w:i/>
          <w:iCs/>
          <w:spacing w:val="-6"/>
        </w:rPr>
        <w:t xml:space="preserve"> </w:t>
      </w:r>
      <w:r w:rsidRPr="0062211F">
        <w:rPr>
          <w:i/>
          <w:iCs/>
        </w:rPr>
        <w:t>format</w:t>
      </w:r>
      <w:r w:rsidRPr="0062211F">
        <w:rPr>
          <w:i/>
          <w:iCs/>
          <w:spacing w:val="-7"/>
        </w:rPr>
        <w:t xml:space="preserve"> </w:t>
      </w:r>
      <w:r w:rsidRPr="0062211F">
        <w:rPr>
          <w:i/>
          <w:iCs/>
        </w:rPr>
        <w:t>electronic,</w:t>
      </w:r>
      <w:r w:rsidRPr="0062211F">
        <w:rPr>
          <w:i/>
          <w:iCs/>
          <w:spacing w:val="-4"/>
        </w:rPr>
        <w:t xml:space="preserve"> </w:t>
      </w:r>
      <w:r w:rsidRPr="0062211F">
        <w:rPr>
          <w:i/>
          <w:iCs/>
        </w:rPr>
        <w:t>în</w:t>
      </w:r>
      <w:r w:rsidRPr="0062211F">
        <w:rPr>
          <w:i/>
          <w:iCs/>
          <w:spacing w:val="-6"/>
        </w:rPr>
        <w:t xml:space="preserve"> </w:t>
      </w:r>
      <w:r w:rsidRPr="0062211F">
        <w:rPr>
          <w:i/>
          <w:iCs/>
        </w:rPr>
        <w:t>sistemul</w:t>
      </w:r>
      <w:r w:rsidRPr="0062211F">
        <w:rPr>
          <w:i/>
          <w:iCs/>
          <w:spacing w:val="-2"/>
        </w:rPr>
        <w:t xml:space="preserve"> </w:t>
      </w:r>
      <w:r w:rsidRPr="0062211F">
        <w:rPr>
          <w:i/>
          <w:iCs/>
        </w:rPr>
        <w:t>informatic</w:t>
      </w:r>
      <w:r w:rsidRPr="0062211F">
        <w:rPr>
          <w:i/>
          <w:iCs/>
          <w:spacing w:val="1"/>
        </w:rPr>
        <w:t xml:space="preserve"> </w:t>
      </w:r>
      <w:r w:rsidRPr="0062211F">
        <w:rPr>
          <w:i/>
          <w:iCs/>
        </w:rPr>
        <w:t>SMIS</w:t>
      </w:r>
      <w:r w:rsidRPr="0062211F">
        <w:rPr>
          <w:i/>
          <w:iCs/>
          <w:spacing w:val="-1"/>
        </w:rPr>
        <w:t>. Nedepunerea</w:t>
      </w:r>
      <w:r w:rsidRPr="0062211F">
        <w:rPr>
          <w:i/>
          <w:iCs/>
          <w:spacing w:val="-13"/>
        </w:rPr>
        <w:t xml:space="preserve"> </w:t>
      </w:r>
      <w:r w:rsidRPr="0062211F">
        <w:rPr>
          <w:i/>
          <w:iCs/>
          <w:spacing w:val="-1"/>
        </w:rPr>
        <w:t>de</w:t>
      </w:r>
      <w:r w:rsidRPr="0062211F">
        <w:rPr>
          <w:i/>
          <w:iCs/>
          <w:spacing w:val="-13"/>
        </w:rPr>
        <w:t xml:space="preserve"> </w:t>
      </w:r>
      <w:r w:rsidRPr="0062211F">
        <w:rPr>
          <w:i/>
          <w:iCs/>
          <w:spacing w:val="-1"/>
        </w:rPr>
        <w:t>către</w:t>
      </w:r>
      <w:r w:rsidRPr="0062211F">
        <w:rPr>
          <w:i/>
          <w:iCs/>
          <w:spacing w:val="-13"/>
        </w:rPr>
        <w:t xml:space="preserve"> </w:t>
      </w:r>
      <w:r w:rsidRPr="0062211F">
        <w:rPr>
          <w:i/>
          <w:iCs/>
          <w:spacing w:val="-1"/>
        </w:rPr>
        <w:t>Beneficiar</w:t>
      </w:r>
      <w:r w:rsidRPr="0062211F">
        <w:rPr>
          <w:i/>
          <w:iCs/>
          <w:spacing w:val="-9"/>
        </w:rPr>
        <w:t xml:space="preserve"> </w:t>
      </w:r>
      <w:r w:rsidRPr="0062211F">
        <w:rPr>
          <w:i/>
          <w:iCs/>
          <w:spacing w:val="-1"/>
        </w:rPr>
        <w:t>a</w:t>
      </w:r>
      <w:r w:rsidRPr="0062211F">
        <w:rPr>
          <w:i/>
          <w:iCs/>
          <w:spacing w:val="-13"/>
        </w:rPr>
        <w:t xml:space="preserve"> </w:t>
      </w:r>
      <w:r w:rsidRPr="0062211F">
        <w:rPr>
          <w:i/>
          <w:iCs/>
          <w:spacing w:val="-1"/>
        </w:rPr>
        <w:t>documentelor</w:t>
      </w:r>
      <w:r w:rsidRPr="0062211F">
        <w:rPr>
          <w:i/>
          <w:iCs/>
          <w:spacing w:val="-11"/>
        </w:rPr>
        <w:t xml:space="preserve"> </w:t>
      </w:r>
      <w:r w:rsidRPr="0062211F">
        <w:rPr>
          <w:i/>
          <w:iCs/>
          <w:spacing w:val="-1"/>
        </w:rPr>
        <w:t>sau</w:t>
      </w:r>
      <w:r w:rsidRPr="0062211F">
        <w:rPr>
          <w:i/>
          <w:iCs/>
          <w:spacing w:val="-15"/>
        </w:rPr>
        <w:t xml:space="preserve"> </w:t>
      </w:r>
      <w:r w:rsidRPr="0062211F">
        <w:rPr>
          <w:i/>
          <w:iCs/>
        </w:rPr>
        <w:t>clarificărilor</w:t>
      </w:r>
      <w:r w:rsidRPr="0062211F">
        <w:rPr>
          <w:i/>
          <w:iCs/>
          <w:spacing w:val="-14"/>
        </w:rPr>
        <w:t xml:space="preserve"> </w:t>
      </w:r>
      <w:r w:rsidRPr="0062211F">
        <w:rPr>
          <w:i/>
          <w:iCs/>
        </w:rPr>
        <w:t>solicitate</w:t>
      </w:r>
      <w:r w:rsidRPr="0062211F">
        <w:rPr>
          <w:i/>
          <w:iCs/>
          <w:spacing w:val="-12"/>
        </w:rPr>
        <w:t xml:space="preserve"> </w:t>
      </w:r>
      <w:r w:rsidRPr="0062211F">
        <w:rPr>
          <w:i/>
          <w:iCs/>
        </w:rPr>
        <w:t>în</w:t>
      </w:r>
      <w:r w:rsidRPr="0062211F">
        <w:rPr>
          <w:i/>
          <w:iCs/>
          <w:spacing w:val="-14"/>
        </w:rPr>
        <w:t xml:space="preserve"> </w:t>
      </w:r>
      <w:r w:rsidRPr="0062211F">
        <w:rPr>
          <w:i/>
          <w:iCs/>
        </w:rPr>
        <w:t>termenul</w:t>
      </w:r>
      <w:r w:rsidRPr="0062211F">
        <w:rPr>
          <w:i/>
          <w:iCs/>
          <w:spacing w:val="-11"/>
        </w:rPr>
        <w:t xml:space="preserve"> </w:t>
      </w:r>
      <w:r w:rsidRPr="0062211F">
        <w:rPr>
          <w:i/>
          <w:iCs/>
        </w:rPr>
        <w:t>prevăzut</w:t>
      </w:r>
      <w:r w:rsidRPr="0062211F">
        <w:rPr>
          <w:i/>
          <w:iCs/>
          <w:spacing w:val="-7"/>
        </w:rPr>
        <w:t xml:space="preserve"> </w:t>
      </w:r>
      <w:r w:rsidRPr="0062211F">
        <w:rPr>
          <w:i/>
          <w:iCs/>
        </w:rPr>
        <w:t>atrage respingerea</w:t>
      </w:r>
      <w:r w:rsidRPr="0062211F">
        <w:rPr>
          <w:i/>
          <w:iCs/>
          <w:spacing w:val="-3"/>
        </w:rPr>
        <w:t xml:space="preserve"> </w:t>
      </w:r>
      <w:r w:rsidRPr="0062211F">
        <w:rPr>
          <w:i/>
          <w:iCs/>
        </w:rPr>
        <w:t>parţială</w:t>
      </w:r>
      <w:r w:rsidRPr="0062211F">
        <w:rPr>
          <w:i/>
          <w:iCs/>
          <w:spacing w:val="-5"/>
        </w:rPr>
        <w:t xml:space="preserve"> </w:t>
      </w:r>
      <w:r w:rsidRPr="0062211F">
        <w:rPr>
          <w:i/>
          <w:iCs/>
        </w:rPr>
        <w:t>sau</w:t>
      </w:r>
      <w:r w:rsidRPr="0062211F">
        <w:rPr>
          <w:i/>
          <w:iCs/>
          <w:spacing w:val="-3"/>
        </w:rPr>
        <w:t xml:space="preserve"> </w:t>
      </w:r>
      <w:r w:rsidRPr="0062211F">
        <w:rPr>
          <w:i/>
          <w:iCs/>
        </w:rPr>
        <w:t>totală,</w:t>
      </w:r>
      <w:r w:rsidRPr="0062211F">
        <w:rPr>
          <w:i/>
          <w:iCs/>
          <w:spacing w:val="-1"/>
        </w:rPr>
        <w:t xml:space="preserve"> </w:t>
      </w:r>
      <w:r w:rsidRPr="0062211F">
        <w:rPr>
          <w:i/>
          <w:iCs/>
        </w:rPr>
        <w:t>după</w:t>
      </w:r>
      <w:r w:rsidRPr="0062211F">
        <w:rPr>
          <w:i/>
          <w:iCs/>
          <w:spacing w:val="-3"/>
        </w:rPr>
        <w:t xml:space="preserve"> </w:t>
      </w:r>
      <w:r w:rsidRPr="0062211F">
        <w:rPr>
          <w:i/>
          <w:iCs/>
        </w:rPr>
        <w:t>caz,</w:t>
      </w:r>
      <w:r w:rsidRPr="0062211F">
        <w:rPr>
          <w:i/>
          <w:iCs/>
          <w:spacing w:val="-1"/>
        </w:rPr>
        <w:t xml:space="preserve"> </w:t>
      </w:r>
      <w:r w:rsidRPr="0062211F">
        <w:rPr>
          <w:i/>
          <w:iCs/>
        </w:rPr>
        <w:t>a</w:t>
      </w:r>
      <w:r w:rsidRPr="0062211F">
        <w:rPr>
          <w:i/>
          <w:iCs/>
          <w:spacing w:val="-5"/>
        </w:rPr>
        <w:t xml:space="preserve"> </w:t>
      </w:r>
      <w:r w:rsidRPr="0062211F">
        <w:rPr>
          <w:i/>
          <w:iCs/>
        </w:rPr>
        <w:t>cererii</w:t>
      </w:r>
      <w:r w:rsidRPr="0062211F">
        <w:rPr>
          <w:i/>
          <w:iCs/>
          <w:spacing w:val="-2"/>
        </w:rPr>
        <w:t xml:space="preserve"> </w:t>
      </w:r>
      <w:r w:rsidRPr="0062211F">
        <w:rPr>
          <w:i/>
          <w:iCs/>
        </w:rPr>
        <w:t>de</w:t>
      </w:r>
      <w:r w:rsidRPr="0062211F">
        <w:rPr>
          <w:i/>
          <w:iCs/>
          <w:spacing w:val="-4"/>
        </w:rPr>
        <w:t xml:space="preserve"> </w:t>
      </w:r>
      <w:r w:rsidRPr="0062211F">
        <w:rPr>
          <w:i/>
          <w:iCs/>
        </w:rPr>
        <w:t>rambursare.</w:t>
      </w:r>
    </w:p>
    <w:p w14:paraId="3E98F1F5" w14:textId="77777777" w:rsidR="00462C1A" w:rsidRPr="0062211F" w:rsidRDefault="00462C1A" w:rsidP="00692900">
      <w:pPr>
        <w:pStyle w:val="BodyText"/>
        <w:tabs>
          <w:tab w:val="left" w:pos="284"/>
        </w:tabs>
        <w:ind w:right="15"/>
        <w:jc w:val="both"/>
        <w:rPr>
          <w:b/>
        </w:rPr>
      </w:pPr>
    </w:p>
    <w:p w14:paraId="260BBA58" w14:textId="77777777" w:rsidR="00354F7F" w:rsidRPr="0062211F" w:rsidRDefault="00354F7F" w:rsidP="00354F7F">
      <w:pPr>
        <w:pStyle w:val="BodyText"/>
        <w:tabs>
          <w:tab w:val="left" w:pos="284"/>
        </w:tabs>
        <w:ind w:right="15"/>
        <w:jc w:val="lowKashida"/>
      </w:pPr>
      <w:r w:rsidRPr="0062211F">
        <w:t>AM PR SE 2021-2027 autorizează, potrivit prevederilor legale ale Uniunii Europene şi naţionale, cheltuielile pentru</w:t>
      </w:r>
      <w:r w:rsidRPr="0062211F">
        <w:rPr>
          <w:spacing w:val="1"/>
        </w:rPr>
        <w:t xml:space="preserve"> </w:t>
      </w:r>
      <w:r w:rsidRPr="0062211F">
        <w:t>care s-au depus cerere de rambursare şi notifică Beneficiarul/liderul de parteneriat, evidenţiind distinct sumele aferente fondurilor europene şi sumele reprezentând cofinanţare publică asigurată din bugetul de stat.</w:t>
      </w:r>
    </w:p>
    <w:p w14:paraId="287B09CB" w14:textId="77777777" w:rsidR="00BA3A11" w:rsidRPr="0062211F" w:rsidRDefault="00BA3A11" w:rsidP="00692900">
      <w:pPr>
        <w:pStyle w:val="BodyText"/>
        <w:tabs>
          <w:tab w:val="left" w:pos="284"/>
        </w:tabs>
        <w:jc w:val="both"/>
      </w:pPr>
    </w:p>
    <w:p w14:paraId="6E84ED01" w14:textId="0FC00DFF" w:rsidR="00462C1A" w:rsidRPr="0033094A" w:rsidRDefault="00091332" w:rsidP="000D629D">
      <w:pPr>
        <w:pStyle w:val="Heading3"/>
        <w:numPr>
          <w:ilvl w:val="2"/>
          <w:numId w:val="100"/>
        </w:numPr>
        <w:tabs>
          <w:tab w:val="left" w:pos="284"/>
          <w:tab w:val="left" w:pos="567"/>
        </w:tabs>
        <w:ind w:left="851" w:hanging="709"/>
        <w:jc w:val="both"/>
        <w:rPr>
          <w:rStyle w:val="Emphasis"/>
          <w:i w:val="0"/>
          <w:iCs w:val="0"/>
        </w:rPr>
      </w:pPr>
      <w:bookmarkStart w:id="50" w:name="_bookmark34"/>
      <w:bookmarkStart w:id="51" w:name="_bookmark35"/>
      <w:bookmarkStart w:id="52" w:name="_Toc199936739"/>
      <w:bookmarkEnd w:id="50"/>
      <w:bookmarkEnd w:id="51"/>
      <w:r w:rsidRPr="0033094A">
        <w:rPr>
          <w:rStyle w:val="Emphasis"/>
          <w:i w:val="0"/>
          <w:iCs w:val="0"/>
        </w:rPr>
        <w:t>Verificarea cererilor de rambursare prin vizite la fața locului</w:t>
      </w:r>
      <w:bookmarkEnd w:id="52"/>
    </w:p>
    <w:p w14:paraId="39F837C5" w14:textId="77777777" w:rsidR="001C76B8" w:rsidRPr="0062211F" w:rsidRDefault="001C76B8" w:rsidP="001C76B8">
      <w:pPr>
        <w:pStyle w:val="Heading3"/>
        <w:tabs>
          <w:tab w:val="left" w:pos="284"/>
          <w:tab w:val="left" w:pos="1960"/>
          <w:tab w:val="left" w:pos="1961"/>
        </w:tabs>
        <w:ind w:firstLine="0"/>
        <w:jc w:val="both"/>
        <w:rPr>
          <w:sz w:val="22"/>
          <w:szCs w:val="22"/>
        </w:rPr>
      </w:pPr>
    </w:p>
    <w:p w14:paraId="069E88D7" w14:textId="77777777" w:rsidR="00354F7F" w:rsidRPr="00B02839" w:rsidRDefault="00354F7F" w:rsidP="00354F7F">
      <w:pPr>
        <w:jc w:val="lowKashida"/>
      </w:pPr>
      <w:bookmarkStart w:id="53" w:name="_bookmark36"/>
      <w:bookmarkEnd w:id="53"/>
      <w:r w:rsidRPr="00E61695">
        <w:t>În perioada de implementare a proiectului, AM PR SE va efectua vizite la fața locului, realizate din echipe mixte cu reprezentanți ai BAP și cei ai SMP (ofițer de autorizare proiecte și ofițer de monitorizare)</w:t>
      </w:r>
      <w:r>
        <w:t>.</w:t>
      </w:r>
    </w:p>
    <w:p w14:paraId="0AF452D6" w14:textId="77777777" w:rsidR="00354F7F" w:rsidRPr="00CD0DCE" w:rsidRDefault="00354F7F" w:rsidP="00354F7F">
      <w:pPr>
        <w:jc w:val="lowKashida"/>
      </w:pPr>
      <w:r w:rsidRPr="00CD0DCE">
        <w:t>După verificarea cererii de rambursare intermediară, în termen de 5 zile lucratoare, se va organiza vizita la fața loculuI în vederea verificării realității cheltuielilor solicitate / autorizate până la data vizitei.</w:t>
      </w:r>
    </w:p>
    <w:p w14:paraId="5A1A8E18" w14:textId="77777777" w:rsidR="00354F7F" w:rsidRPr="00625CA5" w:rsidRDefault="00354F7F" w:rsidP="00354F7F">
      <w:pPr>
        <w:jc w:val="lowKashida"/>
      </w:pPr>
      <w:r w:rsidRPr="00CD0DCE">
        <w:t>După verificarea cererii de rambursare finală, în termen de 10 zile lucratoare, AM PR SE va organiza vizita la fața locului în vederea verificării realității cheltuielilor solicitate / autorizate până la data vizitei.</w:t>
      </w:r>
    </w:p>
    <w:p w14:paraId="47CA0AF5" w14:textId="77777777" w:rsidR="00354F7F" w:rsidRPr="00625CA5" w:rsidRDefault="00354F7F" w:rsidP="00354F7F">
      <w:pPr>
        <w:jc w:val="lowKashida"/>
      </w:pPr>
      <w:r w:rsidRPr="00625CA5">
        <w:t xml:space="preserve">În vederea organizării vizitei la fața locului/pe teren, Beneficiarul  este informat printr-o notificare cu cel puțin două zile lucrătoare înainte de desfășurarea acesteia. În general, informarea beneficiarului asupra vizitelor de monitorizare la fața locului are ca scop asigurarea cu privire la faptul că personalul implicat în activitatea respectivă este disponibil și că poate pune la dispoziție documentele necesare verificărilor. </w:t>
      </w:r>
    </w:p>
    <w:p w14:paraId="2D13237C" w14:textId="77777777" w:rsidR="00354F7F" w:rsidRPr="0062211F" w:rsidRDefault="00354F7F" w:rsidP="00354F7F">
      <w:pPr>
        <w:pStyle w:val="Heading3"/>
        <w:tabs>
          <w:tab w:val="left" w:pos="284"/>
        </w:tabs>
        <w:ind w:left="0" w:firstLine="0"/>
        <w:jc w:val="lowKashida"/>
        <w:rPr>
          <w:b w:val="0"/>
          <w:bCs w:val="0"/>
          <w:sz w:val="22"/>
          <w:szCs w:val="22"/>
        </w:rPr>
      </w:pPr>
    </w:p>
    <w:p w14:paraId="524514A7" w14:textId="77777777" w:rsidR="00354F7F" w:rsidRPr="00B02839" w:rsidRDefault="00354F7F" w:rsidP="00354F7F">
      <w:pPr>
        <w:jc w:val="lowKashida"/>
        <w:rPr>
          <w:b/>
        </w:rPr>
      </w:pPr>
      <w:r w:rsidRPr="00625CA5">
        <w:rPr>
          <w:b/>
        </w:rPr>
        <w:t>Verificarile vor urmări cel puțin:</w:t>
      </w:r>
    </w:p>
    <w:p w14:paraId="3F3624E2"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Eligibilitatea cheltuielilor:</w:t>
      </w:r>
    </w:p>
    <w:p w14:paraId="1B31C041"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verificarea</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justificative originale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cheltuielilor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eligibile</w:t>
      </w:r>
      <w:proofErr w:type="spellEnd"/>
      <w:r w:rsidRPr="000A54DE">
        <w:rPr>
          <w:rFonts w:asciiTheme="minorHAnsi" w:hAnsiTheme="minorHAnsi" w:cstheme="minorHAnsi"/>
          <w:lang w:val="fr-FR"/>
        </w:rPr>
        <w:t xml:space="preserve"> ce au </w:t>
      </w:r>
      <w:proofErr w:type="spellStart"/>
      <w:r w:rsidRPr="000A54DE">
        <w:rPr>
          <w:rFonts w:asciiTheme="minorHAnsi" w:hAnsiTheme="minorHAnsi" w:cstheme="minorHAnsi"/>
          <w:lang w:val="fr-FR"/>
        </w:rPr>
        <w:t>fost</w:t>
      </w:r>
      <w:proofErr w:type="spellEnd"/>
      <w:r w:rsidRPr="000A54DE">
        <w:rPr>
          <w:rFonts w:asciiTheme="minorHAnsi" w:hAnsiTheme="minorHAnsi" w:cstheme="minorHAnsi"/>
          <w:lang w:val="fr-FR"/>
        </w:rPr>
        <w:t xml:space="preserve"> incluse </w:t>
      </w:r>
      <w:proofErr w:type="spellStart"/>
      <w:r w:rsidRPr="000A54DE">
        <w:rPr>
          <w:rFonts w:asciiTheme="minorHAnsi" w:hAnsiTheme="minorHAnsi" w:cstheme="minorHAnsi"/>
          <w:lang w:val="fr-FR"/>
        </w:rPr>
        <w:t>spre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decontare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cererile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rambursare</w:t>
      </w:r>
      <w:proofErr w:type="spellEnd"/>
      <w:r w:rsidRPr="000A54DE">
        <w:rPr>
          <w:rFonts w:asciiTheme="minorHAnsi" w:hAnsiTheme="minorHAnsi" w:cstheme="minorHAnsi"/>
          <w:lang w:val="fr-FR"/>
        </w:rPr>
        <w:t xml:space="preserve"> ce nu au </w:t>
      </w:r>
      <w:proofErr w:type="spellStart"/>
      <w:r w:rsidRPr="000A54DE">
        <w:rPr>
          <w:rFonts w:asciiTheme="minorHAnsi" w:hAnsiTheme="minorHAnsi" w:cstheme="minorHAnsi"/>
          <w:lang w:val="fr-FR"/>
        </w:rPr>
        <w:t>fost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acoperite</w:t>
      </w:r>
      <w:proofErr w:type="spellEnd"/>
      <w:r w:rsidRPr="000A54DE">
        <w:rPr>
          <w:rFonts w:asciiTheme="minorHAnsi" w:hAnsiTheme="minorHAnsi" w:cstheme="minorHAnsi"/>
          <w:lang w:val="fr-FR"/>
        </w:rPr>
        <w:t xml:space="preserve"> de o </w:t>
      </w:r>
      <w:proofErr w:type="spellStart"/>
      <w:r w:rsidRPr="000A54DE">
        <w:rPr>
          <w:rFonts w:asciiTheme="minorHAnsi" w:hAnsiTheme="minorHAnsi" w:cstheme="minorHAnsi"/>
          <w:lang w:val="fr-FR"/>
        </w:rPr>
        <w:t>vizită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anterioară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teren</w:t>
      </w:r>
      <w:proofErr w:type="spellEnd"/>
      <w:r>
        <w:rPr>
          <w:rFonts w:asciiTheme="minorHAnsi" w:hAnsiTheme="minorHAnsi" w:cstheme="minorHAnsi"/>
          <w:lang w:val="fr-FR"/>
        </w:rPr>
        <w:t> ;</w:t>
      </w:r>
    </w:p>
    <w:p w14:paraId="5EA94265"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verificarea</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situaţiilor</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lucrări</w:t>
      </w:r>
      <w:proofErr w:type="spellEnd"/>
      <w:r w:rsidRPr="000A54DE">
        <w:rPr>
          <w:rFonts w:asciiTheme="minorHAnsi" w:hAnsiTheme="minorHAnsi" w:cstheme="minorHAnsi"/>
          <w:lang w:val="fr-FR"/>
        </w:rPr>
        <w:t>;</w:t>
      </w:r>
    </w:p>
    <w:p w14:paraId="1E651328"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verificarea</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proceselor</w:t>
      </w:r>
      <w:proofErr w:type="spellEnd"/>
      <w:r w:rsidRPr="000A54DE">
        <w:rPr>
          <w:rFonts w:asciiTheme="minorHAnsi" w:hAnsiTheme="minorHAnsi" w:cstheme="minorHAnsi"/>
          <w:lang w:val="fr-FR"/>
        </w:rPr>
        <w:t xml:space="preserve"> verbale de </w:t>
      </w:r>
      <w:proofErr w:type="spellStart"/>
      <w:r w:rsidRPr="000A54DE">
        <w:rPr>
          <w:rFonts w:asciiTheme="minorHAnsi" w:hAnsiTheme="minorHAnsi" w:cstheme="minorHAnsi"/>
          <w:lang w:val="fr-FR"/>
        </w:rPr>
        <w:t>receptie</w:t>
      </w:r>
      <w:proofErr w:type="spellEnd"/>
      <w:r w:rsidRPr="000A54DE">
        <w:rPr>
          <w:rFonts w:asciiTheme="minorHAnsi" w:hAnsiTheme="minorHAnsi" w:cstheme="minorHAnsi"/>
          <w:lang w:val="fr-FR"/>
        </w:rPr>
        <w:t xml:space="preserve"> si </w:t>
      </w:r>
      <w:proofErr w:type="spellStart"/>
      <w:r w:rsidRPr="000A54DE">
        <w:rPr>
          <w:rFonts w:asciiTheme="minorHAnsi" w:hAnsiTheme="minorHAnsi" w:cstheme="minorHAnsi"/>
          <w:lang w:val="fr-FR"/>
        </w:rPr>
        <w:t>punere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funcţiune</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echipamentelor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dacă</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269C9FAD"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lastRenderedPageBreak/>
        <w:t>verificarea existentei rapoartelor de activitate (alte documente care justifica prestarea serviciilor, decontarea salariilor, daca este cazul).</w:t>
      </w:r>
    </w:p>
    <w:p w14:paraId="61A687E3"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instrumentului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garantare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garantia</w:t>
      </w:r>
      <w:proofErr w:type="spellEnd"/>
      <w:r w:rsidRPr="000A54DE">
        <w:rPr>
          <w:rFonts w:asciiTheme="minorHAnsi" w:hAnsiTheme="minorHAnsi" w:cstheme="minorHAnsi"/>
          <w:lang w:val="fr-FR"/>
        </w:rPr>
        <w:t xml:space="preserve"> de buna </w:t>
      </w:r>
      <w:proofErr w:type="spellStart"/>
      <w:r w:rsidRPr="000A54DE">
        <w:rPr>
          <w:rFonts w:asciiTheme="minorHAnsi" w:hAnsiTheme="minorHAnsi" w:cstheme="minorHAnsi"/>
          <w:lang w:val="fr-FR"/>
        </w:rPr>
        <w:t>executi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contractului</w:t>
      </w:r>
      <w:proofErr w:type="spellEnd"/>
      <w:r w:rsidRPr="000A54DE">
        <w:rPr>
          <w:rFonts w:asciiTheme="minorHAnsi" w:hAnsiTheme="minorHAnsi" w:cstheme="minorHAnsi"/>
          <w:lang w:val="fr-FR"/>
        </w:rPr>
        <w:t xml:space="preserve"> de </w:t>
      </w:r>
      <w:proofErr w:type="spellStart"/>
      <w:proofErr w:type="gramStart"/>
      <w:r w:rsidRPr="000A54DE">
        <w:rPr>
          <w:rFonts w:asciiTheme="minorHAnsi" w:hAnsiTheme="minorHAnsi" w:cstheme="minorHAnsi"/>
          <w:lang w:val="fr-FR"/>
        </w:rPr>
        <w:t>lucrari</w:t>
      </w:r>
      <w:proofErr w:type="spellEnd"/>
      <w:r w:rsidRPr="000A54DE">
        <w:rPr>
          <w:rFonts w:asciiTheme="minorHAnsi" w:hAnsiTheme="minorHAnsi" w:cstheme="minorHAnsi"/>
          <w:lang w:val="fr-FR"/>
        </w:rPr>
        <w:t>;</w:t>
      </w:r>
      <w:proofErr w:type="gramEnd"/>
    </w:p>
    <w:p w14:paraId="4CB7F9B6"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instrumentului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garantare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resituirea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avansului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48F3AAAF"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existenta balanței cantităților decontate pentru fiecare articol de deviz care sa confirme incadrarea in cantitatile ofertate  împreună cu atașamentele detaliate vor fi disponibile în vederea verificării pe teren</w:t>
      </w:r>
    </w:p>
    <w:p w14:paraId="46E7E72C"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existenta</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ataşamentele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situatiilor</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verificate</w:t>
      </w:r>
      <w:proofErr w:type="spellEnd"/>
      <w:r w:rsidRPr="000A54DE">
        <w:rPr>
          <w:rFonts w:asciiTheme="minorHAnsi" w:hAnsiTheme="minorHAnsi" w:cstheme="minorHAnsi"/>
          <w:lang w:val="fr-FR"/>
        </w:rPr>
        <w:t xml:space="preserve"> la </w:t>
      </w:r>
      <w:proofErr w:type="spellStart"/>
      <w:r w:rsidRPr="000A54DE">
        <w:rPr>
          <w:rFonts w:asciiTheme="minorHAnsi" w:hAnsiTheme="minorHAnsi" w:cstheme="minorHAnsi"/>
          <w:lang w:val="fr-FR"/>
        </w:rPr>
        <w:t>fata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locului</w:t>
      </w:r>
      <w:proofErr w:type="spellEnd"/>
    </w:p>
    <w:p w14:paraId="499C5687"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bunurile</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serviciile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lucrările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achiziţionate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sunt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înregistrate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contabilitatea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beneficiarului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analitice</w:t>
      </w:r>
      <w:proofErr w:type="spellEnd"/>
      <w:r w:rsidRPr="000A54DE">
        <w:rPr>
          <w:rFonts w:asciiTheme="minorHAnsi" w:hAnsiTheme="minorHAnsi" w:cstheme="minorHAnsi"/>
          <w:lang w:val="fr-FR"/>
        </w:rPr>
        <w:t xml:space="preserve"> distincte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w:t>
      </w:r>
      <w:proofErr w:type="spellEnd"/>
      <w:r w:rsidRPr="000A54DE">
        <w:rPr>
          <w:rFonts w:asciiTheme="minorHAnsi" w:hAnsiTheme="minorHAnsi" w:cstheme="minorHAnsi"/>
          <w:lang w:val="fr-FR"/>
        </w:rPr>
        <w:t>..</w:t>
      </w:r>
    </w:p>
    <w:p w14:paraId="0DB06731"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Modalitatea</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pastrare</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arhivare</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justificativ</w:t>
      </w:r>
      <w:r>
        <w:rPr>
          <w:rFonts w:asciiTheme="minorHAnsi" w:hAnsiTheme="minorHAnsi" w:cstheme="minorHAnsi"/>
          <w:lang w:val="fr-FR"/>
        </w:rPr>
        <w:t xml:space="preserve">e </w:t>
      </w:r>
      <w:proofErr w:type="spellStart"/>
      <w:r>
        <w:rPr>
          <w:rFonts w:asciiTheme="minorHAnsi" w:hAnsiTheme="minorHAnsi" w:cstheme="minorHAnsi"/>
          <w:lang w:val="fr-FR"/>
        </w:rPr>
        <w:t>privind</w:t>
      </w:r>
      <w:proofErr w:type="spellEnd"/>
      <w:r>
        <w:rPr>
          <w:rFonts w:asciiTheme="minorHAnsi" w:hAnsiTheme="minorHAnsi" w:cstheme="minorHAnsi"/>
          <w:lang w:val="fr-FR"/>
        </w:rPr>
        <w:t xml:space="preserve"> </w:t>
      </w:r>
      <w:proofErr w:type="spellStart"/>
      <w:r>
        <w:rPr>
          <w:rFonts w:asciiTheme="minorHAnsi" w:hAnsiTheme="minorHAnsi" w:cstheme="minorHAnsi"/>
          <w:lang w:val="fr-FR"/>
        </w:rPr>
        <w:t>cheltuielile</w:t>
      </w:r>
      <w:proofErr w:type="spellEnd"/>
      <w:r>
        <w:rPr>
          <w:rFonts w:asciiTheme="minorHAnsi" w:hAnsiTheme="minorHAnsi" w:cstheme="minorHAnsi"/>
          <w:lang w:val="fr-FR"/>
        </w:rPr>
        <w:t xml:space="preserve"> si </w:t>
      </w:r>
      <w:proofErr w:type="spellStart"/>
      <w:r>
        <w:rPr>
          <w:rFonts w:asciiTheme="minorHAnsi" w:hAnsiTheme="minorHAnsi" w:cstheme="minorHAnsi"/>
          <w:lang w:val="fr-FR"/>
        </w:rPr>
        <w:t>plata</w:t>
      </w:r>
      <w:proofErr w:type="spellEnd"/>
      <w:r w:rsidRPr="000A54DE">
        <w:rPr>
          <w:rFonts w:asciiTheme="minorHAnsi" w:hAnsiTheme="minorHAnsi" w:cstheme="minorHAnsi"/>
          <w:lang w:val="fr-FR"/>
        </w:rPr>
        <w:t xml:space="preserve"> </w:t>
      </w:r>
      <w:proofErr w:type="spellStart"/>
      <w:proofErr w:type="gramStart"/>
      <w:r w:rsidRPr="000A54DE">
        <w:rPr>
          <w:rFonts w:asciiTheme="minorHAnsi" w:hAnsiTheme="minorHAnsi" w:cstheme="minorHAnsi"/>
          <w:lang w:val="fr-FR"/>
        </w:rPr>
        <w:t>acestora</w:t>
      </w:r>
      <w:proofErr w:type="spellEnd"/>
      <w:r w:rsidRPr="000A54DE">
        <w:rPr>
          <w:rFonts w:asciiTheme="minorHAnsi" w:hAnsiTheme="minorHAnsi" w:cstheme="minorHAnsi"/>
          <w:lang w:val="fr-FR"/>
        </w:rPr>
        <w:t>:</w:t>
      </w:r>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facturi</w:t>
      </w:r>
      <w:proofErr w:type="spellEnd"/>
      <w:r w:rsidRPr="000A54DE">
        <w:rPr>
          <w:rFonts w:asciiTheme="minorHAnsi" w:hAnsiTheme="minorHAnsi" w:cstheme="minorHAnsi"/>
          <w:lang w:val="fr-FR"/>
        </w:rPr>
        <w:t xml:space="preserve">, state de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ordine de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bunuri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servicii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salarii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va fi </w:t>
      </w:r>
      <w:proofErr w:type="spellStart"/>
      <w:r w:rsidRPr="000A54DE">
        <w:rPr>
          <w:rFonts w:asciiTheme="minorHAnsi" w:hAnsiTheme="minorHAnsi" w:cstheme="minorHAnsi"/>
          <w:lang w:val="fr-FR"/>
        </w:rPr>
        <w:t>mentionata</w:t>
      </w:r>
      <w:proofErr w:type="spellEnd"/>
      <w:r w:rsidRPr="000A54DE">
        <w:rPr>
          <w:rFonts w:asciiTheme="minorHAnsi" w:hAnsiTheme="minorHAnsi" w:cstheme="minorHAnsi"/>
          <w:lang w:val="fr-FR"/>
        </w:rPr>
        <w:t xml:space="preserve"> in </w:t>
      </w:r>
      <w:proofErr w:type="spellStart"/>
      <w:r w:rsidRPr="000A54DE">
        <w:rPr>
          <w:rFonts w:asciiTheme="minorHAnsi" w:hAnsiTheme="minorHAnsi" w:cstheme="minorHAnsi"/>
          <w:lang w:val="fr-FR"/>
        </w:rPr>
        <w:t>raportul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vizita</w:t>
      </w:r>
      <w:proofErr w:type="spellEnd"/>
      <w:r w:rsidRPr="000A54DE">
        <w:rPr>
          <w:rFonts w:asciiTheme="minorHAnsi" w:hAnsiTheme="minorHAnsi" w:cstheme="minorHAnsi"/>
          <w:lang w:val="fr-FR"/>
        </w:rPr>
        <w:t>.</w:t>
      </w:r>
    </w:p>
    <w:p w14:paraId="437376BA"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Proiectul</w:t>
      </w:r>
      <w:proofErr w:type="spellEnd"/>
      <w:r w:rsidRPr="000A54DE">
        <w:rPr>
          <w:rFonts w:asciiTheme="minorHAnsi" w:hAnsiTheme="minorHAnsi" w:cstheme="minorHAnsi"/>
          <w:lang w:val="fr-FR"/>
        </w:rPr>
        <w:t xml:space="preserve"> nu a mai </w:t>
      </w:r>
      <w:proofErr w:type="spellStart"/>
      <w:r w:rsidRPr="000A54DE">
        <w:rPr>
          <w:rFonts w:asciiTheme="minorHAnsi" w:hAnsiTheme="minorHAnsi" w:cstheme="minorHAnsi"/>
          <w:lang w:val="fr-FR"/>
        </w:rPr>
        <w:t>primit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finanţare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fonduri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nerambursabile</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mentiunilor</w:t>
      </w:r>
      <w:proofErr w:type="spellEnd"/>
      <w:r w:rsidRPr="000A54DE">
        <w:rPr>
          <w:rFonts w:asciiTheme="minorHAnsi" w:hAnsiTheme="minorHAnsi" w:cstheme="minorHAnsi"/>
          <w:lang w:val="fr-FR"/>
        </w:rPr>
        <w:t xml:space="preserve">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FACTURI: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obiectului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facturii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alaturi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informatile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legate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contract</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ehipamete</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situatii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etc</w:t>
      </w:r>
      <w:proofErr w:type="spellEnd"/>
      <w:r w:rsidRPr="000A54DE">
        <w:rPr>
          <w:rFonts w:asciiTheme="minorHAnsi" w:hAnsiTheme="minorHAnsi" w:cstheme="minorHAnsi"/>
          <w:lang w:val="fr-FR"/>
        </w:rPr>
        <w:t xml:space="preserve">, la </w:t>
      </w:r>
      <w:proofErr w:type="spellStart"/>
      <w:r w:rsidRPr="000A54DE">
        <w:rPr>
          <w:rFonts w:asciiTheme="minorHAnsi" w:hAnsiTheme="minorHAnsi" w:cstheme="minorHAnsi"/>
          <w:lang w:val="fr-FR"/>
        </w:rPr>
        <w:t>momentul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emiterii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catre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furnizori</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codul</w:t>
      </w:r>
      <w:proofErr w:type="spellEnd"/>
      <w:r w:rsidRPr="000A54DE">
        <w:rPr>
          <w:rFonts w:asciiTheme="minorHAnsi" w:hAnsiTheme="minorHAnsi" w:cstheme="minorHAnsi"/>
          <w:lang w:val="fr-FR"/>
        </w:rPr>
        <w:t xml:space="preserve"> SMIS al </w:t>
      </w:r>
      <w:proofErr w:type="spellStart"/>
      <w:r w:rsidRPr="000A54DE">
        <w:rPr>
          <w:rFonts w:asciiTheme="minorHAnsi" w:hAnsiTheme="minorHAnsi" w:cstheme="minorHAnsi"/>
          <w:lang w:val="fr-FR"/>
        </w:rPr>
        <w:t>proiectului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menţiunea</w:t>
      </w:r>
      <w:proofErr w:type="spellEnd"/>
      <w:r w:rsidRPr="000A54DE">
        <w:rPr>
          <w:rFonts w:asciiTheme="minorHAnsi" w:hAnsiTheme="minorHAnsi" w:cstheme="minorHAnsi"/>
          <w:lang w:val="fr-FR"/>
        </w:rPr>
        <w:t xml:space="preserve"> «PR SE 2021 - 2027» , ORDINE DE PLATA: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rubricii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Reprezentand</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documentului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alaturi</w:t>
      </w:r>
      <w:proofErr w:type="spellEnd"/>
      <w:r w:rsidRPr="000A54DE">
        <w:rPr>
          <w:rFonts w:asciiTheme="minorHAnsi" w:hAnsiTheme="minorHAnsi" w:cstheme="minorHAnsi"/>
          <w:lang w:val="fr-FR"/>
        </w:rPr>
        <w:t xml:space="preserve"> de nr, data </w:t>
      </w:r>
      <w:proofErr w:type="spellStart"/>
      <w:r w:rsidRPr="000A54DE">
        <w:rPr>
          <w:rFonts w:asciiTheme="minorHAnsi" w:hAnsiTheme="minorHAnsi" w:cstheme="minorHAnsi"/>
          <w:lang w:val="fr-FR"/>
        </w:rPr>
        <w:t>facturilor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care se face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codul</w:t>
      </w:r>
      <w:proofErr w:type="spellEnd"/>
      <w:r w:rsidRPr="000A54DE">
        <w:rPr>
          <w:rFonts w:asciiTheme="minorHAnsi" w:hAnsiTheme="minorHAnsi" w:cstheme="minorHAnsi"/>
          <w:lang w:val="fr-FR"/>
        </w:rPr>
        <w:t xml:space="preserve"> SMIS al </w:t>
      </w:r>
      <w:proofErr w:type="spellStart"/>
      <w:r w:rsidRPr="000A54DE">
        <w:rPr>
          <w:rFonts w:asciiTheme="minorHAnsi" w:hAnsiTheme="minorHAnsi" w:cstheme="minorHAnsi"/>
          <w:lang w:val="fr-FR"/>
        </w:rPr>
        <w:t>proiectului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menţiunea</w:t>
      </w:r>
      <w:proofErr w:type="spellEnd"/>
      <w:r w:rsidRPr="000A54DE">
        <w:rPr>
          <w:rFonts w:asciiTheme="minorHAnsi" w:hAnsiTheme="minorHAnsi" w:cstheme="minorHAnsi"/>
          <w:lang w:val="fr-FR"/>
        </w:rPr>
        <w:t xml:space="preserve"> « PR SE 2021 - 2027» . </w:t>
      </w:r>
      <w:proofErr w:type="spellStart"/>
      <w:r w:rsidRPr="000A54DE">
        <w:rPr>
          <w:rFonts w:asciiTheme="minorHAnsi" w:hAnsiTheme="minorHAnsi" w:cstheme="minorHAnsi"/>
          <w:lang w:val="fr-FR"/>
        </w:rPr>
        <w:t>Declaratie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partea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reprezentantului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legal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3F9E92B0"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Publicitatea proiectului;</w:t>
      </w:r>
    </w:p>
    <w:p w14:paraId="416E50F7"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întârzieri care afecteaza implementarea proiectului.</w:t>
      </w:r>
    </w:p>
    <w:p w14:paraId="4024E434" w14:textId="77777777" w:rsidR="00354F7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 xml:space="preserve">realitatea executării lucrărilor, livrării bunurilor, prestării </w:t>
      </w:r>
    </w:p>
    <w:p w14:paraId="62537BE0" w14:textId="77777777" w:rsidR="00354F7F" w:rsidRPr="00B02839" w:rsidRDefault="00354F7F">
      <w:pPr>
        <w:pStyle w:val="ListParagraph"/>
        <w:widowControl/>
        <w:numPr>
          <w:ilvl w:val="0"/>
          <w:numId w:val="71"/>
        </w:numPr>
        <w:tabs>
          <w:tab w:val="left" w:pos="1316"/>
        </w:tabs>
        <w:autoSpaceDE/>
        <w:autoSpaceDN/>
        <w:spacing w:before="60" w:after="60"/>
        <w:ind w:left="284"/>
        <w:jc w:val="lowKashida"/>
        <w:rPr>
          <w:b/>
        </w:rPr>
      </w:pPr>
      <w:r w:rsidRPr="00B02839">
        <w:rPr>
          <w:rFonts w:asciiTheme="minorHAnsi" w:hAnsiTheme="minorHAnsi" w:cstheme="minorHAnsi"/>
        </w:rPr>
        <w:t xml:space="preserve">Daca se constata ca executia lucrarilor prezinta deficiente vizibile (de exemplu: fisuri, corpuri sanitare avariate, denivelari/gropi in asfalt, echipamente deteriorate/degradate, etc.), se va solicita remedierea acestora, intr-o perioada rezonabila de timp. Pana la remedierea situatiei, se suspenda autorizarea cererii. </w:t>
      </w:r>
    </w:p>
    <w:p w14:paraId="649AE56C" w14:textId="143EEF21" w:rsidR="001813A4" w:rsidRDefault="001813A4">
      <w:r>
        <w:rPr>
          <w:b/>
          <w:bCs/>
        </w:rPr>
        <w:br w:type="page"/>
      </w:r>
    </w:p>
    <w:p w14:paraId="4D6889C6" w14:textId="77777777" w:rsidR="006111E3" w:rsidRDefault="006111E3" w:rsidP="00692900">
      <w:pPr>
        <w:pStyle w:val="Heading3"/>
        <w:tabs>
          <w:tab w:val="left" w:pos="284"/>
        </w:tabs>
        <w:ind w:left="0"/>
        <w:jc w:val="both"/>
        <w:rPr>
          <w:b w:val="0"/>
          <w:bCs w:val="0"/>
          <w:sz w:val="22"/>
          <w:szCs w:val="22"/>
        </w:rPr>
      </w:pPr>
    </w:p>
    <w:p w14:paraId="731D8A0C" w14:textId="77777777" w:rsidR="001813A4" w:rsidRPr="0062211F" w:rsidRDefault="001813A4" w:rsidP="00692900">
      <w:pPr>
        <w:pStyle w:val="Heading3"/>
        <w:tabs>
          <w:tab w:val="left" w:pos="284"/>
        </w:tabs>
        <w:ind w:left="0"/>
        <w:jc w:val="both"/>
        <w:rPr>
          <w:b w:val="0"/>
          <w:bCs w:val="0"/>
          <w:sz w:val="22"/>
          <w:szCs w:val="22"/>
        </w:rPr>
      </w:pPr>
    </w:p>
    <w:p w14:paraId="4253F669" w14:textId="27C56FED" w:rsidR="00462C1A" w:rsidRDefault="00091332" w:rsidP="001813A4">
      <w:pPr>
        <w:pStyle w:val="Heading3"/>
        <w:numPr>
          <w:ilvl w:val="1"/>
          <w:numId w:val="100"/>
        </w:numPr>
        <w:tabs>
          <w:tab w:val="left" w:pos="284"/>
        </w:tabs>
        <w:ind w:left="851" w:hanging="776"/>
        <w:jc w:val="both"/>
        <w:rPr>
          <w:sz w:val="22"/>
          <w:szCs w:val="22"/>
        </w:rPr>
      </w:pPr>
      <w:bookmarkStart w:id="54" w:name="_Toc199936740"/>
      <w:r w:rsidRPr="0062211F">
        <w:rPr>
          <w:sz w:val="22"/>
          <w:szCs w:val="22"/>
        </w:rPr>
        <w:t>TVA</w:t>
      </w:r>
      <w:bookmarkEnd w:id="54"/>
    </w:p>
    <w:p w14:paraId="22D64FC7" w14:textId="77777777" w:rsidR="001813A4" w:rsidRPr="0062211F" w:rsidRDefault="001813A4" w:rsidP="001813A4">
      <w:pPr>
        <w:pStyle w:val="Heading3"/>
        <w:tabs>
          <w:tab w:val="left" w:pos="284"/>
          <w:tab w:val="left" w:pos="1960"/>
          <w:tab w:val="left" w:pos="1961"/>
        </w:tabs>
        <w:ind w:left="180" w:firstLine="0"/>
        <w:jc w:val="both"/>
        <w:rPr>
          <w:sz w:val="22"/>
          <w:szCs w:val="22"/>
        </w:rPr>
      </w:pPr>
    </w:p>
    <w:p w14:paraId="5781DA75" w14:textId="77777777" w:rsidR="00354F7F" w:rsidRPr="0062211F" w:rsidRDefault="00354F7F" w:rsidP="00354F7F">
      <w:pPr>
        <w:pStyle w:val="BodyText"/>
        <w:tabs>
          <w:tab w:val="left" w:pos="284"/>
        </w:tabs>
        <w:jc w:val="lowKashida"/>
        <w:rPr>
          <w:spacing w:val="-3"/>
        </w:rPr>
      </w:pPr>
      <w:r w:rsidRPr="0062211F">
        <w:t>În</w:t>
      </w:r>
      <w:r w:rsidRPr="0062211F">
        <w:rPr>
          <w:spacing w:val="12"/>
        </w:rPr>
        <w:t xml:space="preserve"> </w:t>
      </w:r>
      <w:r w:rsidRPr="0062211F">
        <w:t>conformitate</w:t>
      </w:r>
      <w:r w:rsidRPr="0062211F">
        <w:rPr>
          <w:spacing w:val="11"/>
        </w:rPr>
        <w:t xml:space="preserve"> </w:t>
      </w:r>
      <w:r w:rsidRPr="0062211F">
        <w:t>cu</w:t>
      </w:r>
      <w:r w:rsidRPr="0062211F">
        <w:rPr>
          <w:spacing w:val="14"/>
        </w:rPr>
        <w:t xml:space="preserve"> </w:t>
      </w:r>
      <w:r w:rsidRPr="0062211F">
        <w:t>prevederile</w:t>
      </w:r>
      <w:r w:rsidRPr="0062211F">
        <w:rPr>
          <w:spacing w:val="13"/>
        </w:rPr>
        <w:t xml:space="preserve"> </w:t>
      </w:r>
      <w:r w:rsidRPr="0062211F">
        <w:t>art.</w:t>
      </w:r>
      <w:r w:rsidRPr="0062211F">
        <w:rPr>
          <w:spacing w:val="10"/>
        </w:rPr>
        <w:t xml:space="preserve"> </w:t>
      </w:r>
      <w:r w:rsidRPr="0062211F">
        <w:t>69,</w:t>
      </w:r>
      <w:r w:rsidRPr="0062211F">
        <w:rPr>
          <w:spacing w:val="14"/>
        </w:rPr>
        <w:t xml:space="preserve"> </w:t>
      </w:r>
      <w:r w:rsidRPr="0062211F">
        <w:t>alin.</w:t>
      </w:r>
      <w:r w:rsidRPr="0062211F">
        <w:rPr>
          <w:spacing w:val="13"/>
        </w:rPr>
        <w:t xml:space="preserve"> </w:t>
      </w:r>
      <w:r w:rsidRPr="0062211F">
        <w:t>(3)</w:t>
      </w:r>
      <w:r w:rsidRPr="0062211F">
        <w:rPr>
          <w:spacing w:val="12"/>
        </w:rPr>
        <w:t xml:space="preserve"> </w:t>
      </w:r>
      <w:r w:rsidRPr="0062211F">
        <w:t>lit.</w:t>
      </w:r>
      <w:r w:rsidRPr="0062211F">
        <w:rPr>
          <w:spacing w:val="13"/>
        </w:rPr>
        <w:t xml:space="preserve"> </w:t>
      </w:r>
      <w:r w:rsidRPr="0062211F">
        <w:t>c)</w:t>
      </w:r>
      <w:r w:rsidRPr="0062211F">
        <w:rPr>
          <w:spacing w:val="9"/>
        </w:rPr>
        <w:t xml:space="preserve"> </w:t>
      </w:r>
      <w:r w:rsidRPr="0062211F">
        <w:t>din</w:t>
      </w:r>
      <w:r w:rsidRPr="0062211F">
        <w:rPr>
          <w:spacing w:val="13"/>
        </w:rPr>
        <w:t xml:space="preserve"> </w:t>
      </w:r>
      <w:r w:rsidRPr="0062211F">
        <w:t>Regulamentul</w:t>
      </w:r>
      <w:r w:rsidRPr="0062211F">
        <w:rPr>
          <w:spacing w:val="13"/>
        </w:rPr>
        <w:t xml:space="preserve"> </w:t>
      </w:r>
      <w:r w:rsidRPr="0062211F">
        <w:t>UE</w:t>
      </w:r>
      <w:r w:rsidRPr="0062211F">
        <w:rPr>
          <w:spacing w:val="14"/>
        </w:rPr>
        <w:t xml:space="preserve"> </w:t>
      </w:r>
      <w:r w:rsidRPr="0062211F">
        <w:t>nr.</w:t>
      </w:r>
      <w:r w:rsidRPr="0062211F">
        <w:rPr>
          <w:spacing w:val="11"/>
        </w:rPr>
        <w:t xml:space="preserve"> </w:t>
      </w:r>
      <w:r w:rsidRPr="0062211F">
        <w:t>1060/2021,</w:t>
      </w:r>
      <w:r w:rsidRPr="0062211F">
        <w:rPr>
          <w:spacing w:val="17"/>
        </w:rPr>
        <w:t xml:space="preserve"> </w:t>
      </w:r>
      <w:r w:rsidRPr="0062211F">
        <w:rPr>
          <w:b/>
        </w:rPr>
        <w:t>cheltuiala</w:t>
      </w:r>
      <w:r w:rsidRPr="0062211F">
        <w:rPr>
          <w:b/>
          <w:spacing w:val="11"/>
        </w:rPr>
        <w:t xml:space="preserve"> </w:t>
      </w:r>
      <w:r w:rsidRPr="0062211F">
        <w:rPr>
          <w:b/>
        </w:rPr>
        <w:t xml:space="preserve">cu </w:t>
      </w:r>
      <w:r w:rsidRPr="0062211F">
        <w:t>TVA</w:t>
      </w:r>
      <w:r w:rsidRPr="0062211F">
        <w:rPr>
          <w:spacing w:val="-2"/>
        </w:rPr>
        <w:t xml:space="preserve"> </w:t>
      </w:r>
      <w:r w:rsidRPr="0062211F">
        <w:t>este</w:t>
      </w:r>
      <w:r w:rsidRPr="0062211F">
        <w:rPr>
          <w:spacing w:val="-2"/>
        </w:rPr>
        <w:t xml:space="preserve"> </w:t>
      </w:r>
      <w:r w:rsidRPr="0062211F">
        <w:t>eligibilă in urmatoarele cazuri:</w:t>
      </w:r>
    </w:p>
    <w:p w14:paraId="2BA6994A" w14:textId="4870F8A7" w:rsidR="00354F7F" w:rsidRPr="0062211F" w:rsidRDefault="00354F7F">
      <w:pPr>
        <w:pStyle w:val="BodyText"/>
        <w:numPr>
          <w:ilvl w:val="0"/>
          <w:numId w:val="4"/>
        </w:numPr>
        <w:tabs>
          <w:tab w:val="left" w:pos="284"/>
        </w:tabs>
        <w:jc w:val="lowKashida"/>
        <w:rPr>
          <w:bCs/>
        </w:rPr>
      </w:pPr>
      <w:r w:rsidRPr="0062211F">
        <w:rPr>
          <w:bCs/>
        </w:rPr>
        <w:t>pentru operațiunile al căror cost total este mai mic de 5 000 000</w:t>
      </w:r>
      <w:r w:rsidR="008037CB">
        <w:rPr>
          <w:bCs/>
        </w:rPr>
        <w:t xml:space="preserve"> </w:t>
      </w:r>
      <w:r w:rsidRPr="0062211F">
        <w:rPr>
          <w:bCs/>
        </w:rPr>
        <w:t>EUR (inclusiv TVA);</w:t>
      </w:r>
    </w:p>
    <w:p w14:paraId="31537D1B" w14:textId="77777777" w:rsidR="00354F7F" w:rsidRDefault="00354F7F">
      <w:pPr>
        <w:pStyle w:val="BodyText"/>
        <w:numPr>
          <w:ilvl w:val="0"/>
          <w:numId w:val="4"/>
        </w:numPr>
        <w:tabs>
          <w:tab w:val="left" w:pos="284"/>
        </w:tabs>
        <w:jc w:val="lowKashida"/>
        <w:rPr>
          <w:bCs/>
        </w:rPr>
      </w:pPr>
      <w:r w:rsidRPr="0062211F">
        <w:rPr>
          <w:bCs/>
        </w:rPr>
        <w:t>(ii)pentru operațiunile al căror cost total este mai mare de 5 000 000EUR (inclusiv TVA), în cazul în care TVA-ul nu se recuperează în temeiul legislației naționale privind TVA;</w:t>
      </w:r>
    </w:p>
    <w:p w14:paraId="79CE6E80" w14:textId="77777777" w:rsidR="00546618" w:rsidRDefault="00546618" w:rsidP="00546618">
      <w:pPr>
        <w:pStyle w:val="BodyText"/>
        <w:tabs>
          <w:tab w:val="left" w:pos="284"/>
        </w:tabs>
        <w:ind w:left="720"/>
        <w:jc w:val="lowKashida"/>
        <w:rPr>
          <w:bCs/>
        </w:rPr>
      </w:pPr>
    </w:p>
    <w:p w14:paraId="30AFAAC3" w14:textId="6566CB41" w:rsidR="00546618" w:rsidRPr="0062211F" w:rsidRDefault="00546618" w:rsidP="00546618">
      <w:pPr>
        <w:pStyle w:val="BodyText"/>
        <w:tabs>
          <w:tab w:val="left" w:pos="284"/>
        </w:tabs>
        <w:jc w:val="lowKashida"/>
        <w:rPr>
          <w:bCs/>
        </w:rPr>
      </w:pPr>
      <w:r>
        <w:rPr>
          <w:bCs/>
        </w:rPr>
        <w:t>In conformitate cu OUG 133, art 1</w:t>
      </w:r>
      <w:r w:rsidR="009820B2">
        <w:rPr>
          <w:bCs/>
        </w:rPr>
        <w:t>1</w:t>
      </w:r>
      <w:r>
        <w:rPr>
          <w:bCs/>
        </w:rPr>
        <w:t xml:space="preserve"> lit</w:t>
      </w:r>
      <w:r w:rsidR="009820B2">
        <w:rPr>
          <w:bCs/>
        </w:rPr>
        <w:t xml:space="preserve"> s „</w:t>
      </w:r>
      <w:r w:rsidR="009820B2" w:rsidRPr="009820B2">
        <w:rPr>
          <w:bCs/>
        </w:rPr>
        <w:t>În bugetele ordonatorilor principali de credite cu rol de autoritate de management se cuprind:</w:t>
      </w:r>
      <w:r>
        <w:rPr>
          <w:bCs/>
        </w:rPr>
        <w:t xml:space="preserve"> </w:t>
      </w:r>
      <w:r w:rsidRPr="00546618">
        <w:rPr>
          <w:bCs/>
        </w:rPr>
        <w:t>s)sumele pentru finanţarea contravalorii taxei pe valoarea adăugată neeligibile plătite, aferente cheltuielilor eligibile efectuate în cadrul programelor regionale 2021-2027, cu respectarea prevederilor în domeniul ajutorului de stat, pentru beneficiarii din cadrul programelor regionale 2021-2027, prioritatea 4 din PR NE 2021-2027, priorităţile 3 şi 4 din PR SE 2021-2027, prioritatea 3 din PR SM 2021-2027, prioritatea 4 din PR SV 2021-2027, priorităţile 4 şi 5 din PR V 2021-2027, priorităţile 4 şi 5 din PR NV 2021-2027, prioritatea 4 din PR Centru 2021-2027, prioritatea 4 din PR BI 2021-2027</w:t>
      </w:r>
      <w:r w:rsidR="009820B2">
        <w:rPr>
          <w:bCs/>
        </w:rPr>
        <w:t>”</w:t>
      </w:r>
    </w:p>
    <w:p w14:paraId="4FA34BC5" w14:textId="004D8322" w:rsidR="00462C1A" w:rsidRPr="0062211F" w:rsidRDefault="00462C1A" w:rsidP="00692900">
      <w:pPr>
        <w:tabs>
          <w:tab w:val="left" w:pos="284"/>
          <w:tab w:val="left" w:pos="2256"/>
        </w:tabs>
        <w:jc w:val="both"/>
      </w:pPr>
    </w:p>
    <w:p w14:paraId="4E04AF64" w14:textId="01967B41" w:rsidR="00462C1A" w:rsidRPr="0062211F" w:rsidRDefault="006E451B" w:rsidP="001813A4">
      <w:pPr>
        <w:pStyle w:val="Heading3"/>
        <w:numPr>
          <w:ilvl w:val="1"/>
          <w:numId w:val="100"/>
        </w:numPr>
        <w:tabs>
          <w:tab w:val="left" w:pos="284"/>
        </w:tabs>
        <w:ind w:left="851" w:hanging="671"/>
        <w:jc w:val="both"/>
        <w:rPr>
          <w:sz w:val="22"/>
          <w:szCs w:val="22"/>
        </w:rPr>
      </w:pPr>
      <w:bookmarkStart w:id="55" w:name="_bookmark37"/>
      <w:bookmarkEnd w:id="55"/>
      <w:r w:rsidRPr="0062211F">
        <w:rPr>
          <w:sz w:val="22"/>
          <w:szCs w:val="22"/>
        </w:rPr>
        <w:t xml:space="preserve"> </w:t>
      </w:r>
      <w:r w:rsidR="00C31DBC">
        <w:rPr>
          <w:sz w:val="22"/>
          <w:szCs w:val="22"/>
        </w:rPr>
        <w:t xml:space="preserve"> </w:t>
      </w:r>
      <w:bookmarkStart w:id="56" w:name="_Toc199936741"/>
      <w:r w:rsidR="00091332" w:rsidRPr="0062211F">
        <w:rPr>
          <w:sz w:val="22"/>
          <w:szCs w:val="22"/>
        </w:rPr>
        <w:t>Contabilitate</w:t>
      </w:r>
      <w:bookmarkEnd w:id="56"/>
    </w:p>
    <w:p w14:paraId="4BB41D5F" w14:textId="77777777" w:rsidR="00354F7F" w:rsidRPr="0062211F" w:rsidRDefault="00354F7F" w:rsidP="00354F7F">
      <w:pPr>
        <w:pStyle w:val="BodyText"/>
        <w:tabs>
          <w:tab w:val="left" w:pos="284"/>
        </w:tabs>
        <w:ind w:right="15"/>
        <w:jc w:val="lowKashida"/>
      </w:pPr>
      <w:r w:rsidRPr="0062211F">
        <w:t>Un rol aparte în echipele Beneficiarului/partenerilor revine contabilului, acesta asigurând reflectarea în</w:t>
      </w:r>
      <w:r w:rsidRPr="0062211F">
        <w:rPr>
          <w:spacing w:val="1"/>
        </w:rPr>
        <w:t xml:space="preserve"> </w:t>
      </w:r>
      <w:r w:rsidRPr="0062211F">
        <w:t>contabilitate</w:t>
      </w:r>
      <w:r w:rsidRPr="0062211F">
        <w:rPr>
          <w:spacing w:val="1"/>
        </w:rPr>
        <w:t xml:space="preserve"> </w:t>
      </w:r>
      <w:r w:rsidRPr="0062211F">
        <w:t>a</w:t>
      </w:r>
      <w:r w:rsidRPr="0062211F">
        <w:rPr>
          <w:spacing w:val="1"/>
        </w:rPr>
        <w:t xml:space="preserve"> </w:t>
      </w:r>
      <w:r w:rsidRPr="0062211F">
        <w:t>tuturor</w:t>
      </w:r>
      <w:r w:rsidRPr="0062211F">
        <w:rPr>
          <w:spacing w:val="1"/>
        </w:rPr>
        <w:t xml:space="preserve"> </w:t>
      </w:r>
      <w:r w:rsidRPr="0062211F">
        <w:t>operațiunilor</w:t>
      </w:r>
      <w:r w:rsidRPr="0062211F">
        <w:rPr>
          <w:spacing w:val="1"/>
        </w:rPr>
        <w:t xml:space="preserve"> </w:t>
      </w:r>
      <w:r w:rsidRPr="0062211F">
        <w:t>proiectului,</w:t>
      </w:r>
      <w:r w:rsidRPr="0062211F">
        <w:rPr>
          <w:spacing w:val="1"/>
        </w:rPr>
        <w:t xml:space="preserve"> </w:t>
      </w:r>
      <w:r w:rsidRPr="0062211F">
        <w:t>acțiune</w:t>
      </w:r>
      <w:r w:rsidRPr="0062211F">
        <w:rPr>
          <w:spacing w:val="1"/>
        </w:rPr>
        <w:t xml:space="preserve"> </w:t>
      </w:r>
      <w:r w:rsidRPr="0062211F">
        <w:t>esențială</w:t>
      </w:r>
      <w:r w:rsidRPr="0062211F">
        <w:rPr>
          <w:spacing w:val="1"/>
        </w:rPr>
        <w:t xml:space="preserve"> </w:t>
      </w:r>
      <w:r w:rsidRPr="0062211F">
        <w:t>în</w:t>
      </w:r>
      <w:r w:rsidRPr="0062211F">
        <w:rPr>
          <w:spacing w:val="1"/>
        </w:rPr>
        <w:t xml:space="preserve"> </w:t>
      </w:r>
      <w:r w:rsidRPr="0062211F">
        <w:t>recunoașterea</w:t>
      </w:r>
      <w:r w:rsidRPr="0062211F">
        <w:rPr>
          <w:spacing w:val="1"/>
        </w:rPr>
        <w:t xml:space="preserve"> </w:t>
      </w:r>
      <w:r w:rsidRPr="0062211F">
        <w:t>eligibilității</w:t>
      </w:r>
      <w:r w:rsidRPr="0062211F">
        <w:rPr>
          <w:spacing w:val="-47"/>
        </w:rPr>
        <w:t xml:space="preserve"> </w:t>
      </w:r>
      <w:r w:rsidRPr="0062211F">
        <w:t>cheltuielilor.</w:t>
      </w:r>
    </w:p>
    <w:p w14:paraId="57D79A68" w14:textId="77777777" w:rsidR="00354F7F" w:rsidRPr="0062211F" w:rsidRDefault="00354F7F" w:rsidP="00354F7F">
      <w:pPr>
        <w:pStyle w:val="BodyText"/>
        <w:tabs>
          <w:tab w:val="left" w:pos="284"/>
        </w:tabs>
        <w:ind w:right="15"/>
        <w:jc w:val="lowKashida"/>
      </w:pPr>
      <w:r w:rsidRPr="0062211F">
        <w:t>Contabilitatea</w:t>
      </w:r>
      <w:r w:rsidRPr="0062211F">
        <w:rPr>
          <w:spacing w:val="-6"/>
        </w:rPr>
        <w:t xml:space="preserve"> </w:t>
      </w:r>
      <w:r w:rsidRPr="0062211F">
        <w:t>programelor</w:t>
      </w:r>
      <w:r w:rsidRPr="0062211F">
        <w:rPr>
          <w:spacing w:val="-9"/>
        </w:rPr>
        <w:t xml:space="preserve"> </w:t>
      </w:r>
      <w:r w:rsidRPr="0062211F">
        <w:t>finanțate</w:t>
      </w:r>
      <w:r w:rsidRPr="0062211F">
        <w:rPr>
          <w:spacing w:val="-8"/>
        </w:rPr>
        <w:t xml:space="preserve"> </w:t>
      </w:r>
      <w:r w:rsidRPr="0062211F">
        <w:t>din</w:t>
      </w:r>
      <w:r w:rsidRPr="0062211F">
        <w:rPr>
          <w:spacing w:val="-7"/>
        </w:rPr>
        <w:t xml:space="preserve"> </w:t>
      </w:r>
      <w:r w:rsidRPr="0062211F">
        <w:t>fonduri</w:t>
      </w:r>
      <w:r w:rsidRPr="0062211F">
        <w:rPr>
          <w:spacing w:val="-7"/>
        </w:rPr>
        <w:t xml:space="preserve"> </w:t>
      </w:r>
      <w:r w:rsidRPr="0062211F">
        <w:t>comunitare</w:t>
      </w:r>
      <w:r w:rsidRPr="0062211F">
        <w:rPr>
          <w:spacing w:val="-6"/>
        </w:rPr>
        <w:t xml:space="preserve"> </w:t>
      </w:r>
      <w:r w:rsidRPr="0062211F">
        <w:t>trebuie</w:t>
      </w:r>
      <w:r w:rsidRPr="0062211F">
        <w:rPr>
          <w:spacing w:val="-6"/>
        </w:rPr>
        <w:t xml:space="preserve"> </w:t>
      </w:r>
      <w:r w:rsidRPr="0062211F">
        <w:t>să</w:t>
      </w:r>
      <w:r w:rsidRPr="0062211F">
        <w:rPr>
          <w:spacing w:val="-7"/>
        </w:rPr>
        <w:t xml:space="preserve"> </w:t>
      </w:r>
      <w:r w:rsidRPr="0062211F">
        <w:t>fie</w:t>
      </w:r>
      <w:r w:rsidRPr="0062211F">
        <w:rPr>
          <w:spacing w:val="-10"/>
        </w:rPr>
        <w:t xml:space="preserve"> </w:t>
      </w:r>
      <w:r w:rsidRPr="0062211F">
        <w:t>organizată</w:t>
      </w:r>
      <w:r w:rsidRPr="0062211F">
        <w:rPr>
          <w:spacing w:val="-7"/>
        </w:rPr>
        <w:t xml:space="preserve"> </w:t>
      </w:r>
      <w:r w:rsidRPr="0062211F">
        <w:t>separat</w:t>
      </w:r>
      <w:r w:rsidRPr="0062211F">
        <w:rPr>
          <w:spacing w:val="-9"/>
        </w:rPr>
        <w:t xml:space="preserve"> </w:t>
      </w:r>
      <w:r w:rsidRPr="0062211F">
        <w:t>(pe</w:t>
      </w:r>
      <w:r w:rsidRPr="0062211F">
        <w:rPr>
          <w:spacing w:val="-6"/>
        </w:rPr>
        <w:t xml:space="preserve"> </w:t>
      </w:r>
      <w:r w:rsidRPr="0062211F">
        <w:t>bază</w:t>
      </w:r>
      <w:r w:rsidRPr="0062211F">
        <w:rPr>
          <w:spacing w:val="-9"/>
        </w:rPr>
        <w:t xml:space="preserve"> </w:t>
      </w:r>
      <w:r w:rsidRPr="0062211F">
        <w:t xml:space="preserve">de </w:t>
      </w:r>
      <w:r w:rsidRPr="0062211F">
        <w:rPr>
          <w:b/>
        </w:rPr>
        <w:t>conturi</w:t>
      </w:r>
      <w:r w:rsidRPr="0062211F">
        <w:rPr>
          <w:b/>
          <w:spacing w:val="1"/>
        </w:rPr>
        <w:t xml:space="preserve"> </w:t>
      </w:r>
      <w:r w:rsidRPr="0062211F">
        <w:rPr>
          <w:b/>
        </w:rPr>
        <w:t>analitice</w:t>
      </w:r>
      <w:r w:rsidRPr="0062211F">
        <w:t>),</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generală</w:t>
      </w:r>
      <w:r w:rsidRPr="0062211F">
        <w:rPr>
          <w:spacing w:val="1"/>
        </w:rPr>
        <w:t xml:space="preserve"> </w:t>
      </w:r>
      <w:r w:rsidRPr="0062211F">
        <w:t>a</w:t>
      </w:r>
      <w:r w:rsidRPr="0062211F">
        <w:rPr>
          <w:spacing w:val="1"/>
        </w:rPr>
        <w:t xml:space="preserve"> </w:t>
      </w:r>
      <w:r w:rsidRPr="0062211F">
        <w:t>Beneficiarului/partenerilor,</w:t>
      </w:r>
      <w:r w:rsidRPr="0062211F">
        <w:rPr>
          <w:spacing w:val="1"/>
        </w:rPr>
        <w:t xml:space="preserve"> </w:t>
      </w:r>
      <w:r w:rsidRPr="0062211F">
        <w:t>iar</w:t>
      </w:r>
      <w:r w:rsidRPr="0062211F">
        <w:rPr>
          <w:spacing w:val="1"/>
        </w:rPr>
        <w:t xml:space="preserve"> </w:t>
      </w:r>
      <w:r w:rsidRPr="0062211F">
        <w:t>operaţiunile</w:t>
      </w:r>
      <w:r w:rsidRPr="0062211F">
        <w:rPr>
          <w:spacing w:val="1"/>
        </w:rPr>
        <w:t xml:space="preserve"> </w:t>
      </w:r>
      <w:r w:rsidRPr="0062211F">
        <w:t>contabile</w:t>
      </w:r>
      <w:r w:rsidRPr="0062211F">
        <w:rPr>
          <w:spacing w:val="-47"/>
        </w:rPr>
        <w:t xml:space="preserve"> </w:t>
      </w:r>
      <w:r w:rsidRPr="0062211F">
        <w:t>trebuie</w:t>
      </w:r>
      <w:r w:rsidRPr="0062211F">
        <w:rPr>
          <w:spacing w:val="-3"/>
        </w:rPr>
        <w:t xml:space="preserve"> </w:t>
      </w:r>
      <w:r w:rsidRPr="0062211F">
        <w:t>să</w:t>
      </w:r>
      <w:r w:rsidRPr="0062211F">
        <w:rPr>
          <w:spacing w:val="-3"/>
        </w:rPr>
        <w:t xml:space="preserve"> </w:t>
      </w:r>
      <w:r w:rsidRPr="0062211F">
        <w:t>demonstreze</w:t>
      </w:r>
      <w:r w:rsidRPr="0062211F">
        <w:rPr>
          <w:spacing w:val="-3"/>
        </w:rPr>
        <w:t xml:space="preserve"> </w:t>
      </w:r>
      <w:r w:rsidRPr="0062211F">
        <w:t>o</w:t>
      </w:r>
      <w:r w:rsidRPr="0062211F">
        <w:rPr>
          <w:spacing w:val="-4"/>
        </w:rPr>
        <w:t xml:space="preserve"> </w:t>
      </w:r>
      <w:r w:rsidRPr="0062211F">
        <w:t>transparenţă</w:t>
      </w:r>
      <w:r w:rsidRPr="0062211F">
        <w:rPr>
          <w:spacing w:val="-3"/>
        </w:rPr>
        <w:t xml:space="preserve"> </w:t>
      </w:r>
      <w:r w:rsidRPr="0062211F">
        <w:t>totală</w:t>
      </w:r>
      <w:r w:rsidRPr="0062211F">
        <w:rPr>
          <w:spacing w:val="-4"/>
        </w:rPr>
        <w:t xml:space="preserve"> </w:t>
      </w:r>
      <w:r w:rsidRPr="0062211F">
        <w:t>în</w:t>
      </w:r>
      <w:r w:rsidRPr="0062211F">
        <w:rPr>
          <w:spacing w:val="-4"/>
        </w:rPr>
        <w:t xml:space="preserve"> </w:t>
      </w:r>
      <w:r w:rsidRPr="0062211F">
        <w:t>ceea</w:t>
      </w:r>
      <w:r w:rsidRPr="0062211F">
        <w:rPr>
          <w:spacing w:val="-6"/>
        </w:rPr>
        <w:t xml:space="preserve"> </w:t>
      </w:r>
      <w:r w:rsidRPr="0062211F">
        <w:t>ce</w:t>
      </w:r>
      <w:r w:rsidRPr="0062211F">
        <w:rPr>
          <w:spacing w:val="-3"/>
        </w:rPr>
        <w:t xml:space="preserve"> </w:t>
      </w:r>
      <w:r w:rsidRPr="0062211F">
        <w:t>priveşte</w:t>
      </w:r>
      <w:r w:rsidRPr="0062211F">
        <w:rPr>
          <w:spacing w:val="-4"/>
        </w:rPr>
        <w:t xml:space="preserve"> </w:t>
      </w:r>
      <w:r w:rsidRPr="0062211F">
        <w:t>tranzacţiile,</w:t>
      </w:r>
      <w:r w:rsidRPr="0062211F">
        <w:rPr>
          <w:spacing w:val="-6"/>
        </w:rPr>
        <w:t xml:space="preserve"> </w:t>
      </w:r>
      <w:r w:rsidRPr="0062211F">
        <w:t>furnizând</w:t>
      </w:r>
      <w:r w:rsidRPr="0062211F">
        <w:rPr>
          <w:spacing w:val="-4"/>
        </w:rPr>
        <w:t xml:space="preserve"> </w:t>
      </w:r>
      <w:r w:rsidRPr="0062211F">
        <w:t>toate</w:t>
      </w:r>
      <w:r w:rsidRPr="0062211F">
        <w:rPr>
          <w:spacing w:val="-3"/>
        </w:rPr>
        <w:t xml:space="preserve"> </w:t>
      </w:r>
      <w:r w:rsidRPr="0062211F">
        <w:t xml:space="preserve">informaţiile </w:t>
      </w:r>
      <w:r w:rsidRPr="0062211F">
        <w:rPr>
          <w:spacing w:val="-47"/>
        </w:rPr>
        <w:t xml:space="preserve"> </w:t>
      </w:r>
      <w:r w:rsidRPr="0062211F">
        <w:t>necesare.</w:t>
      </w:r>
    </w:p>
    <w:p w14:paraId="7722DB11" w14:textId="77777777" w:rsidR="00462C1A" w:rsidRPr="0062211F" w:rsidRDefault="00462C1A" w:rsidP="00692900">
      <w:pPr>
        <w:pStyle w:val="BodyText"/>
        <w:tabs>
          <w:tab w:val="left" w:pos="284"/>
        </w:tabs>
        <w:ind w:right="15"/>
        <w:jc w:val="both"/>
      </w:pPr>
    </w:p>
    <w:tbl>
      <w:tblPr>
        <w:tblW w:w="10005" w:type="dxa"/>
        <w:tblInd w:w="30" w:type="dxa"/>
        <w:tblBorders>
          <w:top w:val="single" w:sz="18" w:space="0" w:color="746E6E"/>
          <w:left w:val="single" w:sz="18" w:space="0" w:color="746E6E"/>
          <w:bottom w:val="single" w:sz="18" w:space="0" w:color="746E6E"/>
          <w:right w:val="single" w:sz="18" w:space="0" w:color="746E6E"/>
          <w:insideH w:val="single" w:sz="18" w:space="0" w:color="746E6E"/>
          <w:insideV w:val="single" w:sz="18" w:space="0" w:color="746E6E"/>
        </w:tblBorders>
        <w:tblLayout w:type="fixed"/>
        <w:tblCellMar>
          <w:left w:w="0" w:type="dxa"/>
          <w:right w:w="0" w:type="dxa"/>
        </w:tblCellMar>
        <w:tblLook w:val="01E0" w:firstRow="1" w:lastRow="1" w:firstColumn="1" w:lastColumn="1" w:noHBand="0" w:noVBand="0"/>
      </w:tblPr>
      <w:tblGrid>
        <w:gridCol w:w="10005"/>
      </w:tblGrid>
      <w:tr w:rsidR="00462C1A" w:rsidRPr="0062211F" w14:paraId="67D5BE28" w14:textId="77777777" w:rsidTr="00F97399">
        <w:trPr>
          <w:trHeight w:val="887"/>
        </w:trPr>
        <w:tc>
          <w:tcPr>
            <w:tcW w:w="10005" w:type="dxa"/>
            <w:tcBorders>
              <w:left w:val="single" w:sz="24" w:space="0" w:color="746E6E"/>
              <w:right w:val="single" w:sz="24" w:space="0" w:color="746E6E"/>
            </w:tcBorders>
          </w:tcPr>
          <w:p w14:paraId="0F3B0FB1" w14:textId="322A1975" w:rsidR="00462C1A" w:rsidRPr="0062211F" w:rsidRDefault="00354F7F" w:rsidP="00692900">
            <w:pPr>
              <w:pStyle w:val="TableParagraph"/>
              <w:tabs>
                <w:tab w:val="left" w:pos="284"/>
              </w:tabs>
              <w:ind w:right="15"/>
              <w:jc w:val="both"/>
            </w:pPr>
            <w:r w:rsidRPr="0062211F">
              <w:rPr>
                <w:b/>
              </w:rPr>
              <w:t xml:space="preserve">Atenție! </w:t>
            </w:r>
            <w:r w:rsidRPr="0062211F">
              <w:t>Indiferent de modul de decontare al cheltuielilor, membrii parteneriatului trebuie să se</w:t>
            </w:r>
            <w:r w:rsidRPr="0062211F">
              <w:rPr>
                <w:spacing w:val="1"/>
              </w:rPr>
              <w:t xml:space="preserve"> </w:t>
            </w:r>
            <w:r w:rsidRPr="0062211F">
              <w:t>asigure</w:t>
            </w:r>
            <w:r w:rsidRPr="0062211F">
              <w:rPr>
                <w:spacing w:val="1"/>
              </w:rPr>
              <w:t xml:space="preserve"> </w:t>
            </w:r>
            <w:r w:rsidRPr="0062211F">
              <w:t>că</w:t>
            </w:r>
            <w:r w:rsidRPr="0062211F">
              <w:rPr>
                <w:spacing w:val="1"/>
              </w:rPr>
              <w:t xml:space="preserve"> </w:t>
            </w:r>
            <w:r w:rsidRPr="0062211F">
              <w:t>au solicitat</w:t>
            </w:r>
            <w:r w:rsidRPr="0062211F">
              <w:rPr>
                <w:spacing w:val="1"/>
              </w:rPr>
              <w:t xml:space="preserve"> </w:t>
            </w:r>
            <w:r w:rsidRPr="0062211F">
              <w:t>spre</w:t>
            </w:r>
            <w:r w:rsidRPr="0062211F">
              <w:rPr>
                <w:spacing w:val="1"/>
              </w:rPr>
              <w:t xml:space="preserve"> </w:t>
            </w:r>
            <w:r w:rsidRPr="0062211F">
              <w:t>rambursare</w:t>
            </w:r>
            <w:r w:rsidRPr="0062211F">
              <w:rPr>
                <w:spacing w:val="1"/>
              </w:rPr>
              <w:t xml:space="preserve"> </w:t>
            </w:r>
            <w:r w:rsidRPr="0062211F">
              <w:t>doar</w:t>
            </w:r>
            <w:r w:rsidRPr="0062211F">
              <w:rPr>
                <w:spacing w:val="1"/>
              </w:rPr>
              <w:t xml:space="preserve"> </w:t>
            </w:r>
            <w:r w:rsidRPr="0062211F">
              <w:t>sume pe</w:t>
            </w:r>
            <w:r w:rsidRPr="0062211F">
              <w:rPr>
                <w:spacing w:val="1"/>
              </w:rPr>
              <w:t xml:space="preserve"> </w:t>
            </w:r>
            <w:r w:rsidRPr="0062211F">
              <w:t>care</w:t>
            </w:r>
            <w:r w:rsidRPr="0062211F">
              <w:rPr>
                <w:spacing w:val="1"/>
              </w:rPr>
              <w:t xml:space="preserve"> </w:t>
            </w:r>
            <w:r w:rsidRPr="0062211F">
              <w:t>le</w:t>
            </w:r>
            <w:r w:rsidRPr="0062211F">
              <w:rPr>
                <w:spacing w:val="1"/>
              </w:rPr>
              <w:t xml:space="preserve"> </w:t>
            </w:r>
            <w:r w:rsidRPr="0062211F">
              <w:t>au înregistrate</w:t>
            </w:r>
            <w:r w:rsidRPr="0062211F">
              <w:rPr>
                <w:spacing w:val="1"/>
              </w:rPr>
              <w:t xml:space="preserve"> </w:t>
            </w:r>
            <w:r w:rsidRPr="0062211F">
              <w:t>corespunzător</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analitică a proiectului.</w:t>
            </w:r>
          </w:p>
        </w:tc>
      </w:tr>
    </w:tbl>
    <w:p w14:paraId="0DED01F7" w14:textId="77777777" w:rsidR="00462C1A" w:rsidRPr="0062211F" w:rsidRDefault="00462C1A" w:rsidP="00692900">
      <w:pPr>
        <w:pStyle w:val="BodyText"/>
        <w:tabs>
          <w:tab w:val="left" w:pos="284"/>
        </w:tabs>
        <w:ind w:right="15"/>
        <w:jc w:val="both"/>
      </w:pPr>
    </w:p>
    <w:p w14:paraId="0D9FF22B" w14:textId="77777777" w:rsidR="00354F7F" w:rsidRPr="0062211F" w:rsidRDefault="00354F7F" w:rsidP="00354F7F">
      <w:pPr>
        <w:pStyle w:val="BodyText"/>
        <w:tabs>
          <w:tab w:val="left" w:pos="284"/>
        </w:tabs>
        <w:ind w:right="15"/>
        <w:jc w:val="lowKashida"/>
      </w:pPr>
      <w:r w:rsidRPr="0062211F">
        <w:t>Înregistrările în contabilitate se efectuează cronologic, cu respectarea succesiunii documentelor după</w:t>
      </w:r>
      <w:r w:rsidRPr="0062211F">
        <w:rPr>
          <w:spacing w:val="1"/>
        </w:rPr>
        <w:t xml:space="preserve"> </w:t>
      </w:r>
      <w:r w:rsidRPr="0062211F">
        <w:t>data</w:t>
      </w:r>
      <w:r w:rsidRPr="0062211F">
        <w:rPr>
          <w:spacing w:val="-1"/>
        </w:rPr>
        <w:t xml:space="preserve"> </w:t>
      </w:r>
      <w:r w:rsidRPr="0062211F">
        <w:t>de întocmire</w:t>
      </w:r>
      <w:r w:rsidRPr="0062211F">
        <w:rPr>
          <w:spacing w:val="-3"/>
        </w:rPr>
        <w:t xml:space="preserve"> </w:t>
      </w:r>
      <w:r w:rsidRPr="0062211F">
        <w:t>sau</w:t>
      </w:r>
      <w:r w:rsidRPr="0062211F">
        <w:rPr>
          <w:spacing w:val="-1"/>
        </w:rPr>
        <w:t xml:space="preserve"> </w:t>
      </w:r>
      <w:r w:rsidRPr="0062211F">
        <w:t>de</w:t>
      </w:r>
      <w:r w:rsidRPr="0062211F">
        <w:rPr>
          <w:spacing w:val="-1"/>
        </w:rPr>
        <w:t xml:space="preserve"> </w:t>
      </w:r>
      <w:r w:rsidRPr="0062211F">
        <w:t>intrare a</w:t>
      </w:r>
      <w:r w:rsidRPr="0062211F">
        <w:rPr>
          <w:spacing w:val="-2"/>
        </w:rPr>
        <w:t xml:space="preserve"> </w:t>
      </w:r>
      <w:r w:rsidRPr="0062211F">
        <w:t>acestora</w:t>
      </w:r>
      <w:r w:rsidRPr="0062211F">
        <w:rPr>
          <w:spacing w:val="-4"/>
        </w:rPr>
        <w:t xml:space="preserve"> </w:t>
      </w:r>
      <w:r w:rsidRPr="0062211F">
        <w:t>în unitate</w:t>
      </w:r>
      <w:r w:rsidRPr="0062211F">
        <w:rPr>
          <w:spacing w:val="-5"/>
        </w:rPr>
        <w:t xml:space="preserve"> </w:t>
      </w:r>
      <w:r w:rsidRPr="0062211F">
        <w:t>şi sistematic, în</w:t>
      </w:r>
      <w:r w:rsidRPr="0062211F">
        <w:rPr>
          <w:spacing w:val="-2"/>
        </w:rPr>
        <w:t xml:space="preserve"> </w:t>
      </w:r>
      <w:r w:rsidRPr="0062211F">
        <w:t>conturi</w:t>
      </w:r>
      <w:r w:rsidRPr="0062211F">
        <w:rPr>
          <w:spacing w:val="-1"/>
        </w:rPr>
        <w:t xml:space="preserve"> </w:t>
      </w:r>
      <w:r w:rsidRPr="0062211F">
        <w:t>sintetice</w:t>
      </w:r>
      <w:r w:rsidRPr="0062211F">
        <w:rPr>
          <w:spacing w:val="-3"/>
        </w:rPr>
        <w:t xml:space="preserve"> </w:t>
      </w:r>
      <w:r w:rsidRPr="0062211F">
        <w:t>şi analitice.</w:t>
      </w:r>
    </w:p>
    <w:p w14:paraId="30C52BA3" w14:textId="717D8F3B" w:rsidR="00462280" w:rsidRDefault="00462280" w:rsidP="00692900">
      <w:pPr>
        <w:pStyle w:val="BodyText"/>
        <w:tabs>
          <w:tab w:val="left" w:pos="284"/>
        </w:tabs>
        <w:ind w:right="15"/>
        <w:jc w:val="both"/>
      </w:pPr>
    </w:p>
    <w:p w14:paraId="0375F8E7" w14:textId="3DEBE194" w:rsidR="00354F7F" w:rsidRPr="00F9680F" w:rsidRDefault="002F3AEF" w:rsidP="00F9680F">
      <w:pPr>
        <w:pStyle w:val="Heading2"/>
        <w:ind w:left="142" w:hanging="142"/>
        <w:jc w:val="both"/>
        <w:rPr>
          <w:rStyle w:val="Emphasis"/>
          <w:i w:val="0"/>
          <w:iCs w:val="0"/>
          <w:sz w:val="22"/>
          <w:szCs w:val="22"/>
        </w:rPr>
      </w:pPr>
      <w:bookmarkStart w:id="57" w:name="_Toc199936742"/>
      <w:r>
        <w:rPr>
          <w:rStyle w:val="Emphasis"/>
          <w:i w:val="0"/>
          <w:iCs w:val="0"/>
          <w:sz w:val="22"/>
          <w:szCs w:val="22"/>
        </w:rPr>
        <w:t>3</w:t>
      </w:r>
      <w:r w:rsidR="00354F7F" w:rsidRPr="00F9680F">
        <w:rPr>
          <w:rStyle w:val="Emphasis"/>
          <w:i w:val="0"/>
          <w:iCs w:val="0"/>
          <w:sz w:val="22"/>
          <w:szCs w:val="22"/>
        </w:rPr>
        <w:t>.5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bookmarkEnd w:id="57"/>
    </w:p>
    <w:p w14:paraId="5FDA5C81" w14:textId="77777777" w:rsidR="00354F7F" w:rsidRDefault="00354F7F" w:rsidP="00354F7F">
      <w:pPr>
        <w:jc w:val="lowKashida"/>
        <w:rPr>
          <w:b/>
          <w:bCs/>
        </w:rPr>
      </w:pPr>
    </w:p>
    <w:p w14:paraId="571BAF9B" w14:textId="77777777" w:rsidR="00354F7F" w:rsidRDefault="00354F7F" w:rsidP="00354F7F">
      <w:pPr>
        <w:widowControl/>
        <w:autoSpaceDE/>
        <w:autoSpaceDN/>
        <w:spacing w:before="120"/>
        <w:jc w:val="lowKashida"/>
        <w:rPr>
          <w:rFonts w:eastAsia="Times New Roman" w:cs="Times New Roman"/>
          <w:color w:val="333333"/>
        </w:rPr>
      </w:pPr>
      <w:r w:rsidRPr="00FC1ED9">
        <w:rPr>
          <w:rFonts w:eastAsia="Times New Roman" w:cs="Times New Roman"/>
          <w:color w:val="333333"/>
        </w:rPr>
        <w:t>a) Între valoarea eligibilă a unei cheltuieli și obiectivul proiectului trebuie să existe o legătură directă justificată și verificabilă. Pentru determinarea valorii eligibile a anumitor cheltuieli directe, care au ca obiect servicii/lucrari/produse pentru intreaga activitate a organizatiei este necesară calcularea procentului aferent timpului alocat pentru realizarea atribuțiilor legate de obiectivul proiectului în cadrul căruia se solicită rambursarea acestor cheltuieli.</w:t>
      </w:r>
      <w:r w:rsidRPr="00D63CE4">
        <w:rPr>
          <w:rFonts w:eastAsia="Times New Roman" w:cs="Times New Roman"/>
          <w:color w:val="333333"/>
        </w:rPr>
        <w:t xml:space="preserve"> </w:t>
      </w:r>
    </w:p>
    <w:p w14:paraId="5C2CB8FB" w14:textId="77777777" w:rsidR="00354F7F" w:rsidRPr="00D63CE4" w:rsidRDefault="00354F7F" w:rsidP="00354F7F">
      <w:pPr>
        <w:widowControl/>
        <w:autoSpaceDE/>
        <w:autoSpaceDN/>
        <w:spacing w:before="120"/>
        <w:jc w:val="lowKashida"/>
        <w:rPr>
          <w:rFonts w:eastAsia="Times New Roman" w:cs="Times New Roman"/>
          <w:color w:val="333333"/>
        </w:rPr>
      </w:pPr>
    </w:p>
    <w:p w14:paraId="3AC14FB3"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w:t>
      </w:r>
      <w:r>
        <w:rPr>
          <w:rFonts w:eastAsia="Times New Roman" w:cs="Times New Roman"/>
          <w:color w:val="333333"/>
        </w:rPr>
        <w:t>r</w:t>
      </w:r>
      <w:r w:rsidRPr="009617EE">
        <w:rPr>
          <w:rFonts w:eastAsia="Times New Roman" w:cs="Times New Roman"/>
          <w:color w:val="333333"/>
        </w:rPr>
        <w:t>orata de personal va stabili cuantumul activitatii privind implementarea PR SE, raportat la intreaga activitate a organizatiei, luand in considerare procentul de timp alocat de fiecare persoana implicata in cadrul proiectului</w:t>
      </w:r>
      <w:r>
        <w:rPr>
          <w:rFonts w:eastAsia="Times New Roman" w:cs="Times New Roman"/>
          <w:color w:val="333333"/>
        </w:rPr>
        <w:t>.</w:t>
      </w:r>
    </w:p>
    <w:p w14:paraId="251B49B1" w14:textId="77777777" w:rsidR="00354F7F" w:rsidRPr="009617EE" w:rsidRDefault="00354F7F" w:rsidP="00354F7F">
      <w:pPr>
        <w:widowControl/>
        <w:autoSpaceDE/>
        <w:autoSpaceDN/>
        <w:jc w:val="lowKashida"/>
        <w:rPr>
          <w:rFonts w:eastAsia="Times New Roman" w:cs="Times New Roman"/>
          <w:color w:val="333333"/>
        </w:rPr>
      </w:pPr>
    </w:p>
    <w:p w14:paraId="22E6BF9A"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lastRenderedPageBreak/>
        <w:t xml:space="preserve">Prorata se calculeaza in prima luna a anului pentru anul in curs, luand in considerare procentul de implicare in activitatile proiectului </w:t>
      </w:r>
      <w:r>
        <w:rPr>
          <w:rFonts w:eastAsia="Times New Roman" w:cs="Times New Roman"/>
          <w:color w:val="333333"/>
        </w:rPr>
        <w:t>al p</w:t>
      </w:r>
      <w:r w:rsidRPr="009617EE">
        <w:rPr>
          <w:rFonts w:eastAsia="Times New Roman" w:cs="Times New Roman"/>
          <w:color w:val="333333"/>
        </w:rPr>
        <w:t>ersonalul</w:t>
      </w:r>
      <w:r>
        <w:rPr>
          <w:rFonts w:eastAsia="Times New Roman" w:cs="Times New Roman"/>
          <w:color w:val="333333"/>
        </w:rPr>
        <w:t>ui</w:t>
      </w:r>
      <w:r w:rsidRPr="009617EE">
        <w:rPr>
          <w:rFonts w:eastAsia="Times New Roman" w:cs="Times New Roman"/>
          <w:color w:val="333333"/>
        </w:rPr>
        <w:t xml:space="preserve"> angajat al ADR SE, cu atribuții specifice implementării PR SE (atat pentru posturile ocupate, cat si pentru cele vacante) si va fi revizuita in cursul anului in situatia in care apar modificari in structura personalului, cu impact major, care ar duce la o depasire cu 10% a proratei.</w:t>
      </w:r>
    </w:p>
    <w:p w14:paraId="0951488C" w14:textId="77777777" w:rsidR="00354F7F" w:rsidRPr="009617EE" w:rsidRDefault="00354F7F" w:rsidP="00354F7F">
      <w:pPr>
        <w:widowControl/>
        <w:autoSpaceDE/>
        <w:autoSpaceDN/>
        <w:jc w:val="lowKashida"/>
        <w:rPr>
          <w:rFonts w:eastAsia="Times New Roman" w:cs="Times New Roman"/>
          <w:color w:val="333333"/>
        </w:rPr>
      </w:pPr>
    </w:p>
    <w:p w14:paraId="0E58CEEC"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Formula de calcul a proratei de personal in cadrul proiectului este: </w:t>
      </w:r>
    </w:p>
    <w:p w14:paraId="0006DFB9" w14:textId="77777777" w:rsidR="00354F7F" w:rsidRPr="009617EE" w:rsidRDefault="00354F7F" w:rsidP="00354F7F">
      <w:pPr>
        <w:widowControl/>
        <w:autoSpaceDE/>
        <w:autoSpaceDN/>
        <w:jc w:val="lowKashida"/>
        <w:rPr>
          <w:rFonts w:eastAsia="Times New Roman" w:cs="Times New Roman"/>
          <w:color w:val="333333"/>
        </w:rPr>
      </w:pPr>
    </w:p>
    <w:p w14:paraId="22C16139"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Prorata = (P1 + P2+ ....Pn )/N</w:t>
      </w:r>
    </w:p>
    <w:p w14:paraId="6FBB9734"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P1…n  -  Procentul lunar mediu pe entitate </w:t>
      </w:r>
    </w:p>
    <w:p w14:paraId="0AA4A905"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N – numarul de luni </w:t>
      </w:r>
    </w:p>
    <w:p w14:paraId="69F4D37F" w14:textId="77777777" w:rsidR="00354F7F" w:rsidRPr="009617EE" w:rsidRDefault="00354F7F" w:rsidP="00354F7F">
      <w:pPr>
        <w:widowControl/>
        <w:autoSpaceDE/>
        <w:autoSpaceDN/>
        <w:jc w:val="lowKashida"/>
        <w:rPr>
          <w:rFonts w:eastAsia="Times New Roman" w:cs="Times New Roman"/>
          <w:color w:val="333333"/>
        </w:rPr>
      </w:pPr>
    </w:p>
    <w:p w14:paraId="70628F31"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P1…n = (A1+A2+…+An)/(n – adm), in care:</w:t>
      </w:r>
    </w:p>
    <w:p w14:paraId="101C45C3"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P1…n -  Procentul lunar mediu pe entitate  </w:t>
      </w:r>
    </w:p>
    <w:p w14:paraId="27AD002A"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A1…n - Procentul de timp alocat în fișa de post per angajat </w:t>
      </w:r>
    </w:p>
    <w:p w14:paraId="32EC192F"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n - Numărul de angajaţi </w:t>
      </w:r>
    </w:p>
    <w:p w14:paraId="268EF652" w14:textId="77777777" w:rsidR="00354F7F" w:rsidRPr="00D63CE4"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adm – Personal administrativ</w:t>
      </w:r>
    </w:p>
    <w:p w14:paraId="558C5DE3" w14:textId="77777777" w:rsidR="00354F7F" w:rsidRDefault="00354F7F" w:rsidP="00354F7F">
      <w:pPr>
        <w:widowControl/>
        <w:autoSpaceDE/>
        <w:autoSpaceDN/>
        <w:jc w:val="lowKashida"/>
        <w:rPr>
          <w:rFonts w:eastAsia="Times New Roman" w:cs="Times New Roman"/>
          <w:b/>
          <w:color w:val="333333"/>
        </w:rPr>
      </w:pPr>
    </w:p>
    <w:p w14:paraId="04FAACDA" w14:textId="77777777" w:rsidR="00354F7F" w:rsidRPr="00FC1ED9" w:rsidRDefault="00354F7F" w:rsidP="00354F7F">
      <w:pPr>
        <w:tabs>
          <w:tab w:val="left" w:pos="453"/>
        </w:tabs>
        <w:jc w:val="lowKashida"/>
        <w:rPr>
          <w:rFonts w:eastAsia="Times New Roman"/>
          <w:lang w:val="it-IT"/>
        </w:rPr>
      </w:pPr>
      <w:r w:rsidRPr="00FC1ED9">
        <w:rPr>
          <w:rFonts w:eastAsia="Times New Roman"/>
          <w:b/>
          <w:color w:val="333333"/>
        </w:rPr>
        <w:t>b)</w:t>
      </w:r>
      <w:r w:rsidRPr="00FC1ED9">
        <w:rPr>
          <w:rFonts w:eastAsia="Times New Roman"/>
          <w:lang w:val="it-IT"/>
        </w:rPr>
        <w:t xml:space="preserve"> In cazul cheltuielilor cu serviciile de intretinere si reparatii ale autoturismelor utilizate pentru efectuarea deplasarilor necesare in cadrul proiectelor depuse pe Prioritatea 7 – Asistență Tehnică, precum si al cheltuielilor de asigurare obligatorie RCA si asigurare facultativa CASCO, </w:t>
      </w:r>
      <w:r w:rsidRPr="00FC1ED9">
        <w:rPr>
          <w:rFonts w:eastAsia="Times New Roman"/>
        </w:rPr>
        <w:t xml:space="preserve">acestea sunt eligibile în măsura în care autoturismele sunt utilizate în scopul deplasării pentru activități legate de obiectivul proiectului si </w:t>
      </w:r>
      <w:r w:rsidRPr="00FC1ED9">
        <w:rPr>
          <w:rFonts w:eastAsia="Times New Roman"/>
          <w:lang w:val="it-IT"/>
        </w:rPr>
        <w:t>vor fi solicitate la rambursare in cadrul proiectului dupa cum urmeaza:</w:t>
      </w:r>
    </w:p>
    <w:p w14:paraId="1FC5E371" w14:textId="77777777" w:rsidR="00354F7F" w:rsidRPr="00FC1ED9" w:rsidRDefault="00354F7F" w:rsidP="00354F7F">
      <w:pPr>
        <w:tabs>
          <w:tab w:val="left" w:pos="453"/>
        </w:tabs>
        <w:jc w:val="lowKashida"/>
        <w:rPr>
          <w:rFonts w:eastAsia="Times New Roman"/>
          <w:lang w:val="it-IT"/>
        </w:rPr>
      </w:pPr>
    </w:p>
    <w:p w14:paraId="05B31B07" w14:textId="77777777" w:rsidR="00354F7F" w:rsidRPr="00FC1ED9" w:rsidRDefault="00354F7F">
      <w:pPr>
        <w:pStyle w:val="ListParagraph"/>
        <w:widowControl/>
        <w:numPr>
          <w:ilvl w:val="1"/>
          <w:numId w:val="70"/>
        </w:numPr>
        <w:tabs>
          <w:tab w:val="left" w:pos="453"/>
        </w:tabs>
        <w:autoSpaceDE/>
        <w:autoSpaceDN/>
        <w:ind w:left="567"/>
        <w:jc w:val="lowKashida"/>
        <w:rPr>
          <w:rFonts w:eastAsia="Times New Roman"/>
          <w:lang w:val="it-IT"/>
        </w:rPr>
      </w:pPr>
      <w:r w:rsidRPr="00FC1ED9">
        <w:rPr>
          <w:rFonts w:eastAsia="Times New Roman"/>
          <w:lang w:val="it-IT"/>
        </w:rPr>
        <w:t>pentru autoturismele utilizate exclusiv in cadrul proiectului, cheltuielile vor fi solicitate la rambursare integral;</w:t>
      </w:r>
    </w:p>
    <w:p w14:paraId="43209F21" w14:textId="77777777" w:rsidR="00354F7F" w:rsidRPr="00FC1ED9" w:rsidRDefault="00354F7F">
      <w:pPr>
        <w:pStyle w:val="ListParagraph"/>
        <w:widowControl/>
        <w:numPr>
          <w:ilvl w:val="1"/>
          <w:numId w:val="70"/>
        </w:numPr>
        <w:tabs>
          <w:tab w:val="left" w:pos="453"/>
        </w:tabs>
        <w:autoSpaceDE/>
        <w:autoSpaceDN/>
        <w:ind w:left="567"/>
        <w:jc w:val="lowKashida"/>
        <w:rPr>
          <w:rFonts w:eastAsia="Times New Roman"/>
          <w:lang w:val="it-IT"/>
        </w:rPr>
      </w:pPr>
      <w:r w:rsidRPr="00FC1ED9">
        <w:rPr>
          <w:rFonts w:eastAsia="Times New Roman"/>
          <w:lang w:val="it-IT"/>
        </w:rPr>
        <w:t xml:space="preserve">pentru autoturismele utilizate partial in cadrul proiectului, cheltuielile vor fi solicitate proportional cu numarul de kilometri parcursi in scopul proiectului in luna emiterii facturii, astfel: </w:t>
      </w:r>
    </w:p>
    <w:p w14:paraId="558588AF" w14:textId="77777777" w:rsidR="00354F7F" w:rsidRPr="00FC1ED9" w:rsidRDefault="00354F7F">
      <w:pPr>
        <w:pStyle w:val="ListParagraph"/>
        <w:widowControl/>
        <w:numPr>
          <w:ilvl w:val="0"/>
          <w:numId w:val="69"/>
        </w:numPr>
        <w:tabs>
          <w:tab w:val="left" w:pos="453"/>
        </w:tabs>
        <w:autoSpaceDE/>
        <w:autoSpaceDN/>
        <w:ind w:left="426"/>
        <w:jc w:val="lowKashida"/>
        <w:rPr>
          <w:rFonts w:eastAsia="Times New Roman"/>
          <w:lang w:val="it-IT"/>
        </w:rPr>
      </w:pPr>
      <w:r w:rsidRPr="00FC1ED9">
        <w:rPr>
          <w:rFonts w:eastAsia="Times New Roman"/>
          <w:lang w:val="it-IT"/>
        </w:rPr>
        <w:t>Procent aplicat pentru determinarea cheltuielii = Nr. km parcursi în scopul proiectului in luna emiterii facturii/Nr. total km parcursi in luna emiterii facturii *100</w:t>
      </w:r>
    </w:p>
    <w:p w14:paraId="7ED9774A" w14:textId="77777777" w:rsidR="00354F7F" w:rsidRPr="00FC1ED9" w:rsidRDefault="00354F7F" w:rsidP="00354F7F">
      <w:pPr>
        <w:widowControl/>
        <w:tabs>
          <w:tab w:val="left" w:pos="453"/>
        </w:tabs>
        <w:autoSpaceDE/>
        <w:autoSpaceDN/>
        <w:ind w:left="709"/>
        <w:jc w:val="lowKashida"/>
        <w:rPr>
          <w:rFonts w:eastAsia="Times New Roman"/>
          <w:lang w:val="it-IT"/>
        </w:rPr>
      </w:pPr>
    </w:p>
    <w:p w14:paraId="77C24A4A" w14:textId="77777777" w:rsidR="00354F7F" w:rsidRPr="009617EE" w:rsidRDefault="00354F7F" w:rsidP="00354F7F">
      <w:pPr>
        <w:widowControl/>
        <w:tabs>
          <w:tab w:val="left" w:pos="453"/>
        </w:tabs>
        <w:autoSpaceDE/>
        <w:autoSpaceDN/>
        <w:jc w:val="lowKashida"/>
        <w:rPr>
          <w:rFonts w:eastAsia="Times New Roman"/>
          <w:lang w:val="it-IT"/>
        </w:rPr>
      </w:pPr>
      <w:r w:rsidRPr="00FC1ED9">
        <w:rPr>
          <w:rFonts w:eastAsia="Times New Roman"/>
          <w:lang w:val="it-IT"/>
        </w:rPr>
        <w:t>In cazul autoturismelor utilizate partial in cadrul proiectului calculul valorii eligibile pentru cheltuielile ce vor fi solicitate la rambursare se va realiza individual pentru fiecare autoturism si vor fi solicitate la rambursare doar cheltuielile a caror valoare este mai mare de 500 lei cu TVA/autoturism (inainte de aplicarea procentului).</w:t>
      </w:r>
      <w:r w:rsidRPr="009617EE">
        <w:rPr>
          <w:rFonts w:eastAsia="Times New Roman"/>
          <w:lang w:val="it-IT"/>
        </w:rPr>
        <w:t xml:space="preserve">  </w:t>
      </w:r>
    </w:p>
    <w:p w14:paraId="73A8F530" w14:textId="77777777" w:rsidR="00354F7F" w:rsidRPr="009617EE" w:rsidRDefault="00354F7F" w:rsidP="00354F7F">
      <w:pPr>
        <w:widowControl/>
        <w:autoSpaceDE/>
        <w:autoSpaceDN/>
        <w:jc w:val="lowKashida"/>
        <w:rPr>
          <w:rFonts w:eastAsia="Times New Roman" w:cs="Times New Roman"/>
          <w:b/>
          <w:color w:val="333333"/>
          <w:lang w:val="it-IT"/>
        </w:rPr>
      </w:pPr>
    </w:p>
    <w:p w14:paraId="6329EB49" w14:textId="5BBF1033" w:rsidR="00205646" w:rsidRPr="0062211F" w:rsidRDefault="00205646" w:rsidP="000D629D">
      <w:pPr>
        <w:pStyle w:val="Heading1"/>
        <w:numPr>
          <w:ilvl w:val="0"/>
          <w:numId w:val="100"/>
        </w:numPr>
        <w:ind w:left="426" w:hanging="426"/>
      </w:pPr>
      <w:bookmarkStart w:id="58" w:name="_Toc199936743"/>
      <w:r w:rsidRPr="0062211F">
        <w:t>DERULAREA PROCESULUI DE ACHIZ</w:t>
      </w:r>
      <w:r w:rsidRPr="000B0747">
        <w:t>I</w:t>
      </w:r>
      <w:r w:rsidR="004A63E2" w:rsidRPr="000B0747">
        <w:t>Ț</w:t>
      </w:r>
      <w:r w:rsidRPr="000B0747">
        <w:t>I</w:t>
      </w:r>
      <w:r w:rsidRPr="0062211F">
        <w:t>I</w:t>
      </w:r>
      <w:bookmarkEnd w:id="58"/>
    </w:p>
    <w:p w14:paraId="1F03B602" w14:textId="77777777" w:rsidR="00205646" w:rsidRPr="0062211F" w:rsidRDefault="00205646" w:rsidP="00692900">
      <w:pPr>
        <w:pStyle w:val="BodyText"/>
        <w:tabs>
          <w:tab w:val="left" w:pos="284"/>
        </w:tabs>
        <w:ind w:right="15"/>
        <w:jc w:val="both"/>
        <w:rPr>
          <w:b/>
        </w:rPr>
      </w:pPr>
    </w:p>
    <w:p w14:paraId="0801C720" w14:textId="77777777" w:rsidR="000B0747" w:rsidRPr="000B0747" w:rsidRDefault="000B0747" w:rsidP="000B0747">
      <w:pPr>
        <w:pStyle w:val="BodyText"/>
        <w:jc w:val="both"/>
      </w:pPr>
      <w:r w:rsidRPr="000B0747">
        <w:t xml:space="preserve">Achiziționarea bunurilor/serviciilor/lucrarilor, conform Cererii de finantare aprobate, este în sarcina Beneficiarului. Procedura de urmat este diferențiată, în funcție de natura beneficiarului, respectiv entitate publică ce se califică drept Autoritate Contractantă în temeiul Legii 98 / 2016 privind achizițiile publice, sau entitate privată. </w:t>
      </w:r>
    </w:p>
    <w:p w14:paraId="4740D0EB" w14:textId="77777777" w:rsidR="000B0747" w:rsidRPr="000B0747" w:rsidRDefault="000B0747" w:rsidP="000B0747">
      <w:pPr>
        <w:pStyle w:val="BodyText"/>
        <w:jc w:val="both"/>
      </w:pPr>
    </w:p>
    <w:p w14:paraId="1C9BAD5A" w14:textId="77777777" w:rsidR="000B0747" w:rsidRPr="000B0747" w:rsidRDefault="000B0747" w:rsidP="000B0747">
      <w:pPr>
        <w:pStyle w:val="BodyText"/>
        <w:jc w:val="both"/>
      </w:pPr>
      <w:r w:rsidRPr="000B0747">
        <w:t>Beneficiarii care îndeplinesc condițiile din Legea 98 / 2016 privind achizițiile publice pentru a fi considerați Autorități Contractante sunt obligati să respecte integral prevederile acestei legi.</w:t>
      </w:r>
    </w:p>
    <w:p w14:paraId="1B561157" w14:textId="77777777" w:rsidR="000B0747" w:rsidRPr="000B0747" w:rsidRDefault="000B0747" w:rsidP="000B0747">
      <w:pPr>
        <w:pStyle w:val="BodyText"/>
        <w:jc w:val="both"/>
      </w:pPr>
      <w:proofErr w:type="spellStart"/>
      <w:r w:rsidRPr="000B0747">
        <w:rPr>
          <w:lang w:val="en-US"/>
        </w:rPr>
        <w:t>În</w:t>
      </w:r>
      <w:proofErr w:type="spellEnd"/>
      <w:r w:rsidRPr="000B0747">
        <w:rPr>
          <w:lang w:val="en-US"/>
        </w:rPr>
        <w:t xml:space="preserve"> </w:t>
      </w:r>
      <w:proofErr w:type="spellStart"/>
      <w:r w:rsidRPr="000B0747">
        <w:rPr>
          <w:lang w:val="en-US"/>
        </w:rPr>
        <w:t>derularea</w:t>
      </w:r>
      <w:proofErr w:type="spellEnd"/>
      <w:r w:rsidRPr="000B0747">
        <w:rPr>
          <w:lang w:val="en-US"/>
        </w:rPr>
        <w:t xml:space="preserve"> </w:t>
      </w:r>
      <w:proofErr w:type="spellStart"/>
      <w:r w:rsidRPr="000B0747">
        <w:rPr>
          <w:lang w:val="en-US"/>
        </w:rPr>
        <w:t>achizițiilor</w:t>
      </w:r>
      <w:proofErr w:type="spellEnd"/>
      <w:r w:rsidRPr="000B0747">
        <w:rPr>
          <w:lang w:val="en-US"/>
        </w:rPr>
        <w:t xml:space="preserve">, </w:t>
      </w:r>
      <w:proofErr w:type="spellStart"/>
      <w:r w:rsidRPr="000B0747">
        <w:rPr>
          <w:lang w:val="en-US"/>
        </w:rPr>
        <w:t>beneficiarii</w:t>
      </w:r>
      <w:proofErr w:type="spellEnd"/>
      <w:r w:rsidRPr="000B0747">
        <w:rPr>
          <w:lang w:val="en-US"/>
        </w:rPr>
        <w:t xml:space="preserve"> </w:t>
      </w:r>
      <w:proofErr w:type="spellStart"/>
      <w:r w:rsidRPr="000B0747">
        <w:rPr>
          <w:lang w:val="en-US"/>
        </w:rPr>
        <w:t>privați</w:t>
      </w:r>
      <w:proofErr w:type="spellEnd"/>
      <w:r w:rsidRPr="000B0747">
        <w:rPr>
          <w:lang w:val="en-US"/>
        </w:rPr>
        <w:t xml:space="preserve"> </w:t>
      </w:r>
      <w:proofErr w:type="spellStart"/>
      <w:r w:rsidRPr="000B0747">
        <w:rPr>
          <w:lang w:val="en-US"/>
        </w:rPr>
        <w:t>vor</w:t>
      </w:r>
      <w:proofErr w:type="spellEnd"/>
      <w:r w:rsidRPr="000B0747">
        <w:rPr>
          <w:lang w:val="en-US"/>
        </w:rPr>
        <w:t xml:space="preserve"> </w:t>
      </w:r>
      <w:proofErr w:type="spellStart"/>
      <w:r w:rsidRPr="000B0747">
        <w:rPr>
          <w:lang w:val="en-US"/>
        </w:rPr>
        <w:t>respecta</w:t>
      </w:r>
      <w:proofErr w:type="spellEnd"/>
      <w:r w:rsidRPr="000B0747">
        <w:rPr>
          <w:lang w:val="en-US"/>
        </w:rPr>
        <w:t xml:space="preserve"> </w:t>
      </w:r>
      <w:proofErr w:type="spellStart"/>
      <w:r w:rsidRPr="000B0747">
        <w:rPr>
          <w:lang w:val="en-US"/>
        </w:rPr>
        <w:t>prevederile</w:t>
      </w:r>
      <w:proofErr w:type="spellEnd"/>
      <w:r w:rsidRPr="000B0747">
        <w:rPr>
          <w:lang w:val="en-US"/>
        </w:rPr>
        <w:t xml:space="preserve"> </w:t>
      </w:r>
      <w:r w:rsidRPr="000B0747">
        <w:t>Ordinului nr. 1284/2016.</w:t>
      </w:r>
    </w:p>
    <w:p w14:paraId="2A4A1A41" w14:textId="2F271B8D" w:rsidR="00205646" w:rsidRPr="0062211F" w:rsidRDefault="00205646" w:rsidP="00692900">
      <w:pPr>
        <w:pStyle w:val="BodyText"/>
        <w:tabs>
          <w:tab w:val="left" w:pos="284"/>
        </w:tabs>
        <w:ind w:right="15"/>
        <w:jc w:val="both"/>
        <w:rPr>
          <w:b/>
          <w:bCs/>
        </w:rPr>
      </w:pPr>
      <w:r w:rsidRPr="0062211F">
        <w:rPr>
          <w:b/>
          <w:bCs/>
          <w:noProof/>
        </w:rPr>
        <mc:AlternateContent>
          <mc:Choice Requires="wps">
            <w:drawing>
              <wp:anchor distT="0" distB="0" distL="114300" distR="114300" simplePos="0" relativeHeight="487622656" behindDoc="0" locked="0" layoutInCell="1" allowOverlap="1" wp14:anchorId="7003591C" wp14:editId="3ED9BC16">
                <wp:simplePos x="0" y="0"/>
                <wp:positionH relativeFrom="column">
                  <wp:posOffset>-131791</wp:posOffset>
                </wp:positionH>
                <wp:positionV relativeFrom="paragraph">
                  <wp:posOffset>156787</wp:posOffset>
                </wp:positionV>
                <wp:extent cx="6666807" cy="1551709"/>
                <wp:effectExtent l="0" t="0" r="20320" b="107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6807" cy="1551709"/>
                        </a:xfrm>
                        <a:prstGeom prst="rect">
                          <a:avLst/>
                        </a:prstGeom>
                        <a:solidFill>
                          <a:srgbClr val="FFFFFF"/>
                        </a:solidFill>
                        <a:ln w="9525">
                          <a:solidFill>
                            <a:srgbClr val="000000"/>
                          </a:solidFill>
                          <a:miter lim="800000"/>
                          <a:headEnd/>
                          <a:tailEnd/>
                        </a:ln>
                      </wps:spPr>
                      <wps:txb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3591C" id="Rectangle 11" o:spid="_x0000_s1054" style="position:absolute;left:0;text-align:left;margin-left:-10.4pt;margin-top:12.35pt;width:524.95pt;height:122.2pt;z-index:4876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">
                <v:textbo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v:textbox>
              </v:rect>
            </w:pict>
          </mc:Fallback>
        </mc:AlternateContent>
      </w:r>
    </w:p>
    <w:p w14:paraId="77DDF97D" w14:textId="77777777" w:rsidR="00205646" w:rsidRPr="0062211F" w:rsidRDefault="00205646" w:rsidP="00692900">
      <w:pPr>
        <w:pStyle w:val="BodyText"/>
        <w:tabs>
          <w:tab w:val="left" w:pos="284"/>
        </w:tabs>
        <w:ind w:right="15"/>
        <w:jc w:val="both"/>
        <w:rPr>
          <w:b/>
          <w:bCs/>
        </w:rPr>
      </w:pPr>
    </w:p>
    <w:p w14:paraId="19B9345D" w14:textId="77777777" w:rsidR="00205646" w:rsidRPr="0062211F" w:rsidRDefault="00205646" w:rsidP="00692900">
      <w:pPr>
        <w:pStyle w:val="BodyText"/>
        <w:tabs>
          <w:tab w:val="left" w:pos="284"/>
        </w:tabs>
        <w:ind w:right="15"/>
        <w:jc w:val="both"/>
        <w:rPr>
          <w:b/>
          <w:bCs/>
        </w:rPr>
      </w:pPr>
    </w:p>
    <w:p w14:paraId="711A8250" w14:textId="77777777" w:rsidR="00205646" w:rsidRPr="0062211F" w:rsidRDefault="00205646" w:rsidP="00692900">
      <w:pPr>
        <w:pStyle w:val="BodyText"/>
        <w:tabs>
          <w:tab w:val="left" w:pos="284"/>
        </w:tabs>
        <w:ind w:right="15"/>
        <w:jc w:val="both"/>
        <w:rPr>
          <w:b/>
          <w:bCs/>
        </w:rPr>
      </w:pPr>
    </w:p>
    <w:p w14:paraId="21062F8D" w14:textId="77777777" w:rsidR="00205646" w:rsidRPr="0062211F" w:rsidRDefault="00205646" w:rsidP="00692900">
      <w:pPr>
        <w:pStyle w:val="BodyText"/>
        <w:tabs>
          <w:tab w:val="left" w:pos="284"/>
        </w:tabs>
        <w:ind w:right="15"/>
        <w:jc w:val="both"/>
        <w:rPr>
          <w:b/>
          <w:bCs/>
        </w:rPr>
      </w:pPr>
    </w:p>
    <w:p w14:paraId="055AEAB3" w14:textId="77777777" w:rsidR="00205646" w:rsidRPr="0062211F" w:rsidRDefault="00205646" w:rsidP="00692900">
      <w:pPr>
        <w:pStyle w:val="BodyText"/>
        <w:tabs>
          <w:tab w:val="left" w:pos="284"/>
        </w:tabs>
        <w:ind w:right="15"/>
        <w:jc w:val="both"/>
        <w:rPr>
          <w:b/>
          <w:bCs/>
        </w:rPr>
      </w:pPr>
    </w:p>
    <w:p w14:paraId="08746BEA" w14:textId="6F0A15BA" w:rsidR="00205646" w:rsidRPr="0062211F" w:rsidRDefault="00F037E3" w:rsidP="001C76B8">
      <w:pPr>
        <w:pStyle w:val="Heading2"/>
        <w:ind w:left="426" w:hanging="426"/>
        <w:jc w:val="both"/>
      </w:pPr>
      <w:bookmarkStart w:id="59" w:name="_Toc199936744"/>
      <w:r>
        <w:t xml:space="preserve">4.1 </w:t>
      </w:r>
      <w:r w:rsidR="00AF7546" w:rsidRPr="0062211F">
        <w:t xml:space="preserve"> </w:t>
      </w:r>
      <w:r w:rsidR="00205646" w:rsidRPr="0062211F">
        <w:t xml:space="preserve">Verificarea </w:t>
      </w:r>
      <w:bookmarkStart w:id="60" w:name="_Hlk88407077"/>
      <w:r w:rsidR="00205646" w:rsidRPr="0062211F">
        <w:t xml:space="preserve">achiziţiilor publice şi a conflictului de interese </w:t>
      </w:r>
      <w:bookmarkEnd w:id="60"/>
      <w:r w:rsidR="00205646" w:rsidRPr="0062211F">
        <w:t>pentru  autorităţile publice şi beneficiarii privaţi care au calitatea de autorităţi contractante</w:t>
      </w:r>
      <w:bookmarkEnd w:id="59"/>
    </w:p>
    <w:p w14:paraId="755CB217" w14:textId="77777777" w:rsidR="00205646" w:rsidRPr="0062211F" w:rsidRDefault="00205646" w:rsidP="00692900">
      <w:pPr>
        <w:pStyle w:val="BodyText"/>
        <w:tabs>
          <w:tab w:val="left" w:pos="284"/>
        </w:tabs>
        <w:ind w:right="15"/>
        <w:jc w:val="both"/>
      </w:pPr>
    </w:p>
    <w:p w14:paraId="6EA2A23C" w14:textId="77777777" w:rsidR="000B0747" w:rsidRPr="000B0747" w:rsidRDefault="000B0747" w:rsidP="000B0747">
      <w:pPr>
        <w:pStyle w:val="BodyText"/>
        <w:jc w:val="both"/>
      </w:pPr>
      <w:r w:rsidRPr="000B0747">
        <w:t>Pentru solicitarea la rambursare a cheltuielilor, beneficiarul are obligația de a întocmi și de a înainta/încărca în sistemul informatic SMIS, spre verificare, dosarul achiziției publice.</w:t>
      </w:r>
    </w:p>
    <w:p w14:paraId="7036BFF2" w14:textId="77777777" w:rsidR="000B0747" w:rsidRPr="000B0747" w:rsidRDefault="000B0747" w:rsidP="000B0747">
      <w:pPr>
        <w:pStyle w:val="BodyText"/>
        <w:jc w:val="both"/>
      </w:pPr>
    </w:p>
    <w:p w14:paraId="640B867C" w14:textId="77777777" w:rsidR="003328A9" w:rsidRPr="000B0747" w:rsidRDefault="003328A9" w:rsidP="003328A9">
      <w:pPr>
        <w:pStyle w:val="BodyText"/>
        <w:jc w:val="both"/>
      </w:pPr>
      <w:r w:rsidRPr="003328A9">
        <w:t>Beneficiarii au obligația de a transmite 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r w:rsidRPr="000B0747">
        <w:t xml:space="preserve"> </w:t>
      </w:r>
    </w:p>
    <w:p w14:paraId="7F6E9355" w14:textId="52280318" w:rsidR="000B0747" w:rsidRPr="000B0747" w:rsidRDefault="000B0747" w:rsidP="000B0747">
      <w:pPr>
        <w:pStyle w:val="BodyText"/>
        <w:jc w:val="both"/>
      </w:pPr>
      <w:r w:rsidRPr="000B0747">
        <w:t xml:space="preserve"> </w:t>
      </w:r>
    </w:p>
    <w:p w14:paraId="7F073029" w14:textId="33658B11"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4464" behindDoc="1" locked="0" layoutInCell="1" allowOverlap="1" wp14:anchorId="4B7E87E6" wp14:editId="42F9E9C1">
                <wp:simplePos x="0" y="0"/>
                <wp:positionH relativeFrom="column">
                  <wp:posOffset>-68580</wp:posOffset>
                </wp:positionH>
                <wp:positionV relativeFrom="paragraph">
                  <wp:posOffset>111760</wp:posOffset>
                </wp:positionV>
                <wp:extent cx="6610350" cy="638175"/>
                <wp:effectExtent l="0" t="0" r="19050"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638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rect w14:anchorId="4E6F8379" id="Rectangle 10" o:spid="_x0000_s1026" style="position:absolute;margin-left:-5.4pt;margin-top:8.8pt;width:520.5pt;height:50.25pt;z-index:-157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"/>
            </w:pict>
          </mc:Fallback>
        </mc:AlternateContent>
      </w:r>
    </w:p>
    <w:p w14:paraId="625363FB" w14:textId="77777777" w:rsidR="000B0747" w:rsidRPr="000B0747" w:rsidRDefault="000B0747" w:rsidP="000B0747">
      <w:pPr>
        <w:pStyle w:val="BodyText"/>
        <w:jc w:val="both"/>
      </w:pPr>
      <w:r w:rsidRPr="000B0747">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225E6001" w14:textId="77777777" w:rsidR="00205646" w:rsidRPr="0062211F" w:rsidRDefault="00205646" w:rsidP="00692900">
      <w:pPr>
        <w:pStyle w:val="BodyText"/>
        <w:tabs>
          <w:tab w:val="left" w:pos="284"/>
        </w:tabs>
        <w:ind w:right="15"/>
        <w:jc w:val="both"/>
      </w:pPr>
    </w:p>
    <w:p w14:paraId="75BC8B15" w14:textId="77777777" w:rsidR="00205646" w:rsidRPr="0062211F" w:rsidRDefault="00205646" w:rsidP="00692900">
      <w:pPr>
        <w:pStyle w:val="BodyText"/>
        <w:tabs>
          <w:tab w:val="left" w:pos="284"/>
        </w:tabs>
        <w:ind w:right="15"/>
        <w:jc w:val="both"/>
      </w:pPr>
    </w:p>
    <w:p w14:paraId="524AC5B5" w14:textId="77777777" w:rsidR="000B0747" w:rsidRPr="000B0747" w:rsidRDefault="000B0747" w:rsidP="000B0747">
      <w:pPr>
        <w:pStyle w:val="BodyText"/>
        <w:jc w:val="both"/>
      </w:pPr>
      <w:r w:rsidRPr="000B0747">
        <w:t>Beneficiarii vor întocmi şi transmite la AM dosarul achiziției, în format electronic, astfel:</w:t>
      </w:r>
    </w:p>
    <w:p w14:paraId="198F8B45" w14:textId="77777777" w:rsidR="000B0747" w:rsidRPr="000B0747" w:rsidRDefault="000B0747">
      <w:pPr>
        <w:pStyle w:val="BodyText"/>
        <w:numPr>
          <w:ilvl w:val="0"/>
          <w:numId w:val="36"/>
        </w:numPr>
        <w:jc w:val="both"/>
        <w:rPr>
          <w:lang w:val="it-IT"/>
        </w:rPr>
      </w:pPr>
      <w:bookmarkStart w:id="61" w:name="_Hlk103705509"/>
      <w:r w:rsidRPr="000B0747">
        <w:rPr>
          <w:lang w:val="it-IT"/>
        </w:rPr>
        <w:t xml:space="preserve">prin sistemul informatic SMIS, beneficiarii transmit  procedurile de achiziție, </w:t>
      </w:r>
      <w:r w:rsidRPr="000B0747">
        <w:t>insotite de Anexa 14 Notificare privind finalizarea procedurii</w:t>
      </w:r>
      <w:r w:rsidRPr="000B0747">
        <w:rPr>
          <w:lang w:val="it-IT"/>
        </w:rPr>
        <w:t>;</w:t>
      </w:r>
    </w:p>
    <w:p w14:paraId="32DE99BA" w14:textId="77777777" w:rsidR="000B0747" w:rsidRPr="000B0747" w:rsidRDefault="000B0747">
      <w:pPr>
        <w:pStyle w:val="BodyText"/>
        <w:numPr>
          <w:ilvl w:val="0"/>
          <w:numId w:val="36"/>
        </w:numPr>
        <w:jc w:val="both"/>
        <w:rPr>
          <w:lang w:val="it-IT"/>
        </w:rPr>
      </w:pPr>
      <w:r w:rsidRPr="000B0747">
        <w:rPr>
          <w:lang w:val="it-IT"/>
        </w:rPr>
        <w:t>documentele achiziției care se regăsesc în SEAP (pentru care exista obligativitatea publicării în SEAP de către beneficiar) vor fi descărcate de personalul BVA direct din SEAP;</w:t>
      </w:r>
    </w:p>
    <w:p w14:paraId="20BC4F3C" w14:textId="77777777" w:rsidR="000B0747" w:rsidRPr="000B0747" w:rsidRDefault="000B0747">
      <w:pPr>
        <w:pStyle w:val="BodyText"/>
        <w:numPr>
          <w:ilvl w:val="0"/>
          <w:numId w:val="36"/>
        </w:numPr>
        <w:jc w:val="both"/>
        <w:rPr>
          <w:lang w:val="it-IT"/>
        </w:rPr>
      </w:pPr>
      <w:r w:rsidRPr="000B0747">
        <w:rPr>
          <w:lang w:val="it-IT"/>
        </w:rPr>
        <w:t xml:space="preserve">în cazul documentelor incluse în dosarul achiziției, care nu se regăsesc în SEAP, precum și al documentelor aferente achizițiilor pentru care nu există obligativitatea publicării în SEAP, </w:t>
      </w:r>
      <w:r w:rsidRPr="000B0747">
        <w:rPr>
          <w:b/>
          <w:bCs/>
          <w:lang w:val="it-IT"/>
        </w:rPr>
        <w:t>beneficiarii proiectelor au obligația de a le semna electronic</w:t>
      </w:r>
      <w:r w:rsidRPr="000B0747">
        <w:rPr>
          <w:lang w:val="it-IT"/>
        </w:rPr>
        <w:t xml:space="preserve">, cu semnătură electronică calificată, </w:t>
      </w:r>
      <w:r w:rsidRPr="000B0747">
        <w:rPr>
          <w:b/>
          <w:bCs/>
          <w:lang w:val="it-IT"/>
        </w:rPr>
        <w:t xml:space="preserve">și de a le încărca în sistemul informatic SMIS, în modulul Achiziții, </w:t>
      </w:r>
      <w:r w:rsidRPr="000B0747">
        <w:rPr>
          <w:lang w:val="it-IT"/>
        </w:rPr>
        <w:t>conform manualului/instrucțiunilor de utilizare puse la dispoziție de MIPE;</w:t>
      </w:r>
    </w:p>
    <w:p w14:paraId="7CD897BB" w14:textId="77777777" w:rsidR="008A2F61" w:rsidRPr="008A2F61" w:rsidRDefault="000B0747" w:rsidP="008A2F61">
      <w:pPr>
        <w:widowControl/>
        <w:numPr>
          <w:ilvl w:val="0"/>
          <w:numId w:val="104"/>
        </w:numPr>
        <w:autoSpaceDE/>
        <w:autoSpaceDN/>
        <w:jc w:val="both"/>
      </w:pPr>
      <w:r w:rsidRPr="000B0747">
        <w:t>în situația în care personalul BVA constată că dosarul achiziției este incomplet iar documentele nu pot fi identificate corespunzător in sistemul informatic, sau din motive tehnice nu poate fi descărcat din SEAP, are dreptul de a solicita beneficiarului depunerea acestuia în format electronic</w:t>
      </w:r>
      <w:r w:rsidRPr="008A2F61">
        <w:t xml:space="preserve">, </w:t>
      </w:r>
      <w:r w:rsidR="008A2F61" w:rsidRPr="008A2F61">
        <w:t>prin intermediul aplicatiei MySMIS.</w:t>
      </w:r>
    </w:p>
    <w:p w14:paraId="1C41DC7E" w14:textId="77777777" w:rsidR="008A2F61" w:rsidRPr="008A2F61" w:rsidRDefault="008A2F61" w:rsidP="008A2F61">
      <w:pPr>
        <w:pStyle w:val="BodyText"/>
        <w:ind w:left="720"/>
        <w:jc w:val="both"/>
      </w:pPr>
      <w:r w:rsidRPr="008A2F61">
        <w:rPr>
          <w:noProof/>
        </w:rPr>
        <mc:AlternateContent>
          <mc:Choice Requires="wps">
            <w:drawing>
              <wp:anchor distT="0" distB="0" distL="114300" distR="114300" simplePos="0" relativeHeight="487633920" behindDoc="0" locked="0" layoutInCell="1" allowOverlap="1" wp14:anchorId="30FDF69B" wp14:editId="19EA589A">
                <wp:simplePos x="0" y="0"/>
                <wp:positionH relativeFrom="margin">
                  <wp:align>left</wp:align>
                </wp:positionH>
                <wp:positionV relativeFrom="paragraph">
                  <wp:posOffset>172085</wp:posOffset>
                </wp:positionV>
                <wp:extent cx="6648450" cy="400050"/>
                <wp:effectExtent l="0" t="0" r="19050" b="19050"/>
                <wp:wrapNone/>
                <wp:docPr id="55592285" name="Text Box 3"/>
                <wp:cNvGraphicFramePr/>
                <a:graphic xmlns:a="http://schemas.openxmlformats.org/drawingml/2006/main">
                  <a:graphicData uri="http://schemas.microsoft.com/office/word/2010/wordprocessingShape">
                    <wps:wsp>
                      <wps:cNvSpPr txBox="1"/>
                      <wps:spPr>
                        <a:xfrm>
                          <a:off x="0" y="0"/>
                          <a:ext cx="6648450" cy="400050"/>
                        </a:xfrm>
                        <a:prstGeom prst="rect">
                          <a:avLst/>
                        </a:prstGeom>
                        <a:solidFill>
                          <a:schemeClr val="lt1"/>
                        </a:solidFill>
                        <a:ln w="6350">
                          <a:solidFill>
                            <a:prstClr val="black"/>
                          </a:solidFill>
                        </a:ln>
                      </wps:spPr>
                      <wps:txbx>
                        <w:txbxContent>
                          <w:p w14:paraId="256E55F0" w14:textId="77777777" w:rsidR="008A2F61" w:rsidRPr="008A2F61" w:rsidRDefault="008A2F61" w:rsidP="008A2F61">
                            <w:pPr>
                              <w:rPr>
                                <w:b/>
                                <w:bCs/>
                              </w:rPr>
                            </w:pPr>
                            <w:r w:rsidRPr="008A2F61">
                              <w:rPr>
                                <w:b/>
                                <w:bCs/>
                              </w:rPr>
                              <w:t>Beneficiarii vor completa in MYSMIS2021 toate informațiile cerute in Modulul Achiziții, inclusiv câmpurile  din sectiunea Beneficiari reali.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DF69B" id="Text Box 3" o:spid="_x0000_s1055" type="#_x0000_t202" style="position:absolute;left:0;text-align:left;margin-left:0;margin-top:13.55pt;width:523.5pt;height:31.5pt;z-index:487633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" fillcolor="white [3201]" strokeweight=".5pt">
                <v:textbox>
                  <w:txbxContent>
                    <w:p w14:paraId="256E55F0" w14:textId="77777777" w:rsidR="008A2F61" w:rsidRPr="008A2F61" w:rsidRDefault="008A2F61" w:rsidP="008A2F61">
                      <w:pPr>
                        <w:rPr>
                          <w:b/>
                          <w:bCs/>
                        </w:rPr>
                      </w:pPr>
                      <w:r w:rsidRPr="008A2F61">
                        <w:rPr>
                          <w:b/>
                          <w:bCs/>
                        </w:rPr>
                        <w:t>Beneficiarii vor completa in MYSMIS2021 toate informațiile cerute in Modulul Achiziții, inclusiv câmpurile  din sectiunea Beneficiari reali.</w:t>
                      </w:r>
                    </w:p>
                  </w:txbxContent>
                </v:textbox>
                <w10:wrap anchorx="margin"/>
              </v:shape>
            </w:pict>
          </mc:Fallback>
        </mc:AlternateContent>
      </w:r>
    </w:p>
    <w:p w14:paraId="25B4957B" w14:textId="77777777" w:rsidR="008A2F61" w:rsidRPr="008A2F61" w:rsidRDefault="008A2F61" w:rsidP="008A2F61">
      <w:pPr>
        <w:pStyle w:val="Heading2"/>
        <w:ind w:left="426" w:hanging="426"/>
        <w:jc w:val="both"/>
      </w:pPr>
    </w:p>
    <w:p w14:paraId="59EF2F1C" w14:textId="1BD76302" w:rsidR="000B0747" w:rsidRDefault="000B0747" w:rsidP="008A2F61">
      <w:pPr>
        <w:pStyle w:val="BodyText"/>
        <w:jc w:val="both"/>
      </w:pPr>
    </w:p>
    <w:p w14:paraId="3C2F4940" w14:textId="77777777" w:rsidR="008A2F61" w:rsidRDefault="008A2F61" w:rsidP="008A2F61">
      <w:pPr>
        <w:pStyle w:val="BodyText"/>
        <w:jc w:val="both"/>
      </w:pPr>
    </w:p>
    <w:p w14:paraId="02CF3C41" w14:textId="77777777" w:rsidR="008A2F61" w:rsidRPr="000B0747" w:rsidRDefault="008A2F61" w:rsidP="008A2F61">
      <w:pPr>
        <w:pStyle w:val="BodyText"/>
        <w:jc w:val="both"/>
      </w:pPr>
    </w:p>
    <w:bookmarkEnd w:id="61"/>
    <w:p w14:paraId="47EF3DE2" w14:textId="77777777" w:rsidR="000B0747" w:rsidRPr="000B0747" w:rsidRDefault="000B0747" w:rsidP="000B0747">
      <w:pPr>
        <w:pStyle w:val="BodyText"/>
        <w:jc w:val="both"/>
      </w:pPr>
      <w:r w:rsidRPr="000B0747">
        <w:t xml:space="preserve">Accesul în SEAP al personalului din cadrul BVA se realizează conform Normelor tehnice privind asigurarea accesului în SEAP pentru autoritățile de management, organismelor intermediare precum și organismelor cu rol de audit, verificare și control aprobate prin Decizia președintelui Autorității pentru Digitalizarea României nr. 501/2020.  </w:t>
      </w:r>
    </w:p>
    <w:p w14:paraId="4025D27B" w14:textId="77777777" w:rsidR="000B0747" w:rsidRPr="000B0747" w:rsidRDefault="000B0747" w:rsidP="000B0747">
      <w:pPr>
        <w:pStyle w:val="BodyText"/>
        <w:jc w:val="both"/>
        <w:rPr>
          <w:b/>
          <w:bCs/>
        </w:rPr>
      </w:pPr>
    </w:p>
    <w:p w14:paraId="06088830" w14:textId="77777777" w:rsidR="000B0747" w:rsidRPr="000B0747" w:rsidRDefault="000B0747" w:rsidP="000B0747">
      <w:pPr>
        <w:pStyle w:val="BodyText"/>
        <w:jc w:val="both"/>
        <w:rPr>
          <w:b/>
          <w:bCs/>
        </w:rPr>
      </w:pPr>
      <w:r w:rsidRPr="000B0747">
        <w:rPr>
          <w:b/>
          <w:bCs/>
        </w:rPr>
        <w:t>În situația în care NU se acordă acces în SEAP pentru verificarea achiziției, beneficiarul va încărca în aplicația SMIS toate documentele achiziției, inclusiv cele din SEAP.</w:t>
      </w:r>
    </w:p>
    <w:p w14:paraId="105D4234" w14:textId="77777777" w:rsidR="000B0747" w:rsidRPr="000B0747" w:rsidRDefault="000B0747" w:rsidP="000B0747">
      <w:pPr>
        <w:pStyle w:val="BodyText"/>
        <w:jc w:val="both"/>
      </w:pPr>
    </w:p>
    <w:p w14:paraId="50AC5536" w14:textId="77777777" w:rsidR="001813A4" w:rsidRDefault="001813A4" w:rsidP="000B0747">
      <w:pPr>
        <w:pStyle w:val="BodyText"/>
        <w:jc w:val="both"/>
      </w:pPr>
    </w:p>
    <w:p w14:paraId="0A6765FD" w14:textId="77777777" w:rsidR="001813A4" w:rsidRDefault="001813A4" w:rsidP="000B0747">
      <w:pPr>
        <w:pStyle w:val="BodyText"/>
        <w:jc w:val="both"/>
      </w:pPr>
    </w:p>
    <w:p w14:paraId="5E605D0C" w14:textId="77777777" w:rsidR="001813A4" w:rsidRDefault="001813A4" w:rsidP="000B0747">
      <w:pPr>
        <w:pStyle w:val="BodyText"/>
        <w:jc w:val="both"/>
      </w:pPr>
    </w:p>
    <w:p w14:paraId="3CE40EA2" w14:textId="77777777" w:rsidR="001813A4" w:rsidRDefault="001813A4" w:rsidP="000B0747">
      <w:pPr>
        <w:pStyle w:val="BodyText"/>
        <w:jc w:val="both"/>
      </w:pPr>
    </w:p>
    <w:p w14:paraId="64C1712C" w14:textId="31DE6C0D" w:rsidR="000B0747" w:rsidRPr="000B0747" w:rsidRDefault="000B0747" w:rsidP="000B0747">
      <w:pPr>
        <w:pStyle w:val="BodyText"/>
        <w:jc w:val="both"/>
      </w:pPr>
      <w:r w:rsidRPr="000B0747">
        <w:t>Beneficiarii vor transmite/încărca fișierele/documentele ce fac obiectul dosarului de achiziție denumite sugestiv, folosind denumiri relativ mici, așezate cronologic și opisate, de ex.:</w:t>
      </w:r>
    </w:p>
    <w:p w14:paraId="6C1F8C3C" w14:textId="77777777" w:rsidR="000B0747" w:rsidRPr="000B0747" w:rsidRDefault="000B0747">
      <w:pPr>
        <w:pStyle w:val="BodyText"/>
        <w:numPr>
          <w:ilvl w:val="0"/>
          <w:numId w:val="37"/>
        </w:numPr>
        <w:jc w:val="both"/>
      </w:pPr>
      <w:r w:rsidRPr="000B0747">
        <w:t>PAAP 2022;</w:t>
      </w:r>
    </w:p>
    <w:p w14:paraId="1153BF2E" w14:textId="77777777" w:rsidR="000B0747" w:rsidRPr="000B0747" w:rsidRDefault="000B0747">
      <w:pPr>
        <w:pStyle w:val="BodyText"/>
        <w:numPr>
          <w:ilvl w:val="0"/>
          <w:numId w:val="37"/>
        </w:numPr>
        <w:jc w:val="both"/>
      </w:pPr>
      <w:r w:rsidRPr="000B0747">
        <w:t>Strategia de contractare 2022;</w:t>
      </w:r>
    </w:p>
    <w:p w14:paraId="54D9F20B" w14:textId="77777777" w:rsidR="000B0747" w:rsidRPr="000B0747" w:rsidRDefault="000B0747">
      <w:pPr>
        <w:pStyle w:val="BodyText"/>
        <w:numPr>
          <w:ilvl w:val="0"/>
          <w:numId w:val="37"/>
        </w:numPr>
        <w:jc w:val="both"/>
      </w:pPr>
      <w:r w:rsidRPr="000B0747">
        <w:t>Anunt participare SEAP;</w:t>
      </w:r>
    </w:p>
    <w:p w14:paraId="482781E3" w14:textId="77777777" w:rsidR="000B0747" w:rsidRPr="000B0747" w:rsidRDefault="000B0747">
      <w:pPr>
        <w:pStyle w:val="BodyText"/>
        <w:numPr>
          <w:ilvl w:val="0"/>
          <w:numId w:val="37"/>
        </w:numPr>
        <w:jc w:val="both"/>
      </w:pPr>
      <w:r w:rsidRPr="000B0747">
        <w:t>Anunt participare JOUE;</w:t>
      </w:r>
    </w:p>
    <w:p w14:paraId="2EAEBEE7" w14:textId="77777777" w:rsidR="000B0747" w:rsidRPr="000B0747" w:rsidRDefault="000B0747">
      <w:pPr>
        <w:pStyle w:val="BodyText"/>
        <w:numPr>
          <w:ilvl w:val="0"/>
          <w:numId w:val="37"/>
        </w:numPr>
        <w:jc w:val="both"/>
      </w:pPr>
      <w:r w:rsidRPr="000B0747">
        <w:t>Erata nr/data;</w:t>
      </w:r>
    </w:p>
    <w:p w14:paraId="00DE6ACE" w14:textId="77777777" w:rsidR="000B0747" w:rsidRPr="000B0747" w:rsidRDefault="000B0747">
      <w:pPr>
        <w:pStyle w:val="BodyText"/>
        <w:numPr>
          <w:ilvl w:val="0"/>
          <w:numId w:val="37"/>
        </w:numPr>
        <w:jc w:val="both"/>
      </w:pPr>
      <w:r w:rsidRPr="000B0747">
        <w:t>Doc de atribuire;</w:t>
      </w:r>
    </w:p>
    <w:p w14:paraId="6FB40DDE" w14:textId="77777777" w:rsidR="000B0747" w:rsidRPr="000B0747" w:rsidRDefault="000B0747">
      <w:pPr>
        <w:pStyle w:val="BodyText"/>
        <w:numPr>
          <w:ilvl w:val="0"/>
          <w:numId w:val="37"/>
        </w:numPr>
        <w:jc w:val="both"/>
      </w:pPr>
      <w:r w:rsidRPr="000B0747">
        <w:t>Dispoziții numire comisie;</w:t>
      </w:r>
    </w:p>
    <w:p w14:paraId="6984DDDB" w14:textId="77777777" w:rsidR="000B0747" w:rsidRPr="000B0747" w:rsidRDefault="000B0747">
      <w:pPr>
        <w:pStyle w:val="BodyText"/>
        <w:numPr>
          <w:ilvl w:val="0"/>
          <w:numId w:val="37"/>
        </w:numPr>
        <w:jc w:val="both"/>
      </w:pPr>
      <w:r w:rsidRPr="000B0747">
        <w:t>Declarații de confidentialitate membri;</w:t>
      </w:r>
    </w:p>
    <w:p w14:paraId="294008A1" w14:textId="77777777" w:rsidR="000B0747" w:rsidRPr="000B0747" w:rsidRDefault="000B0747">
      <w:pPr>
        <w:pStyle w:val="BodyText"/>
        <w:numPr>
          <w:ilvl w:val="0"/>
          <w:numId w:val="37"/>
        </w:numPr>
        <w:jc w:val="both"/>
      </w:pPr>
      <w:r w:rsidRPr="000B0747">
        <w:t>PV deschidere;</w:t>
      </w:r>
    </w:p>
    <w:p w14:paraId="1897DBD0" w14:textId="77777777" w:rsidR="000B0747" w:rsidRPr="000B0747" w:rsidRDefault="000B0747">
      <w:pPr>
        <w:pStyle w:val="BodyText"/>
        <w:numPr>
          <w:ilvl w:val="0"/>
          <w:numId w:val="37"/>
        </w:numPr>
        <w:jc w:val="both"/>
      </w:pPr>
      <w:r w:rsidRPr="000B0747">
        <w:t>Clarificari si raspunsuri etc</w:t>
      </w:r>
    </w:p>
    <w:p w14:paraId="14D86D71" w14:textId="77777777" w:rsidR="000B0747" w:rsidRPr="000B0747" w:rsidRDefault="000B0747" w:rsidP="000B0747">
      <w:pPr>
        <w:pStyle w:val="BodyText"/>
        <w:jc w:val="both"/>
      </w:pPr>
      <w:r w:rsidRPr="000B0747">
        <w:t xml:space="preserve">Nerespectarea modalitatii de depunere a documentelor poate atrage respingerea dosarului de achizitie, astfel cheltuiala aferenta acestuia neputand fi solicitata la plata. </w:t>
      </w:r>
    </w:p>
    <w:p w14:paraId="4DEB4857" w14:textId="77777777" w:rsidR="000B0747" w:rsidRPr="000B0747" w:rsidRDefault="000B0747" w:rsidP="000B0747">
      <w:pPr>
        <w:pStyle w:val="BodyText"/>
        <w:jc w:val="both"/>
      </w:pPr>
      <w:r w:rsidRPr="000B0747">
        <w:t>În funcție de tipul procedurii achiziției publice, dosarul de achiziție va cuprinde minim documentele menționate la punctele următoare, cu luarea în considerare a aspectelor menționate anterior.</w:t>
      </w:r>
    </w:p>
    <w:p w14:paraId="56430599" w14:textId="77777777" w:rsidR="000B0747" w:rsidRPr="000B0747" w:rsidRDefault="000B0747" w:rsidP="000B0747">
      <w:pPr>
        <w:pStyle w:val="BodyText"/>
        <w:jc w:val="both"/>
      </w:pPr>
    </w:p>
    <w:p w14:paraId="643AB02C" w14:textId="77777777" w:rsidR="000B0747" w:rsidRPr="000B0747" w:rsidRDefault="000B0747" w:rsidP="000B0747">
      <w:pPr>
        <w:pStyle w:val="BodyText"/>
        <w:jc w:val="both"/>
      </w:pPr>
      <w:r w:rsidRPr="000B0747">
        <w:rPr>
          <w:b/>
          <w:bCs/>
        </w:rPr>
        <w:t>Pentru procedurile de achiziție publică desfășurate în conformitate cu prevederile Legii 98/2016,</w:t>
      </w:r>
      <w:r w:rsidRPr="000B0747">
        <w:t xml:space="preserve"> dosarul achiziției publice trebuie să cuprindă obligatoriu cel puțin următoarele documente:</w:t>
      </w:r>
    </w:p>
    <w:p w14:paraId="3A856FE9" w14:textId="77777777" w:rsidR="000B0747" w:rsidRPr="000B0747" w:rsidRDefault="000B0747">
      <w:pPr>
        <w:pStyle w:val="BodyText"/>
        <w:numPr>
          <w:ilvl w:val="0"/>
          <w:numId w:val="6"/>
        </w:numPr>
        <w:jc w:val="both"/>
      </w:pPr>
      <w:r w:rsidRPr="000B0747">
        <w:t>programul achizițiilor publice din contractul de finanțare, in vigoare la momentul procedurii si programul anual al achizițiilor publice întocmit la nivelul autorității contractante, în vigoare la momentul demarării procedurii;</w:t>
      </w:r>
    </w:p>
    <w:p w14:paraId="2C231503" w14:textId="77777777" w:rsidR="000B0747" w:rsidRPr="000B0747" w:rsidRDefault="000B0747">
      <w:pPr>
        <w:pStyle w:val="BodyText"/>
        <w:numPr>
          <w:ilvl w:val="0"/>
          <w:numId w:val="6"/>
        </w:numPr>
        <w:jc w:val="both"/>
      </w:pPr>
      <w:r w:rsidRPr="000B0747">
        <w:t>strategia de contractare;</w:t>
      </w:r>
    </w:p>
    <w:p w14:paraId="58E9E5FC" w14:textId="77777777" w:rsidR="000B0747" w:rsidRPr="000B0747" w:rsidRDefault="000B0747">
      <w:pPr>
        <w:pStyle w:val="BodyText"/>
        <w:numPr>
          <w:ilvl w:val="0"/>
          <w:numId w:val="6"/>
        </w:numPr>
        <w:jc w:val="both"/>
      </w:pPr>
      <w:r w:rsidRPr="000B0747">
        <w:t>anunțul de intenție și dovada transmiterii acestuia spre publicare, dacă este cazul;</w:t>
      </w:r>
    </w:p>
    <w:p w14:paraId="2028E2D8" w14:textId="77777777" w:rsidR="000B0747" w:rsidRPr="000B0747" w:rsidRDefault="000B0747">
      <w:pPr>
        <w:pStyle w:val="BodyText"/>
        <w:numPr>
          <w:ilvl w:val="0"/>
          <w:numId w:val="6"/>
        </w:numPr>
        <w:jc w:val="both"/>
      </w:pPr>
      <w:r w:rsidRPr="000B0747">
        <w:t>anunțul de participare (anunțul simplificat) și dovada transmiterii acestuia spre publicare;</w:t>
      </w:r>
    </w:p>
    <w:p w14:paraId="5B933A54" w14:textId="77777777" w:rsidR="000B0747" w:rsidRPr="000B0747" w:rsidRDefault="000B0747">
      <w:pPr>
        <w:pStyle w:val="BodyText"/>
        <w:numPr>
          <w:ilvl w:val="0"/>
          <w:numId w:val="6"/>
        </w:numPr>
        <w:jc w:val="both"/>
      </w:pPr>
      <w:r w:rsidRPr="000B0747">
        <w:t>erate, dacă este cazul;</w:t>
      </w:r>
    </w:p>
    <w:p w14:paraId="3A319BC2" w14:textId="77777777" w:rsidR="000B0747" w:rsidRPr="000B0747" w:rsidRDefault="000B0747">
      <w:pPr>
        <w:pStyle w:val="BodyText"/>
        <w:numPr>
          <w:ilvl w:val="0"/>
          <w:numId w:val="6"/>
        </w:numPr>
        <w:jc w:val="both"/>
      </w:pPr>
      <w:r w:rsidRPr="000B0747">
        <w:t>documentația de atribuire;</w:t>
      </w:r>
    </w:p>
    <w:p w14:paraId="1C3122E4" w14:textId="77777777" w:rsidR="000B0747" w:rsidRPr="000B0747" w:rsidRDefault="000B0747">
      <w:pPr>
        <w:pStyle w:val="BodyText"/>
        <w:numPr>
          <w:ilvl w:val="0"/>
          <w:numId w:val="6"/>
        </w:numPr>
        <w:jc w:val="both"/>
      </w:pPr>
      <w:r w:rsidRPr="000B0747">
        <w:t>documentația de concurs, daca este cazul;</w:t>
      </w:r>
    </w:p>
    <w:p w14:paraId="24144E43" w14:textId="77777777" w:rsidR="000B0747" w:rsidRPr="000B0747" w:rsidRDefault="000B0747">
      <w:pPr>
        <w:pStyle w:val="BodyText"/>
        <w:numPr>
          <w:ilvl w:val="0"/>
          <w:numId w:val="6"/>
        </w:numPr>
        <w:jc w:val="both"/>
      </w:pPr>
      <w:r w:rsidRPr="000B0747">
        <w:t>Solicitarile de clarificari privind documentatia de atribuire si raspunsul autoritatii contractante, inclusiv dovada publicarii in SEAP</w:t>
      </w:r>
    </w:p>
    <w:p w14:paraId="3A0B141E" w14:textId="77777777" w:rsidR="000B0747" w:rsidRPr="000B0747" w:rsidRDefault="000B0747">
      <w:pPr>
        <w:pStyle w:val="BodyText"/>
        <w:numPr>
          <w:ilvl w:val="0"/>
          <w:numId w:val="6"/>
        </w:numPr>
        <w:jc w:val="both"/>
      </w:pPr>
      <w:r w:rsidRPr="000B0747">
        <w:t>decizia/dispoziția/ordinul de numire a comisiei de evaluare și, după caz, a experților cooptați;</w:t>
      </w:r>
    </w:p>
    <w:p w14:paraId="560F8A14" w14:textId="77777777" w:rsidR="000B0747" w:rsidRPr="000B0747" w:rsidRDefault="000B0747">
      <w:pPr>
        <w:pStyle w:val="BodyText"/>
        <w:numPr>
          <w:ilvl w:val="0"/>
          <w:numId w:val="6"/>
        </w:numPr>
        <w:jc w:val="both"/>
      </w:pPr>
      <w:r w:rsidRPr="000B0747">
        <w:t>declarațiile de confidențialitate și imparțialitate;</w:t>
      </w:r>
    </w:p>
    <w:p w14:paraId="2D311089" w14:textId="77777777" w:rsidR="000B0747" w:rsidRPr="000B0747" w:rsidRDefault="000B0747">
      <w:pPr>
        <w:pStyle w:val="BodyText"/>
        <w:numPr>
          <w:ilvl w:val="0"/>
          <w:numId w:val="6"/>
        </w:numPr>
        <w:jc w:val="both"/>
      </w:pPr>
      <w:r w:rsidRPr="000B0747">
        <w:t xml:space="preserve">procesul-verbal al ședinței de deschidere a ofertelor, dacă este cazul; </w:t>
      </w:r>
    </w:p>
    <w:p w14:paraId="4E54277E" w14:textId="77777777" w:rsidR="000B0747" w:rsidRPr="000B0747" w:rsidRDefault="000B0747">
      <w:pPr>
        <w:pStyle w:val="BodyText"/>
        <w:numPr>
          <w:ilvl w:val="0"/>
          <w:numId w:val="6"/>
        </w:numPr>
        <w:jc w:val="both"/>
      </w:pPr>
      <w:bookmarkStart w:id="62" w:name="_Hlk100083618"/>
      <w:r w:rsidRPr="000B0747">
        <w:t>garanția de participare pentru toți ofertanții;</w:t>
      </w:r>
    </w:p>
    <w:bookmarkEnd w:id="62"/>
    <w:p w14:paraId="0D7BF0CE" w14:textId="77777777" w:rsidR="000B0747" w:rsidRPr="000B0747" w:rsidRDefault="000B0747">
      <w:pPr>
        <w:pStyle w:val="BodyText"/>
        <w:numPr>
          <w:ilvl w:val="0"/>
          <w:numId w:val="6"/>
        </w:numPr>
        <w:jc w:val="both"/>
      </w:pPr>
      <w:r w:rsidRPr="000B0747">
        <w:t xml:space="preserve">formularele de oferta depuse in cadrul procedurii de atribuire; </w:t>
      </w:r>
    </w:p>
    <w:p w14:paraId="66D1D51E" w14:textId="77777777" w:rsidR="000B0747" w:rsidRPr="000B0747" w:rsidRDefault="000B0747">
      <w:pPr>
        <w:pStyle w:val="BodyText"/>
        <w:numPr>
          <w:ilvl w:val="0"/>
          <w:numId w:val="6"/>
        </w:numPr>
        <w:jc w:val="both"/>
      </w:pPr>
      <w:r w:rsidRPr="000B0747">
        <w:t xml:space="preserve">DUAE și documentele de calificare, atunci când acestea au fost solicitate, pentru toți ofertanții; </w:t>
      </w:r>
    </w:p>
    <w:p w14:paraId="1AE9C847" w14:textId="77777777" w:rsidR="000B0747" w:rsidRPr="000B0747" w:rsidRDefault="000B0747">
      <w:pPr>
        <w:pStyle w:val="BodyText"/>
        <w:numPr>
          <w:ilvl w:val="0"/>
          <w:numId w:val="6"/>
        </w:numPr>
        <w:jc w:val="both"/>
      </w:pPr>
      <w:bookmarkStart w:id="63" w:name="_Hlk100083725"/>
      <w:r w:rsidRPr="000B0747">
        <w:t>propunerea tehnică integrală pentru ofertantul câștigător;</w:t>
      </w:r>
    </w:p>
    <w:p w14:paraId="15B5003F" w14:textId="77777777" w:rsidR="000B0747" w:rsidRPr="000B0747" w:rsidRDefault="000B0747">
      <w:pPr>
        <w:pStyle w:val="BodyText"/>
        <w:numPr>
          <w:ilvl w:val="0"/>
          <w:numId w:val="6"/>
        </w:numPr>
        <w:jc w:val="both"/>
      </w:pPr>
      <w:r w:rsidRPr="000B0747">
        <w:t>documentele din care rezultă motivele de respingere pentru ofertanții respinși în etapa de evaluare a propunerilor tehnice;</w:t>
      </w:r>
    </w:p>
    <w:p w14:paraId="5BD72A0E" w14:textId="77777777" w:rsidR="000B0747" w:rsidRPr="000B0747" w:rsidRDefault="000B0747">
      <w:pPr>
        <w:pStyle w:val="BodyText"/>
        <w:numPr>
          <w:ilvl w:val="0"/>
          <w:numId w:val="6"/>
        </w:numPr>
        <w:jc w:val="both"/>
      </w:pPr>
      <w:r w:rsidRPr="000B0747">
        <w:t>formularul de ofertă financiară pentru toți ofertanții care au intrat în etapa de evaluare a propunerilor financiare;</w:t>
      </w:r>
    </w:p>
    <w:p w14:paraId="68754BA0" w14:textId="77777777" w:rsidR="000B0747" w:rsidRPr="000B0747" w:rsidRDefault="000B0747">
      <w:pPr>
        <w:pStyle w:val="BodyText"/>
        <w:numPr>
          <w:ilvl w:val="0"/>
          <w:numId w:val="6"/>
        </w:numPr>
        <w:jc w:val="both"/>
      </w:pPr>
      <w:r w:rsidRPr="000B0747">
        <w:t>oferta financiară integrală pentru ofertantul câștigător;</w:t>
      </w:r>
    </w:p>
    <w:p w14:paraId="76E33295" w14:textId="77777777" w:rsidR="000B0747" w:rsidRPr="000B0747" w:rsidRDefault="000B0747">
      <w:pPr>
        <w:pStyle w:val="BodyText"/>
        <w:numPr>
          <w:ilvl w:val="0"/>
          <w:numId w:val="6"/>
        </w:numPr>
        <w:jc w:val="both"/>
      </w:pPr>
      <w:r w:rsidRPr="000B0747">
        <w:t>documentele din care rezultă motivele de respingere pentru ofertanții respinși în etapa de evaluare a propunerii financiare;</w:t>
      </w:r>
    </w:p>
    <w:p w14:paraId="051868D5" w14:textId="77777777" w:rsidR="000B0747" w:rsidRPr="000B0747" w:rsidRDefault="000B0747">
      <w:pPr>
        <w:pStyle w:val="BodyText"/>
        <w:numPr>
          <w:ilvl w:val="0"/>
          <w:numId w:val="6"/>
        </w:numPr>
        <w:jc w:val="both"/>
      </w:pPr>
      <w:r w:rsidRPr="000B0747">
        <w:t>documentele transmise în dovedirea celor declarate în formularul DUAE de către ofertantul câștigător;</w:t>
      </w:r>
    </w:p>
    <w:p w14:paraId="147A59AC" w14:textId="77777777" w:rsidR="000B0747" w:rsidRPr="000B0747" w:rsidRDefault="000B0747">
      <w:pPr>
        <w:pStyle w:val="BodyText"/>
        <w:numPr>
          <w:ilvl w:val="0"/>
          <w:numId w:val="6"/>
        </w:numPr>
        <w:jc w:val="both"/>
      </w:pPr>
      <w:r w:rsidRPr="000B0747">
        <w:lastRenderedPageBreak/>
        <w:t xml:space="preserve">solicitările de clarificări, precum și clarificările transmise/primite de autoritatea contractanta, dacă este cazul; </w:t>
      </w:r>
    </w:p>
    <w:p w14:paraId="34CEC7FE" w14:textId="77777777" w:rsidR="000B0747" w:rsidRPr="000B0747" w:rsidRDefault="000B0747">
      <w:pPr>
        <w:pStyle w:val="BodyText"/>
        <w:numPr>
          <w:ilvl w:val="0"/>
          <w:numId w:val="6"/>
        </w:numPr>
        <w:jc w:val="both"/>
      </w:pPr>
      <w:r w:rsidRPr="000B0747">
        <w:t>raportul intermediar privind selecția candidaților, dacă este cazul;</w:t>
      </w:r>
    </w:p>
    <w:p w14:paraId="7BDB3110" w14:textId="77777777" w:rsidR="000B0747" w:rsidRPr="000B0747" w:rsidRDefault="000B0747">
      <w:pPr>
        <w:pStyle w:val="BodyText"/>
        <w:numPr>
          <w:ilvl w:val="0"/>
          <w:numId w:val="6"/>
        </w:numPr>
        <w:jc w:val="both"/>
      </w:pPr>
      <w:r w:rsidRPr="000B0747">
        <w:t xml:space="preserve">procesele-verbale de evaluare, negociere, dialog, după caz; </w:t>
      </w:r>
    </w:p>
    <w:p w14:paraId="22F63231" w14:textId="77777777" w:rsidR="000B0747" w:rsidRPr="000B0747" w:rsidRDefault="000B0747">
      <w:pPr>
        <w:pStyle w:val="BodyText"/>
        <w:numPr>
          <w:ilvl w:val="0"/>
          <w:numId w:val="6"/>
        </w:numPr>
        <w:jc w:val="both"/>
      </w:pPr>
      <w:r w:rsidRPr="000B0747">
        <w:t>raportul procedurii de atribuire, precum și anexele la acesta; și dovada încărcării raportului procedurii în secțiunile dedicate din SEAP;</w:t>
      </w:r>
    </w:p>
    <w:p w14:paraId="59F0538C" w14:textId="77777777" w:rsidR="000B0747" w:rsidRPr="000B0747" w:rsidRDefault="000B0747">
      <w:pPr>
        <w:pStyle w:val="BodyText"/>
        <w:numPr>
          <w:ilvl w:val="0"/>
          <w:numId w:val="6"/>
        </w:numPr>
        <w:jc w:val="both"/>
      </w:pPr>
      <w:r w:rsidRPr="000B0747">
        <w:t>dovada comunicărilor privind rezultatul procedurii;</w:t>
      </w:r>
    </w:p>
    <w:bookmarkEnd w:id="63"/>
    <w:p w14:paraId="73C20237" w14:textId="77777777" w:rsidR="000B0747" w:rsidRPr="000B0747" w:rsidRDefault="000B0747">
      <w:pPr>
        <w:pStyle w:val="BodyText"/>
        <w:numPr>
          <w:ilvl w:val="0"/>
          <w:numId w:val="6"/>
        </w:numPr>
        <w:jc w:val="both"/>
      </w:pPr>
      <w:r w:rsidRPr="000B0747">
        <w:t>contractul de achiziție publică/acordul-cadru, semnate, și, după caz, actele adiționale însoțite de documentele justificative aferente încheierii acestora;</w:t>
      </w:r>
    </w:p>
    <w:p w14:paraId="74DBE872" w14:textId="77777777" w:rsidR="000B0747" w:rsidRPr="000B0747" w:rsidRDefault="000B0747">
      <w:pPr>
        <w:pStyle w:val="BodyText"/>
        <w:numPr>
          <w:ilvl w:val="0"/>
          <w:numId w:val="6"/>
        </w:numPr>
        <w:jc w:val="both"/>
      </w:pPr>
      <w:r w:rsidRPr="000B0747">
        <w:t xml:space="preserve">dacă este cazul, contractele atribuite in temeiul unui acord-cadru; </w:t>
      </w:r>
    </w:p>
    <w:p w14:paraId="33714FFB" w14:textId="77777777" w:rsidR="000B0747" w:rsidRPr="000B0747" w:rsidRDefault="000B0747">
      <w:pPr>
        <w:pStyle w:val="BodyText"/>
        <w:numPr>
          <w:ilvl w:val="0"/>
          <w:numId w:val="6"/>
        </w:numPr>
        <w:jc w:val="both"/>
      </w:pPr>
      <w:r w:rsidRPr="000B0747">
        <w:t>anunțul de atribuire și dovada transmiterii acestuia spre publicare din SEAP;</w:t>
      </w:r>
    </w:p>
    <w:p w14:paraId="1D161FAF" w14:textId="77777777" w:rsidR="000B0747" w:rsidRPr="000B0747" w:rsidRDefault="000B0747">
      <w:pPr>
        <w:pStyle w:val="BodyText"/>
        <w:numPr>
          <w:ilvl w:val="0"/>
          <w:numId w:val="6"/>
        </w:numPr>
        <w:jc w:val="both"/>
      </w:pPr>
      <w:bookmarkStart w:id="64" w:name="_Hlk103705818"/>
      <w:r w:rsidRPr="000B0747">
        <w:t>Declarația beneficiarului ca nu se afla in conflict de interese;</w:t>
      </w:r>
    </w:p>
    <w:p w14:paraId="74CA4BB2" w14:textId="77777777" w:rsidR="000B0747" w:rsidRPr="000B0747" w:rsidRDefault="000B0747">
      <w:pPr>
        <w:pStyle w:val="BodyText"/>
        <w:numPr>
          <w:ilvl w:val="0"/>
          <w:numId w:val="6"/>
        </w:numPr>
        <w:tabs>
          <w:tab w:val="left" w:pos="284"/>
        </w:tabs>
        <w:ind w:right="15"/>
        <w:jc w:val="both"/>
      </w:pPr>
      <w:r w:rsidRPr="000B0747">
        <w:t>Raportarea beneficiarilor reali (în situația în care contractorii sunt persoane juridice străine sau ONG-uri): În conformitate cu prevederile Regulamentului (UE) 2021/1060 și Legii 98/2016 privind achizițiile publice, art. 53, alin.(3), BENEFICIARUL investiției va colecta și va pune la dispoziția AM PR Sud-Est informații cu privire la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 (pentru restul beneficiarilor infomatiile se vor asigura prin interoperabilitatea sistemului MySmis cu  info ONRC).</w:t>
      </w:r>
    </w:p>
    <w:bookmarkEnd w:id="64"/>
    <w:p w14:paraId="0FC6E4AD" w14:textId="77777777" w:rsidR="000B0747" w:rsidRPr="000B0747" w:rsidRDefault="000B0747">
      <w:pPr>
        <w:pStyle w:val="BodyText"/>
        <w:numPr>
          <w:ilvl w:val="0"/>
          <w:numId w:val="6"/>
        </w:numPr>
        <w:jc w:val="both"/>
      </w:pPr>
      <w:r w:rsidRPr="000B0747">
        <w:t>dacă este cazul, notificările prealabile și masurile luate, contestațiile formulate in cadrul procedurii de atribuire, însoțite de deciziile motivate pronunțate de Consiliul National de Soluționare a Contestațiilor;</w:t>
      </w:r>
    </w:p>
    <w:p w14:paraId="5C3F81CF" w14:textId="77777777" w:rsidR="000B0747" w:rsidRPr="000B0747" w:rsidRDefault="000B0747">
      <w:pPr>
        <w:pStyle w:val="BodyText"/>
        <w:numPr>
          <w:ilvl w:val="0"/>
          <w:numId w:val="6"/>
        </w:numPr>
        <w:jc w:val="both"/>
      </w:pPr>
      <w:r w:rsidRPr="000B0747">
        <w:t>hotărâri ale instanțelor de judecată referitoare la procedura de atribuire;</w:t>
      </w:r>
    </w:p>
    <w:p w14:paraId="0B63CE8D" w14:textId="77777777" w:rsidR="000B0747" w:rsidRPr="000B0747" w:rsidRDefault="000B0747">
      <w:pPr>
        <w:pStyle w:val="BodyText"/>
        <w:numPr>
          <w:ilvl w:val="0"/>
          <w:numId w:val="6"/>
        </w:numPr>
        <w:jc w:val="both"/>
      </w:pPr>
      <w:r w:rsidRPr="000B0747">
        <w:t>documentul constatator care conține informații referitoare la îndeplinirea obligațiilor contractuale de către contractant (dacă este cazul);</w:t>
      </w:r>
    </w:p>
    <w:p w14:paraId="0EF79D5D" w14:textId="77777777" w:rsidR="000B0747" w:rsidRPr="000B0747" w:rsidRDefault="000B0747">
      <w:pPr>
        <w:pStyle w:val="BodyText"/>
        <w:numPr>
          <w:ilvl w:val="0"/>
          <w:numId w:val="6"/>
        </w:numPr>
        <w:jc w:val="both"/>
      </w:pPr>
      <w:r w:rsidRPr="000B0747">
        <w:t>dacă este cazul, decizia de anulare a procedurii de atribuire;</w:t>
      </w:r>
    </w:p>
    <w:p w14:paraId="4C5CBDB8" w14:textId="77777777" w:rsidR="000B0747" w:rsidRPr="000B0747" w:rsidRDefault="000B0747">
      <w:pPr>
        <w:pStyle w:val="BodyText"/>
        <w:numPr>
          <w:ilvl w:val="0"/>
          <w:numId w:val="6"/>
        </w:numPr>
        <w:jc w:val="both"/>
      </w:pPr>
      <w:r w:rsidRPr="000B0747">
        <w:t>notificare ANAP, decizia de verificare ANAP, note intermediare ANAP, avize consultative ANAP;</w:t>
      </w:r>
    </w:p>
    <w:p w14:paraId="1CE719E2" w14:textId="77777777" w:rsidR="000B0747" w:rsidRPr="000B0747" w:rsidRDefault="000B0747">
      <w:pPr>
        <w:pStyle w:val="BodyText"/>
        <w:numPr>
          <w:ilvl w:val="0"/>
          <w:numId w:val="6"/>
        </w:numPr>
        <w:jc w:val="both"/>
      </w:pPr>
      <w:proofErr w:type="spellStart"/>
      <w:r w:rsidRPr="000B0747">
        <w:rPr>
          <w:lang w:val="fr-FR"/>
        </w:rPr>
        <w:t>Formularul</w:t>
      </w:r>
      <w:proofErr w:type="spellEnd"/>
      <w:r w:rsidRPr="000B0747">
        <w:rPr>
          <w:lang w:val="fr-FR"/>
        </w:rPr>
        <w:t xml:space="preserve"> de </w:t>
      </w:r>
      <w:proofErr w:type="spellStart"/>
      <w:r w:rsidRPr="000B0747">
        <w:rPr>
          <w:lang w:val="fr-FR"/>
        </w:rPr>
        <w:t>integritate</w:t>
      </w:r>
      <w:proofErr w:type="spellEnd"/>
      <w:r w:rsidRPr="000B0747">
        <w:rPr>
          <w:lang w:val="fr-FR"/>
        </w:rPr>
        <w:t xml:space="preserve"> transmis </w:t>
      </w:r>
      <w:proofErr w:type="spellStart"/>
      <w:r w:rsidRPr="000B0747">
        <w:rPr>
          <w:lang w:val="fr-FR"/>
        </w:rPr>
        <w:t>catre</w:t>
      </w:r>
      <w:proofErr w:type="spellEnd"/>
      <w:r w:rsidRPr="000B0747">
        <w:rPr>
          <w:lang w:val="fr-FR"/>
        </w:rPr>
        <w:t xml:space="preserve"> ANI (</w:t>
      </w:r>
      <w:proofErr w:type="spellStart"/>
      <w:r w:rsidRPr="000B0747">
        <w:rPr>
          <w:lang w:val="fr-FR"/>
        </w:rPr>
        <w:t>inclusiv</w:t>
      </w:r>
      <w:proofErr w:type="spellEnd"/>
      <w:r w:rsidRPr="000B0747">
        <w:rPr>
          <w:lang w:val="fr-FR"/>
        </w:rPr>
        <w:t xml:space="preserve"> alerte de </w:t>
      </w:r>
      <w:proofErr w:type="spellStart"/>
      <w:r w:rsidRPr="000B0747">
        <w:rPr>
          <w:lang w:val="fr-FR"/>
        </w:rPr>
        <w:t>integritate</w:t>
      </w:r>
      <w:proofErr w:type="spellEnd"/>
      <w:r w:rsidRPr="000B0747">
        <w:rPr>
          <w:lang w:val="fr-FR"/>
        </w:rPr>
        <w:t xml:space="preserve"> </w:t>
      </w:r>
      <w:proofErr w:type="spellStart"/>
      <w:r w:rsidRPr="000B0747">
        <w:rPr>
          <w:lang w:val="fr-FR"/>
        </w:rPr>
        <w:t>primite</w:t>
      </w:r>
      <w:proofErr w:type="spellEnd"/>
      <w:r w:rsidRPr="000B0747">
        <w:rPr>
          <w:lang w:val="fr-FR"/>
        </w:rPr>
        <w:t xml:space="preserve"> de la ANI si </w:t>
      </w:r>
      <w:proofErr w:type="spellStart"/>
      <w:r w:rsidRPr="000B0747">
        <w:rPr>
          <w:lang w:val="fr-FR"/>
        </w:rPr>
        <w:t>modul</w:t>
      </w:r>
      <w:proofErr w:type="spellEnd"/>
      <w:r w:rsidRPr="000B0747">
        <w:rPr>
          <w:lang w:val="fr-FR"/>
        </w:rPr>
        <w:t xml:space="preserve"> in care au </w:t>
      </w:r>
      <w:proofErr w:type="spellStart"/>
      <w:r w:rsidRPr="000B0747">
        <w:rPr>
          <w:lang w:val="fr-FR"/>
        </w:rPr>
        <w:t>fost</w:t>
      </w:r>
      <w:proofErr w:type="spellEnd"/>
      <w:r w:rsidRPr="000B0747">
        <w:rPr>
          <w:lang w:val="fr-FR"/>
        </w:rPr>
        <w:t xml:space="preserve"> </w:t>
      </w:r>
      <w:proofErr w:type="spellStart"/>
      <w:r w:rsidRPr="000B0747">
        <w:rPr>
          <w:lang w:val="fr-FR"/>
        </w:rPr>
        <w:t>solutionate</w:t>
      </w:r>
      <w:proofErr w:type="spellEnd"/>
      <w:proofErr w:type="gramStart"/>
      <w:r w:rsidRPr="000B0747">
        <w:rPr>
          <w:lang w:val="fr-FR"/>
        </w:rPr>
        <w:t>);</w:t>
      </w:r>
      <w:proofErr w:type="gramEnd"/>
    </w:p>
    <w:p w14:paraId="68D8A500" w14:textId="77777777" w:rsidR="000B0747" w:rsidRPr="000B0747" w:rsidRDefault="000B0747">
      <w:pPr>
        <w:pStyle w:val="BodyText"/>
        <w:numPr>
          <w:ilvl w:val="0"/>
          <w:numId w:val="6"/>
        </w:numPr>
        <w:jc w:val="both"/>
      </w:pPr>
      <w:r w:rsidRPr="000B0747">
        <w:t>dovada constituirii garanției de bună execuție, sau după caz, dovada deschiderii contului de garanție de buna execuție și a virării sumei minime impuse prin contract;</w:t>
      </w:r>
    </w:p>
    <w:p w14:paraId="5A3EF027" w14:textId="77777777" w:rsidR="000B0747" w:rsidRPr="000B0747" w:rsidRDefault="000B0747">
      <w:pPr>
        <w:pStyle w:val="BodyText"/>
        <w:numPr>
          <w:ilvl w:val="0"/>
          <w:numId w:val="6"/>
        </w:numPr>
        <w:jc w:val="both"/>
      </w:pPr>
      <w:r w:rsidRPr="000B0747">
        <w:t>rapoartele de specialitate întocmite de experții cooptați;</w:t>
      </w:r>
    </w:p>
    <w:p w14:paraId="3B8FEB60" w14:textId="77777777" w:rsidR="000B0747" w:rsidRPr="000B0747" w:rsidRDefault="000B0747">
      <w:pPr>
        <w:pStyle w:val="BodyText"/>
        <w:numPr>
          <w:ilvl w:val="0"/>
          <w:numId w:val="6"/>
        </w:numPr>
        <w:jc w:val="both"/>
      </w:pPr>
      <w:r w:rsidRPr="000B0747">
        <w:t>in cazul contractelor de publicitate media:</w:t>
      </w:r>
    </w:p>
    <w:p w14:paraId="1B45883C" w14:textId="77777777" w:rsidR="000B0747" w:rsidRPr="000B0747" w:rsidRDefault="000B0747">
      <w:pPr>
        <w:pStyle w:val="BodyText"/>
        <w:numPr>
          <w:ilvl w:val="0"/>
          <w:numId w:val="38"/>
        </w:numPr>
        <w:jc w:val="both"/>
      </w:pPr>
      <w:r w:rsidRPr="000B0747">
        <w:t>dovada publicării anunțului de participare pe platforma electronica utilizata pentru realizarea achiziției, la o adresă dedicată, precum și pe pagina proprie de internet, însoțit de justificarea oportunității achiziției</w:t>
      </w:r>
    </w:p>
    <w:p w14:paraId="55882EC7" w14:textId="77777777" w:rsidR="000B0747" w:rsidRPr="000B0747" w:rsidRDefault="000B0747">
      <w:pPr>
        <w:pStyle w:val="BodyText"/>
        <w:numPr>
          <w:ilvl w:val="0"/>
          <w:numId w:val="38"/>
        </w:numPr>
        <w:jc w:val="both"/>
      </w:pPr>
      <w:r w:rsidRPr="000B0747">
        <w:t>dovada publicării anunțului de atribuire pe platforma electronica utilizată pentru realizarea achiziției, la o adresa dedicata, precum și pe pagina proprie de internet.</w:t>
      </w:r>
    </w:p>
    <w:p w14:paraId="64775EFC" w14:textId="77777777" w:rsidR="000B0747" w:rsidRPr="000B0747" w:rsidRDefault="000B0747">
      <w:pPr>
        <w:pStyle w:val="BodyText"/>
        <w:numPr>
          <w:ilvl w:val="0"/>
          <w:numId w:val="38"/>
        </w:numPr>
        <w:jc w:val="both"/>
      </w:pPr>
      <w:r w:rsidRPr="000B0747">
        <w:t>dovada publicării raportului de evaluare a impactului achiziției serviciilor de publicitate respective pe platforma electronica utilizata pentru realizarea achiziției.</w:t>
      </w:r>
    </w:p>
    <w:p w14:paraId="5283C974" w14:textId="77777777" w:rsidR="000B0747" w:rsidRPr="000B0747" w:rsidRDefault="000B0747" w:rsidP="000B0747">
      <w:pPr>
        <w:pStyle w:val="BodyText"/>
        <w:jc w:val="both"/>
      </w:pPr>
    </w:p>
    <w:p w14:paraId="24D4542A" w14:textId="77777777" w:rsidR="000B0747" w:rsidRPr="000B0747" w:rsidRDefault="000B0747" w:rsidP="000B0747">
      <w:pPr>
        <w:pStyle w:val="BodyText"/>
        <w:jc w:val="both"/>
      </w:pPr>
      <w:r w:rsidRPr="000B0747">
        <w:t>Dosarul achiziției pentru necâștigători ar trebui să cuprindă, cel puțin, următoarele documente:</w:t>
      </w:r>
    </w:p>
    <w:p w14:paraId="00AD8DC1" w14:textId="77777777" w:rsidR="000B0747" w:rsidRPr="000B0747" w:rsidRDefault="000B0747">
      <w:pPr>
        <w:pStyle w:val="BodyText"/>
        <w:numPr>
          <w:ilvl w:val="0"/>
          <w:numId w:val="39"/>
        </w:numPr>
        <w:jc w:val="both"/>
      </w:pPr>
      <w:bookmarkStart w:id="65" w:name="_Hlk89970280"/>
      <w:r w:rsidRPr="000B0747">
        <w:t>garanția de participare pentru toți ofertanții</w:t>
      </w:r>
      <w:bookmarkEnd w:id="65"/>
      <w:r w:rsidRPr="000B0747">
        <w:t>;</w:t>
      </w:r>
    </w:p>
    <w:p w14:paraId="1D23C4F6" w14:textId="77777777" w:rsidR="000B0747" w:rsidRPr="000B0747" w:rsidRDefault="000B0747">
      <w:pPr>
        <w:pStyle w:val="BodyText"/>
        <w:numPr>
          <w:ilvl w:val="0"/>
          <w:numId w:val="39"/>
        </w:numPr>
        <w:jc w:val="both"/>
      </w:pPr>
      <w:r w:rsidRPr="000B0747">
        <w:t>DUAE și documentele de calificare, atunci când acestea au fost solicitate pentru toți ofertanții;</w:t>
      </w:r>
    </w:p>
    <w:p w14:paraId="0047CC6B" w14:textId="77777777" w:rsidR="000B0747" w:rsidRPr="000B0747" w:rsidRDefault="000B0747">
      <w:pPr>
        <w:pStyle w:val="BodyText"/>
        <w:numPr>
          <w:ilvl w:val="0"/>
          <w:numId w:val="39"/>
        </w:numPr>
        <w:jc w:val="both"/>
      </w:pPr>
      <w:r w:rsidRPr="000B0747">
        <w:t>propunerea tehnică și documentele din care rezultă motivele de respingere pentru ofertanții respinși în etapa de evaluare a propunerii tehnice;</w:t>
      </w:r>
    </w:p>
    <w:p w14:paraId="5D79C294" w14:textId="77777777" w:rsidR="000B0747" w:rsidRPr="000B0747" w:rsidRDefault="000B0747">
      <w:pPr>
        <w:pStyle w:val="BodyText"/>
        <w:numPr>
          <w:ilvl w:val="0"/>
          <w:numId w:val="39"/>
        </w:numPr>
        <w:jc w:val="both"/>
      </w:pPr>
      <w:r w:rsidRPr="000B0747">
        <w:t>formularul de ofertă financiară pentru ofertanții care au intrat în etapa de evaluare a propunerilor financiare;</w:t>
      </w:r>
    </w:p>
    <w:p w14:paraId="232A9594" w14:textId="77777777" w:rsidR="000B0747" w:rsidRPr="000B0747" w:rsidRDefault="000B0747">
      <w:pPr>
        <w:pStyle w:val="BodyText"/>
        <w:numPr>
          <w:ilvl w:val="0"/>
          <w:numId w:val="39"/>
        </w:numPr>
        <w:jc w:val="both"/>
      </w:pPr>
      <w:r w:rsidRPr="000B0747">
        <w:lastRenderedPageBreak/>
        <w:t>documentele din care rezultă motivele de respingere pentru ofertanții respinși în etapa de evaluare a propunerii financiare.</w:t>
      </w:r>
    </w:p>
    <w:p w14:paraId="33B904DD" w14:textId="77777777" w:rsidR="000B0747" w:rsidRPr="000B0747" w:rsidRDefault="000B0747" w:rsidP="000B0747">
      <w:pPr>
        <w:pStyle w:val="BodyText"/>
        <w:jc w:val="both"/>
      </w:pPr>
    </w:p>
    <w:p w14:paraId="5BFC71AB" w14:textId="77777777" w:rsidR="000B0747" w:rsidRPr="000B0747" w:rsidRDefault="000B0747" w:rsidP="000B0747">
      <w:pPr>
        <w:pStyle w:val="BodyText"/>
        <w:jc w:val="both"/>
      </w:pPr>
      <w:r w:rsidRPr="000B0747">
        <w:t>În cazul în care atribuirea se realizează prin Licitație restrânsa, negociere competitiva, dialog competitiv, parteneriat pentru inovare, concursul de soluții, procedura de atribuire aplicabilă în cazul serviciilor sociale și al altor servicii specifice, procedura simplificata sau prin modalități speciale de atribuire a contractului de achiziție, așa cum sunt definite în Secțiunea a 7-a din Legea 98/2016 privind achizițiile publice, dosarul achiziției publice se completează după caz.</w:t>
      </w:r>
    </w:p>
    <w:p w14:paraId="7EA18FB9" w14:textId="77777777" w:rsidR="000B0747" w:rsidRPr="000B0747" w:rsidRDefault="000B0747" w:rsidP="000B0747">
      <w:pPr>
        <w:pStyle w:val="BodyText"/>
        <w:jc w:val="both"/>
      </w:pPr>
    </w:p>
    <w:p w14:paraId="1713ADE9" w14:textId="77777777" w:rsidR="000B0747" w:rsidRPr="000B0747" w:rsidRDefault="000B0747" w:rsidP="000B0747">
      <w:pPr>
        <w:pStyle w:val="BodyText"/>
        <w:jc w:val="both"/>
      </w:pPr>
      <w:bookmarkStart w:id="66" w:name="_Hlk103705918"/>
      <w:r w:rsidRPr="000B0747">
        <w:t>Dosarul achiziției trebuie sa cuprindă si documente ale altor ofertanți decât câștigătorul, numai daca, în cadrul procesului de evaluare au fost adoptate decizii de respingere a respectivelor oferte care s-au bazat pe informațiile din respectivele documente. De asemenea, în dosarul achiziției vor fi incluse si documentele pe baza cărora comisia de evaluare a stabilit clasamentul ofertanților (respectiv grilele de evaluare individuale si centralizate).</w:t>
      </w:r>
    </w:p>
    <w:bookmarkEnd w:id="66"/>
    <w:p w14:paraId="6903874D" w14:textId="77777777" w:rsidR="000B0747" w:rsidRPr="000B0747" w:rsidRDefault="000B0747" w:rsidP="000B0747">
      <w:pPr>
        <w:pStyle w:val="BodyText"/>
        <w:jc w:val="both"/>
      </w:pPr>
    </w:p>
    <w:p w14:paraId="476A9600" w14:textId="77777777" w:rsidR="000B0747" w:rsidRPr="000B0747" w:rsidRDefault="000B0747" w:rsidP="000B0747">
      <w:pPr>
        <w:pStyle w:val="BodyText"/>
        <w:jc w:val="both"/>
      </w:pPr>
      <w:r w:rsidRPr="000B0747">
        <w:t xml:space="preserve">Ofiterul de verificare achizitii  desemnat  va verifica procedura de achiziție publică pentru conformitate cu prevederile legislative şi va completa </w:t>
      </w:r>
      <w:r w:rsidRPr="000B0747">
        <w:rPr>
          <w:b/>
          <w:bCs/>
        </w:rPr>
        <w:t>Lista de verificare a achizițiilor publice</w:t>
      </w:r>
      <w:r w:rsidRPr="000B0747">
        <w:t>,</w:t>
      </w:r>
      <w:bookmarkStart w:id="67" w:name="_Hlk88403965"/>
      <w:r w:rsidRPr="000B0747">
        <w:t xml:space="preserve"> </w:t>
      </w:r>
      <w:r w:rsidRPr="000B0747">
        <w:rPr>
          <w:b/>
          <w:bCs/>
        </w:rPr>
        <w:t>Lista de verificare a conflictului de interese la atribuirea contractului</w:t>
      </w:r>
      <w:bookmarkEnd w:id="67"/>
      <w:r w:rsidRPr="000B0747">
        <w:t xml:space="preserve">, iar dacă este cazul şi </w:t>
      </w:r>
      <w:bookmarkStart w:id="68" w:name="_Hlk88403988"/>
      <w:r w:rsidRPr="000B0747">
        <w:rPr>
          <w:b/>
          <w:bCs/>
        </w:rPr>
        <w:t xml:space="preserve">Lista de verificare a incidenței indicatorilor de fraudă, la care se ataseaza diagramele specifice listate din ARACHNE si ONRC. </w:t>
      </w:r>
    </w:p>
    <w:bookmarkEnd w:id="68"/>
    <w:p w14:paraId="5F094F98" w14:textId="77777777" w:rsidR="000B0747" w:rsidRPr="000B0747" w:rsidRDefault="000B0747" w:rsidP="000B0747">
      <w:pPr>
        <w:pStyle w:val="BodyText"/>
        <w:jc w:val="both"/>
      </w:pPr>
      <w:r w:rsidRPr="000B0747">
        <w:t xml:space="preserve">In situația atribuirii unui contract subsecvent, încheiat si transmis de beneficiar după verificarea procedurii de atribuire a acordului cadru, OVA va completa </w:t>
      </w:r>
      <w:bookmarkStart w:id="69" w:name="_Hlk88404025"/>
      <w:r w:rsidRPr="000B0747">
        <w:rPr>
          <w:b/>
          <w:bCs/>
        </w:rPr>
        <w:t xml:space="preserve">Lista de verificare contract subsecvent </w:t>
      </w:r>
      <w:bookmarkEnd w:id="69"/>
      <w:r w:rsidRPr="000B0747">
        <w:t xml:space="preserve">si daca este cazul </w:t>
      </w:r>
      <w:r w:rsidRPr="000B0747">
        <w:rPr>
          <w:b/>
          <w:bCs/>
        </w:rPr>
        <w:t xml:space="preserve">Lista de verificare a conflictului de interese la atribuirea contractului </w:t>
      </w:r>
      <w:r w:rsidRPr="000B0747">
        <w:t xml:space="preserve">si </w:t>
      </w:r>
      <w:r w:rsidRPr="000B0747">
        <w:rPr>
          <w:b/>
          <w:bCs/>
        </w:rPr>
        <w:t>Lista de verificare a incidenței indicatorilor de fraudă</w:t>
      </w:r>
      <w:r w:rsidRPr="000B0747">
        <w:t xml:space="preserve">. </w:t>
      </w:r>
    </w:p>
    <w:p w14:paraId="033F7302" w14:textId="77777777" w:rsidR="000B0747" w:rsidRPr="000B0747" w:rsidRDefault="000B0747" w:rsidP="000B0747">
      <w:pPr>
        <w:pStyle w:val="BodyText"/>
        <w:jc w:val="both"/>
      </w:pPr>
      <w:r w:rsidRPr="000B0747">
        <w:t xml:space="preserve">In situația atribuirii unui contract încheiat in baza art. 31 din Legea 98/2016, Ofiterul de verificare achizitii va completa </w:t>
      </w:r>
      <w:r w:rsidRPr="000B0747">
        <w:rPr>
          <w:b/>
          <w:bCs/>
        </w:rPr>
        <w:t xml:space="preserve">Lista de verificare pentru contracte încheiate în baza art. 31 din Legea 98/2016 </w:t>
      </w:r>
      <w:r w:rsidRPr="000B0747">
        <w:t xml:space="preserve">și dacă este cazul </w:t>
      </w:r>
      <w:r w:rsidRPr="000B0747">
        <w:rPr>
          <w:b/>
          <w:bCs/>
        </w:rPr>
        <w:t xml:space="preserve">Lista de verificare a conflictului de interese la atribuirea contractului </w:t>
      </w:r>
      <w:r w:rsidRPr="000B0747">
        <w:t xml:space="preserve">și </w:t>
      </w:r>
      <w:r w:rsidRPr="000B0747">
        <w:rPr>
          <w:b/>
          <w:bCs/>
        </w:rPr>
        <w:t xml:space="preserve">Lista de verificare a incidenței indicatorilor de fraudă, la care se ataseaza diagramele specifice listate din ARACHNE si ONRC. </w:t>
      </w:r>
    </w:p>
    <w:p w14:paraId="342BBFB6" w14:textId="77777777" w:rsidR="000B0747" w:rsidRPr="000B0747" w:rsidRDefault="000B0747" w:rsidP="000B0747">
      <w:pPr>
        <w:pStyle w:val="BodyText"/>
        <w:jc w:val="both"/>
      </w:pPr>
      <w:r w:rsidRPr="000B0747">
        <w:t xml:space="preserve">În cazul în care, în urma parcurgerii dosarului de achiziţie, se constată lipsa unor documente/ necesitatea unor clarificări suplimentare, ofițerii de verificare a achiziţiilor vor întocmi </w:t>
      </w:r>
      <w:r w:rsidRPr="000B0747">
        <w:rPr>
          <w:b/>
          <w:bCs/>
        </w:rPr>
        <w:t xml:space="preserve">Scrisoarea de solicitare de clarificări </w:t>
      </w:r>
      <w:r w:rsidRPr="000B0747">
        <w:t>pe care o vor transmite beneficiarului. Ofiterii de verificare achiziții pot solicita maxim două clarificări. Termenul în care beneficiarul are obligația să transmită răspunsul la clarificări este de regula 5 zile lucrătoare. In situatia unor dosare de achizitii de complexitate ridicata, ofiterii de verificare achiziții pot solicita mai mult de 2 clarificari, daca sunt necesare.</w:t>
      </w:r>
    </w:p>
    <w:p w14:paraId="0D667480" w14:textId="77777777" w:rsidR="000B0747" w:rsidRPr="000B0747" w:rsidRDefault="000B0747" w:rsidP="000B0747">
      <w:pPr>
        <w:pStyle w:val="BodyText"/>
        <w:jc w:val="both"/>
      </w:pPr>
      <w:r w:rsidRPr="000B0747">
        <w:t>Termenul de verificare a dosarului de achiziție publică se prelungește cu perioada până la primirea clarificărilor solicitate.</w:t>
      </w:r>
    </w:p>
    <w:p w14:paraId="2E9012A4" w14:textId="77777777" w:rsidR="000B0747" w:rsidRPr="000B0747" w:rsidRDefault="000B0747" w:rsidP="000B0747">
      <w:pPr>
        <w:pStyle w:val="BodyText"/>
        <w:jc w:val="both"/>
      </w:pPr>
      <w:r w:rsidRPr="000B0747">
        <w:t>După primirea răspunsului la clarificări, ofiterul de verificare achizitii va verifica documentele înaintate de beneficiar și va finaliza completarea listelor de verificare.</w:t>
      </w:r>
    </w:p>
    <w:p w14:paraId="6827E3A2" w14:textId="77777777" w:rsidR="000B0747" w:rsidRPr="000B0747" w:rsidRDefault="000B0747" w:rsidP="000B0747">
      <w:pPr>
        <w:pStyle w:val="BodyText"/>
        <w:jc w:val="both"/>
      </w:pPr>
      <w:r w:rsidRPr="000B0747">
        <w:t xml:space="preserve">În funcție de rezultatul verificărilor, ofițerul de verificare a achiziţiilor întocmeşte </w:t>
      </w:r>
      <w:r w:rsidRPr="000B0747">
        <w:rPr>
          <w:b/>
          <w:bCs/>
        </w:rPr>
        <w:t>Nota de Conformitate/Neconformitate</w:t>
      </w:r>
      <w:r w:rsidRPr="000B0747">
        <w:t>.</w:t>
      </w:r>
    </w:p>
    <w:p w14:paraId="4A6C120C" w14:textId="4C97D532"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7536" behindDoc="1" locked="0" layoutInCell="1" allowOverlap="1" wp14:anchorId="50305ECA" wp14:editId="039538FB">
                <wp:simplePos x="0" y="0"/>
                <wp:positionH relativeFrom="column">
                  <wp:posOffset>-40005</wp:posOffset>
                </wp:positionH>
                <wp:positionV relativeFrom="paragraph">
                  <wp:posOffset>86995</wp:posOffset>
                </wp:positionV>
                <wp:extent cx="6600825" cy="590798"/>
                <wp:effectExtent l="0" t="0" r="28575"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5907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rect w14:anchorId="772A30C2" id="Rectangle 9" o:spid="_x0000_s1026" style="position:absolute;margin-left:-3.15pt;margin-top:6.85pt;width:519.75pt;height:46.5pt;z-index:-156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"/>
            </w:pict>
          </mc:Fallback>
        </mc:AlternateContent>
      </w:r>
    </w:p>
    <w:p w14:paraId="7B80CC12" w14:textId="77777777" w:rsidR="000B0747" w:rsidRPr="000B0747" w:rsidRDefault="000B0747" w:rsidP="000B0747">
      <w:pPr>
        <w:pStyle w:val="BodyText"/>
        <w:jc w:val="both"/>
      </w:pPr>
      <w:r w:rsidRPr="000B0747">
        <w:t>Listele de verificare utilizate de AM PR si formularele folosite de beneficiari sunt anexate acestui manual si va recomandam sa le parcurgeti cu atentie, inclusiv notele de subsol si observatiile.</w:t>
      </w:r>
    </w:p>
    <w:p w14:paraId="1703F8A7" w14:textId="77777777" w:rsidR="001813A4" w:rsidRDefault="001813A4" w:rsidP="001813A4">
      <w:pPr>
        <w:pStyle w:val="BodyText"/>
        <w:tabs>
          <w:tab w:val="left" w:pos="284"/>
        </w:tabs>
        <w:ind w:right="15"/>
        <w:jc w:val="both"/>
      </w:pPr>
    </w:p>
    <w:p w14:paraId="1D951934" w14:textId="77777777" w:rsidR="001813A4" w:rsidRDefault="001813A4" w:rsidP="001813A4">
      <w:pPr>
        <w:pStyle w:val="BodyText"/>
        <w:tabs>
          <w:tab w:val="left" w:pos="284"/>
        </w:tabs>
        <w:ind w:right="15"/>
        <w:jc w:val="both"/>
      </w:pPr>
    </w:p>
    <w:p w14:paraId="75AE764D" w14:textId="77777777" w:rsidR="001813A4" w:rsidRDefault="001813A4" w:rsidP="001813A4">
      <w:pPr>
        <w:pStyle w:val="BodyText"/>
        <w:tabs>
          <w:tab w:val="left" w:pos="284"/>
        </w:tabs>
        <w:ind w:right="15"/>
        <w:jc w:val="both"/>
      </w:pPr>
    </w:p>
    <w:p w14:paraId="54D754FD" w14:textId="77777777" w:rsidR="001813A4" w:rsidRDefault="001813A4" w:rsidP="001813A4">
      <w:pPr>
        <w:pStyle w:val="BodyText"/>
        <w:tabs>
          <w:tab w:val="left" w:pos="284"/>
        </w:tabs>
        <w:ind w:right="15"/>
        <w:jc w:val="both"/>
      </w:pPr>
    </w:p>
    <w:p w14:paraId="4B085B3C" w14:textId="77777777" w:rsidR="001813A4" w:rsidRDefault="001813A4" w:rsidP="001813A4">
      <w:pPr>
        <w:pStyle w:val="BodyText"/>
        <w:tabs>
          <w:tab w:val="left" w:pos="284"/>
        </w:tabs>
        <w:ind w:right="15"/>
        <w:jc w:val="both"/>
      </w:pPr>
    </w:p>
    <w:p w14:paraId="2C438FCA" w14:textId="77777777" w:rsidR="001813A4" w:rsidRDefault="001813A4" w:rsidP="001813A4">
      <w:pPr>
        <w:pStyle w:val="BodyText"/>
        <w:tabs>
          <w:tab w:val="left" w:pos="284"/>
        </w:tabs>
        <w:ind w:right="15"/>
        <w:jc w:val="both"/>
      </w:pPr>
    </w:p>
    <w:p w14:paraId="31EC9268" w14:textId="77777777" w:rsidR="001813A4" w:rsidRDefault="001813A4" w:rsidP="001813A4">
      <w:pPr>
        <w:pStyle w:val="BodyText"/>
        <w:tabs>
          <w:tab w:val="left" w:pos="284"/>
        </w:tabs>
        <w:ind w:right="15"/>
        <w:jc w:val="both"/>
      </w:pPr>
    </w:p>
    <w:p w14:paraId="755BFBDA" w14:textId="77777777" w:rsidR="001813A4" w:rsidRDefault="001813A4" w:rsidP="001813A4">
      <w:pPr>
        <w:pStyle w:val="BodyText"/>
        <w:tabs>
          <w:tab w:val="left" w:pos="284"/>
        </w:tabs>
        <w:ind w:right="15"/>
        <w:jc w:val="both"/>
      </w:pPr>
    </w:p>
    <w:tbl>
      <w:tblPr>
        <w:tblStyle w:val="TableGrid"/>
        <w:tblW w:w="0" w:type="auto"/>
        <w:tblLook w:val="04A0" w:firstRow="1" w:lastRow="0" w:firstColumn="1" w:lastColumn="0" w:noHBand="0" w:noVBand="1"/>
      </w:tblPr>
      <w:tblGrid>
        <w:gridCol w:w="10157"/>
      </w:tblGrid>
      <w:tr w:rsidR="001813A4" w14:paraId="473D5B27" w14:textId="77777777" w:rsidTr="001813A4">
        <w:trPr>
          <w:trHeight w:val="1318"/>
        </w:trPr>
        <w:tc>
          <w:tcPr>
            <w:tcW w:w="10157" w:type="dxa"/>
          </w:tcPr>
          <w:p w14:paraId="116DEAD4" w14:textId="77777777" w:rsidR="001813A4" w:rsidRPr="0062211F" w:rsidRDefault="001813A4" w:rsidP="001813A4">
            <w:pPr>
              <w:pStyle w:val="BodyText"/>
              <w:tabs>
                <w:tab w:val="left" w:pos="284"/>
              </w:tabs>
              <w:ind w:right="15"/>
              <w:jc w:val="both"/>
            </w:pPr>
            <w:r w:rsidRPr="0062211F">
              <w:t>Orice modificare adusa contractului initial (chiar dacă valoarea atribuită rămâne aceeaşi) se concretizează prin incheierea unui act aditional.</w:t>
            </w:r>
          </w:p>
          <w:p w14:paraId="40D67BB1" w14:textId="77777777" w:rsidR="001813A4" w:rsidRPr="0062211F" w:rsidRDefault="001813A4" w:rsidP="001813A4">
            <w:pPr>
              <w:pStyle w:val="BodyText"/>
              <w:tabs>
                <w:tab w:val="left" w:pos="284"/>
              </w:tabs>
              <w:ind w:right="15"/>
              <w:jc w:val="both"/>
            </w:pPr>
            <w:r w:rsidRPr="0062211F">
              <w:t>Modificările contractuale se tratează de la caz la caz, în functie de situatie, neexistând un şablon care să poată fi aplicat, pretul total al contractului nefiind singurul element ce se analizează atunci când se ia decizia unei modificări contractuale şi când se încadrează drept substantială sau nesubstantială. În situatia în care modificările listelor de cantităti afectează pretul total al contractului, actul aditional se realizează pentru asigurarea îndeplinirii conditiilor de legalitate şi regularitate, având dublu rol de angajament legal şi angajament bugetar. Există şi situatii, însă, în care modificarea este una importantă, dar care nu schimbă valoarea totală a contractului, caz în care, totuşi, modificarea trebuie reflectată prin act aditional (de exemplu NR-uri care se compenseaza cu NCS-uri: valoarea contractului nu se modifica, modificandu-se insa solutia tehnica din proiectul tehnic avizat).</w:t>
            </w:r>
          </w:p>
          <w:p w14:paraId="7F54035F" w14:textId="77777777" w:rsidR="001813A4" w:rsidRPr="0062211F" w:rsidRDefault="001813A4" w:rsidP="001813A4">
            <w:pPr>
              <w:pStyle w:val="BodyText"/>
              <w:tabs>
                <w:tab w:val="left" w:pos="284"/>
              </w:tabs>
              <w:ind w:right="15"/>
              <w:jc w:val="both"/>
            </w:pPr>
            <w:r w:rsidRPr="0062211F">
              <w:t>În consecintă, modificarea contractului se face numai prin act aditional, atât pentru cauzele/situatiile mentionate în contractul însuşi, cât şi pentru cauze/situatii care nu sunt prevăzute în contractul initial, dar care se încadrează în prevederile legale.</w:t>
            </w:r>
          </w:p>
          <w:p w14:paraId="04E4592A" w14:textId="3CAF1361" w:rsidR="001813A4" w:rsidRDefault="001813A4" w:rsidP="001813A4">
            <w:pPr>
              <w:pStyle w:val="BodyText"/>
              <w:tabs>
                <w:tab w:val="left" w:pos="284"/>
              </w:tabs>
              <w:ind w:right="15"/>
              <w:jc w:val="both"/>
            </w:pPr>
            <w:r w:rsidRPr="0062211F">
              <w:t>Pentru actele adiționale/contractele subsecvente încheiate la contractele de achiziție/acordurile cadru, indiferent daca acestea au sau nu impact financiar, beneficiarii vor urma aceleași proceduri de întocmire și depunere a documentelor ca și pentru contractul/acordul cadru inițial. Dosarul de achiziție va cuprinde documentele justificative în baza căruia a fost încheiat.</w:t>
            </w:r>
          </w:p>
        </w:tc>
      </w:tr>
    </w:tbl>
    <w:p w14:paraId="19B8186A" w14:textId="77777777" w:rsidR="00205646" w:rsidRPr="0062211F" w:rsidRDefault="00205646" w:rsidP="00692900">
      <w:pPr>
        <w:pStyle w:val="BodyText"/>
        <w:tabs>
          <w:tab w:val="left" w:pos="284"/>
        </w:tabs>
        <w:ind w:right="15"/>
        <w:jc w:val="both"/>
      </w:pPr>
    </w:p>
    <w:p w14:paraId="468D6510" w14:textId="77777777" w:rsidR="00205646" w:rsidRPr="0062211F" w:rsidRDefault="00205646" w:rsidP="00692900">
      <w:pPr>
        <w:pStyle w:val="BodyText"/>
        <w:tabs>
          <w:tab w:val="left" w:pos="284"/>
        </w:tabs>
        <w:ind w:right="15"/>
        <w:jc w:val="both"/>
        <w:rPr>
          <w:b/>
          <w:bCs/>
        </w:rPr>
      </w:pPr>
    </w:p>
    <w:p w14:paraId="02534953" w14:textId="77777777" w:rsidR="000B0747" w:rsidRPr="000B0747" w:rsidRDefault="000B0747" w:rsidP="000B0747">
      <w:pPr>
        <w:pStyle w:val="BodyText"/>
        <w:jc w:val="both"/>
      </w:pPr>
      <w:r w:rsidRPr="000B0747">
        <w:t xml:space="preserve">Pentru </w:t>
      </w:r>
      <w:r w:rsidRPr="000B0747">
        <w:rPr>
          <w:b/>
          <w:bCs/>
        </w:rPr>
        <w:t>achizițiile directe desfășurate de autorități contractante în conformitate cu prevederile Legii nr. 98/2016</w:t>
      </w:r>
      <w:r w:rsidRPr="000B0747">
        <w:t>, dosarul de achiziție trebuie să cuprindă obligatoriu cel puțin următoarele documente:</w:t>
      </w:r>
    </w:p>
    <w:p w14:paraId="503099F1" w14:textId="77777777" w:rsidR="000B0747" w:rsidRPr="000B0747" w:rsidRDefault="000B0747">
      <w:pPr>
        <w:pStyle w:val="BodyText"/>
        <w:numPr>
          <w:ilvl w:val="0"/>
          <w:numId w:val="7"/>
        </w:numPr>
        <w:jc w:val="both"/>
      </w:pPr>
      <w:r w:rsidRPr="000B0747">
        <w:t>Programul anual al achizițiilor publice, inclusiv anexa achizițiilor directe;</w:t>
      </w:r>
    </w:p>
    <w:p w14:paraId="738E9382" w14:textId="77777777" w:rsidR="000B0747" w:rsidRPr="000B0747" w:rsidRDefault="000B0747">
      <w:pPr>
        <w:pStyle w:val="BodyText"/>
        <w:numPr>
          <w:ilvl w:val="0"/>
          <w:numId w:val="7"/>
        </w:numPr>
        <w:jc w:val="both"/>
      </w:pPr>
      <w:r w:rsidRPr="000B0747">
        <w:t>Consultarea pieței, daca este cazul;</w:t>
      </w:r>
    </w:p>
    <w:p w14:paraId="3FBDD4B8" w14:textId="77777777" w:rsidR="000B0747" w:rsidRPr="000B0747" w:rsidRDefault="000B0747">
      <w:pPr>
        <w:pStyle w:val="BodyText"/>
        <w:numPr>
          <w:ilvl w:val="0"/>
          <w:numId w:val="7"/>
        </w:numPr>
        <w:jc w:val="both"/>
      </w:pPr>
      <w:r w:rsidRPr="000B0747">
        <w:t>Referatul de necesitate/nota justificativa a valorii estimate/alte documente relevante;</w:t>
      </w:r>
    </w:p>
    <w:p w14:paraId="70965F4C" w14:textId="77777777" w:rsidR="000B0747" w:rsidRPr="000B0747" w:rsidRDefault="000B0747">
      <w:pPr>
        <w:pStyle w:val="BodyText"/>
        <w:numPr>
          <w:ilvl w:val="0"/>
          <w:numId w:val="7"/>
        </w:numPr>
        <w:jc w:val="both"/>
      </w:pPr>
      <w:r w:rsidRPr="000B0747">
        <w:t>Dovada utilizării mijloacelor electronice, respectiv catalogului SEAP, și doar ca excepție, atunci când sunt îndeplinite anumite condiții, utilizarea altor mijloace decât cele electronice, situație în care trebuie întocmita nota justificativă privind achiziția directa offline și justificarea situației de fapt;</w:t>
      </w:r>
    </w:p>
    <w:p w14:paraId="53D2D940" w14:textId="77777777" w:rsidR="000B0747" w:rsidRPr="000B0747" w:rsidRDefault="000B0747">
      <w:pPr>
        <w:pStyle w:val="BodyText"/>
        <w:numPr>
          <w:ilvl w:val="0"/>
          <w:numId w:val="7"/>
        </w:numPr>
        <w:jc w:val="both"/>
      </w:pPr>
      <w:r w:rsidRPr="000B0747">
        <w:t>Documentele justificative ale achiziției (de exemplu: contract/comanda/factura, bon fiscal)</w:t>
      </w:r>
    </w:p>
    <w:p w14:paraId="5AE542CA" w14:textId="77777777" w:rsidR="000B0747" w:rsidRPr="000B0747" w:rsidRDefault="000B0747">
      <w:pPr>
        <w:pStyle w:val="BodyText"/>
        <w:numPr>
          <w:ilvl w:val="0"/>
          <w:numId w:val="7"/>
        </w:numPr>
        <w:jc w:val="both"/>
      </w:pPr>
      <w:r w:rsidRPr="000B0747">
        <w:t>Actele adiționale și/sau documente suport aferente modificărilor contractuale, după caz;</w:t>
      </w:r>
    </w:p>
    <w:p w14:paraId="284037B8" w14:textId="77777777" w:rsidR="000B0747" w:rsidRPr="000B0747" w:rsidRDefault="000B0747">
      <w:pPr>
        <w:pStyle w:val="BodyText"/>
        <w:numPr>
          <w:ilvl w:val="0"/>
          <w:numId w:val="7"/>
        </w:numPr>
        <w:jc w:val="both"/>
      </w:pPr>
      <w:bookmarkStart w:id="70" w:name="_Hlk103705952"/>
      <w:r w:rsidRPr="000B0747">
        <w:t xml:space="preserve">Declaratia beneficiarului ca nu se afla in conflict de interese. </w:t>
      </w:r>
      <w:bookmarkEnd w:id="70"/>
    </w:p>
    <w:p w14:paraId="42A65CBE" w14:textId="77777777" w:rsidR="000B0747" w:rsidRPr="000B0747" w:rsidRDefault="000B0747">
      <w:pPr>
        <w:pStyle w:val="BodyText"/>
        <w:numPr>
          <w:ilvl w:val="0"/>
          <w:numId w:val="7"/>
        </w:numPr>
        <w:jc w:val="both"/>
      </w:pPr>
      <w:r w:rsidRPr="000B0747">
        <w:t xml:space="preserve">Declarația contractorului că nu se află în conflict de interese (pentru </w:t>
      </w:r>
      <w:proofErr w:type="spellStart"/>
      <w:r w:rsidRPr="000B0747">
        <w:rPr>
          <w:bCs/>
          <w:lang w:val="fr-FR"/>
        </w:rPr>
        <w:t>contractele</w:t>
      </w:r>
      <w:proofErr w:type="spellEnd"/>
      <w:r w:rsidRPr="000B0747">
        <w:rPr>
          <w:bCs/>
          <w:lang w:val="fr-FR"/>
        </w:rPr>
        <w:t xml:space="preserve"> </w:t>
      </w:r>
      <w:proofErr w:type="spellStart"/>
      <w:r w:rsidRPr="000B0747">
        <w:rPr>
          <w:bCs/>
          <w:lang w:val="fr-FR"/>
        </w:rPr>
        <w:t>atribuite</w:t>
      </w:r>
      <w:proofErr w:type="spellEnd"/>
      <w:r w:rsidRPr="000B0747">
        <w:rPr>
          <w:bCs/>
          <w:lang w:val="fr-FR"/>
        </w:rPr>
        <w:t xml:space="preserve"> </w:t>
      </w:r>
      <w:proofErr w:type="spellStart"/>
      <w:r w:rsidRPr="000B0747">
        <w:rPr>
          <w:bCs/>
          <w:lang w:val="fr-FR"/>
        </w:rPr>
        <w:t>prin</w:t>
      </w:r>
      <w:proofErr w:type="spellEnd"/>
      <w:r w:rsidRPr="000B0747">
        <w:rPr>
          <w:bCs/>
          <w:lang w:val="fr-FR"/>
        </w:rPr>
        <w:t xml:space="preserve"> </w:t>
      </w:r>
      <w:proofErr w:type="spellStart"/>
      <w:r w:rsidRPr="000B0747">
        <w:rPr>
          <w:bCs/>
          <w:lang w:val="fr-FR"/>
        </w:rPr>
        <w:t>achizitie</w:t>
      </w:r>
      <w:proofErr w:type="spellEnd"/>
      <w:r w:rsidRPr="000B0747">
        <w:rPr>
          <w:bCs/>
          <w:lang w:val="fr-FR"/>
        </w:rPr>
        <w:t xml:space="preserve"> </w:t>
      </w:r>
      <w:proofErr w:type="spellStart"/>
      <w:r w:rsidRPr="000B0747">
        <w:rPr>
          <w:bCs/>
          <w:lang w:val="fr-FR"/>
        </w:rPr>
        <w:t>directă</w:t>
      </w:r>
      <w:proofErr w:type="spellEnd"/>
      <w:r w:rsidRPr="000B0747">
        <w:rPr>
          <w:bCs/>
          <w:lang w:val="fr-FR"/>
        </w:rPr>
        <w:t xml:space="preserve"> a </w:t>
      </w:r>
      <w:proofErr w:type="spellStart"/>
      <w:r w:rsidRPr="000B0747">
        <w:rPr>
          <w:bCs/>
          <w:lang w:val="fr-FR"/>
        </w:rPr>
        <w:t>căror</w:t>
      </w:r>
      <w:proofErr w:type="spellEnd"/>
      <w:r w:rsidRPr="000B0747">
        <w:rPr>
          <w:bCs/>
          <w:lang w:val="fr-FR"/>
        </w:rPr>
        <w:t xml:space="preserve"> </w:t>
      </w:r>
      <w:proofErr w:type="spellStart"/>
      <w:r w:rsidRPr="000B0747">
        <w:rPr>
          <w:bCs/>
          <w:lang w:val="fr-FR"/>
        </w:rPr>
        <w:t>valoare</w:t>
      </w:r>
      <w:proofErr w:type="spellEnd"/>
      <w:r w:rsidRPr="000B0747">
        <w:rPr>
          <w:bCs/>
          <w:lang w:val="fr-FR"/>
        </w:rPr>
        <w:t xml:space="preserve"> </w:t>
      </w:r>
      <w:proofErr w:type="spellStart"/>
      <w:r w:rsidRPr="000B0747">
        <w:rPr>
          <w:bCs/>
          <w:lang w:val="fr-FR"/>
        </w:rPr>
        <w:t>estimată</w:t>
      </w:r>
      <w:proofErr w:type="spellEnd"/>
      <w:r w:rsidRPr="000B0747">
        <w:rPr>
          <w:bCs/>
          <w:lang w:val="fr-FR"/>
        </w:rPr>
        <w:t xml:space="preserve"> este mai mare de 9.000 lei, </w:t>
      </w:r>
      <w:proofErr w:type="spellStart"/>
      <w:r w:rsidRPr="000B0747">
        <w:rPr>
          <w:bCs/>
          <w:lang w:val="fr-FR"/>
        </w:rPr>
        <w:t>fără</w:t>
      </w:r>
      <w:proofErr w:type="spellEnd"/>
      <w:r w:rsidRPr="000B0747">
        <w:rPr>
          <w:bCs/>
          <w:lang w:val="fr-FR"/>
        </w:rPr>
        <w:t xml:space="preserve"> TVA</w:t>
      </w:r>
      <w:r w:rsidRPr="000B0747">
        <w:rPr>
          <w:b/>
          <w:lang w:val="fr-FR"/>
        </w:rPr>
        <w:t>)</w:t>
      </w:r>
    </w:p>
    <w:p w14:paraId="0340C922" w14:textId="77777777" w:rsidR="000B0747" w:rsidRPr="000B0747" w:rsidRDefault="000B0747">
      <w:pPr>
        <w:pStyle w:val="BodyText"/>
        <w:numPr>
          <w:ilvl w:val="0"/>
          <w:numId w:val="7"/>
        </w:numPr>
        <w:jc w:val="both"/>
      </w:pPr>
      <w:r w:rsidRPr="000B0747">
        <w:t>Notificare in SEAP achizitie directa</w:t>
      </w:r>
    </w:p>
    <w:p w14:paraId="6770C43D" w14:textId="77777777" w:rsidR="000B0747" w:rsidRPr="000B0747" w:rsidRDefault="000B0747" w:rsidP="000B0747">
      <w:pPr>
        <w:pStyle w:val="BodyText"/>
        <w:jc w:val="both"/>
      </w:pPr>
    </w:p>
    <w:p w14:paraId="6C253C6A" w14:textId="77777777" w:rsidR="000B0747" w:rsidRDefault="000B0747" w:rsidP="000B0747">
      <w:pPr>
        <w:pStyle w:val="BodyText"/>
        <w:jc w:val="both"/>
        <w:rPr>
          <w:lang w:val="it-IT"/>
        </w:rPr>
      </w:pPr>
      <w:r w:rsidRPr="000B0747">
        <w:rPr>
          <w:lang w:val="it-IT"/>
        </w:rPr>
        <w:t xml:space="preserve">Documentele aferente achizitiei directe vor fi transmise prin intermediul aplicatiei SMIS pana cel tarziu la momentul depunerii  cererii de rambursare/plata in care se solicitata cheltuiala respectiva. In cazul in care sunt necesare clarificari, ofiterul de achizitii poate solicita clarificari, cu termen de raspuns din partea beneficiarului de 5 zile lucratoare. </w:t>
      </w:r>
    </w:p>
    <w:p w14:paraId="1FE9DA34" w14:textId="1BE6E00F" w:rsidR="00924D4E" w:rsidRDefault="00924D4E" w:rsidP="000B0747">
      <w:pPr>
        <w:pStyle w:val="BodyText"/>
        <w:jc w:val="both"/>
        <w:rPr>
          <w:lang w:val="it-IT"/>
        </w:rPr>
      </w:pPr>
      <w:r w:rsidRPr="0062211F">
        <w:rPr>
          <w:noProof/>
          <w:lang w:val="it-IT"/>
        </w:rPr>
        <mc:AlternateContent>
          <mc:Choice Requires="wps">
            <w:drawing>
              <wp:anchor distT="0" distB="0" distL="114300" distR="114300" simplePos="0" relativeHeight="487619584" behindDoc="1" locked="0" layoutInCell="1" allowOverlap="1" wp14:anchorId="7C16F80F" wp14:editId="0C658CFA">
                <wp:simplePos x="0" y="0"/>
                <wp:positionH relativeFrom="margin">
                  <wp:posOffset>-144780</wp:posOffset>
                </wp:positionH>
                <wp:positionV relativeFrom="paragraph">
                  <wp:posOffset>143510</wp:posOffset>
                </wp:positionV>
                <wp:extent cx="6734175" cy="825831"/>
                <wp:effectExtent l="0" t="0" r="28575" b="127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4175" cy="825831"/>
                        </a:xfrm>
                        <a:prstGeom prst="rect">
                          <a:avLst/>
                        </a:prstGeom>
                        <a:solidFill>
                          <a:srgbClr val="FFFFFF"/>
                        </a:solidFill>
                        <a:ln w="9525">
                          <a:solidFill>
                            <a:srgbClr val="000000"/>
                          </a:solidFill>
                          <a:miter lim="800000"/>
                          <a:headEnd/>
                          <a:tailEnd/>
                        </a:ln>
                      </wps:spPr>
                      <wps:txbx>
                        <w:txbxContent>
                          <w:p w14:paraId="4C0894DA" w14:textId="37A830A4"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924D4E" w:rsidRPr="00924D4E">
                              <w:t xml:space="preserve">in acelasi timp cu depunerea cererilor de rambursare/plata  </w:t>
                            </w:r>
                            <w:r w:rsidR="00CA1F83" w:rsidRPr="00924D4E">
                              <w:rPr>
                                <w:lang w:val="it-IT"/>
                              </w:rPr>
                              <w:t>la care a fost solicitat</w:t>
                            </w:r>
                            <w:r w:rsidR="000B0747" w:rsidRPr="00924D4E">
                              <w:rPr>
                                <w:lang w:val="it-IT"/>
                              </w:rPr>
                              <w:t>a</w:t>
                            </w:r>
                            <w:r w:rsidR="00CA1F83" w:rsidRPr="00924D4E">
                              <w:rPr>
                                <w:lang w:val="it-IT"/>
                              </w:rPr>
                              <w:t xml:space="preserve"> cheltuiala respectiv</w:t>
                            </w:r>
                            <w:r w:rsidR="000B0747" w:rsidRPr="00924D4E">
                              <w:rPr>
                                <w:lang w:val="it-IT"/>
                              </w:rPr>
                              <w:t>a</w:t>
                            </w:r>
                            <w:r w:rsidRPr="00924D4E">
                              <w:t>. Beneficiar</w:t>
                            </w:r>
                            <w:r w:rsidRPr="00AF7546">
                              <w:rPr>
                                <w:color w:val="000000"/>
                              </w:rPr>
                              <w:t>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6F80F" id="Rectangle 6" o:spid="_x0000_s1056" style="position:absolute;left:0;text-align:left;margin-left:-11.4pt;margin-top:11.3pt;width:530.25pt;height:65.05pt;z-index:-1569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">
                <v:textbox>
                  <w:txbxContent>
                    <w:p w14:paraId="4C0894DA" w14:textId="37A830A4"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924D4E" w:rsidRPr="00924D4E">
                        <w:t xml:space="preserve">in acelasi timp cu depunerea cererilor de rambursare/plata  </w:t>
                      </w:r>
                      <w:r w:rsidR="00CA1F83" w:rsidRPr="00924D4E">
                        <w:rPr>
                          <w:lang w:val="it-IT"/>
                        </w:rPr>
                        <w:t>la care a fost solicitat</w:t>
                      </w:r>
                      <w:r w:rsidR="000B0747" w:rsidRPr="00924D4E">
                        <w:rPr>
                          <w:lang w:val="it-IT"/>
                        </w:rPr>
                        <w:t>a</w:t>
                      </w:r>
                      <w:r w:rsidR="00CA1F83" w:rsidRPr="00924D4E">
                        <w:rPr>
                          <w:lang w:val="it-IT"/>
                        </w:rPr>
                        <w:t xml:space="preserve"> cheltuiala respectiv</w:t>
                      </w:r>
                      <w:r w:rsidR="000B0747" w:rsidRPr="00924D4E">
                        <w:rPr>
                          <w:lang w:val="it-IT"/>
                        </w:rPr>
                        <w:t>a</w:t>
                      </w:r>
                      <w:r w:rsidRPr="00924D4E">
                        <w:t>. Beneficiar</w:t>
                      </w:r>
                      <w:r w:rsidRPr="00AF7546">
                        <w:rPr>
                          <w:color w:val="000000"/>
                        </w:rPr>
                        <w:t>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v:textbox>
                <w10:wrap anchorx="margin"/>
              </v:rect>
            </w:pict>
          </mc:Fallback>
        </mc:AlternateContent>
      </w:r>
    </w:p>
    <w:p w14:paraId="566D1C37" w14:textId="167A9D5A" w:rsidR="00924D4E" w:rsidRDefault="00924D4E" w:rsidP="000B0747">
      <w:pPr>
        <w:pStyle w:val="BodyText"/>
        <w:jc w:val="both"/>
        <w:rPr>
          <w:lang w:val="it-IT"/>
        </w:rPr>
      </w:pPr>
    </w:p>
    <w:p w14:paraId="6445768A" w14:textId="2BD0DA59" w:rsidR="00924D4E" w:rsidRDefault="00924D4E" w:rsidP="000B0747">
      <w:pPr>
        <w:pStyle w:val="BodyText"/>
        <w:jc w:val="both"/>
        <w:rPr>
          <w:lang w:val="it-IT"/>
        </w:rPr>
      </w:pPr>
    </w:p>
    <w:p w14:paraId="01676137" w14:textId="079A10EF" w:rsidR="00924D4E" w:rsidRDefault="00924D4E" w:rsidP="000B0747">
      <w:pPr>
        <w:pStyle w:val="BodyText"/>
        <w:jc w:val="both"/>
        <w:rPr>
          <w:lang w:val="it-IT"/>
        </w:rPr>
      </w:pPr>
    </w:p>
    <w:p w14:paraId="568AAFBB" w14:textId="0C91F2FD" w:rsidR="00924D4E" w:rsidRPr="000B0747" w:rsidRDefault="00924D4E" w:rsidP="000B0747">
      <w:pPr>
        <w:pStyle w:val="BodyText"/>
        <w:jc w:val="both"/>
        <w:rPr>
          <w:lang w:val="it-IT"/>
        </w:rPr>
      </w:pPr>
    </w:p>
    <w:p w14:paraId="1D9B4932" w14:textId="2FD51081" w:rsidR="00AF7546" w:rsidRPr="0062211F" w:rsidRDefault="00AF7546" w:rsidP="00692900">
      <w:pPr>
        <w:pStyle w:val="BodyText"/>
        <w:tabs>
          <w:tab w:val="left" w:pos="284"/>
        </w:tabs>
        <w:ind w:right="15"/>
        <w:jc w:val="both"/>
        <w:rPr>
          <w:lang w:val="it-IT"/>
        </w:rPr>
      </w:pPr>
    </w:p>
    <w:p w14:paraId="663FB202" w14:textId="30C57FDA" w:rsidR="000B0747" w:rsidRDefault="00937305" w:rsidP="000B0747">
      <w:pPr>
        <w:pStyle w:val="BodyText"/>
        <w:rPr>
          <w:b/>
          <w:bCs/>
          <w:lang w:val="it-IT"/>
        </w:rPr>
      </w:pPr>
      <w:r>
        <w:rPr>
          <w:b/>
          <w:bCs/>
          <w:noProof/>
          <w:lang w:val="it-IT"/>
        </w:rPr>
        <mc:AlternateContent>
          <mc:Choice Requires="wps">
            <w:drawing>
              <wp:anchor distT="0" distB="0" distL="114300" distR="114300" simplePos="0" relativeHeight="487635968" behindDoc="0" locked="0" layoutInCell="1" allowOverlap="1" wp14:anchorId="08EAAB0B" wp14:editId="23C6AABC">
                <wp:simplePos x="0" y="0"/>
                <wp:positionH relativeFrom="margin">
                  <wp:align>center</wp:align>
                </wp:positionH>
                <wp:positionV relativeFrom="paragraph">
                  <wp:posOffset>187960</wp:posOffset>
                </wp:positionV>
                <wp:extent cx="6743700" cy="1409700"/>
                <wp:effectExtent l="0" t="0" r="19050" b="19050"/>
                <wp:wrapNone/>
                <wp:docPr id="747615445" name="Text Box 1"/>
                <wp:cNvGraphicFramePr/>
                <a:graphic xmlns:a="http://schemas.openxmlformats.org/drawingml/2006/main">
                  <a:graphicData uri="http://schemas.microsoft.com/office/word/2010/wordprocessingShape">
                    <wps:wsp>
                      <wps:cNvSpPr txBox="1"/>
                      <wps:spPr>
                        <a:xfrm>
                          <a:off x="0" y="0"/>
                          <a:ext cx="6743700" cy="1409700"/>
                        </a:xfrm>
                        <a:prstGeom prst="rect">
                          <a:avLst/>
                        </a:prstGeom>
                        <a:solidFill>
                          <a:schemeClr val="lt1"/>
                        </a:solidFill>
                        <a:ln w="6350">
                          <a:solidFill>
                            <a:prstClr val="black"/>
                          </a:solidFill>
                        </a:ln>
                      </wps:spPr>
                      <wps:txbx>
                        <w:txbxContent>
                          <w:p w14:paraId="59222627" w14:textId="77777777" w:rsidR="00937305" w:rsidRPr="00937305" w:rsidRDefault="00937305" w:rsidP="00937305">
                            <w:pPr>
                              <w:pStyle w:val="BodyText"/>
                              <w:jc w:val="both"/>
                              <w:rPr>
                                <w:b/>
                                <w:bCs/>
                              </w:rPr>
                            </w:pPr>
                            <w:r w:rsidRPr="00937305">
                              <w:rPr>
                                <w:b/>
                                <w:bCs/>
                              </w:rPr>
                              <w:t>Contractele aferente cheltuielilor indirecte nu se transmit spre verificare.</w:t>
                            </w:r>
                          </w:p>
                          <w:p w14:paraId="0E1E89E7" w14:textId="77777777" w:rsidR="00937305" w:rsidRPr="00937305" w:rsidRDefault="00937305" w:rsidP="00937305">
                            <w:pPr>
                              <w:pStyle w:val="BodyText"/>
                              <w:jc w:val="both"/>
                              <w:rPr>
                                <w:b/>
                                <w:bCs/>
                                <w:lang w:val="it-IT"/>
                              </w:rPr>
                            </w:pPr>
                            <w:r w:rsidRPr="00937305">
                              <w:t>Cheltuielile indirecte nu fac obiectul controalelor de gestiune, nu se raportează şi nu se transmit documente justificative privind efectuarea acestor cheltuieli, ori verificarea achizitiilor. Conform ghidului Comisiei C200/2021: ”</w:t>
                            </w:r>
                            <w:r w:rsidRPr="00937305">
                              <w:rPr>
                                <w:i/>
                                <w:iCs/>
                              </w:rPr>
                              <w:t xml:space="preserve">Verificările de gestiune și auditurile nu vor acoperi facturile individuale și procedurile specifice de achiziții publice care stau la baza cheltuielilor rambursate pe baza opțiunilor simplificate în materie de costuri. </w:t>
                            </w:r>
                            <w:r w:rsidRPr="00937305">
                              <w:rPr>
                                <w:i/>
                                <w:iCs/>
                                <w:lang w:val="fr-FR"/>
                              </w:rPr>
                              <w:t>În consecință, aceste documente financiare sau de achiziții publice subiacente nu se solicită în vederea verificării sumelor (cheltuielilor) suportate și plătite de beneficiar.”</w:t>
                            </w:r>
                          </w:p>
                          <w:p w14:paraId="449D0D54" w14:textId="77777777" w:rsidR="00937305" w:rsidRPr="00380B46" w:rsidRDefault="00937305" w:rsidP="00937305">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EAAB0B" id="Text Box 1" o:spid="_x0000_s1057" type="#_x0000_t202" style="position:absolute;margin-left:0;margin-top:14.8pt;width:531pt;height:111pt;z-index:48763596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" fillcolor="white [3201]" strokeweight=".5pt">
                <v:textbox>
                  <w:txbxContent>
                    <w:p w14:paraId="59222627" w14:textId="77777777" w:rsidR="00937305" w:rsidRPr="00937305" w:rsidRDefault="00937305" w:rsidP="00937305">
                      <w:pPr>
                        <w:pStyle w:val="BodyText"/>
                        <w:jc w:val="both"/>
                        <w:rPr>
                          <w:b/>
                          <w:bCs/>
                        </w:rPr>
                      </w:pPr>
                      <w:r w:rsidRPr="00937305">
                        <w:rPr>
                          <w:b/>
                          <w:bCs/>
                        </w:rPr>
                        <w:t>Contractele aferente cheltuielilor indirecte nu se transmit spre verificare.</w:t>
                      </w:r>
                    </w:p>
                    <w:p w14:paraId="0E1E89E7" w14:textId="77777777" w:rsidR="00937305" w:rsidRPr="00937305" w:rsidRDefault="00937305" w:rsidP="00937305">
                      <w:pPr>
                        <w:pStyle w:val="BodyText"/>
                        <w:jc w:val="both"/>
                        <w:rPr>
                          <w:b/>
                          <w:bCs/>
                          <w:lang w:val="it-IT"/>
                        </w:rPr>
                      </w:pPr>
                      <w:r w:rsidRPr="00937305">
                        <w:t>Cheltuielile indirecte nu fac obiectul controalelor de gestiune, nu se raportează şi nu se transmit documente justificative privind efectuarea acestor cheltuieli, ori verificarea achizitiilor. Conform ghidului Comisiei C200/2021: ”</w:t>
                      </w:r>
                      <w:r w:rsidRPr="00937305">
                        <w:rPr>
                          <w:i/>
                          <w:iCs/>
                        </w:rPr>
                        <w:t xml:space="preserve">Verificările de gestiune și auditurile nu vor acoperi facturile individuale și procedurile specifice de achiziții publice care stau la baza cheltuielilor rambursate pe baza opțiunilor simplificate în materie de costuri. </w:t>
                      </w:r>
                      <w:r w:rsidRPr="00937305">
                        <w:rPr>
                          <w:i/>
                          <w:iCs/>
                          <w:lang w:val="fr-FR"/>
                        </w:rPr>
                        <w:t>În consecință, aceste documente financiare sau de achiziții publice subiacente nu se solicită în vederea verificării sumelor (cheltuielilor) suportate și plătite de beneficiar.”</w:t>
                      </w:r>
                    </w:p>
                    <w:p w14:paraId="449D0D54" w14:textId="77777777" w:rsidR="00937305" w:rsidRPr="00380B46" w:rsidRDefault="00937305" w:rsidP="00937305">
                      <w:pPr>
                        <w:rPr>
                          <w:lang w:val="it-IT"/>
                        </w:rPr>
                      </w:pPr>
                    </w:p>
                  </w:txbxContent>
                </v:textbox>
                <w10:wrap anchorx="margin"/>
              </v:shape>
            </w:pict>
          </mc:Fallback>
        </mc:AlternateContent>
      </w:r>
    </w:p>
    <w:p w14:paraId="3C99A8E7" w14:textId="35A09190" w:rsidR="00937305" w:rsidRPr="000B0747" w:rsidRDefault="00937305" w:rsidP="000B0747">
      <w:pPr>
        <w:pStyle w:val="BodyText"/>
        <w:rPr>
          <w:b/>
          <w:bCs/>
          <w:lang w:val="it-IT"/>
        </w:rPr>
      </w:pPr>
    </w:p>
    <w:p w14:paraId="349CF74E" w14:textId="539A1D00" w:rsidR="000B0747" w:rsidRPr="000B0747" w:rsidRDefault="000B0747" w:rsidP="000B0747">
      <w:pPr>
        <w:pStyle w:val="BodyText"/>
        <w:rPr>
          <w:b/>
          <w:bCs/>
          <w:lang w:val="it-IT"/>
        </w:rPr>
      </w:pPr>
    </w:p>
    <w:p w14:paraId="04C8397D" w14:textId="7D6BEF3A" w:rsidR="000B0747" w:rsidRDefault="000B0747" w:rsidP="000B0747">
      <w:pPr>
        <w:pStyle w:val="BodyText"/>
        <w:rPr>
          <w:b/>
          <w:bCs/>
          <w:lang w:val="it-IT"/>
        </w:rPr>
      </w:pPr>
    </w:p>
    <w:p w14:paraId="721CB22F" w14:textId="77777777" w:rsidR="00924D4E" w:rsidRDefault="00924D4E" w:rsidP="000B0747">
      <w:pPr>
        <w:pStyle w:val="BodyText"/>
        <w:rPr>
          <w:b/>
          <w:bCs/>
          <w:lang w:val="it-IT"/>
        </w:rPr>
      </w:pPr>
    </w:p>
    <w:p w14:paraId="439046E0" w14:textId="77777777" w:rsidR="00924D4E" w:rsidRDefault="00924D4E" w:rsidP="000B0747">
      <w:pPr>
        <w:pStyle w:val="BodyText"/>
        <w:rPr>
          <w:b/>
          <w:bCs/>
          <w:lang w:val="it-IT"/>
        </w:rPr>
      </w:pPr>
    </w:p>
    <w:p w14:paraId="288C875F" w14:textId="77777777" w:rsidR="00924D4E" w:rsidRDefault="00924D4E" w:rsidP="000B0747">
      <w:pPr>
        <w:pStyle w:val="BodyText"/>
        <w:rPr>
          <w:b/>
          <w:bCs/>
          <w:lang w:val="it-IT"/>
        </w:rPr>
      </w:pPr>
    </w:p>
    <w:p w14:paraId="43DDDD6B" w14:textId="77777777" w:rsidR="00924D4E" w:rsidRDefault="00924D4E" w:rsidP="000B0747">
      <w:pPr>
        <w:pStyle w:val="BodyText"/>
        <w:rPr>
          <w:b/>
          <w:bCs/>
          <w:lang w:val="it-IT"/>
        </w:rPr>
      </w:pPr>
    </w:p>
    <w:p w14:paraId="1011CC93" w14:textId="77777777" w:rsidR="001C76B8" w:rsidRDefault="00AF7546" w:rsidP="001C76B8">
      <w:pPr>
        <w:pStyle w:val="Heading2"/>
        <w:ind w:hanging="1182"/>
      </w:pPr>
      <w:r w:rsidRPr="0062211F">
        <w:t xml:space="preserve"> </w:t>
      </w:r>
      <w:bookmarkStart w:id="71" w:name="_Toc199936745"/>
      <w:r w:rsidR="00F037E3">
        <w:t xml:space="preserve">4.2 </w:t>
      </w:r>
      <w:r w:rsidR="00205646" w:rsidRPr="0062211F">
        <w:t>Procedura privind verificarea conflictului de interese în implementare</w:t>
      </w:r>
      <w:bookmarkEnd w:id="71"/>
    </w:p>
    <w:p w14:paraId="65341297" w14:textId="0C2C06E9" w:rsidR="00205646" w:rsidRPr="0062211F" w:rsidRDefault="00205646" w:rsidP="001C76B8">
      <w:pPr>
        <w:pStyle w:val="Heading2"/>
        <w:ind w:hanging="1182"/>
      </w:pPr>
      <w:r w:rsidRPr="0062211F">
        <w:t xml:space="preserve"> </w:t>
      </w:r>
    </w:p>
    <w:p w14:paraId="66A59D16" w14:textId="77777777" w:rsidR="00836F90" w:rsidRPr="00836F90" w:rsidRDefault="00836F90" w:rsidP="00836F90">
      <w:pPr>
        <w:pStyle w:val="BodyText"/>
        <w:jc w:val="both"/>
      </w:pPr>
      <w:r w:rsidRPr="00836F90">
        <w:t>Pe parcursul derulării contractelor încheiate între beneficiarii PR SE, care îndeplinesc condițiile din Legea 98 / 2016 privind achizițiile publice pentru a fi considerați Autorități Contractante, şi contractorii acestora, apar deseori modificări ale personalului implicat în atribuirea şi derularea contractului comercial, atât la nivelul beneficiarilor cât şi al contractorilor şi subcontractorilor, terților susținători, experților cheie. Prin urmare, verificarea conflictului de interese la data atribuirii contractului şi măsurile preventive stabilite prin legislația privind achizițiile publice (declarațiile date de către membrii comisiilor de evaluare şi declarațiile pe propria răspundere ale ofertanților, subcontractanților şi terților susținători) acoperă doar punctual problematica situațiilor de conflict de interese.</w:t>
      </w:r>
    </w:p>
    <w:p w14:paraId="7A884DA0" w14:textId="77777777" w:rsidR="00836F90" w:rsidRPr="00836F90" w:rsidRDefault="00836F90" w:rsidP="00836F90">
      <w:pPr>
        <w:pStyle w:val="BodyText"/>
        <w:jc w:val="both"/>
      </w:pPr>
      <w:r w:rsidRPr="00836F90">
        <w:t xml:space="preserve">Evitarea conflictului de interese va fi monitorizată de către AM PR SE pe toată perioada de implementare a proiectului. </w:t>
      </w:r>
    </w:p>
    <w:p w14:paraId="5A16DDE6" w14:textId="77777777" w:rsidR="00836F90" w:rsidRPr="00836F90" w:rsidRDefault="00836F90" w:rsidP="00836F90">
      <w:pPr>
        <w:pStyle w:val="BodyText"/>
        <w:jc w:val="both"/>
      </w:pPr>
      <w:r w:rsidRPr="00836F90">
        <w:t xml:space="preserve">În acest sens, toţi beneficiarii autorităţi publice, </w:t>
      </w:r>
      <w:r w:rsidRPr="00836F90">
        <w:rPr>
          <w:b/>
          <w:bCs/>
        </w:rPr>
        <w:t>au obligativitatea notificării AM PR SE</w:t>
      </w:r>
      <w:r w:rsidRPr="00836F90">
        <w:t xml:space="preserve"> în situaţiile în care apar modificări de personal, respectiv în cazul în care : </w:t>
      </w:r>
    </w:p>
    <w:p w14:paraId="3A4B9440" w14:textId="77777777" w:rsidR="00836F90" w:rsidRPr="00836F90" w:rsidRDefault="00836F90" w:rsidP="00836F90">
      <w:pPr>
        <w:pStyle w:val="BodyText"/>
        <w:jc w:val="both"/>
      </w:pPr>
      <w:r w:rsidRPr="00836F90">
        <w:t>a) se schimbă componența echipei de implementare a proiectului/ managerul de proiect sau membri ai echipei de proiect nu mai fac parte din structura beneficiarului (numai personal propriu - nu se aplică membrilor echipei de management care a fost externalizat);</w:t>
      </w:r>
    </w:p>
    <w:p w14:paraId="008330F9" w14:textId="77777777" w:rsidR="00836F90" w:rsidRPr="00836F90" w:rsidRDefault="00836F90" w:rsidP="00836F90">
      <w:pPr>
        <w:pStyle w:val="BodyText"/>
        <w:jc w:val="both"/>
      </w:pPr>
      <w:r w:rsidRPr="00836F90">
        <w:t>b) preşedintele sau membrii comisiei care au evaluat oferte aferente contractelor încheiate în cadrul proiectului PR SE nu mai fac parte din structura beneficiarului;</w:t>
      </w:r>
    </w:p>
    <w:p w14:paraId="43FA6C24" w14:textId="77777777" w:rsidR="00836F90" w:rsidRPr="00836F90" w:rsidRDefault="00836F90" w:rsidP="00836F90">
      <w:pPr>
        <w:pStyle w:val="BodyText"/>
        <w:jc w:val="both"/>
      </w:pPr>
      <w:r w:rsidRPr="00836F90">
        <w:t xml:space="preserve">c) se schimbă subcontractorii/terții susținători sau apar subcontractori/terți susținători noi; </w:t>
      </w:r>
    </w:p>
    <w:p w14:paraId="791376F2" w14:textId="77777777" w:rsidR="00836F90" w:rsidRPr="00836F90" w:rsidRDefault="00836F90" w:rsidP="00836F90">
      <w:pPr>
        <w:pStyle w:val="BodyText"/>
        <w:jc w:val="both"/>
      </w:pPr>
      <w:r w:rsidRPr="00836F90">
        <w:t>d) se schimbă membrii asocierii;</w:t>
      </w:r>
    </w:p>
    <w:p w14:paraId="7AC70D5C" w14:textId="77777777" w:rsidR="00836F90" w:rsidRPr="00836F90" w:rsidRDefault="00836F90" w:rsidP="00836F90">
      <w:pPr>
        <w:pStyle w:val="BodyText"/>
        <w:jc w:val="both"/>
      </w:pPr>
      <w:r w:rsidRPr="00836F90">
        <w:t>e) se schimbă persoanele desemnate pentru executarea contractului, nominalizate de ofertantul câştigător (expertii desemnati in cadrul procedurilor pentru realizarea activitatilor din contractul de achizitie);</w:t>
      </w:r>
    </w:p>
    <w:p w14:paraId="41586E8B" w14:textId="77777777" w:rsidR="00836F90" w:rsidRPr="00836F90" w:rsidRDefault="00836F90" w:rsidP="00836F90">
      <w:pPr>
        <w:pStyle w:val="BodyText"/>
        <w:jc w:val="both"/>
      </w:pPr>
      <w:r w:rsidRPr="00836F90">
        <w:t>f) se schimbă persoanele cu funcții de decizie în cadrul beneficiarului (reprezentanul legal/imputernicit).</w:t>
      </w:r>
    </w:p>
    <w:p w14:paraId="7895A887" w14:textId="77777777" w:rsidR="00836F90" w:rsidRPr="00836F90" w:rsidRDefault="00836F90" w:rsidP="00836F90">
      <w:pPr>
        <w:pStyle w:val="BodyText"/>
        <w:jc w:val="both"/>
        <w:rPr>
          <w:b/>
          <w:bCs/>
        </w:rPr>
      </w:pPr>
      <w:r w:rsidRPr="00836F90">
        <w:rPr>
          <w:b/>
          <w:bCs/>
        </w:rPr>
        <w:tab/>
      </w:r>
    </w:p>
    <w:p w14:paraId="206F41AD" w14:textId="77777777" w:rsidR="00836F90" w:rsidRDefault="00836F90" w:rsidP="00836F90">
      <w:pPr>
        <w:pStyle w:val="BodyText"/>
        <w:jc w:val="both"/>
      </w:pPr>
      <w:r w:rsidRPr="00836F90">
        <w:t xml:space="preserve">În cazul în care se produce o schimbare a persoanelor implicate în derularea unui contract atribuit printr-o procedură de achiziție publică, </w:t>
      </w:r>
      <w:r w:rsidRPr="00836F90">
        <w:rPr>
          <w:b/>
          <w:bCs/>
        </w:rPr>
        <w:t>Beneficiarul va transmite la AM PR SE  o</w:t>
      </w:r>
      <w:r w:rsidRPr="00836F90">
        <w:t xml:space="preserve"> </w:t>
      </w:r>
      <w:bookmarkStart w:id="72" w:name="_Hlk88404530"/>
      <w:r w:rsidRPr="00836F90">
        <w:rPr>
          <w:b/>
          <w:bCs/>
        </w:rPr>
        <w:t>Notificare privind modificările intervenite în structura personalului/ a contractorilor/ subcontractorilor.</w:t>
      </w:r>
      <w:r w:rsidRPr="00836F90">
        <w:t xml:space="preserve"> </w:t>
      </w:r>
      <w:bookmarkEnd w:id="72"/>
      <w:r w:rsidRPr="00836F90">
        <w:rPr>
          <w:b/>
          <w:bCs/>
        </w:rPr>
        <w:t>Notificarea va fi transmisă prin sistemul electronic de comunicare</w:t>
      </w:r>
      <w:r w:rsidRPr="00836F90">
        <w:rPr>
          <w:b/>
          <w:bCs/>
          <w:lang w:val="it-IT"/>
        </w:rPr>
        <w:t xml:space="preserve"> al </w:t>
      </w:r>
      <w:r w:rsidRPr="00836F90">
        <w:rPr>
          <w:b/>
          <w:bCs/>
        </w:rPr>
        <w:t>sistemului informatic SMIS, în termenul de 30 zile calendaristice de la data modificărilor intervenite</w:t>
      </w:r>
      <w:r w:rsidRPr="00836F90">
        <w:t xml:space="preserve"> </w:t>
      </w:r>
      <w:r w:rsidRPr="00836F90">
        <w:rPr>
          <w:b/>
          <w:bCs/>
        </w:rPr>
        <w:t>şi va avea anexate Declarațiile pe proprie răspundere, conform celor detaliate mai jos</w:t>
      </w:r>
      <w:r w:rsidRPr="00836F90">
        <w:t xml:space="preserve">. </w:t>
      </w:r>
    </w:p>
    <w:p w14:paraId="0E8AE074" w14:textId="732CC7FD" w:rsidR="00187BBF" w:rsidRDefault="00187BBF" w:rsidP="00836F90">
      <w:pPr>
        <w:pStyle w:val="BodyText"/>
        <w:jc w:val="both"/>
      </w:pPr>
      <w:r>
        <w:rPr>
          <w:noProof/>
        </w:rPr>
        <mc:AlternateContent>
          <mc:Choice Requires="wps">
            <w:drawing>
              <wp:anchor distT="0" distB="0" distL="114300" distR="114300" simplePos="0" relativeHeight="487638016" behindDoc="0" locked="0" layoutInCell="1" allowOverlap="1" wp14:anchorId="236D77FD" wp14:editId="18012EAC">
                <wp:simplePos x="0" y="0"/>
                <wp:positionH relativeFrom="margin">
                  <wp:align>center</wp:align>
                </wp:positionH>
                <wp:positionV relativeFrom="paragraph">
                  <wp:posOffset>140970</wp:posOffset>
                </wp:positionV>
                <wp:extent cx="6743700" cy="819150"/>
                <wp:effectExtent l="0" t="0" r="19050" b="19050"/>
                <wp:wrapNone/>
                <wp:docPr id="700031379" name="Rectangle 1"/>
                <wp:cNvGraphicFramePr/>
                <a:graphic xmlns:a="http://schemas.openxmlformats.org/drawingml/2006/main">
                  <a:graphicData uri="http://schemas.microsoft.com/office/word/2010/wordprocessingShape">
                    <wps:wsp>
                      <wps:cNvSpPr/>
                      <wps:spPr>
                        <a:xfrm>
                          <a:off x="0" y="0"/>
                          <a:ext cx="6743700" cy="819150"/>
                        </a:xfrm>
                        <a:prstGeom prst="rect">
                          <a:avLst/>
                        </a:prstGeom>
                      </wps:spPr>
                      <wps:style>
                        <a:lnRef idx="2">
                          <a:schemeClr val="dk1"/>
                        </a:lnRef>
                        <a:fillRef idx="1">
                          <a:schemeClr val="lt1"/>
                        </a:fillRef>
                        <a:effectRef idx="0">
                          <a:schemeClr val="dk1"/>
                        </a:effectRef>
                        <a:fontRef idx="minor">
                          <a:schemeClr val="dk1"/>
                        </a:fontRef>
                      </wps:style>
                      <wps:txbx>
                        <w:txbxContent>
                          <w:p w14:paraId="34879AB9" w14:textId="77777777" w:rsidR="00187BBF" w:rsidRPr="00187BBF" w:rsidRDefault="00187BBF" w:rsidP="00187BBF">
                            <w:pPr>
                              <w:pStyle w:val="BodyText"/>
                              <w:jc w:val="both"/>
                            </w:pPr>
                            <w:r w:rsidRPr="00187BBF">
                              <w:rPr>
                                <w:b/>
                                <w:bCs/>
                              </w:rPr>
                              <w:t>În cazul în care</w:t>
                            </w:r>
                            <w:r w:rsidRPr="00187BBF">
                              <w:t xml:space="preserve"> </w:t>
                            </w:r>
                            <w:r w:rsidRPr="00187BBF">
                              <w:rPr>
                                <w:b/>
                                <w:bCs/>
                              </w:rPr>
                              <w:t>sistemul electronic de comunicare</w:t>
                            </w:r>
                            <w:r w:rsidRPr="00187BBF">
                              <w:rPr>
                                <w:b/>
                                <w:bCs/>
                                <w:lang w:val="it-IT"/>
                              </w:rPr>
                              <w:t xml:space="preserve"> al </w:t>
                            </w:r>
                            <w:r w:rsidRPr="00187BBF">
                              <w:rPr>
                                <w:b/>
                                <w:bCs/>
                              </w:rPr>
                              <w:t>sistemului informatic MySMIS2021 nu este funcțional, Beneficiarul va transmite la AM PR SE  o</w:t>
                            </w:r>
                            <w:r w:rsidRPr="00187BBF">
                              <w:t xml:space="preserve"> </w:t>
                            </w:r>
                            <w:r w:rsidRPr="00187BBF">
                              <w:rPr>
                                <w:b/>
                                <w:bCs/>
                              </w:rPr>
                              <w:t>Notificare privind modificările intervenite în structura personalului/ a contractorilor/ subcontractorilor în cadrul primei cereri de rambursare/plata întocmite după producerea modificării.</w:t>
                            </w:r>
                          </w:p>
                          <w:p w14:paraId="514768A6" w14:textId="77777777" w:rsidR="00187BBF" w:rsidRDefault="00187BBF" w:rsidP="00187BB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6D77FD" id="Rectangle 1" o:spid="_x0000_s1058" style="position:absolute;left:0;text-align:left;margin-left:0;margin-top:11.1pt;width:531pt;height:64.5pt;z-index:4876380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" fillcolor="white [3201]" strokecolor="black [3200]" strokeweight="2pt">
                <v:textbox>
                  <w:txbxContent>
                    <w:p w14:paraId="34879AB9" w14:textId="77777777" w:rsidR="00187BBF" w:rsidRPr="00187BBF" w:rsidRDefault="00187BBF" w:rsidP="00187BBF">
                      <w:pPr>
                        <w:pStyle w:val="BodyText"/>
                        <w:jc w:val="both"/>
                      </w:pPr>
                      <w:r w:rsidRPr="00187BBF">
                        <w:rPr>
                          <w:b/>
                          <w:bCs/>
                        </w:rPr>
                        <w:t>În cazul în care</w:t>
                      </w:r>
                      <w:r w:rsidRPr="00187BBF">
                        <w:t xml:space="preserve"> </w:t>
                      </w:r>
                      <w:r w:rsidRPr="00187BBF">
                        <w:rPr>
                          <w:b/>
                          <w:bCs/>
                        </w:rPr>
                        <w:t>sistemul electronic de comunicare</w:t>
                      </w:r>
                      <w:r w:rsidRPr="00187BBF">
                        <w:rPr>
                          <w:b/>
                          <w:bCs/>
                          <w:lang w:val="it-IT"/>
                        </w:rPr>
                        <w:t xml:space="preserve"> al </w:t>
                      </w:r>
                      <w:r w:rsidRPr="00187BBF">
                        <w:rPr>
                          <w:b/>
                          <w:bCs/>
                        </w:rPr>
                        <w:t>sistemului informatic MySMIS2021 nu este funcțional, Beneficiarul va transmite la AM PR SE  o</w:t>
                      </w:r>
                      <w:r w:rsidRPr="00187BBF">
                        <w:t xml:space="preserve"> </w:t>
                      </w:r>
                      <w:r w:rsidRPr="00187BBF">
                        <w:rPr>
                          <w:b/>
                          <w:bCs/>
                        </w:rPr>
                        <w:t>Notificare privind modificările intervenite în structura personalului/ a contractorilor/ subcontractorilor în cadrul primei cereri de rambursare/plata întocmite după producerea modificării.</w:t>
                      </w:r>
                    </w:p>
                    <w:p w14:paraId="514768A6" w14:textId="77777777" w:rsidR="00187BBF" w:rsidRDefault="00187BBF" w:rsidP="00187BBF">
                      <w:pPr>
                        <w:jc w:val="center"/>
                      </w:pPr>
                    </w:p>
                  </w:txbxContent>
                </v:textbox>
                <w10:wrap anchorx="margin"/>
              </v:rect>
            </w:pict>
          </mc:Fallback>
        </mc:AlternateContent>
      </w:r>
    </w:p>
    <w:p w14:paraId="7EC51E20" w14:textId="7E512DF5" w:rsidR="00187BBF" w:rsidRDefault="00187BBF" w:rsidP="00836F90">
      <w:pPr>
        <w:pStyle w:val="BodyText"/>
        <w:jc w:val="both"/>
      </w:pPr>
    </w:p>
    <w:p w14:paraId="08DAB645" w14:textId="05323BCD" w:rsidR="00187BBF" w:rsidRDefault="00187BBF" w:rsidP="00836F90">
      <w:pPr>
        <w:pStyle w:val="BodyText"/>
        <w:jc w:val="both"/>
      </w:pPr>
    </w:p>
    <w:p w14:paraId="15665EE9" w14:textId="77777777" w:rsidR="00187BBF" w:rsidRDefault="00187BBF" w:rsidP="00836F90">
      <w:pPr>
        <w:pStyle w:val="BodyText"/>
        <w:jc w:val="both"/>
      </w:pPr>
    </w:p>
    <w:p w14:paraId="1163963F" w14:textId="77777777" w:rsidR="00187BBF" w:rsidRPr="00836F90" w:rsidRDefault="00187BBF" w:rsidP="00836F90">
      <w:pPr>
        <w:pStyle w:val="BodyText"/>
        <w:jc w:val="both"/>
      </w:pPr>
    </w:p>
    <w:p w14:paraId="67373C6C" w14:textId="77777777" w:rsidR="00836F90" w:rsidRPr="00836F90" w:rsidRDefault="00836F90" w:rsidP="00836F90">
      <w:pPr>
        <w:pStyle w:val="BodyText"/>
        <w:jc w:val="both"/>
      </w:pPr>
    </w:p>
    <w:p w14:paraId="4F75A1E1" w14:textId="77777777" w:rsidR="0076610A" w:rsidRDefault="0076610A" w:rsidP="00836F90">
      <w:pPr>
        <w:pStyle w:val="BodyText"/>
        <w:jc w:val="both"/>
      </w:pPr>
    </w:p>
    <w:p w14:paraId="4D15EC60" w14:textId="6ED01180" w:rsidR="00836F90" w:rsidRPr="00836F90" w:rsidRDefault="00836F90" w:rsidP="00836F90">
      <w:pPr>
        <w:pStyle w:val="BodyText"/>
        <w:jc w:val="both"/>
      </w:pPr>
      <w:r w:rsidRPr="00836F90">
        <w:t>Pentru completarea informațiilor din cadrul notificării, beneficiarii trebuie să ţină cont de următoarele aspecte:</w:t>
      </w:r>
    </w:p>
    <w:p w14:paraId="5D1A035A" w14:textId="77777777" w:rsidR="00836F90" w:rsidRPr="00836F90" w:rsidRDefault="00836F90">
      <w:pPr>
        <w:pStyle w:val="BodyText"/>
        <w:numPr>
          <w:ilvl w:val="0"/>
          <w:numId w:val="40"/>
        </w:numPr>
        <w:jc w:val="both"/>
      </w:pPr>
      <w:r w:rsidRPr="00836F90">
        <w:t>Se vor completa toate informaţiile solicitate în tabelele din cuprinsul Notificării.</w:t>
      </w:r>
    </w:p>
    <w:p w14:paraId="49FF83CA" w14:textId="77777777" w:rsidR="00836F90" w:rsidRPr="00836F90" w:rsidRDefault="00836F90">
      <w:pPr>
        <w:pStyle w:val="BodyText"/>
        <w:numPr>
          <w:ilvl w:val="0"/>
          <w:numId w:val="40"/>
        </w:numPr>
        <w:jc w:val="both"/>
      </w:pPr>
      <w:r w:rsidRPr="00836F90">
        <w:lastRenderedPageBreak/>
        <w:t xml:space="preserve">În cazul în care o persoană care a făcut parte din echipa de implementare nu mai face parte din structura beneficiarului, beneficiarul PR SE va transmite anexat notificării, </w:t>
      </w:r>
      <w:bookmarkStart w:id="73" w:name="_Hlk88404587"/>
      <w:r w:rsidRPr="00836F90">
        <w:t>declaraţie pe proprie răspundere din partea respectivei persoane că nu a devenit angajată/acţionar sau subcontractor al acestora</w:t>
      </w:r>
      <w:bookmarkEnd w:id="73"/>
      <w:r w:rsidRPr="00836F90">
        <w:t>.</w:t>
      </w:r>
    </w:p>
    <w:p w14:paraId="6A6FAC08"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59278BF7"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5D31737F" w14:textId="77777777" w:rsidR="00836F90" w:rsidRPr="00836F90" w:rsidRDefault="00836F90" w:rsidP="00836F90">
      <w:pPr>
        <w:pStyle w:val="BodyText"/>
        <w:jc w:val="both"/>
      </w:pPr>
      <w:r w:rsidRPr="00836F90">
        <w:t>Prin excepţie, în cazul în care managementul de proiect este externalizat, beneficiarul nu trebuie să notifice AM PR SE.</w:t>
      </w:r>
    </w:p>
    <w:p w14:paraId="4D28B723" w14:textId="77777777" w:rsidR="00836F90" w:rsidRPr="00836F90" w:rsidRDefault="00836F90">
      <w:pPr>
        <w:pStyle w:val="BodyText"/>
        <w:numPr>
          <w:ilvl w:val="0"/>
          <w:numId w:val="40"/>
        </w:numPr>
        <w:jc w:val="both"/>
      </w:pPr>
      <w:r w:rsidRPr="00836F90">
        <w:t xml:space="preserve">În cazul în care preşedintele sau un membru al comisiei de evaluare a ofertelor (pentru fiecare contract atribuit prin procedură de atribuire conform Legii 98/2016) nu mai face parte din structura beneficiarului, acesta va transmite anexat notificării, o declaraţie din partea respectivei persoane din care să reiasă că aceasta nu a devenit angajată/acționar sau subcontractor al acestuia. </w:t>
      </w:r>
    </w:p>
    <w:p w14:paraId="2E06980D"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4E03F87F"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09610ECF" w14:textId="77777777" w:rsidR="00836F90" w:rsidRPr="00836F90" w:rsidRDefault="00836F90">
      <w:pPr>
        <w:pStyle w:val="BodyText"/>
        <w:numPr>
          <w:ilvl w:val="0"/>
          <w:numId w:val="40"/>
        </w:numPr>
        <w:jc w:val="both"/>
      </w:pPr>
      <w:r w:rsidRPr="00836F90">
        <w:t>În cazul în care contractorul este reprezentat de o asociere de firme şi apar modificări privind membrii asocierii, apar modificări privind subcontractorii declaraţi/ se subcontractează sau se schimbă terții susținători sau apar terți susținători noi se vor menționa numele şi datele de identificare ale acestora;</w:t>
      </w:r>
    </w:p>
    <w:p w14:paraId="6B81D98A" w14:textId="77777777" w:rsidR="00836F90" w:rsidRPr="00836F90" w:rsidRDefault="00836F90">
      <w:pPr>
        <w:pStyle w:val="BodyText"/>
        <w:numPr>
          <w:ilvl w:val="0"/>
          <w:numId w:val="40"/>
        </w:numPr>
        <w:jc w:val="both"/>
      </w:pPr>
      <w:r w:rsidRPr="00836F90">
        <w:t xml:space="preserve">În cazul în care unul dintre experții cheie nominalizați de ofertantul câştigător este înlocuit, beneficiarul va transmite anexat notificării o </w:t>
      </w:r>
      <w:bookmarkStart w:id="74" w:name="_Hlk88404627"/>
      <w:r w:rsidRPr="00836F90">
        <w:t>declaraţie pe propria răspundere din care să reiasă că noua persoană nominalizată nu face parte din conducerea autorităţii contractante şi/sau din echipa de implementare a proiectului.</w:t>
      </w:r>
    </w:p>
    <w:p w14:paraId="6F8361C4" w14:textId="77777777" w:rsidR="00836F90" w:rsidRPr="00836F90" w:rsidRDefault="00836F90">
      <w:pPr>
        <w:pStyle w:val="BodyText"/>
        <w:numPr>
          <w:ilvl w:val="0"/>
          <w:numId w:val="40"/>
        </w:numPr>
        <w:jc w:val="both"/>
      </w:pPr>
      <w:r w:rsidRPr="00836F90">
        <w:t xml:space="preserve">În cazul în care persoanele cu funcții de decizie în cadrul beneficiarului (reprezentanul legal/imputernicit) nu mai fac parte din structura beneficiarului, acesta va transmite anexat notificării, o declaraţie din partea respectivelor persoane din care să reiasă că acestea nu a devenit angajată/acționar sau subcontractor al acestuia. </w:t>
      </w:r>
    </w:p>
    <w:p w14:paraId="1E4A85EE"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2C00BA54"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bookmarkEnd w:id="74"/>
    <w:p w14:paraId="1263F6B2" w14:textId="77777777" w:rsidR="00836F90" w:rsidRPr="00836F90" w:rsidRDefault="00836F90" w:rsidP="00836F90">
      <w:pPr>
        <w:pStyle w:val="BodyText"/>
        <w:jc w:val="both"/>
      </w:pPr>
      <w:r w:rsidRPr="00836F90">
        <w:rPr>
          <w:b/>
          <w:bCs/>
        </w:rPr>
        <w:t>Notificarile privind modificările intervenite în structura personalului/ a contractorilor/ subcontractorilor</w:t>
      </w:r>
      <w:r w:rsidRPr="00836F90">
        <w:t>, precum și declarațiile actualizate se depun in cadrul cererilor de rambursare/plată in intervalul de 12 luni de la data atribuiri contractului respectiv.</w:t>
      </w:r>
    </w:p>
    <w:p w14:paraId="1FFBC51C" w14:textId="77777777" w:rsidR="00836F90" w:rsidRPr="00836F90" w:rsidRDefault="00836F90" w:rsidP="00836F90">
      <w:pPr>
        <w:pStyle w:val="BodyText"/>
        <w:jc w:val="both"/>
      </w:pPr>
      <w:r w:rsidRPr="00836F90">
        <w:t xml:space="preserve">Ofițerul de verificare achiziții desemnat din cadrul AM PR SE verifică dacă schimbările semnalate conduc la existența unui conflict de interese, completând în acest sens </w:t>
      </w:r>
      <w:bookmarkStart w:id="75" w:name="_Hlk88404679"/>
      <w:r w:rsidRPr="00836F90">
        <w:rPr>
          <w:b/>
          <w:bCs/>
        </w:rPr>
        <w:t>Lista de verificare a conflictului de interese în perioada de implementare a contractului</w:t>
      </w:r>
      <w:bookmarkEnd w:id="75"/>
      <w:r w:rsidRPr="00836F90">
        <w:t>.</w:t>
      </w:r>
    </w:p>
    <w:p w14:paraId="6E4DE2F8" w14:textId="77777777" w:rsidR="00836F90" w:rsidRPr="00836F90" w:rsidRDefault="00836F90" w:rsidP="00836F90">
      <w:pPr>
        <w:pStyle w:val="BodyText"/>
        <w:jc w:val="both"/>
      </w:pPr>
      <w:r w:rsidRPr="00836F90">
        <w:t>Totodată, în cazul în care există notificări referitoare la subcontractanți/asociați/terți susținători/personal cheie în cadrul derulării contractului, ofițerul desemnat verifică dacă modificările au impact asupra achiziției inițiale si va completa formularul de suspiciune de neregula, daca este cazul.</w:t>
      </w:r>
    </w:p>
    <w:p w14:paraId="1A2E7C0D" w14:textId="77777777" w:rsidR="001813A4" w:rsidRDefault="001813A4" w:rsidP="00836F90">
      <w:pPr>
        <w:pStyle w:val="BodyText"/>
        <w:jc w:val="both"/>
      </w:pPr>
    </w:p>
    <w:p w14:paraId="7FF0C1E0" w14:textId="77777777" w:rsidR="001813A4" w:rsidRDefault="001813A4" w:rsidP="00836F90">
      <w:pPr>
        <w:pStyle w:val="BodyText"/>
        <w:jc w:val="both"/>
      </w:pPr>
    </w:p>
    <w:p w14:paraId="3D093529" w14:textId="0459B13A" w:rsidR="00836F90" w:rsidRPr="00836F90" w:rsidRDefault="00836F90" w:rsidP="00836F90">
      <w:pPr>
        <w:pStyle w:val="BodyText"/>
        <w:jc w:val="both"/>
      </w:pPr>
      <w:r w:rsidRPr="00836F90">
        <w:t>În cazul în care în urma verificărilor se constată existența unui potențial conflict de interese sau modificările au impact asupra achiziției, se întocmește suspiciune de fraudă care este înaintată către SNAMA.</w:t>
      </w:r>
    </w:p>
    <w:p w14:paraId="2549437B" w14:textId="77777777" w:rsidR="00836F90" w:rsidRPr="00836F90" w:rsidRDefault="00836F90" w:rsidP="00836F90">
      <w:pPr>
        <w:pStyle w:val="BodyText"/>
        <w:jc w:val="both"/>
      </w:pPr>
    </w:p>
    <w:p w14:paraId="06AE9A82" w14:textId="77777777" w:rsidR="00836F90" w:rsidRPr="00836F90" w:rsidRDefault="00836F90" w:rsidP="00836F90">
      <w:pPr>
        <w:pStyle w:val="BodyText"/>
        <w:jc w:val="both"/>
        <w:rPr>
          <w:b/>
          <w:bCs/>
        </w:rPr>
      </w:pPr>
      <w:r w:rsidRPr="00836F90">
        <w:rPr>
          <w:b/>
          <w:bCs/>
        </w:rPr>
        <w:t>ATENȚIE!</w:t>
      </w:r>
    </w:p>
    <w:p w14:paraId="736A1203" w14:textId="77777777" w:rsidR="00836F90" w:rsidRPr="00836F90" w:rsidRDefault="00836F90" w:rsidP="00836F90">
      <w:pPr>
        <w:pStyle w:val="BodyText"/>
        <w:tabs>
          <w:tab w:val="left" w:pos="284"/>
        </w:tabs>
        <w:ind w:right="15"/>
        <w:jc w:val="both"/>
        <w:rPr>
          <w:b/>
          <w:bCs/>
        </w:rPr>
      </w:pPr>
      <w:r w:rsidRPr="00836F90">
        <w:rPr>
          <w:b/>
          <w:bCs/>
        </w:rPr>
        <w:t>Raportarea beneficiarilor reali reali în situația în care contractorii sunt persoane juridice străine sau ONG-uri. (pentru restul contractorilor, infomatiile se vor asigura prin interoperabilitatea sistemului MySmis cu  info ONRC):</w:t>
      </w:r>
    </w:p>
    <w:p w14:paraId="47420469" w14:textId="77777777" w:rsidR="00836F90" w:rsidRPr="00836F90" w:rsidRDefault="00836F90" w:rsidP="00836F90">
      <w:pPr>
        <w:pStyle w:val="BodyText"/>
        <w:jc w:val="both"/>
        <w:rPr>
          <w:b/>
          <w:bCs/>
        </w:rPr>
      </w:pPr>
      <w:r w:rsidRPr="00836F90">
        <w:rPr>
          <w:b/>
          <w:bCs/>
        </w:rPr>
        <w:t>În conformitate cu prevederile Regulamentului (UE) 2021/1060 și Legii 98/2016 privind achizițiile publice, BENEFICIARUL investiției va colecta și va pune la dispoziția AM PR Sud-Est informații cu privire la:</w:t>
      </w:r>
    </w:p>
    <w:p w14:paraId="5EC0D71D" w14:textId="77777777" w:rsidR="00836F90" w:rsidRPr="00836F90" w:rsidRDefault="00836F90" w:rsidP="00836F90">
      <w:pPr>
        <w:pStyle w:val="BodyText"/>
        <w:jc w:val="both"/>
        <w:rPr>
          <w:b/>
          <w:bCs/>
        </w:rPr>
      </w:pPr>
      <w:r w:rsidRPr="00836F90">
        <w:rPr>
          <w:b/>
          <w:bCs/>
        </w:rPr>
        <w:t>a. toți contractanții, inclusiv denumirea şi codul de înregistrare în scopuri de TVA sau codul de identificare fiscală al contractantului (contractanților);</w:t>
      </w:r>
    </w:p>
    <w:p w14:paraId="27095D1C" w14:textId="77777777" w:rsidR="00836F90" w:rsidRPr="00836F90" w:rsidRDefault="00836F90" w:rsidP="00836F90">
      <w:pPr>
        <w:pStyle w:val="BodyText"/>
        <w:jc w:val="both"/>
        <w:rPr>
          <w:b/>
          <w:bCs/>
        </w:rPr>
      </w:pPr>
      <w:r w:rsidRPr="00836F90">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2D45D264" w14:textId="77777777" w:rsidR="00836F90" w:rsidRDefault="00836F90" w:rsidP="00836F90">
      <w:pPr>
        <w:pStyle w:val="BodyText"/>
        <w:tabs>
          <w:tab w:val="left" w:pos="284"/>
        </w:tabs>
        <w:ind w:right="15"/>
        <w:jc w:val="both"/>
        <w:rPr>
          <w:b/>
          <w:bCs/>
        </w:rPr>
      </w:pPr>
      <w:r w:rsidRPr="00836F90">
        <w:rPr>
          <w:b/>
          <w:bCs/>
        </w:rPr>
        <w:t>c. contracte (data contractului, denumire, număr de referință şi valoarea contractului).</w:t>
      </w:r>
    </w:p>
    <w:p w14:paraId="41CC9153" w14:textId="77777777" w:rsidR="005A0E67" w:rsidRDefault="005A0E67" w:rsidP="005A0E67">
      <w:pPr>
        <w:widowControl/>
        <w:adjustRightInd w:val="0"/>
        <w:rPr>
          <w:b/>
          <w:bCs/>
        </w:rPr>
      </w:pPr>
      <w:r>
        <w:rPr>
          <w:b/>
          <w:bCs/>
          <w:noProof/>
        </w:rPr>
        <mc:AlternateContent>
          <mc:Choice Requires="wps">
            <w:drawing>
              <wp:anchor distT="0" distB="0" distL="114300" distR="114300" simplePos="0" relativeHeight="487640064" behindDoc="0" locked="0" layoutInCell="1" allowOverlap="1" wp14:anchorId="50080C8F" wp14:editId="0E9C740E">
                <wp:simplePos x="0" y="0"/>
                <wp:positionH relativeFrom="column">
                  <wp:posOffset>-106680</wp:posOffset>
                </wp:positionH>
                <wp:positionV relativeFrom="paragraph">
                  <wp:posOffset>91440</wp:posOffset>
                </wp:positionV>
                <wp:extent cx="6753225" cy="2876550"/>
                <wp:effectExtent l="0" t="0" r="28575" b="19050"/>
                <wp:wrapNone/>
                <wp:docPr id="1992727616" name="Text Box 2"/>
                <wp:cNvGraphicFramePr/>
                <a:graphic xmlns:a="http://schemas.openxmlformats.org/drawingml/2006/main">
                  <a:graphicData uri="http://schemas.microsoft.com/office/word/2010/wordprocessingShape">
                    <wps:wsp>
                      <wps:cNvSpPr txBox="1"/>
                      <wps:spPr>
                        <a:xfrm>
                          <a:off x="0" y="0"/>
                          <a:ext cx="6753225" cy="2876550"/>
                        </a:xfrm>
                        <a:prstGeom prst="rect">
                          <a:avLst/>
                        </a:prstGeom>
                        <a:solidFill>
                          <a:schemeClr val="lt1"/>
                        </a:solidFill>
                        <a:ln w="6350">
                          <a:solidFill>
                            <a:prstClr val="black"/>
                          </a:solidFill>
                        </a:ln>
                      </wps:spPr>
                      <wps:txbx>
                        <w:txbxContent>
                          <w:p w14:paraId="30C25432" w14:textId="77777777" w:rsidR="005A0E67" w:rsidRPr="005616CF" w:rsidRDefault="005A0E67" w:rsidP="005A0E67">
                            <w:pPr>
                              <w:widowControl/>
                              <w:adjustRightInd w:val="0"/>
                              <w:jc w:val="both"/>
                              <w:rPr>
                                <w:rFonts w:asciiTheme="minorHAnsi" w:hAnsiTheme="minorHAnsi" w:cstheme="minorHAnsi"/>
                              </w:rPr>
                            </w:pPr>
                            <w:r w:rsidRPr="005616CF">
                              <w:rPr>
                                <w:rFonts w:asciiTheme="minorHAnsi" w:hAnsiTheme="minorHAnsi" w:cstheme="minorHAnsi"/>
                              </w:rPr>
                              <w:t>În conformitate cu:</w:t>
                            </w:r>
                          </w:p>
                          <w:p w14:paraId="2A24D543"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69, alin. 2 din Regulamentul (UE) 2021/1060 al Parlamentului european și al Consiliului din 24 iunie 2021;</w:t>
                            </w:r>
                          </w:p>
                          <w:p w14:paraId="62162FAC"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3 pct.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2FCC81"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asciiTheme="minorHAnsi" w:hAnsiTheme="minorHAnsi" w:cstheme="minorHAnsi"/>
                              </w:rPr>
                              <w:t xml:space="preserve">Instrucțiunea AM PR SE nr. 1/10.10.2024 </w:t>
                            </w:r>
                            <w:r w:rsidRPr="005616CF">
                              <w:rPr>
                                <w:rFonts w:asciiTheme="minorHAnsi" w:eastAsiaTheme="minorHAnsi" w:hAnsiTheme="minorHAnsi" w:cstheme="minorHAnsi"/>
                              </w:rPr>
                              <w:t xml:space="preserve">privind depunerea Declarației privind beneficiarul/beneficiarii real/i, </w:t>
                            </w:r>
                          </w:p>
                          <w:p w14:paraId="21049B4F" w14:textId="77777777" w:rsidR="005A0E67" w:rsidRPr="005616CF" w:rsidRDefault="005A0E67" w:rsidP="005A0E67">
                            <w:pPr>
                              <w:widowControl/>
                              <w:adjustRightInd w:val="0"/>
                              <w:jc w:val="both"/>
                              <w:rPr>
                                <w:rFonts w:eastAsiaTheme="minorHAnsi"/>
                              </w:rPr>
                            </w:pPr>
                            <w:r w:rsidRPr="005616CF">
                              <w:rPr>
                                <w:rFonts w:asciiTheme="minorHAnsi" w:eastAsiaTheme="minorHAnsi" w:hAnsiTheme="minorHAnsi" w:cstheme="minorHAnsi"/>
                                <w:b/>
                                <w:bCs/>
                              </w:rPr>
                              <w:t>AM PR SE va solicita transmiterea Declarației privind beneficiarul/beneficiarii real/i pentru acele entități - solicitant/beneficiar de finanțare/contractor/ subcontractor - ale căror date nu se pot obține de AM PR SE prin asigurarea interoperabilității sistemului informatic MySMIS2021/SMIS2021+ cu alte sisteme</w:t>
                            </w:r>
                            <w:r w:rsidRPr="005616CF">
                              <w:rPr>
                                <w:rFonts w:asciiTheme="minorHAnsi" w:eastAsiaTheme="minorHAnsi" w:hAnsiTheme="minorHAnsi" w:cstheme="minorHAnsi"/>
                              </w:rPr>
                              <w:t>.</w:t>
                            </w:r>
                          </w:p>
                          <w:p w14:paraId="48C6D85A" w14:textId="77777777" w:rsidR="005A0E67" w:rsidRPr="005616CF" w:rsidRDefault="005A0E67" w:rsidP="005A0E67">
                            <w:pPr>
                              <w:widowControl/>
                              <w:adjustRightInd w:val="0"/>
                              <w:jc w:val="both"/>
                              <w:rPr>
                                <w:rFonts w:asciiTheme="minorHAnsi" w:eastAsiaTheme="minorHAnsi" w:hAnsiTheme="minorHAnsi" w:cstheme="minorHAnsi"/>
                              </w:rPr>
                            </w:pPr>
                            <w:r w:rsidRPr="005616CF">
                              <w:rPr>
                                <w:rFonts w:asciiTheme="minorHAnsi" w:eastAsiaTheme="minorHAnsi" w:hAnsiTheme="minorHAnsi" w:cstheme="minorHAnsi"/>
                              </w:rPr>
                              <w:t>Declarația privind beneficiarul/beneficiarii real/i, Anexa 2.1 la Instructiune (Anexa 49 la Manualul beneficiarului), se va depune în cadrul fiecărui dosar de achiziții depus pentru verificarea AM PR SE, în conformitate cu prevederile contractului de finanțare, cu modificările ulterioare.</w:t>
                            </w:r>
                          </w:p>
                          <w:p w14:paraId="0F66C672" w14:textId="77777777" w:rsidR="005A0E67" w:rsidRPr="005616CF" w:rsidRDefault="005A0E67" w:rsidP="005A0E67">
                            <w:pPr>
                              <w:widowControl/>
                              <w:adjustRightInd w:val="0"/>
                              <w:jc w:val="both"/>
                              <w:rPr>
                                <w:rFonts w:asciiTheme="minorHAnsi" w:hAnsiTheme="minorHAnsi" w:cstheme="minorHAnsi"/>
                                <w:b/>
                                <w:bCs/>
                              </w:rPr>
                            </w:pPr>
                            <w:r w:rsidRPr="005616CF">
                              <w:rPr>
                                <w:rFonts w:asciiTheme="minorHAnsi" w:eastAsiaTheme="minorHAnsi" w:hAnsiTheme="minorHAnsi" w:cstheme="minorHAnsi"/>
                              </w:rPr>
                              <w:t>Declarația se va actualiza de către solicitant/beneficiar ori de câte ori apar modificări, conform preverilor legale.</w:t>
                            </w:r>
                          </w:p>
                          <w:p w14:paraId="74D7BD68" w14:textId="77777777" w:rsidR="005A0E67" w:rsidRPr="00093F13" w:rsidRDefault="005A0E67" w:rsidP="005A0E67">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80C8F" id="Text Box 2" o:spid="_x0000_s1059" type="#_x0000_t202" style="position:absolute;margin-left:-8.4pt;margin-top:7.2pt;width:531.75pt;height:226.5pt;z-index:4876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" fillcolor="white [3201]" strokeweight=".5pt">
                <v:textbox>
                  <w:txbxContent>
                    <w:p w14:paraId="30C25432" w14:textId="77777777" w:rsidR="005A0E67" w:rsidRPr="005616CF" w:rsidRDefault="005A0E67" w:rsidP="005A0E67">
                      <w:pPr>
                        <w:widowControl/>
                        <w:adjustRightInd w:val="0"/>
                        <w:jc w:val="both"/>
                        <w:rPr>
                          <w:rFonts w:asciiTheme="minorHAnsi" w:hAnsiTheme="minorHAnsi" w:cstheme="minorHAnsi"/>
                        </w:rPr>
                      </w:pPr>
                      <w:r w:rsidRPr="005616CF">
                        <w:rPr>
                          <w:rFonts w:asciiTheme="minorHAnsi" w:hAnsiTheme="minorHAnsi" w:cstheme="minorHAnsi"/>
                        </w:rPr>
                        <w:t>În conformitate cu:</w:t>
                      </w:r>
                    </w:p>
                    <w:p w14:paraId="2A24D543"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69, alin. 2 din Regulamentul (UE) 2021/1060 al Parlamentului european și al Consiliului din 24 iunie 2021;</w:t>
                      </w:r>
                    </w:p>
                    <w:p w14:paraId="62162FAC"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3 pct.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2FCC81"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asciiTheme="minorHAnsi" w:hAnsiTheme="minorHAnsi" w:cstheme="minorHAnsi"/>
                        </w:rPr>
                        <w:t xml:space="preserve">Instrucțiunea AM PR SE nr. 1/10.10.2024 </w:t>
                      </w:r>
                      <w:r w:rsidRPr="005616CF">
                        <w:rPr>
                          <w:rFonts w:asciiTheme="minorHAnsi" w:eastAsiaTheme="minorHAnsi" w:hAnsiTheme="minorHAnsi" w:cstheme="minorHAnsi"/>
                        </w:rPr>
                        <w:t xml:space="preserve">privind depunerea Declarației privind beneficiarul/beneficiarii real/i, </w:t>
                      </w:r>
                    </w:p>
                    <w:p w14:paraId="21049B4F" w14:textId="77777777" w:rsidR="005A0E67" w:rsidRPr="005616CF" w:rsidRDefault="005A0E67" w:rsidP="005A0E67">
                      <w:pPr>
                        <w:widowControl/>
                        <w:adjustRightInd w:val="0"/>
                        <w:jc w:val="both"/>
                        <w:rPr>
                          <w:rFonts w:eastAsiaTheme="minorHAnsi"/>
                        </w:rPr>
                      </w:pPr>
                      <w:r w:rsidRPr="005616CF">
                        <w:rPr>
                          <w:rFonts w:asciiTheme="minorHAnsi" w:eastAsiaTheme="minorHAnsi" w:hAnsiTheme="minorHAnsi" w:cstheme="minorHAnsi"/>
                          <w:b/>
                          <w:bCs/>
                        </w:rPr>
                        <w:t>AM PR SE va solicita transmiterea Declarației privind beneficiarul/beneficiarii real/i pentru acele entități - solicitant/beneficiar de finanțare/contractor/ subcontractor - ale căror date nu se pot obține de AM PR SE prin asigurarea interoperabilității sistemului informatic MySMIS2021/SMIS2021+ cu alte sisteme</w:t>
                      </w:r>
                      <w:r w:rsidRPr="005616CF">
                        <w:rPr>
                          <w:rFonts w:asciiTheme="minorHAnsi" w:eastAsiaTheme="minorHAnsi" w:hAnsiTheme="minorHAnsi" w:cstheme="minorHAnsi"/>
                        </w:rPr>
                        <w:t>.</w:t>
                      </w:r>
                    </w:p>
                    <w:p w14:paraId="48C6D85A" w14:textId="77777777" w:rsidR="005A0E67" w:rsidRPr="005616CF" w:rsidRDefault="005A0E67" w:rsidP="005A0E67">
                      <w:pPr>
                        <w:widowControl/>
                        <w:adjustRightInd w:val="0"/>
                        <w:jc w:val="both"/>
                        <w:rPr>
                          <w:rFonts w:asciiTheme="minorHAnsi" w:eastAsiaTheme="minorHAnsi" w:hAnsiTheme="minorHAnsi" w:cstheme="minorHAnsi"/>
                        </w:rPr>
                      </w:pPr>
                      <w:r w:rsidRPr="005616CF">
                        <w:rPr>
                          <w:rFonts w:asciiTheme="minorHAnsi" w:eastAsiaTheme="minorHAnsi" w:hAnsiTheme="minorHAnsi" w:cstheme="minorHAnsi"/>
                        </w:rPr>
                        <w:t>Declarația privind beneficiarul/beneficiarii real/i, Anexa 2.1 la Instructiune (Anexa 49 la Manualul beneficiarului), se va depune în cadrul fiecărui dosar de achiziții depus pentru verificarea AM PR SE, în conformitate cu prevederile contractului de finanțare, cu modificările ulterioare.</w:t>
                      </w:r>
                    </w:p>
                    <w:p w14:paraId="0F66C672" w14:textId="77777777" w:rsidR="005A0E67" w:rsidRPr="005616CF" w:rsidRDefault="005A0E67" w:rsidP="005A0E67">
                      <w:pPr>
                        <w:widowControl/>
                        <w:adjustRightInd w:val="0"/>
                        <w:jc w:val="both"/>
                        <w:rPr>
                          <w:rFonts w:asciiTheme="minorHAnsi" w:hAnsiTheme="minorHAnsi" w:cstheme="minorHAnsi"/>
                          <w:b/>
                          <w:bCs/>
                        </w:rPr>
                      </w:pPr>
                      <w:r w:rsidRPr="005616CF">
                        <w:rPr>
                          <w:rFonts w:asciiTheme="minorHAnsi" w:eastAsiaTheme="minorHAnsi" w:hAnsiTheme="minorHAnsi" w:cstheme="minorHAnsi"/>
                        </w:rPr>
                        <w:t>Declarația se va actualiza de către solicitant/beneficiar ori de câte ori apar modificări, conform preverilor legale.</w:t>
                      </w:r>
                    </w:p>
                    <w:p w14:paraId="74D7BD68" w14:textId="77777777" w:rsidR="005A0E67" w:rsidRPr="00093F13" w:rsidRDefault="005A0E67" w:rsidP="005A0E67">
                      <w:pPr>
                        <w:rPr>
                          <w:color w:val="FF0000"/>
                        </w:rPr>
                      </w:pPr>
                    </w:p>
                  </w:txbxContent>
                </v:textbox>
              </v:shape>
            </w:pict>
          </mc:Fallback>
        </mc:AlternateContent>
      </w:r>
    </w:p>
    <w:p w14:paraId="5FF00261" w14:textId="77777777" w:rsidR="005A0E67" w:rsidRDefault="005A0E67" w:rsidP="005A0E67">
      <w:pPr>
        <w:widowControl/>
        <w:adjustRightInd w:val="0"/>
        <w:rPr>
          <w:b/>
          <w:bCs/>
        </w:rPr>
      </w:pPr>
    </w:p>
    <w:p w14:paraId="15982C4A" w14:textId="77777777" w:rsidR="005A0E67" w:rsidRDefault="005A0E67" w:rsidP="005A0E67">
      <w:pPr>
        <w:widowControl/>
        <w:adjustRightInd w:val="0"/>
        <w:rPr>
          <w:b/>
          <w:bCs/>
        </w:rPr>
      </w:pPr>
    </w:p>
    <w:p w14:paraId="09E7DFB0" w14:textId="77777777" w:rsidR="005A0E67" w:rsidRDefault="005A0E67" w:rsidP="005A0E67">
      <w:pPr>
        <w:widowControl/>
        <w:adjustRightInd w:val="0"/>
        <w:rPr>
          <w:b/>
          <w:bCs/>
        </w:rPr>
      </w:pPr>
    </w:p>
    <w:p w14:paraId="1F7D1D62" w14:textId="77777777" w:rsidR="005A0E67" w:rsidRDefault="005A0E67" w:rsidP="005A0E67">
      <w:pPr>
        <w:widowControl/>
        <w:adjustRightInd w:val="0"/>
        <w:rPr>
          <w:b/>
          <w:bCs/>
        </w:rPr>
      </w:pPr>
    </w:p>
    <w:p w14:paraId="1DDD0628" w14:textId="77777777" w:rsidR="005A0E67" w:rsidRDefault="005A0E67" w:rsidP="005A0E67">
      <w:pPr>
        <w:widowControl/>
        <w:adjustRightInd w:val="0"/>
        <w:rPr>
          <w:b/>
          <w:bCs/>
        </w:rPr>
      </w:pPr>
    </w:p>
    <w:p w14:paraId="4341DFEF" w14:textId="77777777" w:rsidR="005A0E67" w:rsidRDefault="005A0E67" w:rsidP="005A0E67">
      <w:pPr>
        <w:widowControl/>
        <w:adjustRightInd w:val="0"/>
        <w:rPr>
          <w:b/>
          <w:bCs/>
        </w:rPr>
      </w:pPr>
    </w:p>
    <w:p w14:paraId="51389E87" w14:textId="77777777" w:rsidR="005A0E67" w:rsidRPr="00836F90" w:rsidRDefault="005A0E67" w:rsidP="005A0E67">
      <w:pPr>
        <w:pStyle w:val="BodyText"/>
        <w:tabs>
          <w:tab w:val="left" w:pos="284"/>
        </w:tabs>
        <w:ind w:right="15"/>
        <w:jc w:val="both"/>
        <w:rPr>
          <w:b/>
          <w:bCs/>
        </w:rPr>
      </w:pPr>
    </w:p>
    <w:p w14:paraId="04267E8F" w14:textId="77777777" w:rsidR="005A0E67" w:rsidRPr="0062211F" w:rsidRDefault="005A0E67" w:rsidP="005A0E67">
      <w:pPr>
        <w:pStyle w:val="BodyText"/>
        <w:tabs>
          <w:tab w:val="left" w:pos="284"/>
        </w:tabs>
        <w:ind w:right="15"/>
        <w:jc w:val="both"/>
      </w:pPr>
    </w:p>
    <w:p w14:paraId="53D1DB70" w14:textId="77777777" w:rsidR="005A0E67" w:rsidRDefault="005A0E67" w:rsidP="005A0E67">
      <w:pPr>
        <w:pStyle w:val="Heading2"/>
        <w:ind w:left="426" w:hanging="426"/>
        <w:jc w:val="both"/>
      </w:pPr>
    </w:p>
    <w:p w14:paraId="34DC26F6" w14:textId="77777777" w:rsidR="005A0E67" w:rsidRDefault="005A0E67" w:rsidP="005A0E67">
      <w:pPr>
        <w:pStyle w:val="Heading2"/>
        <w:ind w:left="426" w:hanging="426"/>
        <w:jc w:val="both"/>
      </w:pPr>
    </w:p>
    <w:p w14:paraId="7CCF8BF2" w14:textId="77777777" w:rsidR="005A0E67" w:rsidRDefault="005A0E67" w:rsidP="005A0E67">
      <w:pPr>
        <w:pStyle w:val="Heading2"/>
        <w:ind w:left="426" w:hanging="426"/>
        <w:jc w:val="both"/>
      </w:pPr>
    </w:p>
    <w:p w14:paraId="4138C849" w14:textId="77777777" w:rsidR="005A0E67" w:rsidRDefault="005A0E67" w:rsidP="005A0E67">
      <w:pPr>
        <w:pStyle w:val="Heading2"/>
        <w:ind w:left="426" w:hanging="426"/>
        <w:jc w:val="both"/>
      </w:pPr>
    </w:p>
    <w:p w14:paraId="3A687EA6" w14:textId="77777777" w:rsidR="005A0E67" w:rsidRDefault="005A0E67" w:rsidP="005A0E67">
      <w:pPr>
        <w:pStyle w:val="Heading2"/>
        <w:ind w:left="426" w:hanging="426"/>
        <w:jc w:val="both"/>
      </w:pPr>
    </w:p>
    <w:p w14:paraId="55CF6FE2" w14:textId="77777777" w:rsidR="005A0E67" w:rsidRDefault="005A0E67" w:rsidP="005A0E67">
      <w:pPr>
        <w:pStyle w:val="Heading2"/>
        <w:ind w:left="426" w:hanging="426"/>
        <w:jc w:val="both"/>
      </w:pPr>
    </w:p>
    <w:p w14:paraId="1204192E" w14:textId="77777777" w:rsidR="005A0E67" w:rsidRDefault="005A0E67" w:rsidP="005A0E67">
      <w:pPr>
        <w:pStyle w:val="Heading2"/>
        <w:ind w:left="426" w:hanging="426"/>
        <w:jc w:val="both"/>
      </w:pPr>
    </w:p>
    <w:p w14:paraId="4246B8A7" w14:textId="77777777" w:rsidR="005A0E67" w:rsidRDefault="005A0E67" w:rsidP="005A0E67">
      <w:pPr>
        <w:pStyle w:val="Heading2"/>
        <w:ind w:left="426" w:hanging="426"/>
        <w:jc w:val="both"/>
      </w:pPr>
      <w:bookmarkStart w:id="76" w:name="_Toc199936746"/>
      <w:r>
        <w:rPr>
          <w:noProof/>
        </w:rPr>
        <mc:AlternateContent>
          <mc:Choice Requires="wps">
            <w:drawing>
              <wp:anchor distT="0" distB="0" distL="114300" distR="114300" simplePos="0" relativeHeight="487641088" behindDoc="0" locked="0" layoutInCell="1" allowOverlap="1" wp14:anchorId="4BB78721" wp14:editId="5AC7C990">
                <wp:simplePos x="0" y="0"/>
                <wp:positionH relativeFrom="column">
                  <wp:posOffset>-97155</wp:posOffset>
                </wp:positionH>
                <wp:positionV relativeFrom="paragraph">
                  <wp:posOffset>259716</wp:posOffset>
                </wp:positionV>
                <wp:extent cx="6743700" cy="400050"/>
                <wp:effectExtent l="0" t="0" r="19050" b="19050"/>
                <wp:wrapNone/>
                <wp:docPr id="457748532" name="Text Box 3"/>
                <wp:cNvGraphicFramePr/>
                <a:graphic xmlns:a="http://schemas.openxmlformats.org/drawingml/2006/main">
                  <a:graphicData uri="http://schemas.microsoft.com/office/word/2010/wordprocessingShape">
                    <wps:wsp>
                      <wps:cNvSpPr txBox="1"/>
                      <wps:spPr>
                        <a:xfrm>
                          <a:off x="0" y="0"/>
                          <a:ext cx="6743700" cy="400050"/>
                        </a:xfrm>
                        <a:prstGeom prst="rect">
                          <a:avLst/>
                        </a:prstGeom>
                        <a:solidFill>
                          <a:schemeClr val="lt1"/>
                        </a:solidFill>
                        <a:ln w="6350">
                          <a:solidFill>
                            <a:prstClr val="black"/>
                          </a:solidFill>
                        </a:ln>
                      </wps:spPr>
                      <wps:txbx>
                        <w:txbxContent>
                          <w:p w14:paraId="37437674" w14:textId="77777777" w:rsidR="005A0E67" w:rsidRPr="005616CF" w:rsidRDefault="005A0E67" w:rsidP="005A0E67">
                            <w:pPr>
                              <w:rPr>
                                <w:b/>
                                <w:bCs/>
                              </w:rPr>
                            </w:pPr>
                            <w:r w:rsidRPr="005616CF">
                              <w:rPr>
                                <w:b/>
                                <w:bCs/>
                              </w:rPr>
                              <w:t>Beneficiarii vor completa in MYSMIS2021 informațiile cerute in Modulul Achiziții, sectiunea Beneficiari reali.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B78721" id="_x0000_s1060" type="#_x0000_t202" style="position:absolute;left:0;text-align:left;margin-left:-7.65pt;margin-top:20.45pt;width:531pt;height:31.5pt;z-index:4876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" fillcolor="white [3201]" strokeweight=".5pt">
                <v:textbox>
                  <w:txbxContent>
                    <w:p w14:paraId="37437674" w14:textId="77777777" w:rsidR="005A0E67" w:rsidRPr="005616CF" w:rsidRDefault="005A0E67" w:rsidP="005A0E67">
                      <w:pPr>
                        <w:rPr>
                          <w:b/>
                          <w:bCs/>
                        </w:rPr>
                      </w:pPr>
                      <w:r w:rsidRPr="005616CF">
                        <w:rPr>
                          <w:b/>
                          <w:bCs/>
                        </w:rPr>
                        <w:t>Beneficiarii vor completa in MYSMIS2021 informațiile cerute in Modulul Achiziții, sectiunea Beneficiari reali.</w:t>
                      </w:r>
                    </w:p>
                  </w:txbxContent>
                </v:textbox>
              </v:shape>
            </w:pict>
          </mc:Fallback>
        </mc:AlternateContent>
      </w:r>
      <w:bookmarkEnd w:id="76"/>
    </w:p>
    <w:p w14:paraId="2E26A853" w14:textId="77777777" w:rsidR="005A0E67" w:rsidRDefault="005A0E67" w:rsidP="005A0E67">
      <w:pPr>
        <w:pStyle w:val="Heading2"/>
        <w:ind w:left="426" w:hanging="426"/>
        <w:jc w:val="both"/>
      </w:pPr>
    </w:p>
    <w:p w14:paraId="1C1440D6" w14:textId="77777777" w:rsidR="005A0E67" w:rsidRDefault="005A0E67" w:rsidP="005A0E67">
      <w:pPr>
        <w:pStyle w:val="Heading2"/>
        <w:ind w:left="426" w:hanging="426"/>
        <w:jc w:val="both"/>
      </w:pPr>
    </w:p>
    <w:p w14:paraId="0E241E33" w14:textId="77777777" w:rsidR="005A0E67" w:rsidRDefault="005A0E67" w:rsidP="00836F90">
      <w:pPr>
        <w:pStyle w:val="BodyText"/>
        <w:tabs>
          <w:tab w:val="left" w:pos="284"/>
        </w:tabs>
        <w:ind w:right="15"/>
        <w:jc w:val="both"/>
        <w:rPr>
          <w:b/>
          <w:bCs/>
        </w:rPr>
      </w:pPr>
    </w:p>
    <w:p w14:paraId="1BF44A32" w14:textId="524ABD56" w:rsidR="001813A4" w:rsidRDefault="001813A4">
      <w:pPr>
        <w:rPr>
          <w:b/>
          <w:bCs/>
        </w:rPr>
      </w:pPr>
      <w:r>
        <w:rPr>
          <w:b/>
          <w:bCs/>
        </w:rPr>
        <w:br w:type="page"/>
      </w:r>
    </w:p>
    <w:p w14:paraId="184E7BF7" w14:textId="77777777" w:rsidR="005A0E67" w:rsidRDefault="005A0E67" w:rsidP="00836F90">
      <w:pPr>
        <w:pStyle w:val="BodyText"/>
        <w:tabs>
          <w:tab w:val="left" w:pos="284"/>
        </w:tabs>
        <w:ind w:right="15"/>
        <w:jc w:val="both"/>
        <w:rPr>
          <w:b/>
          <w:bCs/>
        </w:rPr>
      </w:pPr>
    </w:p>
    <w:p w14:paraId="3DCCF567" w14:textId="77777777" w:rsidR="00CF3825" w:rsidRPr="00CF3825" w:rsidRDefault="00CF3825" w:rsidP="00CF3825">
      <w:pPr>
        <w:pStyle w:val="Heading2"/>
        <w:ind w:left="426" w:hanging="426"/>
        <w:jc w:val="both"/>
      </w:pPr>
      <w:bookmarkStart w:id="77" w:name="_Toc199936747"/>
      <w:r w:rsidRPr="00CF3825">
        <w:t>4.3  Verificarea dosarelor de achiziţii publice/acte adiționale pentru proiectele etapizate</w:t>
      </w:r>
      <w:bookmarkEnd w:id="77"/>
      <w:r w:rsidRPr="00CF3825">
        <w:t xml:space="preserve"> </w:t>
      </w:r>
    </w:p>
    <w:p w14:paraId="7AEF53EB" w14:textId="77777777" w:rsidR="00CF3825" w:rsidRPr="00CF3825" w:rsidRDefault="00CF3825" w:rsidP="00CF3825">
      <w:pPr>
        <w:pStyle w:val="Heading2"/>
        <w:ind w:left="426" w:hanging="426"/>
        <w:jc w:val="both"/>
      </w:pPr>
    </w:p>
    <w:p w14:paraId="4A7366F7" w14:textId="77777777" w:rsidR="00CF3825" w:rsidRPr="00CF3825" w:rsidRDefault="00CF3825" w:rsidP="00CF3825">
      <w:pPr>
        <w:spacing w:after="160" w:line="259" w:lineRule="auto"/>
        <w:jc w:val="both"/>
        <w:rPr>
          <w:bCs/>
          <w:lang w:val="it-IT"/>
        </w:rPr>
      </w:pPr>
      <w:r w:rsidRPr="00CF3825">
        <w:rPr>
          <w:bCs/>
          <w:lang w:val="it-IT"/>
        </w:rPr>
        <w:t>Beneficiarii proiectelor etapizate transmit la AM PR SE dosarul achiziţiei pentru fiecare contract de achiziţie, prin intermediul sistemului MYSMIS2021, astfel:</w:t>
      </w:r>
    </w:p>
    <w:p w14:paraId="4841F0AA" w14:textId="77777777" w:rsidR="00CF3825" w:rsidRPr="00CF3825" w:rsidRDefault="00CF3825" w:rsidP="00CF3825">
      <w:pPr>
        <w:pStyle w:val="ListParagraph"/>
        <w:numPr>
          <w:ilvl w:val="0"/>
          <w:numId w:val="40"/>
        </w:numPr>
        <w:spacing w:after="160" w:line="259" w:lineRule="auto"/>
        <w:jc w:val="both"/>
        <w:rPr>
          <w:bCs/>
          <w:lang w:val="it-IT"/>
        </w:rPr>
      </w:pPr>
      <w:r w:rsidRPr="00CF3825">
        <w:t>Beneficiarii au obligația de a transmite 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p>
    <w:p w14:paraId="24BA88EB" w14:textId="77777777" w:rsidR="00CF3825" w:rsidRPr="00CF3825" w:rsidRDefault="00CF3825" w:rsidP="00CF3825">
      <w:pPr>
        <w:pStyle w:val="ListParagraph"/>
        <w:numPr>
          <w:ilvl w:val="0"/>
          <w:numId w:val="40"/>
        </w:numPr>
        <w:spacing w:after="160" w:line="259" w:lineRule="auto"/>
        <w:jc w:val="both"/>
        <w:rPr>
          <w:bCs/>
          <w:lang w:val="it-IT"/>
        </w:rPr>
      </w:pPr>
      <w:r w:rsidRPr="00CF3825">
        <w:rPr>
          <w:bCs/>
        </w:rPr>
        <w:t>Beneficiarul va încarca în MySMIS2021 toate documentele, aşa cum au fost acestea transmise în MySMIS2014, inclusiv răspunsurile la clarificările primite din partea AM/OI POR 2014-2020;</w:t>
      </w:r>
    </w:p>
    <w:p w14:paraId="23236D13" w14:textId="77777777" w:rsidR="00CF3825" w:rsidRPr="00CF3825" w:rsidRDefault="00CF3825" w:rsidP="00CF3825">
      <w:pPr>
        <w:pStyle w:val="ListParagraph"/>
        <w:numPr>
          <w:ilvl w:val="0"/>
          <w:numId w:val="40"/>
        </w:numPr>
        <w:spacing w:after="160" w:line="259" w:lineRule="auto"/>
        <w:jc w:val="both"/>
        <w:rPr>
          <w:bCs/>
          <w:lang w:val="it-IT"/>
        </w:rPr>
      </w:pPr>
      <w:r w:rsidRPr="00CF3825">
        <w:rPr>
          <w:bCs/>
        </w:rPr>
        <w:t>Beneficiarul va încărca în cadrul dosarului de achiziție, o declaraţie pe propria răspundere a reprezentantului legal din care să reiasă că documentele încarcate în SMIS2021 sunt aceleaşi cu cele încărcate în SMIS2014;</w:t>
      </w:r>
    </w:p>
    <w:p w14:paraId="211C333E" w14:textId="77777777" w:rsidR="00CF3825" w:rsidRPr="00CF3825" w:rsidRDefault="00CF3825" w:rsidP="00CF3825">
      <w:pPr>
        <w:pStyle w:val="ListParagraph"/>
        <w:numPr>
          <w:ilvl w:val="0"/>
          <w:numId w:val="40"/>
        </w:numPr>
        <w:spacing w:after="160" w:line="259" w:lineRule="auto"/>
        <w:jc w:val="both"/>
        <w:rPr>
          <w:bCs/>
          <w:lang w:val="it-IT"/>
        </w:rPr>
      </w:pPr>
      <w:r w:rsidRPr="00CF3825">
        <w:rPr>
          <w:bCs/>
        </w:rPr>
        <w:t>Beneficiarul va transmite un OPIS/ listă a documentelor incluse în Dosarele aferente contractelor de achizitie, actelor aditionale la acestea precum si dosarele aferente Notificarilor privind modificările intervenite în structura personalului/ a contractorilor/ terţilor susţinători / subcontractorilor.</w:t>
      </w:r>
    </w:p>
    <w:p w14:paraId="51E693FC" w14:textId="77777777" w:rsidR="00CF3825" w:rsidRPr="00CF3825" w:rsidRDefault="00CF3825" w:rsidP="00CF3825">
      <w:pPr>
        <w:spacing w:after="160" w:line="259" w:lineRule="auto"/>
        <w:ind w:left="360"/>
        <w:jc w:val="both"/>
        <w:rPr>
          <w:bCs/>
          <w:lang w:val="it-IT"/>
        </w:rPr>
      </w:pPr>
      <w:r w:rsidRPr="00CF3825">
        <w:t>Ofiterul de verificare achizitii  desemnat  va completa Anexa 50 - Lista verificare administrativa a contractului de achizitie etapa I.</w:t>
      </w:r>
    </w:p>
    <w:p w14:paraId="74AFC68F" w14:textId="77777777" w:rsidR="005A0E67" w:rsidRPr="00CF3825" w:rsidRDefault="005A0E67" w:rsidP="00836F90">
      <w:pPr>
        <w:pStyle w:val="BodyText"/>
        <w:tabs>
          <w:tab w:val="left" w:pos="284"/>
        </w:tabs>
        <w:ind w:right="15"/>
        <w:jc w:val="both"/>
        <w:rPr>
          <w:b/>
          <w:bCs/>
          <w:lang w:val="it-IT"/>
        </w:rPr>
      </w:pPr>
    </w:p>
    <w:p w14:paraId="3E5DB073" w14:textId="77777777" w:rsidR="0045339C" w:rsidRPr="0062211F" w:rsidRDefault="0045339C" w:rsidP="00692900">
      <w:pPr>
        <w:pStyle w:val="BodyText"/>
        <w:tabs>
          <w:tab w:val="left" w:pos="284"/>
        </w:tabs>
        <w:ind w:right="15"/>
        <w:jc w:val="both"/>
      </w:pPr>
    </w:p>
    <w:p w14:paraId="0FCE5F2A" w14:textId="3BE6EFDC" w:rsidR="00EB2EAD" w:rsidRDefault="00F037E3" w:rsidP="001C76B8">
      <w:pPr>
        <w:pStyle w:val="Heading2"/>
        <w:ind w:left="426" w:hanging="426"/>
        <w:jc w:val="both"/>
      </w:pPr>
      <w:bookmarkStart w:id="78" w:name="_Toc199936748"/>
      <w:r>
        <w:t>4.</w:t>
      </w:r>
      <w:r w:rsidR="00CF3825">
        <w:t>4</w:t>
      </w:r>
      <w:r>
        <w:t xml:space="preserve"> </w:t>
      </w:r>
      <w:r w:rsidR="00AF7546" w:rsidRPr="0062211F">
        <w:t xml:space="preserve"> </w:t>
      </w:r>
      <w:r w:rsidR="00205646" w:rsidRPr="0062211F">
        <w:t>Verificarea achiziţiilor publice şi a conflictului de interese pentru  beneficiarii privaţi</w:t>
      </w:r>
      <w:bookmarkEnd w:id="78"/>
    </w:p>
    <w:p w14:paraId="0DE0DA9F" w14:textId="537021D2" w:rsidR="00205646" w:rsidRPr="0062211F" w:rsidRDefault="00205646" w:rsidP="001C76B8">
      <w:pPr>
        <w:pStyle w:val="Heading2"/>
        <w:ind w:left="426" w:hanging="426"/>
        <w:jc w:val="both"/>
      </w:pPr>
      <w:r w:rsidRPr="0062211F">
        <w:t xml:space="preserve"> </w:t>
      </w:r>
    </w:p>
    <w:p w14:paraId="1C41050E" w14:textId="77777777" w:rsidR="00CF3825" w:rsidRPr="00836F90" w:rsidRDefault="00CF3825" w:rsidP="00CF3825">
      <w:pPr>
        <w:pStyle w:val="BodyText"/>
        <w:jc w:val="both"/>
      </w:pPr>
      <w:r w:rsidRPr="00836F90">
        <w:t xml:space="preserve">Beneficiarii au obligația de a transmite </w:t>
      </w:r>
      <w:r w:rsidRPr="00CF3825">
        <w:t>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r w:rsidRPr="00836F90">
        <w:t xml:space="preserve"> </w:t>
      </w:r>
    </w:p>
    <w:p w14:paraId="3E5E9E82" w14:textId="77777777" w:rsidR="00836F90" w:rsidRPr="00836F90" w:rsidRDefault="00836F90" w:rsidP="00836F90">
      <w:pPr>
        <w:pStyle w:val="BodyText"/>
        <w:jc w:val="both"/>
      </w:pPr>
    </w:p>
    <w:p w14:paraId="4EF3A928" w14:textId="77777777" w:rsidR="00836F90" w:rsidRPr="00836F90" w:rsidRDefault="00836F90" w:rsidP="00836F90">
      <w:pPr>
        <w:pStyle w:val="BodyText"/>
        <w:jc w:val="both"/>
      </w:pPr>
      <w:r w:rsidRPr="00836F90">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74AD4BC1" w14:textId="77777777" w:rsidR="00836F90" w:rsidRPr="00836F90" w:rsidRDefault="00836F90" w:rsidP="00836F90">
      <w:pPr>
        <w:pStyle w:val="BodyText"/>
        <w:jc w:val="both"/>
      </w:pPr>
    </w:p>
    <w:p w14:paraId="37401E5B" w14:textId="77777777" w:rsidR="00836F90" w:rsidRPr="00836F90" w:rsidRDefault="00836F90" w:rsidP="00836F90">
      <w:pPr>
        <w:pStyle w:val="BodyText"/>
        <w:jc w:val="both"/>
      </w:pPr>
      <w:r w:rsidRPr="00836F90">
        <w:t>Beneficiarii vor întocmi şi transmite la AM dosarul achiziției, în format electronic, astfel:</w:t>
      </w:r>
    </w:p>
    <w:p w14:paraId="31D94A9F" w14:textId="77777777" w:rsidR="00836F90" w:rsidRPr="00836F90" w:rsidRDefault="00836F90" w:rsidP="00836F90">
      <w:pPr>
        <w:pStyle w:val="BodyText"/>
        <w:jc w:val="both"/>
        <w:rPr>
          <w:lang w:val="it-IT"/>
        </w:rPr>
      </w:pPr>
      <w:r w:rsidRPr="00836F90">
        <w:rPr>
          <w:lang w:val="it-IT"/>
        </w:rPr>
        <w:t>•</w:t>
      </w:r>
      <w:r w:rsidRPr="00836F90">
        <w:rPr>
          <w:lang w:val="it-IT"/>
        </w:rPr>
        <w:tab/>
        <w:t>Beneficiarii transmit prin sistemul electronic  SMIS, la AM o adresa de inaintare, concomitent cu incarcarea contractului de achizitie si  a documentelor justificative in aplicatia electronica;</w:t>
      </w:r>
    </w:p>
    <w:p w14:paraId="78108D20" w14:textId="77777777" w:rsidR="00836F90" w:rsidRPr="00836F90" w:rsidRDefault="00836F90" w:rsidP="00836F90">
      <w:pPr>
        <w:pStyle w:val="BodyText"/>
        <w:jc w:val="both"/>
        <w:rPr>
          <w:lang w:val="it-IT"/>
        </w:rPr>
      </w:pPr>
      <w:r w:rsidRPr="00836F90">
        <w:rPr>
          <w:lang w:val="it-IT"/>
        </w:rPr>
        <w:t>•</w:t>
      </w:r>
      <w:r w:rsidRPr="00836F90">
        <w:rPr>
          <w:lang w:val="it-IT"/>
        </w:rPr>
        <w:tab/>
        <w:t>Beneficiarii incarca in aplicatia electronica SMIS documentele aferente achizitiei, intocmite la nivelul acestuia, semnate electronic;</w:t>
      </w:r>
    </w:p>
    <w:p w14:paraId="2E02FCE3" w14:textId="77777777" w:rsidR="00836F90" w:rsidRPr="00836F90" w:rsidRDefault="00836F90" w:rsidP="00836F90">
      <w:pPr>
        <w:pStyle w:val="BodyText"/>
        <w:jc w:val="both"/>
        <w:rPr>
          <w:lang w:val="it-IT"/>
        </w:rPr>
      </w:pPr>
      <w:r w:rsidRPr="00836F90">
        <w:rPr>
          <w:lang w:val="it-IT"/>
        </w:rPr>
        <w:t xml:space="preserve">In situatia in care AM PR SE constata ca dosarul achizitiei este incomplet iar documentele nu pot fi identificate corespunzator in sistemul informatic SMIS, are dreptul de a returna dosarul in vederea ordonarii, completarii si redepunerii acestuia.   </w:t>
      </w:r>
    </w:p>
    <w:p w14:paraId="43AC5879" w14:textId="77777777" w:rsidR="00836F90" w:rsidRPr="00836F90" w:rsidRDefault="00836F90" w:rsidP="00836F90">
      <w:pPr>
        <w:pStyle w:val="BodyText"/>
        <w:jc w:val="both"/>
      </w:pPr>
    </w:p>
    <w:p w14:paraId="27BBFC70" w14:textId="77777777" w:rsidR="001813A4" w:rsidRDefault="001813A4" w:rsidP="00836F90">
      <w:pPr>
        <w:pStyle w:val="BodyText"/>
        <w:jc w:val="both"/>
      </w:pPr>
    </w:p>
    <w:p w14:paraId="57FDC097" w14:textId="77777777" w:rsidR="001813A4" w:rsidRDefault="001813A4" w:rsidP="00836F90">
      <w:pPr>
        <w:pStyle w:val="BodyText"/>
        <w:jc w:val="both"/>
      </w:pPr>
    </w:p>
    <w:p w14:paraId="45CAE2CA" w14:textId="71D01D37" w:rsidR="00836F90" w:rsidRPr="00836F90" w:rsidRDefault="00836F90" w:rsidP="00836F90">
      <w:pPr>
        <w:pStyle w:val="BodyText"/>
        <w:jc w:val="both"/>
      </w:pPr>
      <w:r w:rsidRPr="00836F90">
        <w:t xml:space="preserve">Pentru </w:t>
      </w:r>
      <w:r w:rsidRPr="00836F90">
        <w:rPr>
          <w:b/>
          <w:bCs/>
        </w:rPr>
        <w:t>procedurile de achiziție desfășurate în conformitate cu Ordinul nr. 1284/2016</w:t>
      </w:r>
      <w:r w:rsidRPr="00836F90">
        <w:t>, dosarul de achiziție trebuie sa cuprindă obligatoriu cel puțin următoarele documente:</w:t>
      </w:r>
    </w:p>
    <w:p w14:paraId="136B2824" w14:textId="77777777" w:rsidR="00836F90" w:rsidRPr="00836F90" w:rsidRDefault="00836F90">
      <w:pPr>
        <w:pStyle w:val="BodyText"/>
        <w:numPr>
          <w:ilvl w:val="0"/>
          <w:numId w:val="62"/>
        </w:numPr>
        <w:tabs>
          <w:tab w:val="left" w:pos="284"/>
        </w:tabs>
        <w:ind w:right="15"/>
        <w:jc w:val="both"/>
        <w:rPr>
          <w:lang w:val="it-IT"/>
        </w:rPr>
      </w:pPr>
      <w:r w:rsidRPr="00836F90">
        <w:rPr>
          <w:lang w:val="it-IT"/>
        </w:rPr>
        <w:t>Nota justificată privind determinarea valorii estimate actualizate</w:t>
      </w:r>
      <w:r w:rsidRPr="00836F90">
        <w:rPr>
          <w:lang w:val="it-IT"/>
        </w:rPr>
        <w:tab/>
      </w:r>
    </w:p>
    <w:p w14:paraId="10EFAEDE" w14:textId="77777777" w:rsidR="00836F90" w:rsidRPr="00836F90" w:rsidRDefault="00836F90">
      <w:pPr>
        <w:pStyle w:val="BodyText"/>
        <w:numPr>
          <w:ilvl w:val="0"/>
          <w:numId w:val="62"/>
        </w:numPr>
        <w:tabs>
          <w:tab w:val="left" w:pos="284"/>
        </w:tabs>
        <w:ind w:right="15"/>
        <w:jc w:val="both"/>
        <w:rPr>
          <w:lang w:val="it-IT"/>
        </w:rPr>
      </w:pPr>
      <w:r w:rsidRPr="00836F90">
        <w:rPr>
          <w:lang w:val="it-IT"/>
        </w:rPr>
        <w:t>Specificaţiile tehnice;</w:t>
      </w:r>
    </w:p>
    <w:p w14:paraId="5614408E" w14:textId="77777777" w:rsidR="00836F90" w:rsidRPr="00836F90" w:rsidRDefault="00836F90">
      <w:pPr>
        <w:pStyle w:val="BodyText"/>
        <w:numPr>
          <w:ilvl w:val="0"/>
          <w:numId w:val="62"/>
        </w:numPr>
        <w:tabs>
          <w:tab w:val="left" w:pos="284"/>
        </w:tabs>
        <w:ind w:right="15"/>
        <w:jc w:val="both"/>
        <w:rPr>
          <w:lang w:val="it-IT"/>
        </w:rPr>
      </w:pPr>
      <w:r w:rsidRPr="00836F90">
        <w:rPr>
          <w:lang w:val="it-IT"/>
        </w:rPr>
        <w:t>Dovada transmiterii invitaţiei de participar</w:t>
      </w:r>
      <w:r w:rsidRPr="00836F90">
        <w:rPr>
          <w:lang w:val="it-IT"/>
        </w:rPr>
        <w:fldChar w:fldCharType="begin"/>
      </w:r>
      <w:r w:rsidRPr="00836F90">
        <w:rPr>
          <w:lang w:val="it-IT"/>
        </w:rPr>
        <w:instrText xml:space="preserve"> HYPERLINK "http://e pe: www.f" </w:instrText>
      </w:r>
      <w:r w:rsidRPr="00836F90">
        <w:rPr>
          <w:lang w:val="it-IT"/>
        </w:rPr>
        <w:fldChar w:fldCharType="separate"/>
      </w:r>
      <w:r w:rsidRPr="00836F90">
        <w:rPr>
          <w:rStyle w:val="Hyperlink"/>
          <w:lang w:val="it-IT"/>
        </w:rPr>
        <w:t>e pe:  www.f</w:t>
      </w:r>
      <w:r w:rsidRPr="00836F90">
        <w:fldChar w:fldCharType="end"/>
      </w:r>
      <w:r w:rsidRPr="00836F90">
        <w:rPr>
          <w:lang w:val="it-IT"/>
        </w:rPr>
        <w:t>onduri-ue.ro, secţ“unea "Achiziţii privaţi";</w:t>
      </w:r>
    </w:p>
    <w:p w14:paraId="61FD737B" w14:textId="77777777" w:rsidR="00836F90" w:rsidRPr="00836F90" w:rsidRDefault="00836F90">
      <w:pPr>
        <w:pStyle w:val="BodyText"/>
        <w:numPr>
          <w:ilvl w:val="0"/>
          <w:numId w:val="62"/>
        </w:numPr>
        <w:tabs>
          <w:tab w:val="left" w:pos="284"/>
        </w:tabs>
        <w:ind w:right="15"/>
        <w:jc w:val="both"/>
        <w:rPr>
          <w:lang w:val="it-IT"/>
        </w:rPr>
      </w:pPr>
      <w:r w:rsidRPr="00836F90">
        <w:rPr>
          <w:lang w:val="it-IT"/>
        </w:rPr>
        <w:t>Nota justificativă privind decalarea datelor de semnare a contractelor (după caz) – pentru loturi</w:t>
      </w:r>
    </w:p>
    <w:p w14:paraId="5344251A" w14:textId="77777777" w:rsidR="00836F90" w:rsidRPr="00836F90" w:rsidRDefault="00836F90">
      <w:pPr>
        <w:pStyle w:val="BodyText"/>
        <w:numPr>
          <w:ilvl w:val="0"/>
          <w:numId w:val="62"/>
        </w:numPr>
        <w:tabs>
          <w:tab w:val="left" w:pos="284"/>
        </w:tabs>
        <w:ind w:right="15"/>
        <w:jc w:val="both"/>
        <w:rPr>
          <w:lang w:val="it-IT"/>
        </w:rPr>
      </w:pPr>
      <w:r w:rsidRPr="00836F90">
        <w:rPr>
          <w:lang w:val="it-IT"/>
        </w:rPr>
        <w:t>Declaratie pe propria raspundere din care rezulta ca operatorii economici participanti/membrii comisiei de evaluare/reprezentantii legali ai beneficiarului nu se afla in niciuna din situatiile descrise la art. 14 şi 15 din OUG 66/2011 privind prevenirea, constatarea si sanctionarea neregulilor aparute in obtinerea si utilizarea fondurilor europene si/sau a fondurilor publice nationale aferente acestora.</w:t>
      </w:r>
    </w:p>
    <w:p w14:paraId="7850341A" w14:textId="77777777" w:rsidR="00836F90" w:rsidRPr="00836F90" w:rsidRDefault="00836F90">
      <w:pPr>
        <w:pStyle w:val="BodyText"/>
        <w:numPr>
          <w:ilvl w:val="0"/>
          <w:numId w:val="63"/>
        </w:numPr>
        <w:tabs>
          <w:tab w:val="left" w:pos="284"/>
        </w:tabs>
        <w:ind w:right="15"/>
        <w:jc w:val="both"/>
        <w:rPr>
          <w:lang w:val="it-IT"/>
        </w:rPr>
      </w:pPr>
      <w:r w:rsidRPr="00836F90">
        <w:rPr>
          <w:lang w:val="it-IT"/>
        </w:rPr>
        <w:t>Ofertele şi clarificările (după caz)</w:t>
      </w:r>
    </w:p>
    <w:p w14:paraId="37EBCB99" w14:textId="77777777" w:rsidR="00836F90" w:rsidRPr="00836F90" w:rsidRDefault="00836F90">
      <w:pPr>
        <w:pStyle w:val="BodyText"/>
        <w:numPr>
          <w:ilvl w:val="0"/>
          <w:numId w:val="63"/>
        </w:numPr>
        <w:tabs>
          <w:tab w:val="left" w:pos="284"/>
        </w:tabs>
        <w:ind w:right="15"/>
        <w:jc w:val="both"/>
        <w:rPr>
          <w:lang w:val="it-IT"/>
        </w:rPr>
      </w:pPr>
      <w:r w:rsidRPr="00836F90">
        <w:rPr>
          <w:lang w:val="it-IT"/>
        </w:rPr>
        <w:t>Solicitările de clarificări transmise/ primite;</w:t>
      </w:r>
    </w:p>
    <w:p w14:paraId="6BEE73B0" w14:textId="77777777" w:rsidR="00836F90" w:rsidRPr="00836F90" w:rsidRDefault="00836F90">
      <w:pPr>
        <w:pStyle w:val="BodyText"/>
        <w:numPr>
          <w:ilvl w:val="0"/>
          <w:numId w:val="63"/>
        </w:numPr>
        <w:tabs>
          <w:tab w:val="left" w:pos="284"/>
        </w:tabs>
        <w:ind w:right="15"/>
        <w:jc w:val="both"/>
        <w:rPr>
          <w:lang w:val="it-IT"/>
        </w:rPr>
      </w:pPr>
      <w:r w:rsidRPr="00836F90">
        <w:rPr>
          <w:lang w:val="it-IT"/>
        </w:rPr>
        <w:t xml:space="preserve">Nota Justificativă de atribuire </w:t>
      </w:r>
    </w:p>
    <w:p w14:paraId="35D90F3D" w14:textId="77777777" w:rsidR="00836F90" w:rsidRPr="00836F90" w:rsidRDefault="00836F90">
      <w:pPr>
        <w:pStyle w:val="BodyText"/>
        <w:numPr>
          <w:ilvl w:val="0"/>
          <w:numId w:val="63"/>
        </w:numPr>
        <w:tabs>
          <w:tab w:val="left" w:pos="284"/>
        </w:tabs>
        <w:ind w:right="15"/>
        <w:jc w:val="both"/>
        <w:rPr>
          <w:lang w:val="it-IT"/>
        </w:rPr>
      </w:pPr>
      <w:r w:rsidRPr="00836F90">
        <w:rPr>
          <w:lang w:val="it-IT"/>
        </w:rPr>
        <w:t>Comunicarea rezultatului procedurii şi dovada transmiterii acestora</w:t>
      </w:r>
    </w:p>
    <w:p w14:paraId="632A6B01" w14:textId="77777777" w:rsidR="00836F90" w:rsidRPr="00836F90" w:rsidRDefault="00836F90">
      <w:pPr>
        <w:pStyle w:val="BodyText"/>
        <w:numPr>
          <w:ilvl w:val="0"/>
          <w:numId w:val="63"/>
        </w:numPr>
        <w:tabs>
          <w:tab w:val="left" w:pos="284"/>
        </w:tabs>
        <w:ind w:right="15"/>
        <w:jc w:val="both"/>
        <w:rPr>
          <w:lang w:val="it-IT"/>
        </w:rPr>
      </w:pPr>
      <w:r w:rsidRPr="00836F90">
        <w:rPr>
          <w:lang w:val="it-IT"/>
        </w:rPr>
        <w:t xml:space="preserve">Contractul de achizitie </w:t>
      </w:r>
    </w:p>
    <w:p w14:paraId="6D57E904" w14:textId="77777777" w:rsidR="00836F90" w:rsidRPr="00836F90" w:rsidRDefault="00836F90">
      <w:pPr>
        <w:pStyle w:val="BodyText"/>
        <w:numPr>
          <w:ilvl w:val="0"/>
          <w:numId w:val="63"/>
        </w:numPr>
        <w:tabs>
          <w:tab w:val="left" w:pos="284"/>
        </w:tabs>
        <w:ind w:right="15"/>
        <w:jc w:val="both"/>
        <w:rPr>
          <w:lang w:val="it-IT"/>
        </w:rPr>
      </w:pPr>
      <w:r w:rsidRPr="00836F90">
        <w:rPr>
          <w:lang w:val="it-IT"/>
        </w:rPr>
        <w:t>Actele aditionale – daca este cazul</w:t>
      </w:r>
    </w:p>
    <w:p w14:paraId="60932E9E" w14:textId="77777777" w:rsidR="00836F90" w:rsidRPr="00836F90" w:rsidRDefault="00836F90">
      <w:pPr>
        <w:pStyle w:val="BodyText"/>
        <w:numPr>
          <w:ilvl w:val="0"/>
          <w:numId w:val="63"/>
        </w:numPr>
        <w:tabs>
          <w:tab w:val="left" w:pos="284"/>
        </w:tabs>
        <w:ind w:right="15"/>
        <w:jc w:val="both"/>
        <w:rPr>
          <w:lang w:val="it-IT"/>
        </w:rPr>
      </w:pPr>
      <w:r w:rsidRPr="00836F90">
        <w:rPr>
          <w:lang w:val="it-IT"/>
        </w:rPr>
        <w:t>Contestaţiile (după caz)</w:t>
      </w:r>
    </w:p>
    <w:p w14:paraId="09706075" w14:textId="77777777" w:rsidR="00836F90" w:rsidRPr="00836F90" w:rsidRDefault="00836F90">
      <w:pPr>
        <w:pStyle w:val="BodyText"/>
        <w:numPr>
          <w:ilvl w:val="0"/>
          <w:numId w:val="63"/>
        </w:numPr>
        <w:tabs>
          <w:tab w:val="left" w:pos="284"/>
        </w:tabs>
        <w:ind w:right="15"/>
        <w:jc w:val="both"/>
        <w:rPr>
          <w:lang w:val="it-IT"/>
        </w:rPr>
      </w:pPr>
      <w:r w:rsidRPr="00836F90">
        <w:rPr>
          <w:lang w:val="it-IT"/>
        </w:rPr>
        <w:t>Declaratie privind beneficiarii reali (pentru contractorii persoane juridice straine sau ONG-uri)</w:t>
      </w:r>
    </w:p>
    <w:p w14:paraId="6934AA26" w14:textId="77777777" w:rsidR="00205646" w:rsidRPr="0062211F" w:rsidRDefault="00205646" w:rsidP="00692900">
      <w:pPr>
        <w:pStyle w:val="BodyText"/>
        <w:tabs>
          <w:tab w:val="left" w:pos="284"/>
        </w:tabs>
        <w:ind w:right="15"/>
        <w:jc w:val="both"/>
      </w:pPr>
    </w:p>
    <w:p w14:paraId="24705C42" w14:textId="0A4959E8"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5488" behindDoc="1" locked="0" layoutInCell="1" allowOverlap="1" wp14:anchorId="18374BF7" wp14:editId="1FDD5D19">
                <wp:simplePos x="0" y="0"/>
                <wp:positionH relativeFrom="column">
                  <wp:posOffset>-181610</wp:posOffset>
                </wp:positionH>
                <wp:positionV relativeFrom="paragraph">
                  <wp:posOffset>92075</wp:posOffset>
                </wp:positionV>
                <wp:extent cx="6600825" cy="904875"/>
                <wp:effectExtent l="9525" t="7620" r="952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904875"/>
                        </a:xfrm>
                        <a:prstGeom prst="rect">
                          <a:avLst/>
                        </a:prstGeom>
                        <a:solidFill>
                          <a:srgbClr val="FFFFFF"/>
                        </a:solidFill>
                        <a:ln w="9525">
                          <a:solidFill>
                            <a:srgbClr val="000000"/>
                          </a:solidFill>
                          <a:miter lim="800000"/>
                          <a:headEnd/>
                          <a:tailEnd/>
                        </a:ln>
                      </wps:spPr>
                      <wps:txb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74BF7" id="Rectangle 5" o:spid="_x0000_s1061" style="position:absolute;left:0;text-align:left;margin-left:-14.3pt;margin-top:7.25pt;width:519.75pt;height:71.25pt;z-index:-157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">
                <v:textbo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v:textbox>
              </v:rect>
            </w:pict>
          </mc:Fallback>
        </mc:AlternateContent>
      </w:r>
    </w:p>
    <w:p w14:paraId="05900B66" w14:textId="77777777" w:rsidR="00205646" w:rsidRPr="0062211F" w:rsidRDefault="00205646" w:rsidP="00692900">
      <w:pPr>
        <w:pStyle w:val="BodyText"/>
        <w:tabs>
          <w:tab w:val="left" w:pos="284"/>
        </w:tabs>
        <w:ind w:right="15"/>
        <w:jc w:val="both"/>
      </w:pPr>
    </w:p>
    <w:p w14:paraId="0211FD1C" w14:textId="77777777" w:rsidR="00205646" w:rsidRPr="0062211F" w:rsidRDefault="00205646" w:rsidP="00692900">
      <w:pPr>
        <w:pStyle w:val="BodyText"/>
        <w:tabs>
          <w:tab w:val="left" w:pos="284"/>
        </w:tabs>
        <w:ind w:right="15"/>
        <w:jc w:val="both"/>
      </w:pPr>
    </w:p>
    <w:p w14:paraId="0727BF5E" w14:textId="77777777" w:rsidR="00205646" w:rsidRPr="0062211F" w:rsidRDefault="00205646" w:rsidP="00692900">
      <w:pPr>
        <w:pStyle w:val="BodyText"/>
        <w:tabs>
          <w:tab w:val="left" w:pos="284"/>
        </w:tabs>
        <w:ind w:right="15"/>
        <w:jc w:val="both"/>
      </w:pPr>
    </w:p>
    <w:p w14:paraId="1AE5225D" w14:textId="77777777" w:rsidR="00205646" w:rsidRPr="0062211F" w:rsidRDefault="00205646" w:rsidP="00692900">
      <w:pPr>
        <w:pStyle w:val="BodyText"/>
        <w:tabs>
          <w:tab w:val="left" w:pos="284"/>
        </w:tabs>
        <w:ind w:right="15"/>
        <w:jc w:val="both"/>
      </w:pPr>
    </w:p>
    <w:p w14:paraId="63641082" w14:textId="77777777" w:rsidR="00205646" w:rsidRPr="0062211F" w:rsidRDefault="00205646" w:rsidP="00692900">
      <w:pPr>
        <w:pStyle w:val="BodyText"/>
        <w:tabs>
          <w:tab w:val="left" w:pos="284"/>
        </w:tabs>
        <w:ind w:right="15"/>
        <w:jc w:val="both"/>
      </w:pPr>
    </w:p>
    <w:p w14:paraId="2C919C63" w14:textId="77777777" w:rsidR="00AF7546" w:rsidRPr="0062211F" w:rsidRDefault="00AF7546" w:rsidP="00692900">
      <w:pPr>
        <w:pStyle w:val="BodyText"/>
        <w:tabs>
          <w:tab w:val="left" w:pos="284"/>
        </w:tabs>
        <w:ind w:right="15"/>
        <w:jc w:val="both"/>
        <w:rPr>
          <w:lang w:val="it-IT"/>
        </w:rPr>
      </w:pPr>
    </w:p>
    <w:p w14:paraId="000D16F0" w14:textId="77777777" w:rsidR="00F52225" w:rsidRPr="00F52225" w:rsidRDefault="00F52225" w:rsidP="00F52225">
      <w:pPr>
        <w:pStyle w:val="BodyText"/>
        <w:jc w:val="both"/>
        <w:rPr>
          <w:lang w:val="it-IT"/>
        </w:rPr>
      </w:pPr>
      <w:r w:rsidRPr="00F52225">
        <w:rPr>
          <w:lang w:val="it-IT"/>
        </w:rPr>
        <w:t xml:space="preserve">Pentru verificarea achizitiilor efectuate de beneficiarii privati, altele decat achizitiile directe, ofiterii de verificare achizitii vor utilizata </w:t>
      </w:r>
      <w:r w:rsidRPr="00F52225">
        <w:rPr>
          <w:b/>
          <w:bCs/>
          <w:lang w:val="it-IT"/>
        </w:rPr>
        <w:t xml:space="preserve">Lista de verificare achiziții privati conform Ordinul 1284/2016, </w:t>
      </w:r>
      <w:r w:rsidRPr="00F52225">
        <w:rPr>
          <w:b/>
          <w:bCs/>
        </w:rPr>
        <w:t>la care se ataseaza diagramele specifice listate din ARACHNE si ONRC</w:t>
      </w:r>
      <w:r w:rsidRPr="00F52225">
        <w:rPr>
          <w:lang w:val="it-IT"/>
        </w:rPr>
        <w:t xml:space="preserve">. Ofiţerii de achiziții verifică dacă achiziţiile derulate respectă prevederile procedurale si legislative privind procedurile de atribuire aplicabile beneficiarilor privati completând lista de verificare.  </w:t>
      </w:r>
    </w:p>
    <w:p w14:paraId="1135B51B" w14:textId="77777777" w:rsidR="00F52225" w:rsidRPr="00F52225" w:rsidRDefault="00F52225" w:rsidP="00F52225">
      <w:pPr>
        <w:pStyle w:val="BodyText"/>
        <w:jc w:val="both"/>
        <w:rPr>
          <w:lang w:val="it-IT"/>
        </w:rPr>
      </w:pPr>
    </w:p>
    <w:p w14:paraId="54717DF6" w14:textId="77777777" w:rsidR="00F52225" w:rsidRPr="00F52225" w:rsidRDefault="00F52225" w:rsidP="00F52225">
      <w:pPr>
        <w:pStyle w:val="BodyText"/>
        <w:jc w:val="both"/>
        <w:rPr>
          <w:lang w:val="it-IT"/>
        </w:rPr>
      </w:pPr>
      <w:r w:rsidRPr="00F52225">
        <w:rPr>
          <w:lang w:val="it-IT"/>
        </w:rPr>
        <w:t xml:space="preserve">În cazul în care în urma parcurgerii dosarului de achiziţie se constată lipsa unor documente/ necesitatea unor clarificări suplimentare, ofiţerul de verificare a achiziţiilor va întocmi </w:t>
      </w:r>
      <w:r w:rsidRPr="00F52225">
        <w:rPr>
          <w:b/>
          <w:bCs/>
          <w:lang w:val="it-IT"/>
        </w:rPr>
        <w:t xml:space="preserve">Scrisoarea de solicitare de clarificări </w:t>
      </w:r>
      <w:r w:rsidRPr="00F52225">
        <w:rPr>
          <w:lang w:val="it-IT"/>
        </w:rPr>
        <w:t>pe care o va transmite beneficiarului. Ofiterii de achizitii pot solicita maxim două clarificări. Termenul în care beneficiarul are obligatia să transmită răspunsul la  clarificari este de 5 zile lucratoare.</w:t>
      </w:r>
    </w:p>
    <w:p w14:paraId="20FA33DC" w14:textId="77777777" w:rsidR="00F52225" w:rsidRPr="00F52225" w:rsidRDefault="00F52225" w:rsidP="00F52225">
      <w:pPr>
        <w:pStyle w:val="BodyText"/>
        <w:jc w:val="both"/>
        <w:rPr>
          <w:lang w:val="it-IT"/>
        </w:rPr>
      </w:pPr>
      <w:r w:rsidRPr="00F52225">
        <w:rPr>
          <w:lang w:val="it-IT"/>
        </w:rPr>
        <w:t>Termenul de verificare a dosarului de achiziţie publică se prelungeşte cu perioada până la primirea clarificărilor solicitate.</w:t>
      </w:r>
    </w:p>
    <w:p w14:paraId="39A438FE" w14:textId="77777777" w:rsidR="00F52225" w:rsidRPr="00F52225" w:rsidRDefault="00F52225" w:rsidP="00F52225">
      <w:pPr>
        <w:pStyle w:val="BodyText"/>
        <w:jc w:val="both"/>
        <w:rPr>
          <w:lang w:val="it-IT"/>
        </w:rPr>
      </w:pPr>
      <w:r w:rsidRPr="00F52225">
        <w:rPr>
          <w:lang w:val="it-IT"/>
        </w:rPr>
        <w:t>Dupa primirea raspunsului la clarificari, ofiterii de achizitii vor verifica documentele inaintate de beneficiar si vor finaliza completarea listelor de verificare.</w:t>
      </w:r>
    </w:p>
    <w:p w14:paraId="6C2B3958" w14:textId="77777777" w:rsidR="00F52225" w:rsidRPr="00F52225" w:rsidRDefault="00F52225" w:rsidP="00F52225">
      <w:pPr>
        <w:pStyle w:val="BodyText"/>
        <w:jc w:val="both"/>
      </w:pPr>
      <w:r w:rsidRPr="00F52225">
        <w:rPr>
          <w:lang w:val="it-IT"/>
        </w:rPr>
        <w:t xml:space="preserve">După finalizarea verificărilor, în cazul în care au fost constatate abateri de la legislatia in domeniul achizitiilor, se întocmește </w:t>
      </w:r>
      <w:r w:rsidRPr="00F52225">
        <w:rPr>
          <w:b/>
          <w:bCs/>
          <w:lang w:val="it-IT"/>
        </w:rPr>
        <w:t>Notă de Neconformitate</w:t>
      </w:r>
      <w:r w:rsidRPr="00F52225">
        <w:rPr>
          <w:lang w:val="it-IT"/>
        </w:rPr>
        <w:t>.</w:t>
      </w:r>
    </w:p>
    <w:p w14:paraId="5143D356" w14:textId="77777777" w:rsidR="00F52225" w:rsidRPr="00F52225" w:rsidRDefault="00F52225" w:rsidP="00F52225">
      <w:pPr>
        <w:pStyle w:val="BodyText"/>
        <w:jc w:val="both"/>
        <w:rPr>
          <w:b/>
          <w:bCs/>
          <w:lang w:val="it-IT"/>
        </w:rPr>
      </w:pPr>
      <w:r w:rsidRPr="00F52225">
        <w:rPr>
          <w:lang w:val="it-IT"/>
        </w:rPr>
        <w:t xml:space="preserve">Pentru verificarea actelor aditionale, ofiterii de verificare achizitii vor utilizata </w:t>
      </w:r>
      <w:r w:rsidRPr="00F52225">
        <w:rPr>
          <w:b/>
          <w:bCs/>
          <w:lang w:val="it-IT"/>
        </w:rPr>
        <w:t>Lista de verificare a actului aditional.</w:t>
      </w:r>
    </w:p>
    <w:p w14:paraId="45589AF6" w14:textId="672388E4"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8560" behindDoc="1" locked="0" layoutInCell="1" allowOverlap="1" wp14:anchorId="1C6A0798" wp14:editId="293EBE9E">
                <wp:simplePos x="0" y="0"/>
                <wp:positionH relativeFrom="column">
                  <wp:posOffset>-181610</wp:posOffset>
                </wp:positionH>
                <wp:positionV relativeFrom="paragraph">
                  <wp:posOffset>201295</wp:posOffset>
                </wp:positionV>
                <wp:extent cx="6667500" cy="474345"/>
                <wp:effectExtent l="9525" t="8255" r="952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474345"/>
                        </a:xfrm>
                        <a:prstGeom prst="rect">
                          <a:avLst/>
                        </a:prstGeom>
                        <a:solidFill>
                          <a:srgbClr val="FFFFFF"/>
                        </a:solidFill>
                        <a:ln w="9525">
                          <a:solidFill>
                            <a:srgbClr val="000000"/>
                          </a:solidFill>
                          <a:miter lim="800000"/>
                          <a:headEnd/>
                          <a:tailEnd/>
                        </a:ln>
                      </wps:spPr>
                      <wps:txb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A0798" id="Rectangle 3" o:spid="_x0000_s1062" style="position:absolute;left:0;text-align:left;margin-left:-14.3pt;margin-top:15.85pt;width:525pt;height:37.35pt;z-index:-156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">
                <v:textbo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v:textbox>
              </v:rect>
            </w:pict>
          </mc:Fallback>
        </mc:AlternateContent>
      </w:r>
    </w:p>
    <w:p w14:paraId="733DA84E" w14:textId="77777777" w:rsidR="00205646" w:rsidRPr="0062211F" w:rsidRDefault="00205646" w:rsidP="00692900">
      <w:pPr>
        <w:pStyle w:val="BodyText"/>
        <w:tabs>
          <w:tab w:val="left" w:pos="284"/>
        </w:tabs>
        <w:ind w:right="15"/>
        <w:jc w:val="both"/>
      </w:pPr>
    </w:p>
    <w:p w14:paraId="1F6EA97B" w14:textId="77777777" w:rsidR="00205646" w:rsidRPr="0062211F" w:rsidRDefault="00205646" w:rsidP="00692900">
      <w:pPr>
        <w:pStyle w:val="BodyText"/>
        <w:tabs>
          <w:tab w:val="left" w:pos="284"/>
        </w:tabs>
        <w:ind w:right="15"/>
        <w:jc w:val="both"/>
      </w:pPr>
    </w:p>
    <w:p w14:paraId="736891F2" w14:textId="77777777" w:rsidR="00205646" w:rsidRPr="0062211F" w:rsidRDefault="00205646" w:rsidP="00692900">
      <w:pPr>
        <w:pStyle w:val="BodyText"/>
        <w:tabs>
          <w:tab w:val="left" w:pos="284"/>
        </w:tabs>
        <w:ind w:right="15"/>
        <w:jc w:val="both"/>
      </w:pPr>
    </w:p>
    <w:p w14:paraId="0DB3EEF2" w14:textId="77777777" w:rsidR="00205646" w:rsidRPr="0062211F" w:rsidRDefault="00205646" w:rsidP="00692900">
      <w:pPr>
        <w:pStyle w:val="BodyText"/>
        <w:tabs>
          <w:tab w:val="left" w:pos="284"/>
        </w:tabs>
        <w:ind w:right="15"/>
        <w:jc w:val="both"/>
      </w:pPr>
    </w:p>
    <w:p w14:paraId="43BA908A" w14:textId="77777777" w:rsidR="00A55BF8" w:rsidRPr="00A55BF8" w:rsidRDefault="00A55BF8" w:rsidP="00A55BF8">
      <w:pPr>
        <w:pStyle w:val="BodyText"/>
        <w:jc w:val="both"/>
      </w:pPr>
      <w:r w:rsidRPr="00A55BF8">
        <w:t xml:space="preserve">Pentru </w:t>
      </w:r>
      <w:r w:rsidRPr="00A55BF8">
        <w:rPr>
          <w:b/>
          <w:bCs/>
        </w:rPr>
        <w:t>achizițiile directe desfășurate în conformitate cu Ordinul nr. 1284</w:t>
      </w:r>
      <w:r w:rsidRPr="00A55BF8">
        <w:t xml:space="preserve"> din 8 august 2016 privind aprobarea Procedurii competitive aplicabile solicitanților/beneficiarilor privați pentru atribuirea contractelor de furnizare, servicii sau lucrări finanțate din fonduri europene, dosarul de achiziție transmis trebuie sa cuprindă obligatoriu cel puțin următoarele documente:</w:t>
      </w:r>
    </w:p>
    <w:p w14:paraId="6747CB75" w14:textId="77777777" w:rsidR="00A55BF8" w:rsidRPr="00A55BF8" w:rsidRDefault="00A55BF8">
      <w:pPr>
        <w:pStyle w:val="BodyText"/>
        <w:numPr>
          <w:ilvl w:val="0"/>
          <w:numId w:val="8"/>
        </w:numPr>
        <w:jc w:val="both"/>
      </w:pPr>
      <w:r w:rsidRPr="00A55BF8">
        <w:t>Nota privind determinarea valorii estimate;</w:t>
      </w:r>
    </w:p>
    <w:p w14:paraId="485532BA" w14:textId="77777777" w:rsidR="00A55BF8" w:rsidRPr="00A55BF8" w:rsidRDefault="00A55BF8">
      <w:pPr>
        <w:pStyle w:val="BodyText"/>
        <w:numPr>
          <w:ilvl w:val="0"/>
          <w:numId w:val="8"/>
        </w:numPr>
        <w:jc w:val="both"/>
      </w:pPr>
      <w:r w:rsidRPr="00A55BF8">
        <w:t>Studiu de piața (oferte de preț);</w:t>
      </w:r>
    </w:p>
    <w:p w14:paraId="0787E0A4" w14:textId="77777777" w:rsidR="00A55BF8" w:rsidRPr="00A55BF8" w:rsidRDefault="00A55BF8">
      <w:pPr>
        <w:pStyle w:val="BodyText"/>
        <w:numPr>
          <w:ilvl w:val="0"/>
          <w:numId w:val="8"/>
        </w:numPr>
        <w:jc w:val="both"/>
      </w:pPr>
      <w:r w:rsidRPr="00A55BF8">
        <w:t>Documentele justificative ale achiziției (de exemplu: contract/comanda/factura, bon fiscal)</w:t>
      </w:r>
    </w:p>
    <w:p w14:paraId="02C1A99B" w14:textId="77777777" w:rsidR="00A55BF8" w:rsidRPr="00A55BF8" w:rsidRDefault="00A55BF8">
      <w:pPr>
        <w:pStyle w:val="BodyText"/>
        <w:numPr>
          <w:ilvl w:val="0"/>
          <w:numId w:val="8"/>
        </w:numPr>
        <w:jc w:val="both"/>
      </w:pPr>
      <w:r w:rsidRPr="00A55BF8">
        <w:t>Actele adiționale și/sau documente suport aferente modificărilor contractuale, după caz;</w:t>
      </w:r>
    </w:p>
    <w:p w14:paraId="5A94515C" w14:textId="77777777" w:rsidR="00A55BF8" w:rsidRPr="00A55BF8" w:rsidRDefault="00A55BF8">
      <w:pPr>
        <w:pStyle w:val="BodyText"/>
        <w:numPr>
          <w:ilvl w:val="0"/>
          <w:numId w:val="8"/>
        </w:numPr>
        <w:jc w:val="both"/>
      </w:pPr>
      <w:r w:rsidRPr="00A55BF8">
        <w:t>Declaratia beneficiarului ca nu se afla in conflict de interese;</w:t>
      </w:r>
    </w:p>
    <w:p w14:paraId="07021D28" w14:textId="0DA18DEE" w:rsidR="00A55BF8" w:rsidRPr="00A55BF8" w:rsidRDefault="00A55BF8">
      <w:pPr>
        <w:pStyle w:val="BodyText"/>
        <w:numPr>
          <w:ilvl w:val="0"/>
          <w:numId w:val="8"/>
        </w:numPr>
        <w:tabs>
          <w:tab w:val="left" w:pos="284"/>
        </w:tabs>
        <w:ind w:right="15"/>
        <w:jc w:val="both"/>
      </w:pPr>
      <w:r w:rsidRPr="00A55BF8">
        <w:t xml:space="preserve">Declarația contractorului că nu se află în conflict de interese (pentru </w:t>
      </w:r>
      <w:proofErr w:type="spellStart"/>
      <w:r w:rsidRPr="00A55BF8">
        <w:rPr>
          <w:bCs/>
          <w:lang w:val="fr-FR"/>
        </w:rPr>
        <w:t>contractele</w:t>
      </w:r>
      <w:proofErr w:type="spellEnd"/>
      <w:r w:rsidRPr="00A55BF8">
        <w:rPr>
          <w:bCs/>
          <w:lang w:val="fr-FR"/>
        </w:rPr>
        <w:t xml:space="preserve"> </w:t>
      </w:r>
      <w:proofErr w:type="spellStart"/>
      <w:r w:rsidRPr="00A55BF8">
        <w:rPr>
          <w:bCs/>
          <w:lang w:val="fr-FR"/>
        </w:rPr>
        <w:t>atribuite</w:t>
      </w:r>
      <w:proofErr w:type="spellEnd"/>
      <w:r w:rsidRPr="00A55BF8">
        <w:rPr>
          <w:bCs/>
          <w:lang w:val="fr-FR"/>
        </w:rPr>
        <w:t xml:space="preserve"> </w:t>
      </w:r>
      <w:proofErr w:type="spellStart"/>
      <w:r w:rsidRPr="00A55BF8">
        <w:rPr>
          <w:bCs/>
          <w:lang w:val="fr-FR"/>
        </w:rPr>
        <w:t>prin</w:t>
      </w:r>
      <w:proofErr w:type="spellEnd"/>
      <w:r w:rsidRPr="00A55BF8">
        <w:rPr>
          <w:bCs/>
          <w:lang w:val="fr-FR"/>
        </w:rPr>
        <w:t xml:space="preserve"> </w:t>
      </w:r>
      <w:proofErr w:type="spellStart"/>
      <w:r w:rsidRPr="00A55BF8">
        <w:rPr>
          <w:bCs/>
          <w:lang w:val="fr-FR"/>
        </w:rPr>
        <w:t>achizitie</w:t>
      </w:r>
      <w:proofErr w:type="spellEnd"/>
      <w:r w:rsidRPr="00A55BF8">
        <w:rPr>
          <w:bCs/>
          <w:lang w:val="fr-FR"/>
        </w:rPr>
        <w:t xml:space="preserve"> </w:t>
      </w:r>
      <w:proofErr w:type="spellStart"/>
      <w:r w:rsidRPr="00A55BF8">
        <w:rPr>
          <w:bCs/>
          <w:lang w:val="fr-FR"/>
        </w:rPr>
        <w:t>directa</w:t>
      </w:r>
      <w:proofErr w:type="spellEnd"/>
      <w:r w:rsidRPr="00A55BF8">
        <w:rPr>
          <w:bCs/>
          <w:lang w:val="fr-FR"/>
        </w:rPr>
        <w:t xml:space="preserve"> a </w:t>
      </w:r>
      <w:proofErr w:type="spellStart"/>
      <w:r w:rsidRPr="00A55BF8">
        <w:rPr>
          <w:bCs/>
          <w:lang w:val="fr-FR"/>
        </w:rPr>
        <w:t>caror</w:t>
      </w:r>
      <w:proofErr w:type="spellEnd"/>
      <w:r w:rsidRPr="00A55BF8">
        <w:rPr>
          <w:bCs/>
          <w:lang w:val="fr-FR"/>
        </w:rPr>
        <w:t xml:space="preserve"> </w:t>
      </w:r>
      <w:proofErr w:type="spellStart"/>
      <w:r w:rsidRPr="00A55BF8">
        <w:rPr>
          <w:bCs/>
          <w:lang w:val="fr-FR"/>
        </w:rPr>
        <w:t>valoare</w:t>
      </w:r>
      <w:proofErr w:type="spellEnd"/>
      <w:r w:rsidRPr="00A55BF8">
        <w:rPr>
          <w:bCs/>
          <w:lang w:val="fr-FR"/>
        </w:rPr>
        <w:t xml:space="preserve"> </w:t>
      </w:r>
      <w:proofErr w:type="spellStart"/>
      <w:r w:rsidRPr="00A55BF8">
        <w:rPr>
          <w:bCs/>
          <w:lang w:val="fr-FR"/>
        </w:rPr>
        <w:t>estimata</w:t>
      </w:r>
      <w:proofErr w:type="spellEnd"/>
      <w:r w:rsidRPr="00A55BF8">
        <w:rPr>
          <w:bCs/>
          <w:lang w:val="fr-FR"/>
        </w:rPr>
        <w:t xml:space="preserve"> este mai mare de 9.000 lei, </w:t>
      </w:r>
      <w:proofErr w:type="spellStart"/>
      <w:r w:rsidRPr="00A55BF8">
        <w:rPr>
          <w:bCs/>
          <w:lang w:val="fr-FR"/>
        </w:rPr>
        <w:t>fara</w:t>
      </w:r>
      <w:proofErr w:type="spellEnd"/>
      <w:r w:rsidRPr="00A55BF8">
        <w:rPr>
          <w:bCs/>
          <w:lang w:val="fr-FR"/>
        </w:rPr>
        <w:t xml:space="preserve"> TVA</w:t>
      </w:r>
      <w:r w:rsidRPr="00A55BF8">
        <w:rPr>
          <w:b/>
          <w:lang w:val="fr-FR"/>
        </w:rPr>
        <w:t>)</w:t>
      </w:r>
      <w:r w:rsidRPr="00A55BF8">
        <w:t xml:space="preserve"> </w:t>
      </w:r>
    </w:p>
    <w:p w14:paraId="13A8C1DA" w14:textId="10C4F066" w:rsidR="00205646" w:rsidRPr="00A55BF8" w:rsidRDefault="00A55BF8" w:rsidP="00692900">
      <w:pPr>
        <w:pStyle w:val="BodyText"/>
        <w:tabs>
          <w:tab w:val="left" w:pos="284"/>
        </w:tabs>
        <w:ind w:right="15"/>
        <w:jc w:val="both"/>
        <w:rPr>
          <w:b/>
          <w:bCs/>
        </w:rPr>
      </w:pPr>
      <w:r w:rsidRPr="0062211F">
        <w:rPr>
          <w:b/>
          <w:bCs/>
          <w:noProof/>
          <w:lang w:val="it-IT"/>
        </w:rPr>
        <mc:AlternateContent>
          <mc:Choice Requires="wps">
            <w:drawing>
              <wp:anchor distT="0" distB="0" distL="114300" distR="114300" simplePos="0" relativeHeight="487620608" behindDoc="0" locked="0" layoutInCell="1" allowOverlap="1" wp14:anchorId="2AB202EC" wp14:editId="3BA998FB">
                <wp:simplePos x="0" y="0"/>
                <wp:positionH relativeFrom="column">
                  <wp:posOffset>-106680</wp:posOffset>
                </wp:positionH>
                <wp:positionV relativeFrom="paragraph">
                  <wp:posOffset>101600</wp:posOffset>
                </wp:positionV>
                <wp:extent cx="6677025" cy="109537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1095375"/>
                        </a:xfrm>
                        <a:prstGeom prst="rect">
                          <a:avLst/>
                        </a:prstGeom>
                        <a:solidFill>
                          <a:srgbClr val="FFFFFF"/>
                        </a:solidFill>
                        <a:ln w="9525">
                          <a:solidFill>
                            <a:srgbClr val="000000"/>
                          </a:solidFill>
                          <a:miter lim="800000"/>
                          <a:headEnd/>
                          <a:tailEnd/>
                        </a:ln>
                      </wps:spPr>
                      <wps:txb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202EC" id="Rectangle 2" o:spid="_x0000_s1063" style="position:absolute;left:0;text-align:left;margin-left:-8.4pt;margin-top:8pt;width:525.75pt;height:86.25pt;z-index:4876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">
                <v:textbo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v:textbox>
              </v:rect>
            </w:pict>
          </mc:Fallback>
        </mc:AlternateContent>
      </w:r>
    </w:p>
    <w:p w14:paraId="4C218FD4" w14:textId="5824A46E" w:rsidR="00205646" w:rsidRPr="0062211F" w:rsidRDefault="00205646" w:rsidP="00692900">
      <w:pPr>
        <w:pStyle w:val="BodyText"/>
        <w:tabs>
          <w:tab w:val="left" w:pos="284"/>
        </w:tabs>
        <w:ind w:right="15"/>
        <w:jc w:val="both"/>
      </w:pPr>
    </w:p>
    <w:p w14:paraId="3E9792BC" w14:textId="77777777" w:rsidR="00205646" w:rsidRPr="0062211F" w:rsidRDefault="00205646" w:rsidP="00692900">
      <w:pPr>
        <w:pStyle w:val="BodyText"/>
        <w:tabs>
          <w:tab w:val="left" w:pos="284"/>
        </w:tabs>
        <w:ind w:right="15"/>
        <w:jc w:val="both"/>
      </w:pPr>
    </w:p>
    <w:p w14:paraId="57E516BA" w14:textId="77777777" w:rsidR="00205646" w:rsidRPr="0062211F" w:rsidRDefault="00205646" w:rsidP="00692900">
      <w:pPr>
        <w:pStyle w:val="BodyText"/>
        <w:tabs>
          <w:tab w:val="left" w:pos="284"/>
        </w:tabs>
        <w:ind w:right="15"/>
        <w:jc w:val="both"/>
      </w:pPr>
    </w:p>
    <w:p w14:paraId="0AA5D502" w14:textId="5564814D" w:rsidR="00205646" w:rsidRPr="0062211F" w:rsidRDefault="00205646" w:rsidP="00692900">
      <w:pPr>
        <w:pStyle w:val="BodyText"/>
        <w:tabs>
          <w:tab w:val="left" w:pos="284"/>
        </w:tabs>
        <w:ind w:right="15"/>
        <w:jc w:val="both"/>
      </w:pPr>
    </w:p>
    <w:p w14:paraId="30FE98BF" w14:textId="0C2001EA" w:rsidR="00205646" w:rsidRPr="00932CBE" w:rsidRDefault="00205646" w:rsidP="00932CBE">
      <w:pPr>
        <w:pStyle w:val="BodyText"/>
        <w:tabs>
          <w:tab w:val="left" w:pos="284"/>
        </w:tabs>
        <w:ind w:right="15"/>
        <w:jc w:val="both"/>
        <w:rPr>
          <w:b/>
          <w:bCs/>
        </w:rPr>
      </w:pPr>
      <w:r w:rsidRPr="0062211F">
        <w:rPr>
          <w:b/>
          <w:bCs/>
        </w:rPr>
        <w:t xml:space="preserve"> </w:t>
      </w:r>
    </w:p>
    <w:p w14:paraId="3236992D" w14:textId="77777777" w:rsidR="00205646" w:rsidRPr="0062211F" w:rsidRDefault="00205646" w:rsidP="00692900">
      <w:pPr>
        <w:pStyle w:val="BodyText"/>
        <w:tabs>
          <w:tab w:val="left" w:pos="284"/>
        </w:tabs>
        <w:ind w:right="15"/>
        <w:jc w:val="both"/>
      </w:pPr>
    </w:p>
    <w:p w14:paraId="6CE3A814" w14:textId="77777777" w:rsidR="00A55BF8" w:rsidRDefault="00A55BF8" w:rsidP="00692900">
      <w:pPr>
        <w:pStyle w:val="BodyText"/>
        <w:tabs>
          <w:tab w:val="left" w:pos="284"/>
        </w:tabs>
        <w:ind w:right="15"/>
        <w:jc w:val="both"/>
      </w:pPr>
    </w:p>
    <w:p w14:paraId="3F55BC2D" w14:textId="77777777" w:rsidR="00A55BF8" w:rsidRPr="00A55BF8" w:rsidRDefault="00A55BF8" w:rsidP="00A55BF8">
      <w:pPr>
        <w:pStyle w:val="BodyText"/>
        <w:jc w:val="both"/>
      </w:pPr>
      <w:r w:rsidRPr="00A55BF8">
        <w:t xml:space="preserve">Pentru </w:t>
      </w:r>
      <w:r w:rsidRPr="00A55BF8">
        <w:rPr>
          <w:b/>
          <w:bCs/>
        </w:rPr>
        <w:t>achizițiile exceptate de la prevederile Legii. nr. 98/2016, precum si ale Ordinului nr. 1284/2016</w:t>
      </w:r>
      <w:r w:rsidRPr="00A55BF8">
        <w:t xml:space="preserve"> privind cumpărarea de terenuri și clădiri dosarul achiziției transmis trebuie sa cuprindă obligatoriu următoarele documente:</w:t>
      </w:r>
    </w:p>
    <w:p w14:paraId="5720E78F" w14:textId="77777777" w:rsidR="00A55BF8" w:rsidRPr="00A55BF8" w:rsidRDefault="00A55BF8">
      <w:pPr>
        <w:pStyle w:val="BodyText"/>
        <w:numPr>
          <w:ilvl w:val="0"/>
          <w:numId w:val="9"/>
        </w:numPr>
        <w:jc w:val="both"/>
      </w:pPr>
      <w:r w:rsidRPr="00A55BF8">
        <w:t>Raport de evaluare;</w:t>
      </w:r>
    </w:p>
    <w:p w14:paraId="2460314B" w14:textId="77777777" w:rsidR="00A55BF8" w:rsidRPr="00A55BF8" w:rsidRDefault="00A55BF8">
      <w:pPr>
        <w:pStyle w:val="BodyText"/>
        <w:numPr>
          <w:ilvl w:val="0"/>
          <w:numId w:val="9"/>
        </w:numPr>
        <w:jc w:val="both"/>
      </w:pPr>
      <w:r w:rsidRPr="00A55BF8">
        <w:t>Raport de expertiză tehnică;</w:t>
      </w:r>
    </w:p>
    <w:p w14:paraId="194FC3A5" w14:textId="77777777" w:rsidR="00A55BF8" w:rsidRPr="00A55BF8" w:rsidRDefault="00A55BF8">
      <w:pPr>
        <w:pStyle w:val="BodyText"/>
        <w:numPr>
          <w:ilvl w:val="0"/>
          <w:numId w:val="9"/>
        </w:numPr>
        <w:jc w:val="both"/>
      </w:pPr>
      <w:r w:rsidRPr="00A55BF8">
        <w:t>Antecontract de vânzare cumpărare (după caz);</w:t>
      </w:r>
    </w:p>
    <w:p w14:paraId="241149AA" w14:textId="77777777" w:rsidR="00A55BF8" w:rsidRPr="00A55BF8" w:rsidRDefault="00A55BF8">
      <w:pPr>
        <w:pStyle w:val="BodyText"/>
        <w:numPr>
          <w:ilvl w:val="0"/>
          <w:numId w:val="9"/>
        </w:numPr>
        <w:jc w:val="both"/>
      </w:pPr>
      <w:r w:rsidRPr="00A55BF8">
        <w:t xml:space="preserve">Contract de vânzare cumpărare (după caz); </w:t>
      </w:r>
    </w:p>
    <w:p w14:paraId="4643C57D" w14:textId="77777777" w:rsidR="00A55BF8" w:rsidRPr="00A55BF8" w:rsidRDefault="00A55BF8">
      <w:pPr>
        <w:pStyle w:val="BodyText"/>
        <w:numPr>
          <w:ilvl w:val="0"/>
          <w:numId w:val="9"/>
        </w:numPr>
        <w:jc w:val="both"/>
      </w:pPr>
      <w:r w:rsidRPr="00A55BF8">
        <w:t>Factura fiscală (după caz);</w:t>
      </w:r>
    </w:p>
    <w:p w14:paraId="30FC383C" w14:textId="77777777" w:rsidR="00A55BF8" w:rsidRPr="00A55BF8" w:rsidRDefault="00A55BF8" w:rsidP="00A55BF8">
      <w:pPr>
        <w:pStyle w:val="BodyText"/>
        <w:jc w:val="both"/>
        <w:rPr>
          <w:b/>
          <w:bCs/>
        </w:rPr>
      </w:pPr>
    </w:p>
    <w:p w14:paraId="570617E2" w14:textId="77777777" w:rsidR="00A55BF8" w:rsidRPr="00A55BF8" w:rsidRDefault="00A55BF8" w:rsidP="00A55BF8">
      <w:pPr>
        <w:pStyle w:val="BodyText"/>
        <w:jc w:val="both"/>
        <w:rPr>
          <w:b/>
          <w:bCs/>
        </w:rPr>
      </w:pPr>
      <w:r w:rsidRPr="00A55BF8">
        <w:rPr>
          <w:b/>
          <w:bCs/>
        </w:rPr>
        <w:t>ATENȚIE!</w:t>
      </w:r>
    </w:p>
    <w:p w14:paraId="1FCF1AE3" w14:textId="77777777" w:rsidR="00A55BF8" w:rsidRPr="00A55BF8" w:rsidRDefault="00A55BF8" w:rsidP="00A55BF8">
      <w:pPr>
        <w:pStyle w:val="BodyText"/>
        <w:jc w:val="both"/>
        <w:rPr>
          <w:b/>
          <w:bCs/>
        </w:rPr>
      </w:pPr>
      <w:r w:rsidRPr="00A55BF8">
        <w:rPr>
          <w:b/>
          <w:bCs/>
        </w:rPr>
        <w:t>Raportarea beneficiarilor reali în situația în care contractorii sunt persoane juridice străine sau ONG-uri. (pentru restul contractorilor, infomatiile se vor asigura prin interoperabilitatea sistemului MySmis cu  info ONRC):</w:t>
      </w:r>
    </w:p>
    <w:p w14:paraId="67472B83" w14:textId="77777777" w:rsidR="00A55BF8" w:rsidRPr="00A55BF8" w:rsidRDefault="00A55BF8" w:rsidP="00A55BF8">
      <w:pPr>
        <w:pStyle w:val="BodyText"/>
        <w:jc w:val="both"/>
        <w:rPr>
          <w:b/>
          <w:bCs/>
        </w:rPr>
      </w:pPr>
      <w:r w:rsidRPr="00A55BF8">
        <w:rPr>
          <w:b/>
          <w:bCs/>
        </w:rPr>
        <w:t>În conformitate cu prevederile Regulamentului (UE) 2021/1060, BENEFICIARUL investiției va colecta și va pune la dispoziția AM PR Sud-Est informații cu privire la:</w:t>
      </w:r>
    </w:p>
    <w:p w14:paraId="305D3182" w14:textId="77777777" w:rsidR="00A55BF8" w:rsidRPr="00A55BF8" w:rsidRDefault="00A55BF8" w:rsidP="00A55BF8">
      <w:pPr>
        <w:pStyle w:val="BodyText"/>
        <w:jc w:val="both"/>
        <w:rPr>
          <w:b/>
          <w:bCs/>
        </w:rPr>
      </w:pPr>
    </w:p>
    <w:p w14:paraId="024117CE" w14:textId="77777777" w:rsidR="00A55BF8" w:rsidRPr="00A55BF8" w:rsidRDefault="00A55BF8" w:rsidP="00A55BF8">
      <w:pPr>
        <w:pStyle w:val="BodyText"/>
        <w:jc w:val="both"/>
        <w:rPr>
          <w:b/>
          <w:bCs/>
        </w:rPr>
      </w:pPr>
      <w:r w:rsidRPr="00A55BF8">
        <w:rPr>
          <w:b/>
          <w:bCs/>
        </w:rPr>
        <w:t>a. toți contractanții, inclusiv denumirea şi codul de înregistrare în scopuri de TVA sau codul de identificare fiscală al contractantului (contractanților);</w:t>
      </w:r>
    </w:p>
    <w:p w14:paraId="163AE991" w14:textId="77777777" w:rsidR="00A55BF8" w:rsidRPr="00A55BF8" w:rsidRDefault="00A55BF8" w:rsidP="00A55BF8">
      <w:pPr>
        <w:pStyle w:val="BodyText"/>
        <w:jc w:val="both"/>
        <w:rPr>
          <w:b/>
          <w:bCs/>
        </w:rPr>
      </w:pPr>
      <w:r w:rsidRPr="00A55BF8">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6D1F2E33" w14:textId="77777777" w:rsidR="00A55BF8" w:rsidRPr="00A55BF8" w:rsidRDefault="00A55BF8" w:rsidP="00A55BF8">
      <w:pPr>
        <w:pStyle w:val="BodyText"/>
        <w:tabs>
          <w:tab w:val="left" w:pos="284"/>
        </w:tabs>
        <w:ind w:right="15"/>
        <w:jc w:val="both"/>
        <w:rPr>
          <w:b/>
          <w:bCs/>
        </w:rPr>
      </w:pPr>
      <w:r w:rsidRPr="00A55BF8">
        <w:rPr>
          <w:b/>
          <w:bCs/>
        </w:rPr>
        <w:t>c. contracte (data contractului, denumire, număr de referință şi valoarea contractului).</w:t>
      </w:r>
    </w:p>
    <w:p w14:paraId="75F75068" w14:textId="3CD23334" w:rsidR="001813A4" w:rsidRDefault="001813A4">
      <w:pPr>
        <w:rPr>
          <w:b/>
          <w:bCs/>
        </w:rPr>
      </w:pPr>
      <w:r>
        <w:rPr>
          <w:b/>
          <w:bCs/>
        </w:rPr>
        <w:br w:type="page"/>
      </w:r>
    </w:p>
    <w:p w14:paraId="67031D44" w14:textId="77777777" w:rsidR="0045339C" w:rsidRPr="0062211F" w:rsidRDefault="0045339C" w:rsidP="00692900">
      <w:pPr>
        <w:pStyle w:val="BodyText"/>
        <w:tabs>
          <w:tab w:val="left" w:pos="284"/>
        </w:tabs>
        <w:ind w:right="15"/>
        <w:jc w:val="both"/>
        <w:rPr>
          <w:b/>
          <w:bCs/>
        </w:rPr>
      </w:pPr>
    </w:p>
    <w:p w14:paraId="569FD88B" w14:textId="443971F7" w:rsidR="00205646" w:rsidRDefault="00790D0E" w:rsidP="001C76B8">
      <w:pPr>
        <w:pStyle w:val="Heading2"/>
        <w:ind w:hanging="1182"/>
      </w:pPr>
      <w:r w:rsidRPr="0062211F">
        <w:t xml:space="preserve"> </w:t>
      </w:r>
      <w:bookmarkStart w:id="79" w:name="_Toc199936749"/>
      <w:r w:rsidR="00F037E3">
        <w:t>4.</w:t>
      </w:r>
      <w:r w:rsidR="00033161">
        <w:t>5</w:t>
      </w:r>
      <w:r w:rsidR="00F037E3">
        <w:t xml:space="preserve"> </w:t>
      </w:r>
      <w:r w:rsidR="00205646" w:rsidRPr="0062211F">
        <w:t>Dosarul achiziției – arhivare și acces</w:t>
      </w:r>
      <w:bookmarkEnd w:id="79"/>
    </w:p>
    <w:p w14:paraId="1FC35C9D" w14:textId="77777777" w:rsidR="0059170E" w:rsidRPr="0062211F" w:rsidRDefault="0059170E" w:rsidP="001C76B8">
      <w:pPr>
        <w:pStyle w:val="Heading2"/>
        <w:ind w:hanging="1182"/>
      </w:pPr>
    </w:p>
    <w:p w14:paraId="5F327D72" w14:textId="77777777" w:rsidR="00A55BF8" w:rsidRPr="00A55BF8" w:rsidRDefault="00A55BF8" w:rsidP="00A55BF8">
      <w:pPr>
        <w:pStyle w:val="BodyText"/>
        <w:jc w:val="both"/>
      </w:pPr>
      <w:r w:rsidRPr="00A55BF8">
        <w:t>Dosarul de achiziție publică se întocmește şi se păstrează de către beneficiar/autoritatea contractantă prin compartimentul intern specializat de achiziții publice (acolo unde există). Dosarul achiziției va fi întocmit cu respectarea prevederilor legislației naționale în materie şi va fi păstrat atât timp cât contractul de achiziție publică sau acordul-cadru produce efecte juridice, cel puțin 5 ani de la data finalizării programului de finanțare.</w:t>
      </w:r>
    </w:p>
    <w:p w14:paraId="2F036E22" w14:textId="77777777" w:rsidR="00A55BF8" w:rsidRPr="00A55BF8" w:rsidRDefault="00A55BF8" w:rsidP="00A55BF8">
      <w:pPr>
        <w:pStyle w:val="BodyText"/>
        <w:jc w:val="both"/>
      </w:pPr>
    </w:p>
    <w:p w14:paraId="31A4E186" w14:textId="77777777" w:rsidR="00A55BF8" w:rsidRPr="00A55BF8" w:rsidRDefault="00A55BF8" w:rsidP="00A55BF8">
      <w:pPr>
        <w:pStyle w:val="BodyText"/>
        <w:jc w:val="both"/>
      </w:pPr>
      <w:r w:rsidRPr="00A55BF8">
        <w:t>Dacă este solicitat, dosarul poate fi pus la dispoziția:</w:t>
      </w:r>
    </w:p>
    <w:p w14:paraId="1D6C9CFC" w14:textId="77777777" w:rsidR="00A55BF8" w:rsidRPr="00A55BF8" w:rsidRDefault="00A55BF8">
      <w:pPr>
        <w:pStyle w:val="BodyText"/>
        <w:numPr>
          <w:ilvl w:val="0"/>
          <w:numId w:val="41"/>
        </w:numPr>
        <w:jc w:val="both"/>
      </w:pPr>
      <w:r w:rsidRPr="00A55BF8">
        <w:t>oricărei autorități publice interesate spre consultare, cu condiția ca nici o informație să nu fie dezvăluită dacă dezvăluirea ei ar fi contrară legii, ar împiedica aplicarea legii, ar afecta interesul public, ar prejudicia interesul comercial legitim al părților sau ar afecta libera concurență;</w:t>
      </w:r>
    </w:p>
    <w:p w14:paraId="6ACF3813" w14:textId="77777777" w:rsidR="00A55BF8" w:rsidRPr="00A55BF8" w:rsidRDefault="00A55BF8">
      <w:pPr>
        <w:pStyle w:val="BodyText"/>
        <w:numPr>
          <w:ilvl w:val="0"/>
          <w:numId w:val="41"/>
        </w:numPr>
        <w:jc w:val="both"/>
      </w:pPr>
      <w:r w:rsidRPr="00A55BF8">
        <w:t>reprezentanților AM PR, Autorității de Audit, Autorității de Certificare şi Plată, Auditului CE, Auditului ECA, conform prevederilor contractului de finanțare;</w:t>
      </w:r>
    </w:p>
    <w:p w14:paraId="2AA72A83" w14:textId="77777777" w:rsidR="00A55BF8" w:rsidRPr="00A55BF8" w:rsidRDefault="00A55BF8">
      <w:pPr>
        <w:pStyle w:val="BodyText"/>
        <w:numPr>
          <w:ilvl w:val="0"/>
          <w:numId w:val="41"/>
        </w:numPr>
        <w:jc w:val="both"/>
      </w:pPr>
      <w:r w:rsidRPr="00A55BF8">
        <w:t>organelor abilitate de a ridica documente care pot servi la dovedirea fraudelor, contravențiilor sau infracțiunilor.</w:t>
      </w:r>
    </w:p>
    <w:p w14:paraId="6A16B5EF" w14:textId="77777777" w:rsidR="00A55BF8" w:rsidRPr="00A55BF8" w:rsidRDefault="00A55BF8" w:rsidP="00A55BF8">
      <w:pPr>
        <w:pStyle w:val="BodyText"/>
        <w:jc w:val="both"/>
      </w:pPr>
      <w:r w:rsidRPr="00A55BF8">
        <w:t>Autoritatea contractantă, beneficiar al unei finanțări nerambursabile din cadrul Programului Regional SE are obligația păstrării dosarului achiziției publice în original pe o perioadă de 5 ani de la închiderea oficială a Programului Regional SE în cadrul căruia este finanțat respectivul proiect.</w:t>
      </w:r>
    </w:p>
    <w:p w14:paraId="1F54494F" w14:textId="7D86AF90" w:rsidR="001813A4" w:rsidRDefault="001813A4">
      <w:r>
        <w:br w:type="page"/>
      </w:r>
    </w:p>
    <w:p w14:paraId="330A1CCD" w14:textId="77777777" w:rsidR="00512A09" w:rsidRPr="0062211F" w:rsidRDefault="00512A09" w:rsidP="00692900">
      <w:pPr>
        <w:pStyle w:val="BodyText"/>
        <w:tabs>
          <w:tab w:val="left" w:pos="284"/>
        </w:tabs>
        <w:ind w:right="15"/>
        <w:jc w:val="both"/>
      </w:pPr>
    </w:p>
    <w:p w14:paraId="3E67BE0E" w14:textId="58BF665F" w:rsidR="00205646" w:rsidRPr="0062211F" w:rsidRDefault="00205646">
      <w:pPr>
        <w:pStyle w:val="Heading1"/>
        <w:keepNext/>
        <w:numPr>
          <w:ilvl w:val="0"/>
          <w:numId w:val="58"/>
        </w:numPr>
        <w:ind w:left="426" w:hanging="426"/>
        <w:rPr>
          <w:lang w:val="en-GB"/>
        </w:rPr>
      </w:pPr>
      <w:bookmarkStart w:id="80" w:name="_Toc199936750"/>
      <w:r w:rsidRPr="0062211F">
        <w:rPr>
          <w:lang w:val="en-GB"/>
        </w:rPr>
        <w:t>MONITORIZAREA PROIECTELOR</w:t>
      </w:r>
      <w:bookmarkEnd w:id="80"/>
      <w:r w:rsidRPr="0062211F">
        <w:rPr>
          <w:lang w:val="en-GB"/>
        </w:rPr>
        <w:t xml:space="preserve"> </w:t>
      </w:r>
    </w:p>
    <w:p w14:paraId="61F37E5D" w14:textId="77777777" w:rsidR="00512A09" w:rsidRPr="0062211F" w:rsidRDefault="00512A09" w:rsidP="00A71944">
      <w:pPr>
        <w:pStyle w:val="BodyText"/>
        <w:keepNext/>
        <w:tabs>
          <w:tab w:val="left" w:pos="284"/>
        </w:tabs>
        <w:ind w:right="15"/>
        <w:jc w:val="both"/>
        <w:rPr>
          <w:b/>
          <w:lang w:val="en-GB"/>
        </w:rPr>
      </w:pPr>
    </w:p>
    <w:p w14:paraId="1FFB89A4" w14:textId="77777777" w:rsidR="00F34138" w:rsidRDefault="00F34138" w:rsidP="00F34138">
      <w:pPr>
        <w:keepNext/>
        <w:tabs>
          <w:tab w:val="left" w:pos="284"/>
        </w:tabs>
        <w:ind w:right="15"/>
        <w:jc w:val="both"/>
      </w:pPr>
      <w:r>
        <w:t>Activitatea de monitorizare reprezintă un mecanism de colectare și analiză sistematică a informațiilor privind activitățile, indicatorii și rezultatele proiectului, precum și comunicarea și utilizarea informațiilor obținute despre progresul proiectului. Prin agregarea informațiilor, activitatea de monitorizare permite urmărirea progresului implementării programului.</w:t>
      </w:r>
    </w:p>
    <w:p w14:paraId="0FDC0F47" w14:textId="77777777" w:rsidR="00F34138" w:rsidRDefault="00F34138" w:rsidP="00F34138">
      <w:pPr>
        <w:tabs>
          <w:tab w:val="left" w:pos="284"/>
        </w:tabs>
        <w:ind w:right="15"/>
        <w:jc w:val="both"/>
      </w:pPr>
      <w:r>
        <w:t xml:space="preserve">Procesul de monitorizare se realizează pe baza contractului de finanțare și a anexelor la acesta. Instrumentul principal utilizat în activitatea de monitorizare este reprezentat de Planul de monitorizare a proiectului, parte a contractului de finanțare. </w:t>
      </w:r>
    </w:p>
    <w:p w14:paraId="0842E133" w14:textId="77777777" w:rsidR="00F34138" w:rsidRDefault="00F34138" w:rsidP="00F34138">
      <w:pPr>
        <w:tabs>
          <w:tab w:val="left" w:pos="284"/>
        </w:tabs>
        <w:ind w:right="15"/>
        <w:jc w:val="both"/>
      </w:pPr>
      <w:r>
        <w:t>Procesul de monitorizare a proiectului începe de la data semnării contractului de finanțare și se finalizează la data expirării perioadei de sustenabilitate.</w:t>
      </w:r>
    </w:p>
    <w:p w14:paraId="08C6232B" w14:textId="77777777" w:rsidR="00F34138" w:rsidRDefault="00F34138" w:rsidP="00F34138">
      <w:pPr>
        <w:tabs>
          <w:tab w:val="left" w:pos="284"/>
        </w:tabs>
        <w:ind w:right="15"/>
        <w:jc w:val="both"/>
      </w:pPr>
    </w:p>
    <w:p w14:paraId="343FE098" w14:textId="77777777" w:rsidR="00F34138" w:rsidRDefault="00F34138" w:rsidP="00F34138">
      <w:pPr>
        <w:tabs>
          <w:tab w:val="left" w:pos="284"/>
        </w:tabs>
        <w:ind w:right="15"/>
        <w:jc w:val="both"/>
      </w:pPr>
      <w:r>
        <w:t>După semnarea contractului de finanțare, AM PR SE va desemna un ofițer de monitorizare pentru contract. În vederea sprijinirii Beneficiarilor/partenerilor în procesul de implementare, AM PR SE va comunica Beneficiarului, datele ofițerului de monitorizare responsabil de monitorizarea proiectului, atât pentru perioada de implementare, cât și pentru cea de sustenabilitate. Astfel, pentru orice informații/clarificări, Beneficiarul poate solicita sprijin ofițerului de monitorizare nominalizat.</w:t>
      </w:r>
    </w:p>
    <w:p w14:paraId="1197F4FF" w14:textId="77777777" w:rsidR="00F34138" w:rsidRDefault="00F34138" w:rsidP="00F34138">
      <w:pPr>
        <w:tabs>
          <w:tab w:val="left" w:pos="284"/>
        </w:tabs>
        <w:ind w:right="15"/>
        <w:jc w:val="both"/>
      </w:pPr>
    </w:p>
    <w:p w14:paraId="0D9EA2F2" w14:textId="77777777" w:rsidR="00F34138" w:rsidRDefault="00F34138" w:rsidP="00F34138">
      <w:pPr>
        <w:tabs>
          <w:tab w:val="left" w:pos="284"/>
        </w:tabs>
        <w:ind w:right="15"/>
        <w:jc w:val="both"/>
      </w:pPr>
      <w:r>
        <w:t>AM PR SE asigură monitorizarea progresului proiectului prin următoarele activități principale, fără a se limita la acestea:</w:t>
      </w:r>
    </w:p>
    <w:p w14:paraId="19DDDC42" w14:textId="5AF55EB8" w:rsidR="00F34138" w:rsidRDefault="00F34138">
      <w:pPr>
        <w:numPr>
          <w:ilvl w:val="0"/>
          <w:numId w:val="72"/>
        </w:numPr>
        <w:tabs>
          <w:tab w:val="left" w:pos="284"/>
        </w:tabs>
        <w:ind w:right="15"/>
        <w:jc w:val="both"/>
      </w:pPr>
      <w:r>
        <w:rPr>
          <w:b/>
          <w:bCs/>
        </w:rPr>
        <w:t>Verificarea documentelor</w:t>
      </w:r>
      <w:r w:rsidRPr="00EF540B">
        <w:t>: r</w:t>
      </w:r>
      <w:r>
        <w:t xml:space="preserve">apoartele de progres / raportul final de implementare, rapoarte de durabilitate ale beneficiarilor, rapoarte de vizită ale Autorității de Management şi prin verificarea în MySMIS2021/SMIS2021+, în scopul urmăririi stadiului îndeplinirii indicatorilor proiectelor, prevăzuți în Cererea de finanțare; </w:t>
      </w:r>
    </w:p>
    <w:p w14:paraId="6F57883F" w14:textId="77777777" w:rsidR="00F34138" w:rsidRDefault="00F34138">
      <w:pPr>
        <w:numPr>
          <w:ilvl w:val="0"/>
          <w:numId w:val="72"/>
        </w:numPr>
        <w:tabs>
          <w:tab w:val="left" w:pos="284"/>
        </w:tabs>
        <w:ind w:right="15"/>
        <w:jc w:val="both"/>
        <w:rPr>
          <w:b/>
          <w:bCs/>
        </w:rPr>
      </w:pPr>
      <w:r>
        <w:rPr>
          <w:b/>
          <w:bCs/>
        </w:rPr>
        <w:t>Urmărirea și validarea îndeplinirii indicatorilor de etapă din Planul de monitorizare a proiectului;</w:t>
      </w:r>
    </w:p>
    <w:p w14:paraId="0C12C28A" w14:textId="77777777" w:rsidR="00F34138" w:rsidRDefault="00F34138">
      <w:pPr>
        <w:numPr>
          <w:ilvl w:val="0"/>
          <w:numId w:val="72"/>
        </w:numPr>
        <w:tabs>
          <w:tab w:val="left" w:pos="284"/>
        </w:tabs>
        <w:ind w:right="15"/>
        <w:jc w:val="both"/>
        <w:rPr>
          <w:b/>
          <w:bCs/>
        </w:rPr>
      </w:pPr>
      <w:r>
        <w:rPr>
          <w:b/>
          <w:bCs/>
        </w:rPr>
        <w:t>Vizite la fața locului.</w:t>
      </w:r>
    </w:p>
    <w:p w14:paraId="46BDE01B" w14:textId="77777777" w:rsidR="00F34138" w:rsidRDefault="00F34138" w:rsidP="00F34138">
      <w:pPr>
        <w:tabs>
          <w:tab w:val="left" w:pos="284"/>
        </w:tabs>
        <w:ind w:right="15"/>
        <w:jc w:val="both"/>
        <w:rPr>
          <w:lang w:val="en-GB"/>
        </w:rPr>
      </w:pPr>
    </w:p>
    <w:p w14:paraId="7D4B3995" w14:textId="77777777" w:rsidR="00F34138" w:rsidRDefault="00F34138">
      <w:pPr>
        <w:pStyle w:val="ListParagraph"/>
        <w:numPr>
          <w:ilvl w:val="1"/>
          <w:numId w:val="73"/>
        </w:numPr>
        <w:spacing w:before="19"/>
        <w:contextualSpacing/>
        <w:outlineLvl w:val="1"/>
        <w:rPr>
          <w:b/>
          <w:bCs/>
          <w:sz w:val="28"/>
          <w:szCs w:val="28"/>
        </w:rPr>
      </w:pPr>
      <w:r>
        <w:rPr>
          <w:b/>
          <w:bCs/>
          <w:sz w:val="28"/>
          <w:szCs w:val="28"/>
          <w:lang w:val="en-GB"/>
        </w:rPr>
        <w:t xml:space="preserve"> </w:t>
      </w:r>
      <w:bookmarkStart w:id="81" w:name="_Toc199936751"/>
      <w:r>
        <w:rPr>
          <w:b/>
          <w:bCs/>
          <w:sz w:val="28"/>
          <w:szCs w:val="28"/>
        </w:rPr>
        <w:t>TIPURI DE DOCUMENTE</w:t>
      </w:r>
      <w:bookmarkEnd w:id="81"/>
    </w:p>
    <w:p w14:paraId="3B75E5BD" w14:textId="77777777" w:rsidR="001813A4" w:rsidRDefault="001813A4" w:rsidP="004D3065">
      <w:pPr>
        <w:pStyle w:val="NoSpacing"/>
        <w:rPr>
          <w:rFonts w:ascii="Calibri" w:hAnsi="Calibri" w:cs="Calibri"/>
          <w:b/>
          <w:bCs/>
        </w:rPr>
      </w:pPr>
    </w:p>
    <w:p w14:paraId="49ECF7CC" w14:textId="71D2B4FB" w:rsidR="00F34138" w:rsidRPr="001813A4" w:rsidRDefault="00F34138" w:rsidP="004D3065">
      <w:pPr>
        <w:pStyle w:val="NoSpacing"/>
        <w:rPr>
          <w:rFonts w:ascii="Calibri" w:hAnsi="Calibri" w:cs="Calibri"/>
          <w:b/>
          <w:bCs/>
        </w:rPr>
      </w:pPr>
      <w:proofErr w:type="spellStart"/>
      <w:r w:rsidRPr="001813A4">
        <w:rPr>
          <w:rFonts w:ascii="Calibri" w:hAnsi="Calibri" w:cs="Calibri"/>
          <w:b/>
          <w:bCs/>
        </w:rPr>
        <w:t>Rapoartele</w:t>
      </w:r>
      <w:proofErr w:type="spellEnd"/>
      <w:r w:rsidRPr="001813A4">
        <w:rPr>
          <w:rFonts w:ascii="Calibri" w:hAnsi="Calibri" w:cs="Calibri"/>
          <w:b/>
          <w:bCs/>
        </w:rPr>
        <w:t xml:space="preserve"> de </w:t>
      </w:r>
      <w:proofErr w:type="spellStart"/>
      <w:r w:rsidRPr="001813A4">
        <w:rPr>
          <w:rFonts w:ascii="Calibri" w:hAnsi="Calibri" w:cs="Calibri"/>
          <w:b/>
          <w:bCs/>
        </w:rPr>
        <w:t>progres</w:t>
      </w:r>
      <w:proofErr w:type="spellEnd"/>
      <w:r w:rsidRPr="001813A4">
        <w:rPr>
          <w:rFonts w:ascii="Calibri" w:hAnsi="Calibri" w:cs="Calibri"/>
          <w:b/>
          <w:bCs/>
        </w:rPr>
        <w:t xml:space="preserve"> ale </w:t>
      </w:r>
      <w:proofErr w:type="spellStart"/>
      <w:r w:rsidRPr="001813A4">
        <w:rPr>
          <w:rFonts w:ascii="Calibri" w:hAnsi="Calibri" w:cs="Calibri"/>
          <w:b/>
          <w:bCs/>
        </w:rPr>
        <w:t>beneficiarilor</w:t>
      </w:r>
      <w:proofErr w:type="spellEnd"/>
      <w:r w:rsidRPr="001813A4">
        <w:rPr>
          <w:rFonts w:ascii="Calibri" w:hAnsi="Calibri" w:cs="Calibri"/>
          <w:b/>
          <w:bCs/>
        </w:rPr>
        <w:t xml:space="preserve"> </w:t>
      </w:r>
    </w:p>
    <w:p w14:paraId="22EB31E4" w14:textId="77777777" w:rsidR="00F34138" w:rsidRDefault="00F34138" w:rsidP="00F34138">
      <w:pPr>
        <w:spacing w:before="19"/>
        <w:ind w:left="945"/>
        <w:outlineLvl w:val="1"/>
        <w:rPr>
          <w:b/>
          <w:bCs/>
          <w:sz w:val="28"/>
          <w:szCs w:val="28"/>
        </w:rPr>
      </w:pPr>
    </w:p>
    <w:p w14:paraId="33E5B712" w14:textId="77777777" w:rsidR="00F34138" w:rsidRDefault="00F34138" w:rsidP="00F34138">
      <w:pPr>
        <w:jc w:val="both"/>
      </w:pPr>
      <w:r>
        <w:t xml:space="preserve">Rapoartele de progres sunt documente întocmite de beneficiari conform modelului reglementat prin ORDIN nr. 1.777 din 3 mai 2023, deliat în Anexa nr. 37 – Raport de progres al proiectului la prezentul Manual, iar rolul lor este acela de a prezenta în mod regulat informații referitoare la stadiul implementării proiectului. Rapoartele de progres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și eventualele probleme întâmpinate pe parcursul implementării. De asemenea, raportul de progres va cuprinde și informații cu privire la stadiul îndeplinirii aspectelor specifice care trebuie monitorizate în etapa de implementare a fiecărui proiect, aspecte incluse în condițiile contractuale specifice aplicabile Priorităților de investiție și în recomandările rezultate în procesul de evaluare și selecție. </w:t>
      </w:r>
    </w:p>
    <w:p w14:paraId="0EACECB5" w14:textId="77777777" w:rsidR="00F34138" w:rsidRDefault="00F34138" w:rsidP="00F34138">
      <w:pPr>
        <w:tabs>
          <w:tab w:val="left" w:pos="284"/>
        </w:tabs>
        <w:ind w:right="15"/>
        <w:jc w:val="both"/>
      </w:pPr>
      <w:r>
        <w:t>La fiecare Raport de progres, beneficiarul va trebui să descrie modul în care proiectul respectă legislaţia în domeniul egalităţii de şanse, al dezvoltării durabile, precum şi alte teme orizontale aplicabile.</w:t>
      </w:r>
    </w:p>
    <w:p w14:paraId="1B0193F4" w14:textId="77777777" w:rsidR="00F34138" w:rsidRDefault="00F34138" w:rsidP="00F34138">
      <w:pPr>
        <w:tabs>
          <w:tab w:val="left" w:pos="284"/>
        </w:tabs>
        <w:ind w:right="15"/>
        <w:jc w:val="both"/>
        <w:rPr>
          <w:b/>
          <w:bCs/>
        </w:rPr>
      </w:pPr>
    </w:p>
    <w:p w14:paraId="28E5D8B1" w14:textId="77777777" w:rsidR="001813A4" w:rsidRDefault="001813A4" w:rsidP="00F34138">
      <w:pPr>
        <w:tabs>
          <w:tab w:val="left" w:pos="284"/>
        </w:tabs>
        <w:ind w:right="15"/>
        <w:jc w:val="both"/>
        <w:rPr>
          <w:b/>
          <w:bCs/>
        </w:rPr>
      </w:pPr>
    </w:p>
    <w:p w14:paraId="44DC76C5" w14:textId="77777777" w:rsidR="001813A4" w:rsidRDefault="001813A4" w:rsidP="00F34138">
      <w:pPr>
        <w:tabs>
          <w:tab w:val="left" w:pos="284"/>
        </w:tabs>
        <w:ind w:right="15"/>
        <w:jc w:val="both"/>
        <w:rPr>
          <w:b/>
          <w:bCs/>
        </w:rPr>
      </w:pPr>
    </w:p>
    <w:p w14:paraId="1FCC27BC" w14:textId="77777777" w:rsidR="001813A4" w:rsidRDefault="001813A4" w:rsidP="00F34138">
      <w:pPr>
        <w:tabs>
          <w:tab w:val="left" w:pos="284"/>
        </w:tabs>
        <w:ind w:right="15"/>
        <w:jc w:val="both"/>
        <w:rPr>
          <w:b/>
          <w:bCs/>
        </w:rPr>
      </w:pPr>
    </w:p>
    <w:p w14:paraId="2695B3F6" w14:textId="77777777" w:rsidR="00F34138" w:rsidRDefault="00F34138" w:rsidP="00F34138">
      <w:pPr>
        <w:tabs>
          <w:tab w:val="left" w:pos="284"/>
        </w:tabs>
        <w:ind w:right="15"/>
        <w:jc w:val="both"/>
        <w:rPr>
          <w:b/>
          <w:bCs/>
        </w:rPr>
      </w:pPr>
      <w:r>
        <w:rPr>
          <w:b/>
          <w:bCs/>
        </w:rPr>
        <w:t>Tipuri de rapoarte:</w:t>
      </w:r>
    </w:p>
    <w:p w14:paraId="5825A04F" w14:textId="77777777" w:rsidR="00F34138" w:rsidRDefault="00F34138">
      <w:pPr>
        <w:numPr>
          <w:ilvl w:val="0"/>
          <w:numId w:val="74"/>
        </w:numPr>
        <w:tabs>
          <w:tab w:val="left" w:pos="284"/>
        </w:tabs>
        <w:ind w:right="15"/>
        <w:jc w:val="both"/>
        <w:rPr>
          <w:bCs/>
          <w:lang w:val="en-US"/>
        </w:rPr>
      </w:pPr>
      <w:proofErr w:type="spellStart"/>
      <w:r>
        <w:rPr>
          <w:bCs/>
          <w:lang w:val="en-US"/>
        </w:rPr>
        <w:t>Rapoarte</w:t>
      </w:r>
      <w:proofErr w:type="spellEnd"/>
      <w:r>
        <w:rPr>
          <w:bCs/>
          <w:lang w:val="en-US"/>
        </w:rPr>
        <w:t xml:space="preserve"> de </w:t>
      </w:r>
      <w:proofErr w:type="spellStart"/>
      <w:r>
        <w:rPr>
          <w:bCs/>
          <w:lang w:val="en-US"/>
        </w:rPr>
        <w:t>progres</w:t>
      </w:r>
      <w:proofErr w:type="spellEnd"/>
      <w:r>
        <w:rPr>
          <w:bCs/>
          <w:lang w:val="en-US"/>
        </w:rPr>
        <w:t xml:space="preserve"> </w:t>
      </w:r>
      <w:proofErr w:type="spellStart"/>
      <w:r>
        <w:rPr>
          <w:bCs/>
          <w:lang w:val="en-US"/>
        </w:rPr>
        <w:t>trimestriale</w:t>
      </w:r>
      <w:proofErr w:type="spellEnd"/>
      <w:r>
        <w:rPr>
          <w:bCs/>
          <w:lang w:val="en-US"/>
        </w:rPr>
        <w:t>;</w:t>
      </w:r>
    </w:p>
    <w:p w14:paraId="3683DC87" w14:textId="77777777" w:rsidR="00F34138" w:rsidRPr="00F34138" w:rsidRDefault="00F34138">
      <w:pPr>
        <w:numPr>
          <w:ilvl w:val="0"/>
          <w:numId w:val="74"/>
        </w:numPr>
        <w:tabs>
          <w:tab w:val="left" w:pos="284"/>
        </w:tabs>
        <w:ind w:right="15"/>
        <w:jc w:val="both"/>
        <w:rPr>
          <w:bCs/>
          <w:lang w:val="fr-FR"/>
        </w:rPr>
      </w:pPr>
      <w:proofErr w:type="spellStart"/>
      <w:r w:rsidRPr="00F34138">
        <w:rPr>
          <w:bCs/>
          <w:lang w:val="fr-FR"/>
        </w:rPr>
        <w:t>Raport</w:t>
      </w:r>
      <w:proofErr w:type="spellEnd"/>
      <w:r w:rsidRPr="00F34138">
        <w:rPr>
          <w:bCs/>
          <w:lang w:val="fr-FR"/>
        </w:rPr>
        <w:t xml:space="preserve"> </w:t>
      </w:r>
      <w:proofErr w:type="spellStart"/>
      <w:r w:rsidRPr="00F34138">
        <w:rPr>
          <w:bCs/>
          <w:lang w:val="fr-FR"/>
        </w:rPr>
        <w:t>privind</w:t>
      </w:r>
      <w:proofErr w:type="spellEnd"/>
      <w:r w:rsidRPr="00F34138">
        <w:rPr>
          <w:bCs/>
          <w:lang w:val="fr-FR"/>
        </w:rPr>
        <w:t xml:space="preserve"> </w:t>
      </w:r>
      <w:proofErr w:type="spellStart"/>
      <w:r w:rsidRPr="00F34138">
        <w:rPr>
          <w:bCs/>
          <w:lang w:val="fr-FR"/>
        </w:rPr>
        <w:t>îndeplinirea</w:t>
      </w:r>
      <w:proofErr w:type="spellEnd"/>
      <w:r w:rsidRPr="00F34138">
        <w:rPr>
          <w:bCs/>
          <w:lang w:val="fr-FR"/>
        </w:rPr>
        <w:t xml:space="preserve"> </w:t>
      </w:r>
      <w:proofErr w:type="spellStart"/>
      <w:r w:rsidRPr="00F34138">
        <w:rPr>
          <w:bCs/>
          <w:lang w:val="fr-FR"/>
        </w:rPr>
        <w:t>indicatorilor</w:t>
      </w:r>
      <w:proofErr w:type="spellEnd"/>
      <w:r w:rsidRPr="00F34138">
        <w:rPr>
          <w:bCs/>
          <w:lang w:val="fr-FR"/>
        </w:rPr>
        <w:t xml:space="preserve"> de </w:t>
      </w:r>
      <w:proofErr w:type="spellStart"/>
      <w:r w:rsidRPr="00F34138">
        <w:rPr>
          <w:bCs/>
          <w:lang w:val="fr-FR"/>
        </w:rPr>
        <w:t>etapă</w:t>
      </w:r>
      <w:proofErr w:type="spellEnd"/>
      <w:r w:rsidRPr="00F34138">
        <w:rPr>
          <w:bCs/>
          <w:lang w:val="fr-FR"/>
        </w:rPr>
        <w:t xml:space="preserve"> / </w:t>
      </w:r>
      <w:proofErr w:type="spellStart"/>
      <w:r w:rsidRPr="00F34138">
        <w:rPr>
          <w:bCs/>
          <w:lang w:val="fr-FR"/>
        </w:rPr>
        <w:t>Planul</w:t>
      </w:r>
      <w:proofErr w:type="spellEnd"/>
      <w:r w:rsidRPr="00F34138">
        <w:rPr>
          <w:bCs/>
          <w:lang w:val="fr-FR"/>
        </w:rPr>
        <w:t xml:space="preserve"> de </w:t>
      </w:r>
      <w:proofErr w:type="spellStart"/>
      <w:r w:rsidRPr="00F34138">
        <w:rPr>
          <w:bCs/>
          <w:lang w:val="fr-FR"/>
        </w:rPr>
        <w:t>monitorizare</w:t>
      </w:r>
      <w:proofErr w:type="spellEnd"/>
    </w:p>
    <w:p w14:paraId="7BAFFB1C" w14:textId="77777777" w:rsidR="00F34138" w:rsidRDefault="00F34138">
      <w:pPr>
        <w:numPr>
          <w:ilvl w:val="0"/>
          <w:numId w:val="74"/>
        </w:numPr>
        <w:tabs>
          <w:tab w:val="left" w:pos="284"/>
        </w:tabs>
        <w:ind w:right="15"/>
        <w:jc w:val="both"/>
        <w:rPr>
          <w:bCs/>
          <w:lang w:val="en-US"/>
        </w:rPr>
      </w:pPr>
      <w:proofErr w:type="spellStart"/>
      <w:r>
        <w:rPr>
          <w:bCs/>
          <w:lang w:val="en-US"/>
        </w:rPr>
        <w:t>Raport</w:t>
      </w:r>
      <w:proofErr w:type="spellEnd"/>
      <w:r>
        <w:rPr>
          <w:bCs/>
          <w:lang w:val="en-US"/>
        </w:rPr>
        <w:t xml:space="preserve"> de </w:t>
      </w:r>
      <w:proofErr w:type="spellStart"/>
      <w:r>
        <w:rPr>
          <w:bCs/>
          <w:lang w:val="en-US"/>
        </w:rPr>
        <w:t>progres</w:t>
      </w:r>
      <w:proofErr w:type="spellEnd"/>
      <w:r>
        <w:rPr>
          <w:bCs/>
          <w:lang w:val="en-US"/>
        </w:rPr>
        <w:t xml:space="preserve"> final;</w:t>
      </w:r>
    </w:p>
    <w:p w14:paraId="294159BC" w14:textId="77777777" w:rsidR="00F34138" w:rsidRDefault="00F34138">
      <w:pPr>
        <w:numPr>
          <w:ilvl w:val="0"/>
          <w:numId w:val="74"/>
        </w:numPr>
        <w:tabs>
          <w:tab w:val="left" w:pos="284"/>
        </w:tabs>
        <w:ind w:right="15"/>
        <w:jc w:val="both"/>
        <w:rPr>
          <w:bCs/>
          <w:lang w:val="en-US"/>
        </w:rPr>
      </w:pPr>
      <w:proofErr w:type="spellStart"/>
      <w:r>
        <w:rPr>
          <w:bCs/>
          <w:lang w:val="en-US"/>
        </w:rPr>
        <w:t>Rapoarte</w:t>
      </w:r>
      <w:proofErr w:type="spellEnd"/>
      <w:r>
        <w:rPr>
          <w:bCs/>
          <w:lang w:val="en-US"/>
        </w:rPr>
        <w:t xml:space="preserve"> de </w:t>
      </w:r>
      <w:proofErr w:type="spellStart"/>
      <w:r>
        <w:rPr>
          <w:bCs/>
          <w:lang w:val="en-US"/>
        </w:rPr>
        <w:t>durabilitate</w:t>
      </w:r>
      <w:proofErr w:type="spellEnd"/>
      <w:r>
        <w:rPr>
          <w:bCs/>
          <w:lang w:val="en-US"/>
        </w:rPr>
        <w:t>.</w:t>
      </w:r>
    </w:p>
    <w:p w14:paraId="4B1C3ED0" w14:textId="77777777" w:rsidR="00F34138" w:rsidRDefault="00F34138" w:rsidP="00F34138">
      <w:pPr>
        <w:tabs>
          <w:tab w:val="left" w:pos="284"/>
        </w:tabs>
        <w:ind w:right="15"/>
        <w:jc w:val="both"/>
        <w:rPr>
          <w:b/>
          <w:bCs/>
        </w:rPr>
      </w:pPr>
    </w:p>
    <w:p w14:paraId="15A29046" w14:textId="77777777" w:rsidR="00F34138" w:rsidRDefault="00F34138" w:rsidP="00F34138">
      <w:pPr>
        <w:tabs>
          <w:tab w:val="left" w:pos="284"/>
        </w:tabs>
        <w:ind w:right="15"/>
        <w:rPr>
          <w:b/>
          <w:bCs/>
          <w:i/>
          <w:iCs/>
        </w:rPr>
      </w:pPr>
    </w:p>
    <w:p w14:paraId="188597B0" w14:textId="77777777" w:rsidR="00F34138" w:rsidRDefault="00F34138" w:rsidP="00F34138">
      <w:pPr>
        <w:tabs>
          <w:tab w:val="left" w:pos="284"/>
        </w:tabs>
        <w:ind w:right="15"/>
        <w:rPr>
          <w:b/>
          <w:bCs/>
          <w:i/>
          <w:iCs/>
        </w:rPr>
      </w:pPr>
      <w:r>
        <w:rPr>
          <w:b/>
          <w:bCs/>
          <w:i/>
          <w:iCs/>
        </w:rPr>
        <w:t>Rapoarte de progres trimestriale (RPT)</w:t>
      </w:r>
    </w:p>
    <w:p w14:paraId="5818EEA3" w14:textId="77777777" w:rsidR="00F34138" w:rsidRDefault="00F34138" w:rsidP="00F34138">
      <w:pPr>
        <w:tabs>
          <w:tab w:val="left" w:pos="284"/>
        </w:tabs>
        <w:ind w:right="15"/>
        <w:rPr>
          <w:b/>
          <w:bCs/>
          <w:i/>
          <w:iCs/>
        </w:rPr>
      </w:pPr>
    </w:p>
    <w:p w14:paraId="59C76239" w14:textId="725448E8" w:rsidR="00F17006" w:rsidRDefault="00F17006" w:rsidP="001813A4">
      <w:pPr>
        <w:jc w:val="both"/>
      </w:pPr>
      <w:r w:rsidRPr="00F17006">
        <w:t xml:space="preserve">RTP-urile sunt acele documente întocmite de beneficiari și transmise, prin sistemul informatic MySMIS2021/2021+, la intervale de câte trei luni calendaristice, la AM PR SE, (pe modelul prevăzut în Anexa la contractul de finanțare, </w:t>
      </w:r>
      <w:r w:rsidRPr="00F17006">
        <w:rPr>
          <w:i/>
          <w:iCs/>
        </w:rPr>
        <w:t xml:space="preserve">Anexa 5 </w:t>
      </w:r>
      <w:r w:rsidRPr="00F17006">
        <w:t>a prezentei proceduri), rolul acestora fiind de a prezenta în mod regulat informații referitoare la stadiul implementării proiectului. RTP-urile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și eventualele probleme întâmpinate pe parcursul implementării. Informațiile cuprinse în aceste rapoarte sunt analizate de către ofițerul de monitorizare nominalizat din partea AM PR SE pentru fiecare proiect contractat în cadrul PR SE, asigurându-se, astfel, monitorizarea stadiului implementării acestora. RTP-urile se generează și se transmit prin sistemul informatic MySmis2021/2021+ de către beneficiar, în termen de 30 de zile de la finalizarea perioadei de raportare.</w:t>
      </w:r>
    </w:p>
    <w:p w14:paraId="7158FF8F" w14:textId="77777777" w:rsidR="00F17006" w:rsidRDefault="00F17006" w:rsidP="00F34138"/>
    <w:p w14:paraId="2C88F697" w14:textId="54D8C32E" w:rsidR="00F17006" w:rsidRDefault="00F17006" w:rsidP="001813A4">
      <w:pPr>
        <w:jc w:val="both"/>
      </w:pPr>
      <w:r w:rsidRPr="00F17006">
        <w:t>În situația în care în interiorul perioadei trimestriale de raportare se depune o cerere de rambursare/plată, beneficiarii au obligația de a genera și transmite în aplicația informatică MYSMIS 2021/SMIS 2021+ un Raport de progres care să însoțească respectiva cerere și care să cuprindă stadiul de realizare a activităților și stadiul de îndeplinire a indicatorilor la data respectivă, exceptând situația în care raportul trimestrial de progres a fost transmis cu maxim 15 zile anterior datei de transmitere a respectivelor cereri de rambursare/plată.</w:t>
      </w:r>
    </w:p>
    <w:p w14:paraId="3E9E7015" w14:textId="77777777" w:rsidR="00F17006" w:rsidRDefault="00F17006" w:rsidP="00F34138"/>
    <w:p w14:paraId="0C2FA448" w14:textId="77777777" w:rsidR="00F34138" w:rsidRDefault="00F34138" w:rsidP="00F34138">
      <w:pPr>
        <w:tabs>
          <w:tab w:val="left" w:pos="284"/>
        </w:tabs>
        <w:ind w:right="15"/>
        <w:jc w:val="both"/>
      </w:pPr>
      <w: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ABE1F59" w14:textId="77777777" w:rsidR="00F34138" w:rsidRDefault="00F34138" w:rsidP="00F34138">
      <w:pPr>
        <w:tabs>
          <w:tab w:val="left" w:pos="284"/>
        </w:tabs>
        <w:ind w:right="15"/>
        <w:jc w:val="both"/>
      </w:pPr>
      <w:r>
        <w:t>Perioada de implementare a Proiectului este numărul de luni trecut în Contractul de finanțare în Articolul 2 „Durata Contractului și perioada de implementare a proiectului”,  la care se adaugă (dacă este prevăzut în Contract) și perioada de desfășurare a activităților proiectului efectuate înainte de semnarea Contractului de Finanțare, conform regulilor de eligibilitate a cheltuielilor.</w:t>
      </w:r>
    </w:p>
    <w:p w14:paraId="0AC54DDC" w14:textId="77777777" w:rsidR="00F34138" w:rsidRDefault="00F34138" w:rsidP="00F34138">
      <w:pPr>
        <w:tabs>
          <w:tab w:val="left" w:pos="284"/>
        </w:tabs>
        <w:ind w:right="15"/>
        <w:jc w:val="both"/>
      </w:pPr>
    </w:p>
    <w:p w14:paraId="137B13DD" w14:textId="77777777" w:rsidR="00F34138" w:rsidRDefault="00F34138" w:rsidP="00F34138">
      <w:pPr>
        <w:tabs>
          <w:tab w:val="left" w:pos="284"/>
        </w:tabs>
        <w:ind w:right="15"/>
        <w:jc w:val="both"/>
      </w:pPr>
      <w:r>
        <w:t>Indiferent de momentul depunerii Raportului de progres (primul Raport) și de activitățile desfășurate în perioada de raportare, beneficiarul este obligat să completeze toate capitolele și subcapitolele Raportului (notând „Nu este cazul” unde nu are informații de comunicat). În cazul capitolelor în care</w:t>
      </w:r>
      <w:r>
        <w:rPr>
          <w:color w:val="FF0000"/>
        </w:rPr>
        <w:t>,</w:t>
      </w:r>
      <w:r>
        <w:t xml:space="preserve"> în Cererea/Contractul de finanțare, apar tabele sau o înșiruire (ex: activități, achiziții, indicatori, etc), în Raport vor fi trecute toate, fiind completat în dreptul fiecăreia comentariul.</w:t>
      </w:r>
    </w:p>
    <w:p w14:paraId="73B5BD54" w14:textId="77777777" w:rsidR="00F34138" w:rsidRDefault="00F34138" w:rsidP="00F34138">
      <w:pPr>
        <w:tabs>
          <w:tab w:val="left" w:pos="284"/>
        </w:tabs>
        <w:ind w:right="15"/>
        <w:jc w:val="both"/>
      </w:pPr>
    </w:p>
    <w:p w14:paraId="1E2D3AA0" w14:textId="77777777" w:rsidR="00F34138" w:rsidRDefault="00F34138" w:rsidP="00F34138">
      <w:pPr>
        <w:tabs>
          <w:tab w:val="left" w:pos="284"/>
        </w:tabs>
        <w:ind w:right="15"/>
        <w:jc w:val="both"/>
      </w:pPr>
      <w: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82ED062" w14:textId="77777777" w:rsidR="00F34138" w:rsidRDefault="00F34138" w:rsidP="00F34138">
      <w:pPr>
        <w:tabs>
          <w:tab w:val="left" w:pos="284"/>
        </w:tabs>
        <w:ind w:right="15"/>
        <w:jc w:val="both"/>
      </w:pPr>
    </w:p>
    <w:p w14:paraId="55104A22" w14:textId="77777777" w:rsidR="001813A4" w:rsidRDefault="001813A4" w:rsidP="00F34138">
      <w:pPr>
        <w:tabs>
          <w:tab w:val="left" w:pos="284"/>
        </w:tabs>
        <w:ind w:right="15"/>
        <w:jc w:val="both"/>
        <w:rPr>
          <w:b/>
          <w:bCs/>
        </w:rPr>
      </w:pPr>
    </w:p>
    <w:p w14:paraId="46FD2BA6" w14:textId="761D1735" w:rsidR="00F34138" w:rsidRDefault="00F34138" w:rsidP="00F34138">
      <w:pPr>
        <w:tabs>
          <w:tab w:val="left" w:pos="284"/>
        </w:tabs>
        <w:ind w:right="15"/>
        <w:jc w:val="both"/>
        <w:rPr>
          <w:b/>
          <w:bCs/>
        </w:rPr>
      </w:pPr>
      <w:r>
        <w:rPr>
          <w:b/>
          <w:bCs/>
        </w:rPr>
        <w:t xml:space="preserve">Dacă AM PR SE identifică deficiențe (necorelări între prevederile contractului şi ultima raportare, sau raportul de progres este incomplet/ incorect completat) va pregăti o scrisoare de clarificare /solicitare de clarificări în MySMIS2021/SMIS2021+, cu termen de răspuns de </w:t>
      </w:r>
      <w:r w:rsidR="00F328A8">
        <w:rPr>
          <w:b/>
          <w:bCs/>
        </w:rPr>
        <w:t>3</w:t>
      </w:r>
      <w:r>
        <w:rPr>
          <w:b/>
          <w:bCs/>
        </w:rPr>
        <w:t xml:space="preserve"> zile lucrătoare de la data primirii scrisorii de către Beneficiar. </w:t>
      </w:r>
    </w:p>
    <w:p w14:paraId="7980564B" w14:textId="77777777" w:rsidR="00F34138" w:rsidRDefault="00F34138" w:rsidP="00F34138">
      <w:pPr>
        <w:tabs>
          <w:tab w:val="left" w:pos="284"/>
        </w:tabs>
        <w:ind w:right="15"/>
        <w:jc w:val="both"/>
        <w:rPr>
          <w:b/>
          <w:bCs/>
        </w:rPr>
      </w:pPr>
    </w:p>
    <w:p w14:paraId="4B7B7707" w14:textId="77777777" w:rsidR="00F34138" w:rsidRDefault="00F34138" w:rsidP="00F34138">
      <w:pPr>
        <w:tabs>
          <w:tab w:val="left" w:pos="284"/>
        </w:tabs>
        <w:ind w:right="15"/>
        <w:jc w:val="both"/>
        <w:rPr>
          <w:b/>
          <w:bCs/>
        </w:rPr>
      </w:pPr>
      <w:r>
        <w:rPr>
          <w:b/>
          <w:bCs/>
        </w:rPr>
        <w:t xml:space="preserve">În cazul în care beneficiarul nu a transmis/încărcat RTP în MySMIS2021/SMIS2021+, la termenul la care acesta trebuia transmis, va fi notificat și i se va solicita de către AM PR SE , transmiterea acestuia în termen de 3 zile lucrătoare de la primirea notificării. </w:t>
      </w:r>
    </w:p>
    <w:p w14:paraId="5A922414" w14:textId="77777777" w:rsidR="00F34138" w:rsidRDefault="00F34138" w:rsidP="00F34138">
      <w:pPr>
        <w:tabs>
          <w:tab w:val="left" w:pos="284"/>
        </w:tabs>
        <w:ind w:right="15"/>
        <w:jc w:val="both"/>
        <w:rPr>
          <w:b/>
          <w:bCs/>
        </w:rPr>
      </w:pPr>
      <w:r>
        <w:rPr>
          <w:b/>
          <w:bCs/>
        </w:rPr>
        <w:t xml:space="preserve">În cazul nerespectării termenului de depunere, AM PR SE poate iniția o vizită de monitorizare. </w:t>
      </w:r>
    </w:p>
    <w:p w14:paraId="337EF99E" w14:textId="77777777" w:rsidR="00F34138" w:rsidRDefault="00F34138" w:rsidP="00F34138">
      <w:pPr>
        <w:tabs>
          <w:tab w:val="left" w:pos="284"/>
        </w:tabs>
        <w:ind w:right="15"/>
        <w:jc w:val="both"/>
        <w:rPr>
          <w:b/>
          <w:bCs/>
        </w:rPr>
      </w:pPr>
    </w:p>
    <w:p w14:paraId="293B00E2" w14:textId="77777777" w:rsidR="00F34138" w:rsidRDefault="00F34138" w:rsidP="00F34138">
      <w:pPr>
        <w:tabs>
          <w:tab w:val="left" w:pos="284"/>
        </w:tabs>
        <w:ind w:right="15"/>
        <w:jc w:val="both"/>
        <w:rPr>
          <w:b/>
          <w:bCs/>
        </w:rPr>
      </w:pPr>
      <w:r>
        <w:rPr>
          <w:b/>
          <w:bCs/>
        </w:rPr>
        <w:t>În cazul nerespectării repetate a termenului de depunere, AM PR SE poate să aplice măsurile corective prevăzute în contractul de finanțare pentru cheltuielile aferente perioadei de raportare solicitate la rambursare.</w:t>
      </w:r>
    </w:p>
    <w:p w14:paraId="579DB9D0" w14:textId="77777777" w:rsidR="00F34138" w:rsidRDefault="00F34138" w:rsidP="00F34138">
      <w:pPr>
        <w:tabs>
          <w:tab w:val="left" w:pos="284"/>
        </w:tabs>
        <w:ind w:right="15"/>
        <w:jc w:val="both"/>
      </w:pPr>
    </w:p>
    <w:p w14:paraId="21D72321" w14:textId="77777777" w:rsidR="001813A4" w:rsidRDefault="001813A4" w:rsidP="004D3065">
      <w:pPr>
        <w:pStyle w:val="NoSpacing"/>
        <w:rPr>
          <w:rFonts w:asciiTheme="minorHAnsi" w:hAnsiTheme="minorHAnsi" w:cstheme="minorHAnsi"/>
          <w:b/>
          <w:bCs/>
          <w:i/>
          <w:iCs/>
          <w:sz w:val="22"/>
          <w:szCs w:val="22"/>
          <w:lang w:val="fr-FR"/>
        </w:rPr>
      </w:pPr>
    </w:p>
    <w:p w14:paraId="48263D5D" w14:textId="6CF8DA2F" w:rsidR="00F34138" w:rsidRPr="00376B1C" w:rsidRDefault="00F34138" w:rsidP="004D3065">
      <w:pPr>
        <w:pStyle w:val="NoSpacing"/>
        <w:rPr>
          <w:rFonts w:asciiTheme="minorHAnsi" w:hAnsiTheme="minorHAnsi" w:cstheme="minorHAnsi"/>
          <w:b/>
          <w:bCs/>
          <w:i/>
          <w:iCs/>
          <w:sz w:val="22"/>
          <w:szCs w:val="22"/>
          <w:lang w:val="ro-RO"/>
        </w:rPr>
      </w:pPr>
      <w:proofErr w:type="spellStart"/>
      <w:r w:rsidRPr="00376B1C">
        <w:rPr>
          <w:rFonts w:asciiTheme="minorHAnsi" w:hAnsiTheme="minorHAnsi" w:cstheme="minorHAnsi"/>
          <w:b/>
          <w:bCs/>
          <w:i/>
          <w:iCs/>
          <w:sz w:val="22"/>
          <w:szCs w:val="22"/>
          <w:lang w:val="fr-FR"/>
        </w:rPr>
        <w:t>Planul</w:t>
      </w:r>
      <w:proofErr w:type="spellEnd"/>
      <w:r w:rsidRPr="00376B1C">
        <w:rPr>
          <w:rFonts w:asciiTheme="minorHAnsi" w:hAnsiTheme="minorHAnsi" w:cstheme="minorHAnsi"/>
          <w:b/>
          <w:bCs/>
          <w:i/>
          <w:iCs/>
          <w:sz w:val="22"/>
          <w:szCs w:val="22"/>
          <w:lang w:val="fr-FR"/>
        </w:rPr>
        <w:t xml:space="preserve"> de </w:t>
      </w:r>
      <w:proofErr w:type="spellStart"/>
      <w:r w:rsidRPr="00376B1C">
        <w:rPr>
          <w:rFonts w:asciiTheme="minorHAnsi" w:hAnsiTheme="minorHAnsi" w:cstheme="minorHAnsi"/>
          <w:b/>
          <w:bCs/>
          <w:i/>
          <w:iCs/>
          <w:sz w:val="22"/>
          <w:szCs w:val="22"/>
          <w:lang w:val="fr-FR"/>
        </w:rPr>
        <w:t>monitorizare</w:t>
      </w:r>
      <w:proofErr w:type="spellEnd"/>
      <w:r w:rsidRPr="00376B1C">
        <w:rPr>
          <w:rFonts w:asciiTheme="minorHAnsi" w:hAnsiTheme="minorHAnsi" w:cstheme="minorHAnsi"/>
          <w:b/>
          <w:bCs/>
          <w:i/>
          <w:iCs/>
          <w:sz w:val="22"/>
          <w:szCs w:val="22"/>
          <w:lang w:val="fr-FR"/>
        </w:rPr>
        <w:t xml:space="preserve"> a </w:t>
      </w:r>
      <w:proofErr w:type="spellStart"/>
      <w:r w:rsidRPr="00376B1C">
        <w:rPr>
          <w:rFonts w:asciiTheme="minorHAnsi" w:hAnsiTheme="minorHAnsi" w:cstheme="minorHAnsi"/>
          <w:b/>
          <w:bCs/>
          <w:i/>
          <w:iCs/>
          <w:sz w:val="22"/>
          <w:szCs w:val="22"/>
          <w:lang w:val="fr-FR"/>
        </w:rPr>
        <w:t>proiectului</w:t>
      </w:r>
      <w:proofErr w:type="spellEnd"/>
      <w:r w:rsidRPr="00376B1C">
        <w:rPr>
          <w:rFonts w:asciiTheme="minorHAnsi" w:hAnsiTheme="minorHAnsi" w:cstheme="minorHAnsi"/>
          <w:b/>
          <w:bCs/>
          <w:i/>
          <w:iCs/>
          <w:sz w:val="22"/>
          <w:szCs w:val="22"/>
          <w:lang w:val="fr-FR"/>
        </w:rPr>
        <w:t xml:space="preserve"> / </w:t>
      </w:r>
      <w:proofErr w:type="spellStart"/>
      <w:r w:rsidRPr="00376B1C">
        <w:rPr>
          <w:rFonts w:asciiTheme="minorHAnsi" w:hAnsiTheme="minorHAnsi" w:cstheme="minorHAnsi"/>
          <w:b/>
          <w:bCs/>
          <w:i/>
          <w:iCs/>
          <w:sz w:val="22"/>
          <w:szCs w:val="22"/>
          <w:lang w:val="fr-FR"/>
        </w:rPr>
        <w:t>Raport</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privind</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îndeplinirea</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indicatorilor</w:t>
      </w:r>
      <w:proofErr w:type="spellEnd"/>
      <w:r w:rsidRPr="00376B1C">
        <w:rPr>
          <w:rFonts w:asciiTheme="minorHAnsi" w:hAnsiTheme="minorHAnsi" w:cstheme="minorHAnsi"/>
          <w:b/>
          <w:bCs/>
          <w:i/>
          <w:iCs/>
          <w:sz w:val="22"/>
          <w:szCs w:val="22"/>
          <w:lang w:val="fr-FR"/>
        </w:rPr>
        <w:t xml:space="preserve"> de </w:t>
      </w:r>
      <w:proofErr w:type="spellStart"/>
      <w:r w:rsidRPr="00376B1C">
        <w:rPr>
          <w:rFonts w:asciiTheme="minorHAnsi" w:hAnsiTheme="minorHAnsi" w:cstheme="minorHAnsi"/>
          <w:b/>
          <w:bCs/>
          <w:i/>
          <w:iCs/>
          <w:sz w:val="22"/>
          <w:szCs w:val="22"/>
          <w:lang w:val="fr-FR"/>
        </w:rPr>
        <w:t>etapă</w:t>
      </w:r>
      <w:proofErr w:type="spellEnd"/>
    </w:p>
    <w:p w14:paraId="7E0CF05F" w14:textId="77777777" w:rsidR="00F34138" w:rsidRDefault="00F34138" w:rsidP="00F34138">
      <w:pPr>
        <w:jc w:val="both"/>
      </w:pPr>
    </w:p>
    <w:p w14:paraId="516E79AD" w14:textId="77777777" w:rsidR="00F34138" w:rsidRDefault="00F34138" w:rsidP="00F34138">
      <w:pPr>
        <w:jc w:val="both"/>
      </w:pPr>
      <w: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63EC3C8" w14:textId="77777777" w:rsidR="00F34138" w:rsidRDefault="00F34138" w:rsidP="00F34138">
      <w:pPr>
        <w:jc w:val="both"/>
      </w:pPr>
      <w:r>
        <w:t>Planul de monitorizare include, de asemenea, valorile țintelor finale ale indicatorilor de realizare și de rezultat care trebuie atinse ca urmare a implementării proiectului, precum și valorile de bază / de referință ale acestora, dacă există.</w:t>
      </w:r>
    </w:p>
    <w:p w14:paraId="00E992A5" w14:textId="77777777" w:rsidR="00F34138" w:rsidRDefault="00F34138" w:rsidP="00F34138">
      <w:pPr>
        <w:jc w:val="both"/>
      </w:pPr>
    </w:p>
    <w:p w14:paraId="1BAB8641" w14:textId="77777777" w:rsidR="00F34138" w:rsidRDefault="00F34138" w:rsidP="00F34138">
      <w:pPr>
        <w:jc w:val="both"/>
      </w:pPr>
      <w:r>
        <w:t xml:space="preserve">Pe baza informațiilor incluse în cererea de finanțare ofițerii de monitorizare verifică și validează indicatorii de etapă care sunt prevăzuți în Planul de monitorizare a proiectului. </w:t>
      </w:r>
    </w:p>
    <w:p w14:paraId="1E4A3BF1" w14:textId="77777777" w:rsidR="00F34138" w:rsidRDefault="00F34138" w:rsidP="00F34138">
      <w:pPr>
        <w:jc w:val="both"/>
      </w:pPr>
    </w:p>
    <w:p w14:paraId="20EA40BE" w14:textId="77777777" w:rsidR="00F34138" w:rsidRDefault="00F34138" w:rsidP="00F34138">
      <w:pPr>
        <w:jc w:val="both"/>
      </w:pPr>
      <w: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p>
    <w:p w14:paraId="55C26CFC" w14:textId="77777777" w:rsidR="00F34138" w:rsidRDefault="00F34138" w:rsidP="00F34138">
      <w:pPr>
        <w:jc w:val="both"/>
      </w:pPr>
    </w:p>
    <w:p w14:paraId="1EDBEB55" w14:textId="77777777" w:rsidR="00F34138" w:rsidRDefault="00F34138" w:rsidP="00F34138">
      <w:pPr>
        <w:jc w:val="both"/>
      </w:pPr>
      <w:r>
        <w:t>Prin excepție, dacă data de începere a implementării proiectului este anterioară datei de semnare a contractului de finanțare, primul indicator de etapă este raportat la data semnării contractului de finanțare.</w:t>
      </w:r>
    </w:p>
    <w:p w14:paraId="75DFEDB3" w14:textId="77777777" w:rsidR="00F34138" w:rsidRDefault="00F34138" w:rsidP="00F34138">
      <w:pPr>
        <w:jc w:val="both"/>
      </w:pPr>
      <w:r>
        <w:t>În cazul proiectelor de investiții, indicatorii de etapă se raportează atât la stadiul pregătirii și derulării procedurilor de achiziții, cât și la progresul execuției lucrărilor, aferente activității de bază.</w:t>
      </w:r>
    </w:p>
    <w:p w14:paraId="0FEF101F" w14:textId="77777777" w:rsidR="00F34138" w:rsidRDefault="00F34138" w:rsidP="00F34138">
      <w:pPr>
        <w:jc w:val="both"/>
      </w:pPr>
      <w:r>
        <w:t>În intervalul dintre doi indicatori de etapă consecutivi, AM  monitorizează proiectul pe baza rapoartelor de progres și a vizitelor de monitorizare pentru o evaluarea permanentă a evoluției progresului implementării proiectului și posibile abateri de la graficul de implementare sau de natură să afecteze atingerea indicatorilor de realizare și de rezultat.</w:t>
      </w:r>
    </w:p>
    <w:p w14:paraId="74155752" w14:textId="77777777" w:rsidR="00F34138" w:rsidRDefault="00F34138" w:rsidP="00F34138">
      <w:pPr>
        <w:jc w:val="both"/>
      </w:pPr>
      <w: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1C3E98F" w14:textId="77777777" w:rsidR="00F34138" w:rsidRDefault="00F34138" w:rsidP="00F34138">
      <w:pPr>
        <w:jc w:val="both"/>
      </w:pPr>
      <w:r>
        <w:t>În situația nerealizării indicatorilor de etapă, autoritatea de management adoptă și implementează, în funcție de riscurile identificate, acțiuni și măsuri de monitorizare consolidată.</w:t>
      </w:r>
    </w:p>
    <w:p w14:paraId="03E40E0F" w14:textId="77777777" w:rsidR="00F34138" w:rsidRDefault="00F34138" w:rsidP="00F34138">
      <w:pPr>
        <w:jc w:val="both"/>
      </w:pPr>
    </w:p>
    <w:p w14:paraId="5EFC19B5" w14:textId="77777777" w:rsidR="00F34138" w:rsidRDefault="00F34138" w:rsidP="00F34138">
      <w:pPr>
        <w:jc w:val="both"/>
        <w:rPr>
          <w:b/>
          <w:bCs/>
        </w:rPr>
      </w:pPr>
      <w:r>
        <w:rPr>
          <w:b/>
          <w:bCs/>
        </w:rPr>
        <w:t>În termen de 5 zile lucrătoare de la termenul prevăzut pentru un indicator de etapă, beneficiarul încărcă în sistemul informatic MySMIS2021/SMIS2021+ documentele justificative care probează îndeplinirea acestuia.</w:t>
      </w:r>
    </w:p>
    <w:p w14:paraId="087320CE" w14:textId="77777777" w:rsidR="00F34138" w:rsidRDefault="00F34138" w:rsidP="00F34138">
      <w:pPr>
        <w:jc w:val="both"/>
      </w:pPr>
    </w:p>
    <w:p w14:paraId="605036D6" w14:textId="77777777" w:rsidR="0090370B" w:rsidRPr="0090370B" w:rsidRDefault="0090370B" w:rsidP="0090370B">
      <w:pPr>
        <w:jc w:val="both"/>
      </w:pPr>
      <w:r w:rsidRPr="0090370B">
        <w:t xml:space="preserve">Prin sistemul informatic MySMIS2021/SMIS2021+ se emit atenționări automate către beneficiar și autoritatea de management, cu cel puțin 10 zile calendaristice înaintea termenului prevăzut pentru realizarea indicatorilor de etapă. </w:t>
      </w:r>
    </w:p>
    <w:p w14:paraId="00548863" w14:textId="77777777" w:rsidR="0090370B" w:rsidRPr="0090370B" w:rsidRDefault="0090370B" w:rsidP="0090370B">
      <w:pPr>
        <w:jc w:val="both"/>
      </w:pPr>
      <w:r w:rsidRPr="0090370B">
        <w:t xml:space="preserve">Prin sistemul informatic MySMIS2021/SMIS2021+ se notifică beneficiarul și autoritatea de management, cu privire la respectarea termenului stabilit pentru încărcarea documentelor justificative aferente unui indicator de etapă. </w:t>
      </w:r>
    </w:p>
    <w:p w14:paraId="4600ECDF" w14:textId="77777777" w:rsidR="0090370B" w:rsidRPr="0090370B" w:rsidRDefault="0090370B" w:rsidP="0090370B">
      <w:pPr>
        <w:jc w:val="both"/>
      </w:pPr>
      <w:r w:rsidRPr="0090370B">
        <w:t xml:space="preserve">În cazul nerespectării termenului de raportare,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 </w:t>
      </w:r>
    </w:p>
    <w:p w14:paraId="3FAAA2DE" w14:textId="27F5E558" w:rsidR="0090370B" w:rsidRDefault="0090370B" w:rsidP="00F34138">
      <w:pPr>
        <w:jc w:val="both"/>
      </w:pPr>
      <w:r w:rsidRPr="0090370B">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MySMIS2021/SMIS2021+ îndeplinirea cu întârziere a unui indicator de etapă.</w:t>
      </w:r>
    </w:p>
    <w:p w14:paraId="5C2A50D7" w14:textId="77777777" w:rsidR="0090370B" w:rsidRDefault="0090370B" w:rsidP="00F34138">
      <w:pPr>
        <w:jc w:val="both"/>
      </w:pPr>
    </w:p>
    <w:p w14:paraId="43BE2F77" w14:textId="1DCCFD9E" w:rsidR="00F34138" w:rsidRDefault="00F34138" w:rsidP="00F34138">
      <w:pPr>
        <w:jc w:val="both"/>
      </w:pPr>
      <w: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722FBDA5" w14:textId="77777777" w:rsidR="00F34138" w:rsidRDefault="00F34138" w:rsidP="00F34138">
      <w:pPr>
        <w:jc w:val="both"/>
      </w:pPr>
      <w:r>
        <w:t>Pentru confirmarea îndeplinirii indicatorului de etapă, ofițerii de monitorizare AM PR SE, pot solicita clarificări sau iniția o vizită de monitorizare, caz în care se suspendă termenul de validare.</w:t>
      </w:r>
    </w:p>
    <w:p w14:paraId="2C8B65D8" w14:textId="77777777" w:rsidR="00F34138" w:rsidRDefault="00F34138" w:rsidP="00F34138">
      <w:pPr>
        <w:jc w:val="both"/>
      </w:pPr>
    </w:p>
    <w:p w14:paraId="74147C34" w14:textId="77777777" w:rsidR="00F34138" w:rsidRDefault="00F34138" w:rsidP="00F34138">
      <w:pPr>
        <w:jc w:val="both"/>
      </w:pPr>
      <w:r>
        <w:t>În cazul neîndeplinirii unui indicator de etapă, autoritatea de management, sprijină  beneficiarul pentru identificarea și stabilirea de posibile măsuri de remediere și urmărește atingerea indicatorilor de etapă.</w:t>
      </w:r>
    </w:p>
    <w:p w14:paraId="50EDDDFC" w14:textId="77777777" w:rsidR="00F34138" w:rsidRDefault="00F34138" w:rsidP="00F34138">
      <w:pPr>
        <w:jc w:val="both"/>
      </w:pPr>
      <w: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5069F991" w14:textId="77777777" w:rsidR="00F34138" w:rsidRDefault="00F34138" w:rsidP="00F34138">
      <w:pPr>
        <w:jc w:val="both"/>
      </w:pPr>
    </w:p>
    <w:p w14:paraId="0C981488" w14:textId="77777777" w:rsidR="00F34138" w:rsidRDefault="00F34138" w:rsidP="00F34138">
      <w:pPr>
        <w:jc w:val="both"/>
      </w:pPr>
      <w: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p>
    <w:p w14:paraId="41586B9D" w14:textId="77777777" w:rsidR="00F34138" w:rsidRDefault="00F34138">
      <w:pPr>
        <w:numPr>
          <w:ilvl w:val="0"/>
          <w:numId w:val="75"/>
        </w:numPr>
        <w:jc w:val="both"/>
      </w:pPr>
      <w: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78254770" w14:textId="77777777" w:rsidR="00F34138" w:rsidRDefault="00F34138">
      <w:pPr>
        <w:numPr>
          <w:ilvl w:val="0"/>
          <w:numId w:val="75"/>
        </w:numPr>
        <w:jc w:val="both"/>
      </w:pPr>
      <w:r>
        <w:t>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493298FC" w14:textId="77777777" w:rsidR="00F34138" w:rsidRDefault="00F34138">
      <w:pPr>
        <w:numPr>
          <w:ilvl w:val="0"/>
          <w:numId w:val="75"/>
        </w:numPr>
        <w:jc w:val="both"/>
      </w:pPr>
      <w: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3523DAC8" w14:textId="77777777" w:rsidR="00F34138" w:rsidRDefault="00F34138">
      <w:pPr>
        <w:numPr>
          <w:ilvl w:val="0"/>
          <w:numId w:val="75"/>
        </w:numPr>
        <w:jc w:val="both"/>
      </w:pPr>
      <w:r>
        <w:t>suspendarea implementării proiectului, până la încetarea cauzelor obiective care afectează derularea activităților și atingerea indicatorilor de etapă;</w:t>
      </w:r>
    </w:p>
    <w:p w14:paraId="3B8CFF53" w14:textId="77777777" w:rsidR="00F34138" w:rsidRDefault="00F34138">
      <w:pPr>
        <w:numPr>
          <w:ilvl w:val="0"/>
          <w:numId w:val="75"/>
        </w:numPr>
        <w:jc w:val="both"/>
      </w:pPr>
      <w:r>
        <w:lastRenderedPageBreak/>
        <w:t>rezilierea contractului de finanțare de către autoritatea de management;</w:t>
      </w:r>
    </w:p>
    <w:p w14:paraId="2B2BF6BC" w14:textId="77777777" w:rsidR="00F34138" w:rsidRDefault="00F34138">
      <w:pPr>
        <w:numPr>
          <w:ilvl w:val="0"/>
          <w:numId w:val="75"/>
        </w:numPr>
        <w:jc w:val="both"/>
      </w:pPr>
      <w:r>
        <w:t>alte măsuri specifice prevăzute de autoritatea de management în contractul/decizia de finanțare, cu condiția ca acestea să nu aducă atingerea prevederilor naționale și regulamentelor europene aplicabile.</w:t>
      </w:r>
    </w:p>
    <w:p w14:paraId="50A54D22" w14:textId="77777777" w:rsidR="00F34138" w:rsidRDefault="00F34138" w:rsidP="00F34138">
      <w:pPr>
        <w:jc w:val="both"/>
      </w:pPr>
    </w:p>
    <w:p w14:paraId="708CEC16" w14:textId="77777777" w:rsidR="00F34138" w:rsidRDefault="00F34138" w:rsidP="00F34138">
      <w:pPr>
        <w:jc w:val="both"/>
      </w:pPr>
      <w:r>
        <w:t>Sumele respinse în condițiile de mai sus pot fi incluse de beneficiar și resolicitare la plată, în condițiile îndeplinirii indicatorului de etapă, în prima cerere de rambursare depusă după îndeplinirea respectivului indicator de etapă.</w:t>
      </w:r>
    </w:p>
    <w:p w14:paraId="694A06EB" w14:textId="77777777" w:rsidR="00F34138" w:rsidRDefault="00F34138" w:rsidP="00F34138">
      <w:pPr>
        <w:jc w:val="both"/>
      </w:pPr>
      <w: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 potrivit prevederilor art. 37 și 38 din Ordonanța de urgență a Guvernului nr. 133/2021 și recuperarea sumelor deja plătite beneficiarului.</w:t>
      </w:r>
    </w:p>
    <w:p w14:paraId="57F85A2F" w14:textId="77777777" w:rsidR="00F34138" w:rsidRDefault="00F34138" w:rsidP="00F34138">
      <w:pPr>
        <w:tabs>
          <w:tab w:val="left" w:pos="284"/>
        </w:tabs>
        <w:ind w:right="15"/>
        <w:jc w:val="both"/>
        <w:rPr>
          <w:b/>
        </w:rPr>
      </w:pPr>
    </w:p>
    <w:p w14:paraId="6DA89DBB" w14:textId="267DD1D0" w:rsidR="00F34138" w:rsidRDefault="00F34138" w:rsidP="00F34138">
      <w:pPr>
        <w:tabs>
          <w:tab w:val="left" w:pos="284"/>
        </w:tabs>
        <w:ind w:right="15"/>
        <w:jc w:val="both"/>
        <w:rPr>
          <w:b/>
        </w:rPr>
      </w:pPr>
      <w:r>
        <w:rPr>
          <w:b/>
        </w:rPr>
        <w:t>Planul de monitorizare al proiectului poate face obiectul unor modificări prin act adițional la contractul de finanțare.</w:t>
      </w:r>
    </w:p>
    <w:p w14:paraId="78B7F4E8" w14:textId="77777777" w:rsidR="00F34138" w:rsidRDefault="00F34138" w:rsidP="00F34138">
      <w:pPr>
        <w:tabs>
          <w:tab w:val="left" w:pos="284"/>
        </w:tabs>
        <w:ind w:right="15"/>
        <w:jc w:val="both"/>
        <w:rPr>
          <w:b/>
        </w:rPr>
      </w:pPr>
    </w:p>
    <w:p w14:paraId="443B70BA" w14:textId="77777777" w:rsidR="00F34138" w:rsidRDefault="00F34138" w:rsidP="00F34138">
      <w:pPr>
        <w:tabs>
          <w:tab w:val="left" w:pos="284"/>
        </w:tabs>
        <w:ind w:right="15"/>
        <w:rPr>
          <w:b/>
          <w:bCs/>
          <w:i/>
          <w:iCs/>
        </w:rPr>
      </w:pPr>
      <w:r>
        <w:rPr>
          <w:b/>
          <w:bCs/>
          <w:i/>
          <w:iCs/>
        </w:rPr>
        <w:t>Raport de progres final</w:t>
      </w:r>
    </w:p>
    <w:p w14:paraId="37606092" w14:textId="77777777" w:rsidR="00F34138" w:rsidRDefault="00F34138" w:rsidP="00F34138">
      <w:pPr>
        <w:tabs>
          <w:tab w:val="left" w:pos="284"/>
        </w:tabs>
        <w:ind w:right="15"/>
        <w:jc w:val="both"/>
      </w:pPr>
    </w:p>
    <w:p w14:paraId="07658215" w14:textId="77777777" w:rsidR="00F34138" w:rsidRDefault="00F34138" w:rsidP="00F34138">
      <w:pPr>
        <w:tabs>
          <w:tab w:val="left" w:pos="284"/>
        </w:tabs>
        <w:ind w:right="15"/>
        <w:jc w:val="both"/>
      </w:pPr>
      <w:r>
        <w:t xml:space="preserve">După finalizarea perioadei de implementare a proiectului, în termen de 30 de zile calendaristice, Beneficiarii au obligația de a depune un Raport de progres final. </w:t>
      </w:r>
    </w:p>
    <w:p w14:paraId="5C3C0637" w14:textId="77777777" w:rsidR="00F34138" w:rsidRDefault="00F34138" w:rsidP="00F34138">
      <w:pPr>
        <w:tabs>
          <w:tab w:val="left" w:pos="284"/>
        </w:tabs>
        <w:ind w:right="15"/>
        <w:jc w:val="both"/>
      </w:pPr>
      <w:r>
        <w:t xml:space="preserve">Rapoartele de progres finale se vor transmite la AM PR SE prin sistemul informatic MySMIS2021/SMIS2021+ și vor fi însoțite de documente care certifică finalizarea implementării proiectului, fără a se limita la: </w:t>
      </w:r>
    </w:p>
    <w:p w14:paraId="05C75ABA" w14:textId="77777777" w:rsidR="00F34138" w:rsidRDefault="00F34138">
      <w:pPr>
        <w:numPr>
          <w:ilvl w:val="2"/>
          <w:numId w:val="76"/>
        </w:numPr>
        <w:tabs>
          <w:tab w:val="left" w:pos="284"/>
        </w:tabs>
        <w:ind w:right="15"/>
        <w:jc w:val="both"/>
      </w:pPr>
      <w:r>
        <w:t>Declarația beneficiarului de confirmare a funcționalității proiectului</w:t>
      </w:r>
      <w:r>
        <w:rPr>
          <w:vertAlign w:val="superscript"/>
        </w:rPr>
        <w:footnoteReference w:id="1"/>
      </w:r>
      <w:r>
        <w:t>. Un proiect poate fi considerat funcțional, dacă este finalizat, respectiv activitățile prevăzute au fost desfășurate efectiv și nicio altă activitate nu este necesară pentru finalizarea operațiunii, lucrările sunt realizate și recepționate în conformitate cu cerințele prevăzute de contract, și dacă proiectul este în uz.</w:t>
      </w:r>
    </w:p>
    <w:p w14:paraId="4BF056E1" w14:textId="77777777" w:rsidR="00F34138" w:rsidRDefault="00F34138">
      <w:pPr>
        <w:numPr>
          <w:ilvl w:val="2"/>
          <w:numId w:val="76"/>
        </w:numPr>
        <w:tabs>
          <w:tab w:val="left" w:pos="284"/>
        </w:tabs>
        <w:ind w:right="15"/>
        <w:jc w:val="both"/>
      </w:pPr>
      <w:r>
        <w:t>Pentru contractele de lucrări:</w:t>
      </w:r>
    </w:p>
    <w:p w14:paraId="5E41D040" w14:textId="77777777" w:rsidR="00F34138" w:rsidRDefault="00F34138">
      <w:pPr>
        <w:numPr>
          <w:ilvl w:val="0"/>
          <w:numId w:val="77"/>
        </w:numPr>
        <w:tabs>
          <w:tab w:val="left" w:pos="284"/>
        </w:tabs>
        <w:ind w:right="15"/>
        <w:jc w:val="both"/>
      </w:pPr>
      <w:r>
        <w:t>Garanția de bună execuție pentru lucrări;</w:t>
      </w:r>
    </w:p>
    <w:p w14:paraId="1DDF1147" w14:textId="77777777" w:rsidR="00F34138" w:rsidRDefault="00F34138">
      <w:pPr>
        <w:numPr>
          <w:ilvl w:val="0"/>
          <w:numId w:val="77"/>
        </w:numPr>
        <w:tabs>
          <w:tab w:val="left" w:pos="284"/>
        </w:tabs>
        <w:ind w:right="15"/>
        <w:jc w:val="both"/>
      </w:pPr>
      <w:r>
        <w:t xml:space="preserve">   Procesele verbale de recepție la terminarea lucrărilor, însoțite de referatul proiectantului și certificatul de audit energetic aferent, după caz;</w:t>
      </w:r>
    </w:p>
    <w:p w14:paraId="11A68519" w14:textId="77777777" w:rsidR="00F34138" w:rsidRDefault="00F34138">
      <w:pPr>
        <w:numPr>
          <w:ilvl w:val="0"/>
          <w:numId w:val="77"/>
        </w:numPr>
        <w:tabs>
          <w:tab w:val="left" w:pos="284"/>
        </w:tabs>
        <w:ind w:right="15"/>
        <w:jc w:val="both"/>
      </w:pPr>
      <w:r>
        <w:t xml:space="preserve">   Certificatele de audit energetic, dacă este cazul</w:t>
      </w:r>
    </w:p>
    <w:p w14:paraId="3C4CBB51" w14:textId="77777777" w:rsidR="00F34138" w:rsidRDefault="00F34138">
      <w:pPr>
        <w:numPr>
          <w:ilvl w:val="2"/>
          <w:numId w:val="76"/>
        </w:numPr>
        <w:tabs>
          <w:tab w:val="left" w:pos="284"/>
        </w:tabs>
        <w:ind w:right="15"/>
        <w:jc w:val="both"/>
      </w:pPr>
      <w:r>
        <w:t>Pentru contractele de furnizare echipamente:</w:t>
      </w:r>
    </w:p>
    <w:p w14:paraId="66BAE4D8" w14:textId="77777777" w:rsidR="00F34138" w:rsidRDefault="00F34138">
      <w:pPr>
        <w:numPr>
          <w:ilvl w:val="0"/>
          <w:numId w:val="77"/>
        </w:numPr>
        <w:tabs>
          <w:tab w:val="left" w:pos="284"/>
        </w:tabs>
        <w:ind w:right="15"/>
        <w:jc w:val="both"/>
      </w:pPr>
      <w:r>
        <w:t xml:space="preserve">  Declarațiile vamale (pentru bunuri de import), din alte țări decât cele membre UE;</w:t>
      </w:r>
    </w:p>
    <w:p w14:paraId="2AEA2B2E" w14:textId="77777777" w:rsidR="00F34138" w:rsidRDefault="00F34138">
      <w:pPr>
        <w:numPr>
          <w:ilvl w:val="0"/>
          <w:numId w:val="77"/>
        </w:numPr>
        <w:tabs>
          <w:tab w:val="left" w:pos="284"/>
        </w:tabs>
        <w:ind w:right="15"/>
        <w:jc w:val="both"/>
      </w:pPr>
      <w:r>
        <w:t xml:space="preserve">  Procesele verbale de recepție ale bunurilor achiziționate;</w:t>
      </w:r>
    </w:p>
    <w:p w14:paraId="74874F16" w14:textId="77777777" w:rsidR="00F34138" w:rsidRDefault="00F34138">
      <w:pPr>
        <w:numPr>
          <w:ilvl w:val="0"/>
          <w:numId w:val="77"/>
        </w:numPr>
        <w:tabs>
          <w:tab w:val="left" w:pos="284"/>
        </w:tabs>
        <w:ind w:right="15"/>
        <w:jc w:val="both"/>
      </w:pPr>
      <w:r>
        <w:t xml:space="preserve">  Procesele verbale de punere în funcțiune a bunurilor achiziționate;</w:t>
      </w:r>
    </w:p>
    <w:p w14:paraId="05F1F4DC" w14:textId="77777777" w:rsidR="00F34138" w:rsidRDefault="00F34138">
      <w:pPr>
        <w:numPr>
          <w:ilvl w:val="0"/>
          <w:numId w:val="77"/>
        </w:numPr>
        <w:tabs>
          <w:tab w:val="left" w:pos="284"/>
        </w:tabs>
        <w:ind w:right="15"/>
        <w:jc w:val="both"/>
        <w:rPr>
          <w:b/>
        </w:rPr>
      </w:pPr>
      <w:r>
        <w:t xml:space="preserve">  Documente care atestă calitatea produsului;</w:t>
      </w:r>
    </w:p>
    <w:p w14:paraId="2E4B44C2" w14:textId="77777777" w:rsidR="00F34138" w:rsidRDefault="00F34138">
      <w:pPr>
        <w:numPr>
          <w:ilvl w:val="2"/>
          <w:numId w:val="76"/>
        </w:numPr>
        <w:tabs>
          <w:tab w:val="left" w:pos="284"/>
        </w:tabs>
        <w:ind w:right="15"/>
        <w:jc w:val="both"/>
      </w:pPr>
      <w:r>
        <w:t>Pentru contractele de servicii:</w:t>
      </w:r>
    </w:p>
    <w:p w14:paraId="1899A018" w14:textId="77777777" w:rsidR="00F34138" w:rsidRDefault="00F34138">
      <w:pPr>
        <w:numPr>
          <w:ilvl w:val="0"/>
          <w:numId w:val="77"/>
        </w:numPr>
        <w:tabs>
          <w:tab w:val="left" w:pos="284"/>
        </w:tabs>
        <w:ind w:right="15"/>
        <w:jc w:val="both"/>
      </w:pPr>
      <w:r>
        <w:t xml:space="preserve">  Procesele verbale de predare/recepție a serviciilor;</w:t>
      </w:r>
    </w:p>
    <w:p w14:paraId="589F757C" w14:textId="77777777" w:rsidR="00F34138" w:rsidRDefault="00F34138">
      <w:pPr>
        <w:numPr>
          <w:ilvl w:val="0"/>
          <w:numId w:val="77"/>
        </w:numPr>
        <w:tabs>
          <w:tab w:val="left" w:pos="284"/>
        </w:tabs>
        <w:ind w:right="15"/>
        <w:jc w:val="both"/>
      </w:pPr>
      <w:r>
        <w:t xml:space="preserve">  Rapoartele de activitate/ audit.</w:t>
      </w:r>
    </w:p>
    <w:p w14:paraId="786AFBCC" w14:textId="77777777" w:rsidR="00F34138" w:rsidRDefault="00F34138">
      <w:pPr>
        <w:numPr>
          <w:ilvl w:val="2"/>
          <w:numId w:val="76"/>
        </w:numPr>
        <w:tabs>
          <w:tab w:val="left" w:pos="284"/>
        </w:tabs>
        <w:ind w:right="15"/>
        <w:jc w:val="both"/>
      </w:pPr>
      <w:r>
        <w:t>Pentru contractele de achiziționare mijloace de transport:</w:t>
      </w:r>
    </w:p>
    <w:p w14:paraId="3B4AB493" w14:textId="77777777" w:rsidR="00F34138" w:rsidRDefault="00F34138">
      <w:pPr>
        <w:numPr>
          <w:ilvl w:val="0"/>
          <w:numId w:val="77"/>
        </w:numPr>
        <w:tabs>
          <w:tab w:val="left" w:pos="284"/>
        </w:tabs>
        <w:ind w:right="15"/>
        <w:jc w:val="both"/>
      </w:pPr>
      <w:r>
        <w:t xml:space="preserve">  Procesul verbal de punere în funcțiune/probe;</w:t>
      </w:r>
    </w:p>
    <w:p w14:paraId="3BFE41CC" w14:textId="77777777" w:rsidR="00F34138" w:rsidRDefault="00F34138">
      <w:pPr>
        <w:numPr>
          <w:ilvl w:val="0"/>
          <w:numId w:val="77"/>
        </w:numPr>
        <w:tabs>
          <w:tab w:val="left" w:pos="284"/>
        </w:tabs>
        <w:ind w:right="15"/>
        <w:jc w:val="both"/>
      </w:pPr>
      <w:r>
        <w:t xml:space="preserve">  Procesele verbale de recepție.</w:t>
      </w:r>
    </w:p>
    <w:p w14:paraId="242EF325" w14:textId="77777777" w:rsidR="00F34138" w:rsidRDefault="00F34138">
      <w:pPr>
        <w:numPr>
          <w:ilvl w:val="0"/>
          <w:numId w:val="77"/>
        </w:numPr>
        <w:tabs>
          <w:tab w:val="left" w:pos="284"/>
        </w:tabs>
        <w:ind w:right="15"/>
        <w:jc w:val="both"/>
      </w:pPr>
      <w:r>
        <w:t xml:space="preserve">  Certificat de înmatriculare;</w:t>
      </w:r>
    </w:p>
    <w:p w14:paraId="3832A995" w14:textId="77777777" w:rsidR="00F34138" w:rsidRDefault="00F34138" w:rsidP="00F34138">
      <w:pPr>
        <w:tabs>
          <w:tab w:val="left" w:pos="284"/>
        </w:tabs>
        <w:ind w:right="15"/>
        <w:jc w:val="both"/>
        <w:rPr>
          <w:lang w:val="en-US"/>
        </w:rPr>
      </w:pPr>
    </w:p>
    <w:p w14:paraId="0AA09C7D" w14:textId="77777777" w:rsidR="00F34138" w:rsidRDefault="00F34138" w:rsidP="00F34138">
      <w:pPr>
        <w:tabs>
          <w:tab w:val="left" w:pos="284"/>
        </w:tabs>
        <w:ind w:right="15"/>
        <w:jc w:val="both"/>
        <w:rPr>
          <w:lang w:val="en-US"/>
        </w:rPr>
      </w:pPr>
      <w:r>
        <w:rPr>
          <w:lang w:val="en-US"/>
        </w:rPr>
        <w:t xml:space="preserve">Alte </w:t>
      </w:r>
      <w:proofErr w:type="spellStart"/>
      <w:r>
        <w:rPr>
          <w:lang w:val="en-US"/>
        </w:rPr>
        <w:t>documente</w:t>
      </w:r>
      <w:proofErr w:type="spellEnd"/>
      <w:r>
        <w:rPr>
          <w:lang w:val="en-US"/>
        </w:rPr>
        <w:t xml:space="preserve"> justificative:</w:t>
      </w:r>
    </w:p>
    <w:p w14:paraId="4EA01557" w14:textId="77777777" w:rsidR="00F34138" w:rsidRDefault="00F34138">
      <w:pPr>
        <w:numPr>
          <w:ilvl w:val="2"/>
          <w:numId w:val="76"/>
        </w:numPr>
        <w:tabs>
          <w:tab w:val="left" w:pos="284"/>
        </w:tabs>
        <w:ind w:right="15"/>
        <w:jc w:val="both"/>
        <w:rPr>
          <w:lang w:val="en-US"/>
        </w:rPr>
      </w:pPr>
      <w:r>
        <w:rPr>
          <w:lang w:val="en-US"/>
        </w:rPr>
        <w:t xml:space="preserve">Extras CF </w:t>
      </w:r>
      <w:proofErr w:type="spellStart"/>
      <w:r>
        <w:rPr>
          <w:lang w:val="en-US"/>
        </w:rPr>
        <w:t>actualizat</w:t>
      </w:r>
      <w:proofErr w:type="spellEnd"/>
      <w:r>
        <w:rPr>
          <w:lang w:val="en-US"/>
        </w:rPr>
        <w:t xml:space="preserve"> cu </w:t>
      </w:r>
      <w:proofErr w:type="spellStart"/>
      <w:r>
        <w:rPr>
          <w:lang w:val="en-US"/>
        </w:rPr>
        <w:t>întabularea</w:t>
      </w:r>
      <w:proofErr w:type="spellEnd"/>
      <w:r>
        <w:rPr>
          <w:lang w:val="en-US"/>
        </w:rPr>
        <w:t xml:space="preserve"> </w:t>
      </w:r>
      <w:proofErr w:type="spellStart"/>
      <w:r>
        <w:rPr>
          <w:lang w:val="en-US"/>
        </w:rPr>
        <w:t>construcției</w:t>
      </w:r>
      <w:proofErr w:type="spellEnd"/>
      <w:r>
        <w:rPr>
          <w:lang w:val="en-US"/>
        </w:rPr>
        <w:t xml:space="preserve">. </w:t>
      </w:r>
    </w:p>
    <w:p w14:paraId="6E5F91B4" w14:textId="77777777" w:rsidR="00F34138" w:rsidRDefault="00F34138">
      <w:pPr>
        <w:numPr>
          <w:ilvl w:val="2"/>
          <w:numId w:val="76"/>
        </w:numPr>
        <w:tabs>
          <w:tab w:val="left" w:pos="284"/>
        </w:tabs>
        <w:ind w:right="15"/>
        <w:jc w:val="both"/>
        <w:rPr>
          <w:lang w:val="en-US"/>
        </w:rPr>
      </w:pPr>
      <w:proofErr w:type="spellStart"/>
      <w:r>
        <w:rPr>
          <w:lang w:val="en-US"/>
        </w:rPr>
        <w:t>Autorizații</w:t>
      </w:r>
      <w:proofErr w:type="spellEnd"/>
      <w:r>
        <w:rPr>
          <w:lang w:val="en-US"/>
        </w:rPr>
        <w:t xml:space="preserve"> de </w:t>
      </w:r>
      <w:proofErr w:type="spellStart"/>
      <w:r>
        <w:rPr>
          <w:lang w:val="en-US"/>
        </w:rPr>
        <w:t>funcționare</w:t>
      </w:r>
      <w:proofErr w:type="spellEnd"/>
      <w:r>
        <w:rPr>
          <w:lang w:val="en-US"/>
        </w:rPr>
        <w:t>.</w:t>
      </w:r>
    </w:p>
    <w:p w14:paraId="6365A432"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îndeplinirii</w:t>
      </w:r>
      <w:proofErr w:type="spellEnd"/>
      <w:r>
        <w:rPr>
          <w:lang w:val="en-US"/>
        </w:rPr>
        <w:t xml:space="preserve"> </w:t>
      </w:r>
      <w:proofErr w:type="spellStart"/>
      <w:r>
        <w:rPr>
          <w:lang w:val="en-US"/>
        </w:rPr>
        <w:t>angajamentelor</w:t>
      </w:r>
      <w:proofErr w:type="spellEnd"/>
      <w:r>
        <w:rPr>
          <w:lang w:val="en-US"/>
        </w:rPr>
        <w:t xml:space="preserve"> </w:t>
      </w:r>
      <w:proofErr w:type="spellStart"/>
      <w:r>
        <w:rPr>
          <w:lang w:val="en-US"/>
        </w:rPr>
        <w:t>asumate</w:t>
      </w:r>
      <w:proofErr w:type="spellEnd"/>
      <w:r>
        <w:rPr>
          <w:lang w:val="en-US"/>
        </w:rPr>
        <w:t xml:space="preserve"> de </w:t>
      </w:r>
      <w:proofErr w:type="spellStart"/>
      <w:r>
        <w:rPr>
          <w:lang w:val="en-US"/>
        </w:rPr>
        <w:t>către</w:t>
      </w:r>
      <w:proofErr w:type="spellEnd"/>
      <w:r>
        <w:rPr>
          <w:lang w:val="en-US"/>
        </w:rPr>
        <w:t xml:space="preserve"> </w:t>
      </w:r>
      <w:proofErr w:type="spellStart"/>
      <w:r>
        <w:rPr>
          <w:lang w:val="en-US"/>
        </w:rPr>
        <w:t>beneficiar</w:t>
      </w:r>
      <w:proofErr w:type="spellEnd"/>
      <w:r>
        <w:rPr>
          <w:lang w:val="en-US"/>
        </w:rPr>
        <w:t xml:space="preserve"> </w:t>
      </w:r>
      <w:proofErr w:type="spellStart"/>
      <w:r>
        <w:rPr>
          <w:lang w:val="en-US"/>
        </w:rPr>
        <w:t>referitoare</w:t>
      </w:r>
      <w:proofErr w:type="spellEnd"/>
      <w:r>
        <w:rPr>
          <w:lang w:val="en-US"/>
        </w:rPr>
        <w:t xml:space="preserve"> la </w:t>
      </w:r>
      <w:proofErr w:type="spellStart"/>
      <w:r>
        <w:rPr>
          <w:lang w:val="en-US"/>
        </w:rPr>
        <w:t>temele</w:t>
      </w:r>
      <w:proofErr w:type="spellEnd"/>
      <w:r>
        <w:rPr>
          <w:lang w:val="en-US"/>
        </w:rPr>
        <w:t xml:space="preserve"> </w:t>
      </w:r>
      <w:proofErr w:type="spellStart"/>
      <w:r>
        <w:rPr>
          <w:lang w:val="en-US"/>
        </w:rPr>
        <w:t>orizontale</w:t>
      </w:r>
      <w:proofErr w:type="spellEnd"/>
      <w:r>
        <w:rPr>
          <w:lang w:val="en-US"/>
        </w:rPr>
        <w:t xml:space="preserve">, </w:t>
      </w:r>
      <w:proofErr w:type="spellStart"/>
      <w:r>
        <w:rPr>
          <w:lang w:val="en-US"/>
        </w:rPr>
        <w:t>respectarea</w:t>
      </w:r>
      <w:proofErr w:type="spellEnd"/>
      <w:r>
        <w:rPr>
          <w:lang w:val="en-US"/>
        </w:rPr>
        <w:t xml:space="preserve"> </w:t>
      </w:r>
      <w:proofErr w:type="spellStart"/>
      <w:r>
        <w:rPr>
          <w:lang w:val="en-US"/>
        </w:rPr>
        <w:t>principiilor</w:t>
      </w:r>
      <w:proofErr w:type="spellEnd"/>
      <w:r>
        <w:rPr>
          <w:lang w:val="en-US"/>
        </w:rPr>
        <w:t xml:space="preserve"> </w:t>
      </w:r>
      <w:proofErr w:type="spellStart"/>
      <w:r>
        <w:rPr>
          <w:lang w:val="en-US"/>
        </w:rPr>
        <w:t>privind</w:t>
      </w:r>
      <w:proofErr w:type="spellEnd"/>
      <w:r>
        <w:rPr>
          <w:lang w:val="en-US"/>
        </w:rPr>
        <w:t xml:space="preserve"> </w:t>
      </w:r>
      <w:proofErr w:type="spellStart"/>
      <w:r>
        <w:rPr>
          <w:lang w:val="en-US"/>
        </w:rPr>
        <w:t>dezvoltarea</w:t>
      </w:r>
      <w:proofErr w:type="spellEnd"/>
      <w:r>
        <w:rPr>
          <w:lang w:val="en-US"/>
        </w:rPr>
        <w:t xml:space="preserve"> </w:t>
      </w:r>
      <w:proofErr w:type="spellStart"/>
      <w:r>
        <w:rPr>
          <w:lang w:val="en-US"/>
        </w:rPr>
        <w:t>durabilă</w:t>
      </w:r>
      <w:proofErr w:type="spellEnd"/>
      <w:r>
        <w:rPr>
          <w:lang w:val="en-US"/>
        </w:rPr>
        <w:t xml:space="preserve">, </w:t>
      </w:r>
      <w:proofErr w:type="spellStart"/>
      <w:r>
        <w:rPr>
          <w:lang w:val="en-US"/>
        </w:rPr>
        <w:t>egalitatea</w:t>
      </w:r>
      <w:proofErr w:type="spellEnd"/>
      <w:r>
        <w:rPr>
          <w:lang w:val="en-US"/>
        </w:rPr>
        <w:t xml:space="preserve"> de </w:t>
      </w:r>
      <w:proofErr w:type="spellStart"/>
      <w:r>
        <w:rPr>
          <w:lang w:val="en-US"/>
        </w:rPr>
        <w:t>şanse</w:t>
      </w:r>
      <w:proofErr w:type="spellEnd"/>
      <w:r>
        <w:rPr>
          <w:lang w:val="en-US"/>
        </w:rPr>
        <w:t xml:space="preserve">, de gen </w:t>
      </w:r>
      <w:proofErr w:type="spellStart"/>
      <w:r>
        <w:rPr>
          <w:lang w:val="en-US"/>
        </w:rPr>
        <w:t>și</w:t>
      </w:r>
      <w:proofErr w:type="spellEnd"/>
      <w:r>
        <w:rPr>
          <w:lang w:val="en-US"/>
        </w:rPr>
        <w:t xml:space="preserve"> </w:t>
      </w:r>
      <w:proofErr w:type="spellStart"/>
      <w:r>
        <w:rPr>
          <w:lang w:val="en-US"/>
        </w:rPr>
        <w:t>nediscriminarea</w:t>
      </w:r>
      <w:proofErr w:type="spellEnd"/>
      <w:r>
        <w:rPr>
          <w:lang w:val="en-US"/>
        </w:rPr>
        <w:t>.</w:t>
      </w:r>
    </w:p>
    <w:p w14:paraId="4D58EB1A"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înregistrării</w:t>
      </w:r>
      <w:proofErr w:type="spellEnd"/>
      <w:r>
        <w:rPr>
          <w:lang w:val="en-US"/>
        </w:rPr>
        <w:t xml:space="preserve"> </w:t>
      </w:r>
      <w:proofErr w:type="spellStart"/>
      <w:r>
        <w:rPr>
          <w:lang w:val="en-US"/>
        </w:rPr>
        <w:t>activelor</w:t>
      </w:r>
      <w:proofErr w:type="spellEnd"/>
      <w:r>
        <w:rPr>
          <w:lang w:val="en-US"/>
        </w:rPr>
        <w:t xml:space="preserve"> </w:t>
      </w:r>
      <w:proofErr w:type="spellStart"/>
      <w:r>
        <w:rPr>
          <w:lang w:val="en-US"/>
        </w:rPr>
        <w:t>achiziționate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contabilitate</w:t>
      </w:r>
      <w:proofErr w:type="spellEnd"/>
      <w:r>
        <w:rPr>
          <w:lang w:val="en-US"/>
        </w:rPr>
        <w:t xml:space="preserve">, </w:t>
      </w:r>
      <w:proofErr w:type="spellStart"/>
      <w:r>
        <w:rPr>
          <w:lang w:val="en-US"/>
        </w:rPr>
        <w:t>Registru</w:t>
      </w:r>
      <w:proofErr w:type="spellEnd"/>
      <w:r>
        <w:rPr>
          <w:lang w:val="en-US"/>
        </w:rPr>
        <w:t xml:space="preserve"> </w:t>
      </w:r>
      <w:proofErr w:type="spellStart"/>
      <w:r>
        <w:rPr>
          <w:lang w:val="en-US"/>
        </w:rPr>
        <w:t>mijloace</w:t>
      </w:r>
      <w:proofErr w:type="spellEnd"/>
      <w:r>
        <w:rPr>
          <w:lang w:val="en-US"/>
        </w:rPr>
        <w:t xml:space="preserve"> fixe, </w:t>
      </w:r>
      <w:proofErr w:type="spellStart"/>
      <w:r>
        <w:rPr>
          <w:lang w:val="en-US"/>
        </w:rPr>
        <w:t>Fișe</w:t>
      </w:r>
      <w:proofErr w:type="spellEnd"/>
      <w:r>
        <w:rPr>
          <w:lang w:val="en-US"/>
        </w:rPr>
        <w:t xml:space="preserve"> </w:t>
      </w:r>
      <w:proofErr w:type="spellStart"/>
      <w:r>
        <w:rPr>
          <w:lang w:val="en-US"/>
        </w:rPr>
        <w:t>mijloc</w:t>
      </w:r>
      <w:proofErr w:type="spellEnd"/>
      <w:r>
        <w:rPr>
          <w:lang w:val="en-US"/>
        </w:rPr>
        <w:t xml:space="preserve"> fix.</w:t>
      </w:r>
    </w:p>
    <w:p w14:paraId="67403596"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îndeplinirii</w:t>
      </w:r>
      <w:proofErr w:type="spellEnd"/>
      <w:r>
        <w:rPr>
          <w:lang w:val="en-US"/>
        </w:rPr>
        <w:t xml:space="preserve"> </w:t>
      </w:r>
      <w:proofErr w:type="spellStart"/>
      <w:r>
        <w:rPr>
          <w:lang w:val="en-US"/>
        </w:rPr>
        <w:t>obligațiilor</w:t>
      </w:r>
      <w:proofErr w:type="spellEnd"/>
      <w:r>
        <w:rPr>
          <w:lang w:val="en-US"/>
        </w:rPr>
        <w:t xml:space="preserve"> </w:t>
      </w:r>
      <w:proofErr w:type="spellStart"/>
      <w:r>
        <w:rPr>
          <w:lang w:val="en-US"/>
        </w:rPr>
        <w:t>referitoare</w:t>
      </w:r>
      <w:proofErr w:type="spellEnd"/>
      <w:r>
        <w:rPr>
          <w:lang w:val="en-US"/>
        </w:rPr>
        <w:t xml:space="preserve"> la </w:t>
      </w:r>
      <w:proofErr w:type="spellStart"/>
      <w:r>
        <w:rPr>
          <w:lang w:val="en-US"/>
        </w:rPr>
        <w:t>informare</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publicitate</w:t>
      </w:r>
      <w:proofErr w:type="spellEnd"/>
      <w:r>
        <w:rPr>
          <w:lang w:val="en-US"/>
        </w:rPr>
        <w:t xml:space="preserve">; </w:t>
      </w:r>
    </w:p>
    <w:p w14:paraId="25549FF9" w14:textId="77777777" w:rsidR="00F34138" w:rsidRDefault="00F34138">
      <w:pPr>
        <w:numPr>
          <w:ilvl w:val="2"/>
          <w:numId w:val="76"/>
        </w:numPr>
        <w:tabs>
          <w:tab w:val="left" w:pos="284"/>
        </w:tabs>
        <w:ind w:right="15"/>
        <w:jc w:val="both"/>
        <w:rPr>
          <w:lang w:val="en-US"/>
        </w:rPr>
      </w:pPr>
      <w:r>
        <w:rPr>
          <w:lang w:val="en-US"/>
        </w:rPr>
        <w:t xml:space="preserve">Alte </w:t>
      </w:r>
      <w:proofErr w:type="spellStart"/>
      <w:r>
        <w:rPr>
          <w:lang w:val="en-US"/>
        </w:rPr>
        <w:t>documente</w:t>
      </w:r>
      <w:proofErr w:type="spellEnd"/>
      <w:r>
        <w:rPr>
          <w:lang w:val="en-US"/>
        </w:rPr>
        <w:t xml:space="preserve"> </w:t>
      </w:r>
      <w:proofErr w:type="spellStart"/>
      <w:r>
        <w:rPr>
          <w:lang w:val="en-US"/>
        </w:rPr>
        <w:t>relevante</w:t>
      </w:r>
      <w:proofErr w:type="spellEnd"/>
      <w:r>
        <w:rPr>
          <w:lang w:val="en-US"/>
        </w:rPr>
        <w:t xml:space="preserve">. </w:t>
      </w:r>
    </w:p>
    <w:p w14:paraId="3A89DD30" w14:textId="77777777" w:rsidR="00F34138" w:rsidRDefault="00F34138" w:rsidP="00F34138">
      <w:pPr>
        <w:tabs>
          <w:tab w:val="left" w:pos="284"/>
        </w:tabs>
        <w:ind w:right="15"/>
        <w:jc w:val="both"/>
      </w:pPr>
      <w:r>
        <w:t xml:space="preserve"> </w:t>
      </w:r>
    </w:p>
    <w:p w14:paraId="55F74A16" w14:textId="77777777" w:rsidR="00F34138" w:rsidRDefault="00F34138" w:rsidP="00F34138">
      <w:pPr>
        <w:tabs>
          <w:tab w:val="left" w:pos="284"/>
        </w:tabs>
        <w:ind w:right="15"/>
        <w:rPr>
          <w:b/>
          <w:bCs/>
          <w:i/>
          <w:iCs/>
        </w:rPr>
      </w:pPr>
    </w:p>
    <w:p w14:paraId="0AE20B0F" w14:textId="77777777" w:rsidR="00F34138" w:rsidRDefault="00F34138" w:rsidP="00F34138">
      <w:pPr>
        <w:tabs>
          <w:tab w:val="left" w:pos="284"/>
        </w:tabs>
        <w:ind w:right="15"/>
        <w:rPr>
          <w:b/>
          <w:bCs/>
          <w:i/>
          <w:iCs/>
        </w:rPr>
      </w:pPr>
      <w:r>
        <w:rPr>
          <w:b/>
          <w:bCs/>
          <w:i/>
          <w:iCs/>
        </w:rPr>
        <w:t xml:space="preserve">Rapoarte de durabilitate </w:t>
      </w:r>
    </w:p>
    <w:p w14:paraId="1CCEE27E" w14:textId="77777777" w:rsidR="00F34138" w:rsidRDefault="00F34138" w:rsidP="00F34138">
      <w:pPr>
        <w:tabs>
          <w:tab w:val="left" w:pos="284"/>
        </w:tabs>
        <w:ind w:right="15"/>
        <w:rPr>
          <w:b/>
          <w:bCs/>
        </w:rPr>
      </w:pPr>
    </w:p>
    <w:p w14:paraId="47D3BD69" w14:textId="77777777" w:rsidR="00F34138" w:rsidRDefault="00F34138" w:rsidP="00F34138">
      <w:pPr>
        <w:tabs>
          <w:tab w:val="left" w:pos="284"/>
        </w:tabs>
        <w:ind w:right="15"/>
        <w:jc w:val="both"/>
      </w:pPr>
      <w:r>
        <w:t xml:space="preserve">Raportul de durabilitate este întocmit de Beneficiar conform modelului reglementat prin ORDIN nr. 1.777 din 3 mai 2023, deliat în Anexa nr. 38 – Raport beneficiar privind durabilitatea investiției la prezentul Manual  și este transmis prin sistemul informatic MySMIS2021/SMIS2021+, anual, pe perioada post- implementare a proiectului, în termen de 30 zile de la încheierea anului postimplementare, calculat conform contractului de finanțare, de la data efectuării plății finale. </w:t>
      </w:r>
    </w:p>
    <w:p w14:paraId="2116437B" w14:textId="77777777" w:rsidR="00F34138" w:rsidRDefault="00F34138" w:rsidP="00F34138">
      <w:pPr>
        <w:tabs>
          <w:tab w:val="left" w:pos="284"/>
        </w:tabs>
        <w:ind w:left="284" w:right="15"/>
        <w:jc w:val="both"/>
      </w:pPr>
    </w:p>
    <w:p w14:paraId="6E279375" w14:textId="77777777" w:rsidR="00F34138" w:rsidRDefault="00F34138" w:rsidP="00F34138">
      <w:pPr>
        <w:tabs>
          <w:tab w:val="left" w:pos="284"/>
        </w:tabs>
        <w:ind w:right="15"/>
        <w:jc w:val="both"/>
      </w:pPr>
      <w:r>
        <w:t xml:space="preserve">Rapoartele privind durabilitatea investiției transmise de către beneficiari vor conține informații privind respectarea prevederilor art. 65 din Regulamentul nr. 1060/2021 cu privire la caracterul durabil al operaţiunilor, menținerea indicatorilor de realizare, atingerea indicatorilor de rezultat până în momentul raportării, precum şi alte aspecte referitoare la sustenabilitatea proiectului. </w:t>
      </w:r>
    </w:p>
    <w:p w14:paraId="7F50DE2B" w14:textId="77777777" w:rsidR="00F34138" w:rsidRDefault="00F34138" w:rsidP="00F34138">
      <w:pPr>
        <w:tabs>
          <w:tab w:val="left" w:pos="284"/>
        </w:tabs>
        <w:ind w:left="284" w:right="15"/>
        <w:jc w:val="both"/>
      </w:pPr>
    </w:p>
    <w:p w14:paraId="5C6822C3" w14:textId="1BAFFAF6" w:rsidR="00F34138" w:rsidRDefault="00F34138" w:rsidP="00F34138">
      <w:pPr>
        <w:tabs>
          <w:tab w:val="left" w:pos="284"/>
        </w:tabs>
        <w:ind w:right="15"/>
        <w:jc w:val="both"/>
        <w:rPr>
          <w:b/>
          <w:bCs/>
        </w:rPr>
      </w:pPr>
      <w:r>
        <w:rPr>
          <w:b/>
          <w:bCs/>
        </w:rPr>
        <w:t xml:space="preserve">În cazul în care beneficiarul nu a transmis/încărcat în MySMIS2021/SMIS2021+ raportul de durabilitate la termenul în care acesta trebuia transmis, va fi notificat și i se va solicita de către AM PR SE transmiterea acestuia în termen de </w:t>
      </w:r>
      <w:r w:rsidR="008D208C">
        <w:rPr>
          <w:b/>
          <w:bCs/>
        </w:rPr>
        <w:t>3</w:t>
      </w:r>
      <w:r>
        <w:rPr>
          <w:b/>
          <w:bCs/>
        </w:rPr>
        <w:t xml:space="preserve"> zile lucrătoare de la primirea notificării. </w:t>
      </w:r>
    </w:p>
    <w:p w14:paraId="220A7885" w14:textId="77777777" w:rsidR="00F34138" w:rsidRDefault="00F34138" w:rsidP="00F34138">
      <w:pPr>
        <w:tabs>
          <w:tab w:val="left" w:pos="284"/>
        </w:tabs>
        <w:ind w:right="15"/>
        <w:jc w:val="both"/>
        <w:rPr>
          <w:b/>
          <w:bCs/>
        </w:rPr>
      </w:pPr>
    </w:p>
    <w:p w14:paraId="06BE4C74" w14:textId="77777777" w:rsidR="00F34138" w:rsidRDefault="00F34138" w:rsidP="00F34138">
      <w:pPr>
        <w:tabs>
          <w:tab w:val="left" w:pos="284"/>
        </w:tabs>
        <w:ind w:right="15"/>
        <w:jc w:val="both"/>
        <w:rPr>
          <w:b/>
          <w:bCs/>
        </w:rPr>
      </w:pPr>
      <w:r>
        <w:rPr>
          <w:b/>
          <w:bCs/>
        </w:rPr>
        <w:t xml:space="preserve">Dacă ofițerul de monitorizare identifică deficiențe (necorelări între prevederile contractului şi ultima raportare, sau raportul de durabilitate este incomplet/incorect completat) va pregăti o scrisoare de clarificare /solicitare de clarificări și o va transmite către Beneficiar, prin MySMIS2021/SMIS202+, cu termen de răspuns 3 zile lucrătoare de la data primirii scrisorii de Beneficiar. </w:t>
      </w:r>
    </w:p>
    <w:p w14:paraId="4D87B237" w14:textId="77777777" w:rsidR="00F34138" w:rsidRDefault="00F34138" w:rsidP="00F34138">
      <w:pPr>
        <w:tabs>
          <w:tab w:val="left" w:pos="284"/>
        </w:tabs>
        <w:ind w:right="15"/>
        <w:jc w:val="both"/>
        <w:rPr>
          <w:b/>
          <w:bCs/>
        </w:rPr>
      </w:pPr>
      <w:r>
        <w:rPr>
          <w:b/>
          <w:bCs/>
        </w:rPr>
        <w:t xml:space="preserve">În cazul nerespectării termenului și a formatului, AM PR SE poate iniția o vizită de durabilitate. </w:t>
      </w:r>
    </w:p>
    <w:p w14:paraId="69CCCB09" w14:textId="77777777" w:rsidR="00F34138" w:rsidRDefault="00F34138" w:rsidP="00F34138">
      <w:pPr>
        <w:tabs>
          <w:tab w:val="left" w:pos="284"/>
        </w:tabs>
        <w:ind w:left="284" w:right="15"/>
        <w:jc w:val="both"/>
        <w:rPr>
          <w:b/>
          <w:bCs/>
        </w:rPr>
      </w:pPr>
    </w:p>
    <w:p w14:paraId="7095F70D" w14:textId="77777777" w:rsidR="00F34138" w:rsidRDefault="00F34138" w:rsidP="00F34138">
      <w:pPr>
        <w:tabs>
          <w:tab w:val="left" w:pos="284"/>
        </w:tabs>
        <w:ind w:right="15"/>
        <w:jc w:val="both"/>
        <w:rPr>
          <w:b/>
          <w:bCs/>
        </w:rPr>
      </w:pPr>
      <w:r>
        <w:rPr>
          <w:b/>
          <w:bCs/>
        </w:rPr>
        <w:t>Dacă ofițerul de monitorizare detectează sau suspectează existența unor probleme serioase sau dacă din rapoartele experților se evidențiază existența sau iminența unor probleme în implementare, după caz:</w:t>
      </w:r>
    </w:p>
    <w:p w14:paraId="4433A54F" w14:textId="77777777" w:rsidR="00F34138" w:rsidRDefault="00F34138" w:rsidP="00F34138">
      <w:pPr>
        <w:tabs>
          <w:tab w:val="left" w:pos="284"/>
        </w:tabs>
        <w:ind w:left="284" w:right="15"/>
        <w:jc w:val="both"/>
        <w:rPr>
          <w:b/>
          <w:bCs/>
        </w:rPr>
      </w:pPr>
      <w:r>
        <w:rPr>
          <w:b/>
          <w:bCs/>
        </w:rPr>
        <w:t>•</w:t>
      </w:r>
      <w:r>
        <w:rPr>
          <w:b/>
          <w:bCs/>
        </w:rPr>
        <w:tab/>
        <w:t>se va lansa o vizită la fața locului;</w:t>
      </w:r>
    </w:p>
    <w:p w14:paraId="0C599DA5" w14:textId="77777777" w:rsidR="00F34138" w:rsidRDefault="00F34138" w:rsidP="00F34138">
      <w:pPr>
        <w:tabs>
          <w:tab w:val="left" w:pos="284"/>
        </w:tabs>
        <w:ind w:left="284" w:right="15"/>
        <w:jc w:val="both"/>
        <w:rPr>
          <w:b/>
          <w:bCs/>
        </w:rPr>
      </w:pPr>
      <w:r>
        <w:rPr>
          <w:b/>
          <w:bCs/>
        </w:rPr>
        <w:t>•</w:t>
      </w:r>
      <w:r>
        <w:rPr>
          <w:b/>
          <w:bCs/>
        </w:rPr>
        <w:tab/>
        <w:t>se va întocmi o sesizare de neregulă.</w:t>
      </w:r>
    </w:p>
    <w:p w14:paraId="65018387" w14:textId="77777777" w:rsidR="00F34138" w:rsidRDefault="00F34138" w:rsidP="00F34138">
      <w:pPr>
        <w:tabs>
          <w:tab w:val="left" w:pos="284"/>
        </w:tabs>
        <w:ind w:left="284" w:right="15"/>
        <w:jc w:val="both"/>
        <w:rPr>
          <w:b/>
          <w:bCs/>
        </w:rPr>
      </w:pPr>
    </w:p>
    <w:p w14:paraId="061FC1EA" w14:textId="77777777" w:rsidR="00F34138" w:rsidRDefault="00F34138" w:rsidP="00F34138">
      <w:pPr>
        <w:tabs>
          <w:tab w:val="left" w:pos="284"/>
        </w:tabs>
        <w:ind w:right="15"/>
        <w:jc w:val="both"/>
        <w:rPr>
          <w:b/>
          <w:bCs/>
          <w:i/>
        </w:rPr>
      </w:pPr>
      <w:r>
        <w:rPr>
          <w:b/>
          <w:bCs/>
        </w:rPr>
        <w:t>Beneficiarul este obligat, de asemenea, să depună Raport de progres ori de câte ori se va solicita în scris de AM PR SE.</w:t>
      </w:r>
    </w:p>
    <w:p w14:paraId="0B5EE8C1" w14:textId="77777777" w:rsidR="00F34138" w:rsidRDefault="00F34138" w:rsidP="00F34138">
      <w:pPr>
        <w:tabs>
          <w:tab w:val="left" w:pos="284"/>
        </w:tabs>
        <w:ind w:right="15"/>
        <w:jc w:val="both"/>
        <w:rPr>
          <w:i/>
          <w:u w:val="single"/>
          <w:lang w:val="fr-FR"/>
        </w:rPr>
      </w:pPr>
    </w:p>
    <w:p w14:paraId="5313F72C" w14:textId="77777777" w:rsidR="00F34138" w:rsidRDefault="00F34138" w:rsidP="00F34138">
      <w:pPr>
        <w:tabs>
          <w:tab w:val="left" w:pos="284"/>
        </w:tabs>
        <w:ind w:right="15"/>
        <w:jc w:val="both"/>
        <w:rPr>
          <w:b/>
          <w:i/>
          <w:iCs/>
        </w:rPr>
      </w:pPr>
      <w:r>
        <w:rPr>
          <w:b/>
          <w:i/>
          <w:iCs/>
          <w:u w:val="single"/>
        </w:rPr>
        <w:t>Scopul urmărit de AM PR SE prin verificarea documentelor ante-menționate este de:</w:t>
      </w:r>
    </w:p>
    <w:p w14:paraId="3FFE42A1" w14:textId="77777777" w:rsidR="00F34138" w:rsidRDefault="00F34138">
      <w:pPr>
        <w:numPr>
          <w:ilvl w:val="0"/>
          <w:numId w:val="78"/>
        </w:numPr>
        <w:tabs>
          <w:tab w:val="left" w:pos="284"/>
        </w:tabs>
        <w:ind w:right="15"/>
        <w:jc w:val="both"/>
        <w:rPr>
          <w:bCs/>
        </w:rPr>
      </w:pPr>
      <w:r>
        <w:rPr>
          <w:bCs/>
        </w:rPr>
        <w:t>asigurare a respectării clauzelor din contractul de finanțare, pe întreg ciclul de implementare al proiectului – de la contractare până la încheierea perioadei de sustenabilitate;</w:t>
      </w:r>
    </w:p>
    <w:p w14:paraId="184EE6B1" w14:textId="77777777" w:rsidR="00F34138" w:rsidRDefault="00F34138">
      <w:pPr>
        <w:numPr>
          <w:ilvl w:val="0"/>
          <w:numId w:val="78"/>
        </w:numPr>
        <w:tabs>
          <w:tab w:val="left" w:pos="284"/>
        </w:tabs>
        <w:ind w:right="15"/>
        <w:jc w:val="both"/>
        <w:rPr>
          <w:bCs/>
        </w:rPr>
      </w:pPr>
      <w:r>
        <w:rPr>
          <w:bCs/>
        </w:rPr>
        <w:t>urmărire a gradului de realizare a indicatorilor, așa cum au fost aceștia prevăzuți în cererea de finanțare;</w:t>
      </w:r>
    </w:p>
    <w:p w14:paraId="25F4E3BA" w14:textId="77777777" w:rsidR="00F34138" w:rsidRDefault="00F34138">
      <w:pPr>
        <w:numPr>
          <w:ilvl w:val="0"/>
          <w:numId w:val="78"/>
        </w:numPr>
        <w:tabs>
          <w:tab w:val="left" w:pos="284"/>
        </w:tabs>
        <w:ind w:right="15"/>
        <w:jc w:val="both"/>
        <w:rPr>
          <w:bCs/>
        </w:rPr>
      </w:pPr>
      <w:bookmarkStart w:id="82" w:name="_Hlk170821199"/>
      <w:bookmarkStart w:id="83" w:name="_Hlk170821139"/>
      <w:r>
        <w:rPr>
          <w:bCs/>
        </w:rPr>
        <w:t>urmărire a respectării Planului de monitorizare a proiectului și a realizării indicatorilor de etapă din plan</w:t>
      </w:r>
      <w:bookmarkEnd w:id="82"/>
      <w:r>
        <w:rPr>
          <w:bCs/>
        </w:rPr>
        <w:t xml:space="preserve">. </w:t>
      </w:r>
    </w:p>
    <w:bookmarkEnd w:id="83"/>
    <w:p w14:paraId="3ED11EBA" w14:textId="77777777" w:rsidR="00F34138" w:rsidRDefault="00F34138">
      <w:pPr>
        <w:numPr>
          <w:ilvl w:val="0"/>
          <w:numId w:val="78"/>
        </w:numPr>
        <w:tabs>
          <w:tab w:val="left" w:pos="284"/>
        </w:tabs>
        <w:ind w:right="15"/>
        <w:jc w:val="both"/>
        <w:rPr>
          <w:bCs/>
        </w:rPr>
      </w:pPr>
      <w:r>
        <w:rPr>
          <w:bCs/>
        </w:rPr>
        <w:lastRenderedPageBreak/>
        <w:t>urmărire a implementării de către beneficiar a recomandărilor rezultate în urma misiunilor de control /audit/monitorizare/verificare;</w:t>
      </w:r>
    </w:p>
    <w:p w14:paraId="77949C56" w14:textId="77777777" w:rsidR="00F34138" w:rsidRDefault="00F34138">
      <w:pPr>
        <w:numPr>
          <w:ilvl w:val="0"/>
          <w:numId w:val="78"/>
        </w:numPr>
        <w:tabs>
          <w:tab w:val="left" w:pos="284"/>
        </w:tabs>
        <w:ind w:right="15"/>
        <w:jc w:val="both"/>
        <w:rPr>
          <w:bCs/>
        </w:rPr>
      </w:pPr>
      <w:r>
        <w:rPr>
          <w:bCs/>
        </w:rPr>
        <w:t>detectare a oricăror situații care determină sau pot determina implementarea deficitară a activităților din cadrul proiectului;</w:t>
      </w:r>
    </w:p>
    <w:p w14:paraId="1B3E761F" w14:textId="77777777" w:rsidR="00F34138" w:rsidRDefault="00F34138">
      <w:pPr>
        <w:numPr>
          <w:ilvl w:val="0"/>
          <w:numId w:val="78"/>
        </w:numPr>
        <w:tabs>
          <w:tab w:val="left" w:pos="284"/>
        </w:tabs>
        <w:ind w:right="15"/>
        <w:jc w:val="both"/>
        <w:rPr>
          <w:bCs/>
        </w:rPr>
      </w:pPr>
      <w:r>
        <w:rPr>
          <w:bCs/>
        </w:rPr>
        <w:t>asigurare a respectării calendarului de transmitere a rapoartelor trimestriale de progres ale beneficiarului, a calendarului de activități și a graficului de achiziții publice;</w:t>
      </w:r>
    </w:p>
    <w:p w14:paraId="464645DF" w14:textId="77777777" w:rsidR="00F34138" w:rsidRDefault="00F34138">
      <w:pPr>
        <w:numPr>
          <w:ilvl w:val="0"/>
          <w:numId w:val="78"/>
        </w:numPr>
        <w:tabs>
          <w:tab w:val="left" w:pos="284"/>
        </w:tabs>
        <w:ind w:right="15"/>
        <w:jc w:val="both"/>
        <w:rPr>
          <w:bCs/>
        </w:rPr>
      </w:pPr>
      <w:r>
        <w:rPr>
          <w:bCs/>
        </w:rPr>
        <w:t>verificare a rezultatelor raportate și urmărește evoluția în timp a indicatorilor stabiliți prin contractul de finanțare;</w:t>
      </w:r>
    </w:p>
    <w:p w14:paraId="10F36836" w14:textId="77777777" w:rsidR="00F34138" w:rsidRDefault="00F34138">
      <w:pPr>
        <w:numPr>
          <w:ilvl w:val="0"/>
          <w:numId w:val="78"/>
        </w:numPr>
        <w:tabs>
          <w:tab w:val="left" w:pos="284"/>
        </w:tabs>
        <w:ind w:right="15"/>
        <w:jc w:val="both"/>
        <w:rPr>
          <w:bCs/>
        </w:rPr>
      </w:pPr>
      <w:r>
        <w:rPr>
          <w:bCs/>
        </w:rPr>
        <w:t>analiza a gradului de risc al implementării proiectelor pe toata durata de valabilitate a contractelor;</w:t>
      </w:r>
    </w:p>
    <w:p w14:paraId="64F19E2E" w14:textId="77777777" w:rsidR="00F34138" w:rsidRDefault="00F34138">
      <w:pPr>
        <w:numPr>
          <w:ilvl w:val="0"/>
          <w:numId w:val="78"/>
        </w:numPr>
        <w:tabs>
          <w:tab w:val="left" w:pos="284"/>
        </w:tabs>
        <w:ind w:right="15"/>
        <w:jc w:val="both"/>
        <w:rPr>
          <w:bCs/>
        </w:rPr>
      </w:pPr>
      <w:r>
        <w:rPr>
          <w:bCs/>
        </w:rPr>
        <w:t>identificare a factorilor de risc în perioada ex-post;</w:t>
      </w:r>
    </w:p>
    <w:p w14:paraId="244E3E41" w14:textId="77777777" w:rsidR="00F34138" w:rsidRDefault="00F34138">
      <w:pPr>
        <w:numPr>
          <w:ilvl w:val="0"/>
          <w:numId w:val="78"/>
        </w:numPr>
        <w:tabs>
          <w:tab w:val="left" w:pos="284"/>
        </w:tabs>
        <w:ind w:right="15"/>
        <w:jc w:val="both"/>
        <w:rPr>
          <w:bCs/>
        </w:rPr>
      </w:pPr>
      <w:r>
        <w:rPr>
          <w:bCs/>
        </w:rPr>
        <w:t>formulare de recomandări/luarea de măsuri în vederea implementării adecvate a proiectelor.</w:t>
      </w:r>
    </w:p>
    <w:p w14:paraId="68B6FA89" w14:textId="77777777" w:rsidR="00F34138" w:rsidRDefault="00F34138" w:rsidP="00F34138">
      <w:pPr>
        <w:tabs>
          <w:tab w:val="left" w:pos="284"/>
        </w:tabs>
        <w:ind w:right="15"/>
        <w:jc w:val="both"/>
        <w:rPr>
          <w:lang w:val="en-GB"/>
        </w:rPr>
      </w:pPr>
    </w:p>
    <w:p w14:paraId="4EB63914" w14:textId="77777777" w:rsidR="00F34138" w:rsidRDefault="00F34138" w:rsidP="00F34138">
      <w:pPr>
        <w:spacing w:before="19"/>
        <w:ind w:left="1182" w:hanging="1182"/>
        <w:outlineLvl w:val="1"/>
        <w:rPr>
          <w:b/>
          <w:bCs/>
          <w:sz w:val="28"/>
          <w:szCs w:val="28"/>
        </w:rPr>
      </w:pPr>
      <w:r>
        <w:rPr>
          <w:b/>
          <w:bCs/>
          <w:sz w:val="28"/>
          <w:szCs w:val="28"/>
        </w:rPr>
        <w:t xml:space="preserve"> </w:t>
      </w:r>
      <w:bookmarkStart w:id="84" w:name="_Toc199936752"/>
      <w:r>
        <w:rPr>
          <w:b/>
          <w:bCs/>
          <w:sz w:val="28"/>
          <w:szCs w:val="28"/>
        </w:rPr>
        <w:t>5.2  Vizite la fața locului</w:t>
      </w:r>
      <w:bookmarkEnd w:id="84"/>
    </w:p>
    <w:p w14:paraId="3FB88FE7" w14:textId="77777777" w:rsidR="00F34138" w:rsidRDefault="00F34138" w:rsidP="00F34138">
      <w:pPr>
        <w:tabs>
          <w:tab w:val="left" w:pos="284"/>
        </w:tabs>
        <w:ind w:left="1960" w:right="15"/>
        <w:jc w:val="both"/>
        <w:rPr>
          <w:b/>
          <w:bCs/>
        </w:rPr>
      </w:pPr>
    </w:p>
    <w:p w14:paraId="26757061" w14:textId="77777777" w:rsidR="00F34138" w:rsidRDefault="00F34138" w:rsidP="00F34138">
      <w:pPr>
        <w:tabs>
          <w:tab w:val="left" w:pos="284"/>
        </w:tabs>
        <w:ind w:right="15"/>
        <w:jc w:val="both"/>
        <w:rPr>
          <w:lang w:bidi="ro-RO"/>
        </w:rPr>
      </w:pPr>
      <w:r>
        <w:rPr>
          <w:bCs/>
        </w:rPr>
        <w:t xml:space="preserve">Activitatea de monitorizare a proiectelor finanțate în cadrul PR SE 2021 – 2027, vizează, de asemenea, efectuarea vizitelor la fața locului. </w:t>
      </w:r>
      <w:r>
        <w:rPr>
          <w:lang w:bidi="ro-RO"/>
        </w:rPr>
        <w:t xml:space="preserve">Prin vizitele la fața locului se verifică situația reală a proiectului la locul de implementare a acestuia. </w:t>
      </w:r>
    </w:p>
    <w:p w14:paraId="0264FC74" w14:textId="77777777" w:rsidR="00F34138" w:rsidRDefault="00F34138" w:rsidP="00F34138">
      <w:pPr>
        <w:tabs>
          <w:tab w:val="left" w:pos="284"/>
        </w:tabs>
        <w:ind w:right="15"/>
        <w:jc w:val="both"/>
        <w:rPr>
          <w:lang w:bidi="ro-RO"/>
        </w:rPr>
      </w:pPr>
    </w:p>
    <w:p w14:paraId="77359EFE" w14:textId="77777777" w:rsidR="00F34138" w:rsidRDefault="00F34138" w:rsidP="00F34138">
      <w:pPr>
        <w:tabs>
          <w:tab w:val="left" w:pos="284"/>
        </w:tabs>
        <w:ind w:right="15"/>
        <w:jc w:val="both"/>
      </w:pPr>
      <w:r>
        <w:rPr>
          <w:lang w:bidi="ro-RO"/>
        </w:rPr>
        <w:t>Vizitele la fața locului au ca scop:</w:t>
      </w:r>
    </w:p>
    <w:p w14:paraId="5F216099" w14:textId="77777777" w:rsidR="00F34138" w:rsidRDefault="00F34138">
      <w:pPr>
        <w:numPr>
          <w:ilvl w:val="0"/>
          <w:numId w:val="79"/>
        </w:numPr>
        <w:tabs>
          <w:tab w:val="left" w:pos="284"/>
        </w:tabs>
        <w:ind w:right="15"/>
        <w:jc w:val="both"/>
      </w:pPr>
      <w:r>
        <w:rPr>
          <w:lang w:bidi="ro-RO"/>
        </w:rPr>
        <w:t xml:space="preserve">verificarea stadiului de implementare a proiectelor, corelat cu raportul de progres transmis de </w:t>
      </w:r>
      <w:bookmarkStart w:id="85" w:name="_Hlk134700474"/>
      <w:r>
        <w:rPr>
          <w:lang w:bidi="ro-RO"/>
        </w:rPr>
        <w:t>beneficiar,</w:t>
      </w:r>
    </w:p>
    <w:p w14:paraId="1E83B4C3" w14:textId="77777777" w:rsidR="00F34138" w:rsidRDefault="00F34138">
      <w:pPr>
        <w:numPr>
          <w:ilvl w:val="0"/>
          <w:numId w:val="79"/>
        </w:numPr>
        <w:tabs>
          <w:tab w:val="left" w:pos="284"/>
        </w:tabs>
        <w:ind w:right="15"/>
        <w:jc w:val="both"/>
      </w:pPr>
      <w:r>
        <w:rPr>
          <w:lang w:bidi="ro-RO"/>
        </w:rPr>
        <w:t>verificarea faptului că proiectul progresează fizic, în conformitate cu calendarul activităților inclus în contractul de finanțare;</w:t>
      </w:r>
    </w:p>
    <w:p w14:paraId="3DBA54E3" w14:textId="77777777" w:rsidR="00F34138" w:rsidRDefault="00F34138">
      <w:pPr>
        <w:numPr>
          <w:ilvl w:val="0"/>
          <w:numId w:val="79"/>
        </w:numPr>
        <w:tabs>
          <w:tab w:val="left" w:pos="284"/>
        </w:tabs>
        <w:ind w:right="15"/>
        <w:jc w:val="both"/>
      </w:pPr>
      <w:r>
        <w:rPr>
          <w:lang w:bidi="ro-RO"/>
        </w:rPr>
        <w:t>verificarea realității investiției;</w:t>
      </w:r>
    </w:p>
    <w:p w14:paraId="30575D36" w14:textId="77777777" w:rsidR="00F34138" w:rsidRDefault="00F34138">
      <w:pPr>
        <w:numPr>
          <w:ilvl w:val="0"/>
          <w:numId w:val="79"/>
        </w:numPr>
        <w:tabs>
          <w:tab w:val="left" w:pos="284"/>
        </w:tabs>
        <w:ind w:right="15"/>
        <w:jc w:val="both"/>
      </w:pPr>
      <w:r>
        <w:rPr>
          <w:lang w:bidi="ro-RO"/>
        </w:rPr>
        <w:t>identificarea elementelor sau situațiilor care pot duce la întârzieri, derapaje de la proiectul aprobat sau imposibilitatea continuării proiectului, emiterea de recomandări în limitele de competență;</w:t>
      </w:r>
    </w:p>
    <w:p w14:paraId="229FA4CE" w14:textId="77777777" w:rsidR="00F34138" w:rsidRDefault="00F34138">
      <w:pPr>
        <w:numPr>
          <w:ilvl w:val="0"/>
          <w:numId w:val="79"/>
        </w:numPr>
        <w:tabs>
          <w:tab w:val="left" w:pos="284"/>
        </w:tabs>
        <w:ind w:right="15"/>
        <w:jc w:val="both"/>
      </w:pPr>
      <w:r>
        <w:rPr>
          <w:lang w:bidi="ro-RO"/>
        </w:rPr>
        <w:t>identificarea elementelor de succes ale proiectului;</w:t>
      </w:r>
    </w:p>
    <w:p w14:paraId="6182318D" w14:textId="77777777" w:rsidR="00F34138" w:rsidRDefault="00F34138">
      <w:pPr>
        <w:numPr>
          <w:ilvl w:val="0"/>
          <w:numId w:val="79"/>
        </w:numPr>
        <w:tabs>
          <w:tab w:val="left" w:pos="284"/>
        </w:tabs>
        <w:ind w:right="15"/>
        <w:jc w:val="both"/>
      </w:pPr>
      <w:r>
        <w:rPr>
          <w:lang w:bidi="ro-RO"/>
        </w:rPr>
        <w:t>verificarea respectării prevederilor privind caracterul durabil al operațiunilor conform reglementărilor comunitare;</w:t>
      </w:r>
    </w:p>
    <w:p w14:paraId="5AB3C956" w14:textId="77777777" w:rsidR="00F34138" w:rsidRDefault="00F34138">
      <w:pPr>
        <w:numPr>
          <w:ilvl w:val="0"/>
          <w:numId w:val="79"/>
        </w:numPr>
        <w:tabs>
          <w:tab w:val="left" w:pos="284"/>
        </w:tabs>
        <w:ind w:right="15"/>
        <w:jc w:val="both"/>
      </w:pPr>
      <w:r>
        <w:rPr>
          <w:lang w:bidi="ro-RO"/>
        </w:rPr>
        <w:t>verificarea respectării clauzelor generale și a celor specifice din contractul de finanțare;</w:t>
      </w:r>
    </w:p>
    <w:p w14:paraId="3E3FBD49" w14:textId="77777777" w:rsidR="00F34138" w:rsidRDefault="00F34138">
      <w:pPr>
        <w:numPr>
          <w:ilvl w:val="0"/>
          <w:numId w:val="79"/>
        </w:numPr>
        <w:tabs>
          <w:tab w:val="left" w:pos="284"/>
        </w:tabs>
        <w:ind w:right="15"/>
        <w:jc w:val="both"/>
      </w:pPr>
      <w:r>
        <w:rPr>
          <w:lang w:bidi="ro-RO"/>
        </w:rPr>
        <w:t>verificarea declarării veniturilor obținute din proiect;</w:t>
      </w:r>
    </w:p>
    <w:p w14:paraId="2E4D7994" w14:textId="77777777" w:rsidR="00F34138" w:rsidRDefault="00F34138">
      <w:pPr>
        <w:numPr>
          <w:ilvl w:val="0"/>
          <w:numId w:val="79"/>
        </w:numPr>
        <w:tabs>
          <w:tab w:val="left" w:pos="284"/>
        </w:tabs>
        <w:ind w:right="15"/>
        <w:jc w:val="both"/>
      </w:pPr>
      <w:r>
        <w:rPr>
          <w:lang w:bidi="ro-RO"/>
        </w:rPr>
        <w:t>verificarea justificărilor formulate de beneficiar pentru modificarea contractului de finanțare prin notificare/act adițional (dacă este cazul).</w:t>
      </w:r>
    </w:p>
    <w:bookmarkEnd w:id="85"/>
    <w:p w14:paraId="6D3DF75B" w14:textId="77777777" w:rsidR="00F34138" w:rsidRDefault="00F34138" w:rsidP="00F34138">
      <w:pPr>
        <w:tabs>
          <w:tab w:val="left" w:pos="284"/>
        </w:tabs>
        <w:ind w:right="15"/>
        <w:jc w:val="both"/>
      </w:pPr>
    </w:p>
    <w:p w14:paraId="7D476108" w14:textId="77777777" w:rsidR="00F34138" w:rsidRDefault="00F34138" w:rsidP="00F34138">
      <w:pPr>
        <w:tabs>
          <w:tab w:val="left" w:pos="284"/>
        </w:tabs>
        <w:ind w:right="15"/>
        <w:jc w:val="both"/>
      </w:pPr>
      <w:r>
        <w:t xml:space="preserve">Personalul Biroului Monitorizare Proiecte efectuează verificarea la fața locului a proiectelor, în conformitate cu prevederile legislației comunitare și naționale incidente în vigoare și potrivit procedurii operaționale, pentru a oferi garanții corespunzătoare cu privire la corectitudinea, regularitatea și eligibilitatea operațiunilor finanțate, contribuind totodată la prevenirea reapariției problemelor identificate. </w:t>
      </w:r>
    </w:p>
    <w:p w14:paraId="36625D3A" w14:textId="77777777" w:rsidR="00F34138" w:rsidRDefault="00F34138" w:rsidP="00F34138">
      <w:pPr>
        <w:tabs>
          <w:tab w:val="left" w:pos="284"/>
        </w:tabs>
        <w:ind w:right="15"/>
        <w:jc w:val="both"/>
      </w:pPr>
    </w:p>
    <w:p w14:paraId="769F5481" w14:textId="77777777" w:rsidR="00F34138" w:rsidRDefault="00F34138" w:rsidP="00F34138">
      <w:pPr>
        <w:tabs>
          <w:tab w:val="left" w:pos="284"/>
        </w:tabs>
        <w:ind w:right="15"/>
        <w:jc w:val="both"/>
        <w:rPr>
          <w:b/>
          <w:bCs/>
        </w:rPr>
      </w:pPr>
      <w:r>
        <w:rPr>
          <w:b/>
        </w:rPr>
        <w:t>Tipuri de vizite la fața locului</w:t>
      </w:r>
      <w:r>
        <w:rPr>
          <w:b/>
          <w:bCs/>
        </w:rPr>
        <w:t>:</w:t>
      </w:r>
    </w:p>
    <w:p w14:paraId="5979E248" w14:textId="77777777" w:rsidR="00F34138" w:rsidRDefault="00F34138" w:rsidP="00F34138">
      <w:pPr>
        <w:tabs>
          <w:tab w:val="left" w:pos="284"/>
        </w:tabs>
        <w:ind w:left="284" w:right="15"/>
        <w:jc w:val="both"/>
        <w:rPr>
          <w:lang w:val="fr-FR"/>
        </w:rPr>
      </w:pPr>
      <w:r>
        <w:rPr>
          <w:lang w:val="fr-FR"/>
        </w:rPr>
        <w:t xml:space="preserve">a)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parcursul</w:t>
      </w:r>
      <w:proofErr w:type="spellEnd"/>
      <w:r>
        <w:rPr>
          <w:lang w:val="fr-FR"/>
        </w:rPr>
        <w:t xml:space="preserve"> </w:t>
      </w:r>
      <w:proofErr w:type="spellStart"/>
      <w:proofErr w:type="gramStart"/>
      <w:r>
        <w:rPr>
          <w:lang w:val="fr-FR"/>
        </w:rPr>
        <w:t>implementării</w:t>
      </w:r>
      <w:proofErr w:type="spellEnd"/>
      <w:r>
        <w:rPr>
          <w:lang w:val="fr-FR"/>
        </w:rPr>
        <w:t>;</w:t>
      </w:r>
      <w:proofErr w:type="gramEnd"/>
    </w:p>
    <w:p w14:paraId="33EAC317" w14:textId="77777777" w:rsidR="00F34138" w:rsidRDefault="00F34138" w:rsidP="00F34138">
      <w:pPr>
        <w:tabs>
          <w:tab w:val="left" w:pos="284"/>
        </w:tabs>
        <w:ind w:left="284" w:right="15"/>
        <w:jc w:val="both"/>
        <w:rPr>
          <w:lang w:val="fr-FR"/>
        </w:rPr>
      </w:pPr>
      <w:r>
        <w:rPr>
          <w:lang w:val="fr-FR"/>
        </w:rPr>
        <w:t xml:space="preserve">b) </w:t>
      </w:r>
      <w:proofErr w:type="spellStart"/>
      <w:r>
        <w:rPr>
          <w:lang w:val="fr-FR"/>
        </w:rPr>
        <w:t>Vizită</w:t>
      </w:r>
      <w:proofErr w:type="spellEnd"/>
      <w:r>
        <w:rPr>
          <w:lang w:val="fr-FR"/>
        </w:rPr>
        <w:t xml:space="preserve"> </w:t>
      </w:r>
      <w:proofErr w:type="spellStart"/>
      <w:r>
        <w:rPr>
          <w:lang w:val="fr-FR"/>
        </w:rPr>
        <w:t>finală</w:t>
      </w:r>
      <w:proofErr w:type="spellEnd"/>
      <w:r>
        <w:rPr>
          <w:lang w:val="fr-FR"/>
        </w:rPr>
        <w:t xml:space="preserve"> la </w:t>
      </w:r>
      <w:proofErr w:type="spellStart"/>
      <w:r>
        <w:rPr>
          <w:lang w:val="fr-FR"/>
        </w:rPr>
        <w:t>fața</w:t>
      </w:r>
      <w:proofErr w:type="spellEnd"/>
      <w:r>
        <w:rPr>
          <w:lang w:val="fr-FR"/>
        </w:rPr>
        <w:t xml:space="preserve"> </w:t>
      </w:r>
      <w:proofErr w:type="spellStart"/>
      <w:proofErr w:type="gramStart"/>
      <w:r>
        <w:rPr>
          <w:lang w:val="fr-FR"/>
        </w:rPr>
        <w:t>locului</w:t>
      </w:r>
      <w:proofErr w:type="spellEnd"/>
      <w:r>
        <w:rPr>
          <w:lang w:val="fr-FR"/>
        </w:rPr>
        <w:t>;</w:t>
      </w:r>
      <w:proofErr w:type="gramEnd"/>
      <w:r>
        <w:rPr>
          <w:lang w:val="fr-FR"/>
        </w:rPr>
        <w:t xml:space="preserve"> </w:t>
      </w:r>
    </w:p>
    <w:p w14:paraId="504B2884" w14:textId="77777777" w:rsidR="00F34138" w:rsidRDefault="00F34138" w:rsidP="00F34138">
      <w:pPr>
        <w:tabs>
          <w:tab w:val="left" w:pos="284"/>
        </w:tabs>
        <w:ind w:left="284" w:right="15"/>
        <w:jc w:val="both"/>
        <w:rPr>
          <w:lang w:val="fr-FR"/>
        </w:rPr>
      </w:pPr>
      <w:r>
        <w:rPr>
          <w:lang w:val="fr-FR"/>
        </w:rPr>
        <w:t xml:space="preserve">c)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ex-</w:t>
      </w:r>
      <w:proofErr w:type="gramStart"/>
      <w:r>
        <w:rPr>
          <w:lang w:val="fr-FR"/>
        </w:rPr>
        <w:t>post;</w:t>
      </w:r>
      <w:proofErr w:type="gramEnd"/>
    </w:p>
    <w:p w14:paraId="6E5E1DA7" w14:textId="77777777" w:rsidR="00F34138" w:rsidRDefault="00F34138" w:rsidP="00F34138">
      <w:pPr>
        <w:tabs>
          <w:tab w:val="left" w:pos="284"/>
        </w:tabs>
        <w:ind w:left="284" w:right="15"/>
        <w:jc w:val="both"/>
        <w:rPr>
          <w:lang w:val="fr-FR"/>
        </w:rPr>
      </w:pPr>
      <w:r>
        <w:rPr>
          <w:lang w:val="fr-FR"/>
        </w:rPr>
        <w:t xml:space="preserve">d)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roofErr w:type="spellStart"/>
      <w:r>
        <w:rPr>
          <w:lang w:val="fr-FR"/>
        </w:rPr>
        <w:t>speciale</w:t>
      </w:r>
      <w:proofErr w:type="spellEnd"/>
      <w:r>
        <w:rPr>
          <w:lang w:val="fr-FR"/>
        </w:rPr>
        <w:t xml:space="preserve"> (ad-hoc).</w:t>
      </w:r>
    </w:p>
    <w:p w14:paraId="2BA4775F" w14:textId="556B6BC0" w:rsidR="001813A4" w:rsidRDefault="001813A4">
      <w:r>
        <w:br w:type="page"/>
      </w:r>
    </w:p>
    <w:p w14:paraId="15117886" w14:textId="77777777" w:rsidR="00F34138" w:rsidRDefault="00F34138" w:rsidP="00F34138">
      <w:pPr>
        <w:tabs>
          <w:tab w:val="left" w:pos="284"/>
        </w:tabs>
        <w:ind w:left="284" w:right="15"/>
        <w:jc w:val="both"/>
      </w:pPr>
    </w:p>
    <w:p w14:paraId="4C67EB4A" w14:textId="77777777" w:rsidR="001813A4" w:rsidRDefault="001813A4" w:rsidP="00F34138">
      <w:pPr>
        <w:tabs>
          <w:tab w:val="left" w:pos="284"/>
        </w:tabs>
        <w:ind w:left="284" w:right="15"/>
        <w:jc w:val="both"/>
      </w:pPr>
    </w:p>
    <w:p w14:paraId="5F8439F9" w14:textId="77777777" w:rsidR="00F34138" w:rsidRDefault="00F34138" w:rsidP="00F34138">
      <w:pPr>
        <w:tabs>
          <w:tab w:val="left" w:pos="284"/>
        </w:tabs>
        <w:ind w:right="15"/>
        <w:jc w:val="both"/>
        <w:rPr>
          <w:bCs/>
        </w:rPr>
      </w:pPr>
      <w:r>
        <w:rPr>
          <w:bCs/>
        </w:rPr>
        <w:t>Beneficiarul va fi înștiințat cu minim 3 zile înainte de data vizitei, despre efectuarea acesteia precum și următoarele informații:</w:t>
      </w:r>
    </w:p>
    <w:p w14:paraId="6EB0E3B7" w14:textId="77777777" w:rsidR="00F34138" w:rsidRDefault="00F34138">
      <w:pPr>
        <w:numPr>
          <w:ilvl w:val="0"/>
          <w:numId w:val="80"/>
        </w:numPr>
        <w:tabs>
          <w:tab w:val="left" w:pos="284"/>
        </w:tabs>
        <w:ind w:right="15"/>
        <w:jc w:val="both"/>
        <w:rPr>
          <w:bCs/>
        </w:rPr>
      </w:pPr>
      <w:r>
        <w:rPr>
          <w:bCs/>
        </w:rPr>
        <w:t>Perioada de derulare a vizitei;</w:t>
      </w:r>
    </w:p>
    <w:p w14:paraId="131CD0A7" w14:textId="77777777" w:rsidR="00F34138" w:rsidRDefault="00F34138">
      <w:pPr>
        <w:numPr>
          <w:ilvl w:val="0"/>
          <w:numId w:val="80"/>
        </w:numPr>
        <w:tabs>
          <w:tab w:val="left" w:pos="284"/>
        </w:tabs>
        <w:ind w:right="15"/>
        <w:jc w:val="both"/>
        <w:rPr>
          <w:bCs/>
        </w:rPr>
      </w:pPr>
      <w:r>
        <w:rPr>
          <w:bCs/>
        </w:rPr>
        <w:t>Numele ofițerilor de monitorizare care vor efectua vizita;</w:t>
      </w:r>
    </w:p>
    <w:p w14:paraId="537D632B" w14:textId="77777777" w:rsidR="00F34138" w:rsidRDefault="00F34138">
      <w:pPr>
        <w:numPr>
          <w:ilvl w:val="0"/>
          <w:numId w:val="80"/>
        </w:numPr>
        <w:tabs>
          <w:tab w:val="left" w:pos="284"/>
        </w:tabs>
        <w:ind w:right="15"/>
        <w:jc w:val="both"/>
        <w:rPr>
          <w:bCs/>
        </w:rPr>
      </w:pPr>
      <w:r>
        <w:rPr>
          <w:bCs/>
        </w:rPr>
        <w:t>Proiectele care vor face obiectul vizitei.</w:t>
      </w:r>
    </w:p>
    <w:p w14:paraId="0C5253EC" w14:textId="77777777" w:rsidR="00F34138" w:rsidRDefault="00F34138" w:rsidP="00F34138">
      <w:pPr>
        <w:tabs>
          <w:tab w:val="left" w:pos="284"/>
        </w:tabs>
        <w:ind w:right="15"/>
        <w:jc w:val="both"/>
        <w:rPr>
          <w:bCs/>
        </w:rPr>
      </w:pPr>
    </w:p>
    <w:p w14:paraId="4D6A3C68" w14:textId="77777777" w:rsidR="00F34138" w:rsidRDefault="00F34138" w:rsidP="00F34138">
      <w:pPr>
        <w:tabs>
          <w:tab w:val="left" w:pos="284"/>
        </w:tabs>
        <w:ind w:right="15"/>
        <w:jc w:val="both"/>
        <w:rPr>
          <w:b/>
          <w:bCs/>
          <w:i/>
          <w:iCs/>
        </w:rPr>
      </w:pPr>
      <w:r>
        <w:rPr>
          <w:b/>
          <w:bCs/>
          <w:i/>
          <w:iCs/>
        </w:rPr>
        <w:t>Vizite la fața locului pe parcursul implementării</w:t>
      </w:r>
    </w:p>
    <w:p w14:paraId="7F9C3A0B" w14:textId="77777777" w:rsidR="00F34138" w:rsidRDefault="00F34138" w:rsidP="00F34138">
      <w:pPr>
        <w:tabs>
          <w:tab w:val="left" w:pos="284"/>
        </w:tabs>
        <w:ind w:right="15"/>
        <w:jc w:val="both"/>
        <w:rPr>
          <w:b/>
          <w:bCs/>
          <w:i/>
          <w:iCs/>
          <w:u w:val="single"/>
        </w:rPr>
      </w:pPr>
    </w:p>
    <w:p w14:paraId="276BB727" w14:textId="77777777" w:rsidR="00F34138" w:rsidRDefault="00F34138" w:rsidP="00F34138">
      <w:pPr>
        <w:tabs>
          <w:tab w:val="left" w:pos="284"/>
        </w:tabs>
        <w:ind w:right="15"/>
        <w:jc w:val="both"/>
        <w:rPr>
          <w:bCs/>
        </w:rPr>
      </w:pPr>
      <w:r>
        <w:rPr>
          <w:bCs/>
        </w:rPr>
        <w:t xml:space="preserve">Pentru proiectele finanțate din PR SE 2021 - 2027, AM PR SE, prin ofițerii de monitorizare din cadrul Biroului Monitorizare Proiecte, efectuează vizite la fața locului în vederea verificării veridicității informațiilor consemnate în raportul de progres, în funcție de necesitățile procesului de monitorizare. </w:t>
      </w:r>
    </w:p>
    <w:p w14:paraId="6A5E1015" w14:textId="77777777" w:rsidR="00F34138" w:rsidRDefault="00F34138" w:rsidP="00F34138">
      <w:pPr>
        <w:tabs>
          <w:tab w:val="left" w:pos="284"/>
        </w:tabs>
        <w:ind w:right="15"/>
        <w:jc w:val="both"/>
        <w:rPr>
          <w:b/>
          <w:bCs/>
        </w:rPr>
      </w:pPr>
      <w:r>
        <w:rPr>
          <w:bCs/>
        </w:rPr>
        <w:t>Vizitele la fața locului au loc periodic, de două ori pe an de implementare – cel puțin o vizită în fiecare semestru de implementare,</w:t>
      </w:r>
      <w:r>
        <w:t xml:space="preserve"> pentru beneficiarii din categoria autorități publice locale, ONG, instituții publice etc.  </w:t>
      </w:r>
    </w:p>
    <w:p w14:paraId="359BE952" w14:textId="77777777" w:rsidR="00F34138" w:rsidRDefault="00F34138" w:rsidP="00F34138">
      <w:pPr>
        <w:tabs>
          <w:tab w:val="left" w:pos="284"/>
        </w:tabs>
        <w:ind w:right="15"/>
        <w:jc w:val="both"/>
      </w:pPr>
      <w:r>
        <w:t xml:space="preserve">Pentru beneficiarii din categoria IMM, AM </w:t>
      </w:r>
      <w:r>
        <w:rPr>
          <w:bCs/>
        </w:rPr>
        <w:t xml:space="preserve">PR SE  efectuează o vizită de implementare anuală și vizita finală la fața locului. </w:t>
      </w:r>
    </w:p>
    <w:p w14:paraId="3952B3A6" w14:textId="77777777" w:rsidR="00F34138" w:rsidRDefault="00F34138" w:rsidP="00F34138">
      <w:pPr>
        <w:tabs>
          <w:tab w:val="left" w:pos="284"/>
        </w:tabs>
        <w:ind w:right="15"/>
        <w:jc w:val="both"/>
        <w:rPr>
          <w:b/>
          <w:bCs/>
        </w:rPr>
      </w:pPr>
    </w:p>
    <w:p w14:paraId="34C2BE5F" w14:textId="77777777" w:rsidR="00F34138" w:rsidRDefault="00F34138" w:rsidP="00F34138">
      <w:pPr>
        <w:jc w:val="both"/>
        <w:rPr>
          <w:b/>
          <w:bCs/>
          <w:lang w:bidi="ro-RO"/>
        </w:rPr>
      </w:pPr>
      <w:r>
        <w:rPr>
          <w:b/>
          <w:bCs/>
          <w:lang w:bidi="ro-RO"/>
        </w:rPr>
        <w:t xml:space="preserve">Vizitele la fața locului pe parcursul implementării sunt efectuate individual de către ofițerii de monitorizare și/sau în echipe mixte formate din ofițerul de monitorizare împreună cu ofițerul de autorizare proiecte. </w:t>
      </w:r>
    </w:p>
    <w:p w14:paraId="2E0E1EE6" w14:textId="77777777" w:rsidR="00F34138" w:rsidRDefault="00F34138" w:rsidP="00F34138">
      <w:pPr>
        <w:jc w:val="both"/>
        <w:rPr>
          <w:b/>
          <w:bCs/>
        </w:rPr>
      </w:pPr>
    </w:p>
    <w:p w14:paraId="6EC435F8" w14:textId="77777777" w:rsidR="00F34138" w:rsidRDefault="00F34138" w:rsidP="00F34138">
      <w:pPr>
        <w:jc w:val="both"/>
        <w:rPr>
          <w:b/>
          <w:bCs/>
        </w:rPr>
      </w:pPr>
      <w:r>
        <w:rPr>
          <w:b/>
          <w:bCs/>
        </w:rPr>
        <w:t xml:space="preserve">Vizitele la fața locului realizate în echipe mixte sunt stabilite prin aplicarea </w:t>
      </w:r>
      <w:r>
        <w:rPr>
          <w:b/>
          <w:bCs/>
          <w:i/>
          <w:iCs/>
        </w:rPr>
        <w:t>Metodologiei privind efectuarea verificărilor pe baza analizei de risc.</w:t>
      </w:r>
      <w:r>
        <w:rPr>
          <w:b/>
          <w:bCs/>
        </w:rPr>
        <w:t xml:space="preserve"> </w:t>
      </w:r>
    </w:p>
    <w:p w14:paraId="785751D1" w14:textId="77777777" w:rsidR="00F34138" w:rsidRDefault="00F34138" w:rsidP="00F34138">
      <w:pPr>
        <w:tabs>
          <w:tab w:val="left" w:pos="284"/>
        </w:tabs>
        <w:ind w:right="15"/>
        <w:jc w:val="both"/>
        <w:rPr>
          <w:b/>
          <w:bCs/>
        </w:rPr>
      </w:pPr>
    </w:p>
    <w:p w14:paraId="48EAC054" w14:textId="77777777" w:rsidR="00F34138" w:rsidRDefault="00F34138" w:rsidP="00F34138">
      <w:pPr>
        <w:tabs>
          <w:tab w:val="left" w:pos="284"/>
        </w:tabs>
        <w:ind w:right="15"/>
        <w:jc w:val="both"/>
        <w:rPr>
          <w:b/>
          <w:bCs/>
        </w:rPr>
      </w:pPr>
      <w:r>
        <w:rPr>
          <w:b/>
          <w:bCs/>
        </w:rPr>
        <w:t>Raportul privind vizita la fața locului va fi tehnoredactat și va fi încărcat în MySMIS2021/SMIS2021+ de către echipa care a efectuat vizita la fața locului și va fi revizuit împreună cu beneficiarul de finanțare nerambursabilă, ambele părți urmând să-l semneze.</w:t>
      </w:r>
    </w:p>
    <w:p w14:paraId="70E124AA" w14:textId="77777777" w:rsidR="00F34138" w:rsidRDefault="00F34138" w:rsidP="00F34138">
      <w:pPr>
        <w:tabs>
          <w:tab w:val="left" w:pos="284"/>
        </w:tabs>
        <w:ind w:right="15"/>
        <w:jc w:val="both"/>
        <w:rPr>
          <w:b/>
          <w:bCs/>
        </w:rPr>
      </w:pPr>
    </w:p>
    <w:p w14:paraId="084878E9" w14:textId="77777777" w:rsidR="00F34138" w:rsidRDefault="00F34138" w:rsidP="00F34138">
      <w:pPr>
        <w:tabs>
          <w:tab w:val="left" w:pos="284"/>
        </w:tabs>
        <w:ind w:right="15"/>
        <w:jc w:val="both"/>
        <w:rPr>
          <w:b/>
          <w:bCs/>
        </w:rPr>
      </w:pPr>
    </w:p>
    <w:p w14:paraId="5F532C87" w14:textId="77777777" w:rsidR="00F34138" w:rsidRDefault="00F34138" w:rsidP="00F34138">
      <w:pPr>
        <w:tabs>
          <w:tab w:val="left" w:pos="284"/>
        </w:tabs>
        <w:ind w:right="15"/>
        <w:jc w:val="both"/>
        <w:rPr>
          <w:b/>
          <w:bCs/>
          <w:i/>
          <w:iCs/>
          <w:u w:val="single"/>
        </w:rPr>
      </w:pPr>
      <w:r>
        <w:rPr>
          <w:b/>
          <w:bCs/>
          <w:i/>
          <w:iCs/>
          <w:u w:val="single"/>
        </w:rPr>
        <w:t xml:space="preserve">Vizita finală la fața locului </w:t>
      </w:r>
    </w:p>
    <w:p w14:paraId="14E0257D" w14:textId="77777777" w:rsidR="00F34138" w:rsidRDefault="00F34138" w:rsidP="00F34138">
      <w:pPr>
        <w:tabs>
          <w:tab w:val="left" w:pos="284"/>
        </w:tabs>
        <w:ind w:right="15"/>
        <w:jc w:val="both"/>
        <w:rPr>
          <w:b/>
          <w:bCs/>
        </w:rPr>
      </w:pPr>
    </w:p>
    <w:p w14:paraId="760AFC35" w14:textId="77777777" w:rsidR="00F34138" w:rsidRDefault="00F34138" w:rsidP="00F34138">
      <w:pPr>
        <w:tabs>
          <w:tab w:val="left" w:pos="284"/>
        </w:tabs>
        <w:ind w:right="15"/>
        <w:jc w:val="both"/>
        <w:rPr>
          <w:bCs/>
        </w:rPr>
      </w:pPr>
      <w:r>
        <w:rPr>
          <w:bCs/>
        </w:rPr>
        <w:t xml:space="preserve">Vizita finală la fața locului este realizată în scopul monitorizării și al verificării cererii de rambursare finale prin echipe mixte (ofițer de monitorizare și ofițer de autorizare cheltuieli).  </w:t>
      </w:r>
    </w:p>
    <w:p w14:paraId="1E7A6841" w14:textId="77777777" w:rsidR="00F34138" w:rsidRDefault="00F34138" w:rsidP="00F34138">
      <w:pPr>
        <w:tabs>
          <w:tab w:val="left" w:pos="284"/>
        </w:tabs>
        <w:ind w:right="15"/>
        <w:jc w:val="both"/>
        <w:rPr>
          <w:bCs/>
        </w:rPr>
      </w:pPr>
    </w:p>
    <w:p w14:paraId="58FE47C6" w14:textId="77777777" w:rsidR="00F34138" w:rsidRDefault="00F34138" w:rsidP="00F34138">
      <w:pPr>
        <w:tabs>
          <w:tab w:val="left" w:pos="284"/>
        </w:tabs>
        <w:ind w:right="15"/>
        <w:jc w:val="both"/>
        <w:rPr>
          <w:bCs/>
        </w:rPr>
      </w:pPr>
      <w:r>
        <w:rPr>
          <w:bCs/>
        </w:rPr>
        <w:t>Vizita de monitorizare finală are ca scop:</w:t>
      </w:r>
    </w:p>
    <w:p w14:paraId="2E145FAE"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eligibilității</w:t>
      </w:r>
      <w:proofErr w:type="spellEnd"/>
      <w:r>
        <w:rPr>
          <w:bCs/>
          <w:lang w:val="en-US"/>
        </w:rPr>
        <w:t xml:space="preserve"> </w:t>
      </w:r>
      <w:proofErr w:type="spellStart"/>
      <w:r>
        <w:rPr>
          <w:bCs/>
          <w:lang w:val="en-US"/>
        </w:rPr>
        <w:t>cheltuielilor</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prevederile</w:t>
      </w:r>
      <w:proofErr w:type="spellEnd"/>
      <w:r>
        <w:rPr>
          <w:bCs/>
          <w:lang w:val="en-US"/>
        </w:rPr>
        <w:t xml:space="preserve"> </w:t>
      </w:r>
      <w:proofErr w:type="spellStart"/>
      <w:r>
        <w:rPr>
          <w:bCs/>
          <w:lang w:val="en-US"/>
        </w:rPr>
        <w:t>legale</w:t>
      </w:r>
      <w:proofErr w:type="spellEnd"/>
      <w:r>
        <w:rPr>
          <w:bCs/>
          <w:lang w:val="en-US"/>
        </w:rPr>
        <w:t xml:space="preserve"> </w:t>
      </w:r>
      <w:proofErr w:type="spellStart"/>
      <w:r>
        <w:rPr>
          <w:bCs/>
          <w:lang w:val="en-US"/>
        </w:rPr>
        <w:t>privind</w:t>
      </w:r>
      <w:proofErr w:type="spellEnd"/>
      <w:r>
        <w:rPr>
          <w:bCs/>
          <w:lang w:val="en-US"/>
        </w:rPr>
        <w:t xml:space="preserve"> </w:t>
      </w:r>
      <w:proofErr w:type="spellStart"/>
      <w:r>
        <w:rPr>
          <w:bCs/>
          <w:lang w:val="en-US"/>
        </w:rPr>
        <w:t>eligibilitatea</w:t>
      </w:r>
      <w:proofErr w:type="spellEnd"/>
      <w:r>
        <w:rPr>
          <w:bCs/>
          <w:lang w:val="en-US"/>
        </w:rPr>
        <w:t>;</w:t>
      </w:r>
    </w:p>
    <w:p w14:paraId="5EA76D80"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plății</w:t>
      </w:r>
      <w:proofErr w:type="spellEnd"/>
      <w:r>
        <w:rPr>
          <w:bCs/>
          <w:lang w:val="en-US"/>
        </w:rPr>
        <w:t xml:space="preserve"> </w:t>
      </w:r>
      <w:proofErr w:type="spellStart"/>
      <w:r>
        <w:rPr>
          <w:bCs/>
          <w:lang w:val="en-US"/>
        </w:rPr>
        <w:t>efective</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w:t>
      </w:r>
      <w:proofErr w:type="spellEnd"/>
      <w:r>
        <w:rPr>
          <w:bCs/>
          <w:lang w:val="en-US"/>
        </w:rPr>
        <w:t xml:space="preserve"> a </w:t>
      </w:r>
      <w:proofErr w:type="spellStart"/>
      <w:r>
        <w:rPr>
          <w:bCs/>
          <w:lang w:val="en-US"/>
        </w:rPr>
        <w:t>sumelor</w:t>
      </w:r>
      <w:proofErr w:type="spellEnd"/>
      <w:r>
        <w:rPr>
          <w:bCs/>
          <w:lang w:val="en-US"/>
        </w:rPr>
        <w:t xml:space="preserve"> </w:t>
      </w:r>
      <w:proofErr w:type="spellStart"/>
      <w:r>
        <w:rPr>
          <w:bCs/>
          <w:lang w:val="en-US"/>
        </w:rPr>
        <w:t>incluse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cererile</w:t>
      </w:r>
      <w:proofErr w:type="spellEnd"/>
      <w:r>
        <w:rPr>
          <w:bCs/>
          <w:lang w:val="en-US"/>
        </w:rPr>
        <w:t xml:space="preserve"> de </w:t>
      </w:r>
      <w:proofErr w:type="spellStart"/>
      <w:r>
        <w:rPr>
          <w:bCs/>
          <w:lang w:val="en-US"/>
        </w:rPr>
        <w:t>rambursare</w:t>
      </w:r>
      <w:proofErr w:type="spellEnd"/>
      <w:r>
        <w:rPr>
          <w:bCs/>
          <w:lang w:val="en-US"/>
        </w:rPr>
        <w:t>;</w:t>
      </w:r>
    </w:p>
    <w:p w14:paraId="5820B8CA"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existenței</w:t>
      </w:r>
      <w:proofErr w:type="spellEnd"/>
      <w:r>
        <w:rPr>
          <w:bCs/>
          <w:lang w:val="en-US"/>
        </w:rPr>
        <w:t xml:space="preserve"> </w:t>
      </w:r>
      <w:proofErr w:type="spellStart"/>
      <w:r>
        <w:rPr>
          <w:bCs/>
          <w:lang w:val="en-US"/>
        </w:rPr>
        <w:t>unui</w:t>
      </w:r>
      <w:proofErr w:type="spellEnd"/>
      <w:r>
        <w:rPr>
          <w:bCs/>
          <w:lang w:val="en-US"/>
        </w:rPr>
        <w:t xml:space="preserve"> </w:t>
      </w:r>
      <w:proofErr w:type="spellStart"/>
      <w:r>
        <w:rPr>
          <w:bCs/>
          <w:lang w:val="en-US"/>
        </w:rPr>
        <w:t>sistem</w:t>
      </w:r>
      <w:proofErr w:type="spellEnd"/>
      <w:r>
        <w:rPr>
          <w:bCs/>
          <w:lang w:val="en-US"/>
        </w:rPr>
        <w:t xml:space="preserve"> de </w:t>
      </w:r>
      <w:proofErr w:type="spellStart"/>
      <w:r>
        <w:rPr>
          <w:bCs/>
          <w:lang w:val="en-US"/>
        </w:rPr>
        <w:t>codificare</w:t>
      </w:r>
      <w:proofErr w:type="spellEnd"/>
      <w:r>
        <w:rPr>
          <w:bCs/>
          <w:lang w:val="en-US"/>
        </w:rPr>
        <w:t xml:space="preserve"> </w:t>
      </w:r>
      <w:proofErr w:type="spellStart"/>
      <w:r>
        <w:rPr>
          <w:bCs/>
          <w:lang w:val="en-US"/>
        </w:rPr>
        <w:t>contabilă</w:t>
      </w:r>
      <w:proofErr w:type="spellEnd"/>
      <w:r>
        <w:rPr>
          <w:bCs/>
          <w:lang w:val="en-US"/>
        </w:rPr>
        <w:t xml:space="preserve"> </w:t>
      </w:r>
      <w:proofErr w:type="spellStart"/>
      <w:r>
        <w:rPr>
          <w:bCs/>
          <w:lang w:val="en-US"/>
        </w:rPr>
        <w:t>separată</w:t>
      </w:r>
      <w:proofErr w:type="spellEnd"/>
      <w:r>
        <w:rPr>
          <w:bCs/>
          <w:lang w:val="en-US"/>
        </w:rPr>
        <w:t xml:space="preserve"> </w:t>
      </w:r>
      <w:proofErr w:type="spellStart"/>
      <w:r>
        <w:rPr>
          <w:bCs/>
          <w:lang w:val="en-US"/>
        </w:rPr>
        <w:t>pentru</w:t>
      </w:r>
      <w:proofErr w:type="spellEnd"/>
      <w:r>
        <w:rPr>
          <w:bCs/>
          <w:lang w:val="en-US"/>
        </w:rPr>
        <w:t xml:space="preserve"> </w:t>
      </w:r>
      <w:proofErr w:type="spellStart"/>
      <w:r>
        <w:rPr>
          <w:bCs/>
          <w:lang w:val="en-US"/>
        </w:rPr>
        <w:t>proiect</w:t>
      </w:r>
      <w:proofErr w:type="spellEnd"/>
      <w:r>
        <w:rPr>
          <w:bCs/>
          <w:lang w:val="en-US"/>
        </w:rPr>
        <w:t xml:space="preserve"> </w:t>
      </w:r>
      <w:proofErr w:type="spellStart"/>
      <w:r>
        <w:rPr>
          <w:bCs/>
          <w:lang w:val="en-US"/>
        </w:rPr>
        <w:t>și</w:t>
      </w:r>
      <w:proofErr w:type="spellEnd"/>
      <w:r>
        <w:rPr>
          <w:bCs/>
          <w:lang w:val="en-US"/>
        </w:rPr>
        <w:t xml:space="preserve"> a </w:t>
      </w:r>
      <w:proofErr w:type="spellStart"/>
      <w:r>
        <w:rPr>
          <w:bCs/>
          <w:lang w:val="en-US"/>
        </w:rPr>
        <w:t>înregistrării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elementelor</w:t>
      </w:r>
      <w:proofErr w:type="spellEnd"/>
      <w:r>
        <w:rPr>
          <w:bCs/>
          <w:lang w:val="en-US"/>
        </w:rPr>
        <w:t xml:space="preserve"> </w:t>
      </w:r>
      <w:proofErr w:type="spellStart"/>
      <w:r>
        <w:rPr>
          <w:bCs/>
          <w:lang w:val="en-US"/>
        </w:rPr>
        <w:t>proiectului</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contabilitate</w:t>
      </w:r>
      <w:proofErr w:type="spellEnd"/>
      <w:r>
        <w:rPr>
          <w:bCs/>
          <w:lang w:val="en-US"/>
        </w:rPr>
        <w:t xml:space="preserve">, </w:t>
      </w:r>
      <w:proofErr w:type="spellStart"/>
      <w:r>
        <w:rPr>
          <w:bCs/>
          <w:lang w:val="en-US"/>
        </w:rPr>
        <w:t>inclusiv</w:t>
      </w:r>
      <w:proofErr w:type="spellEnd"/>
      <w:r>
        <w:rPr>
          <w:bCs/>
          <w:lang w:val="en-US"/>
        </w:rPr>
        <w:t xml:space="preserve"> </w:t>
      </w:r>
      <w:proofErr w:type="spellStart"/>
      <w:r>
        <w:rPr>
          <w:bCs/>
          <w:lang w:val="en-US"/>
        </w:rPr>
        <w:t>verificarea</w:t>
      </w:r>
      <w:proofErr w:type="spellEnd"/>
      <w:r>
        <w:rPr>
          <w:bCs/>
          <w:lang w:val="en-US"/>
        </w:rPr>
        <w:t xml:space="preserve"> </w:t>
      </w:r>
      <w:proofErr w:type="spellStart"/>
      <w:r>
        <w:rPr>
          <w:bCs/>
          <w:lang w:val="en-US"/>
        </w:rPr>
        <w:t>corespondenței</w:t>
      </w:r>
      <w:proofErr w:type="spellEnd"/>
      <w:r>
        <w:rPr>
          <w:bCs/>
          <w:lang w:val="en-US"/>
        </w:rPr>
        <w:t xml:space="preserve"> cu </w:t>
      </w:r>
      <w:proofErr w:type="spellStart"/>
      <w:r>
        <w:rPr>
          <w:bCs/>
          <w:lang w:val="en-US"/>
        </w:rPr>
        <w:t>bugetul</w:t>
      </w:r>
      <w:proofErr w:type="spellEnd"/>
      <w:r>
        <w:rPr>
          <w:bCs/>
          <w:lang w:val="en-US"/>
        </w:rPr>
        <w:t xml:space="preserve"> </w:t>
      </w:r>
      <w:proofErr w:type="spellStart"/>
      <w:r>
        <w:rPr>
          <w:bCs/>
          <w:lang w:val="en-US"/>
        </w:rPr>
        <w:t>proiectului</w:t>
      </w:r>
      <w:proofErr w:type="spellEnd"/>
      <w:r>
        <w:rPr>
          <w:bCs/>
          <w:lang w:val="en-US"/>
        </w:rPr>
        <w:t>;</w:t>
      </w:r>
    </w:p>
    <w:p w14:paraId="7A5E0FCC"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păstrării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documentelor</w:t>
      </w:r>
      <w:proofErr w:type="spellEnd"/>
      <w:r>
        <w:rPr>
          <w:bCs/>
          <w:lang w:val="en-US"/>
        </w:rPr>
        <w:t xml:space="preserve"> </w:t>
      </w:r>
      <w:proofErr w:type="spellStart"/>
      <w:r>
        <w:rPr>
          <w:bCs/>
          <w:lang w:val="en-US"/>
        </w:rPr>
        <w:t>originale</w:t>
      </w:r>
      <w:proofErr w:type="spellEnd"/>
      <w:r>
        <w:rPr>
          <w:bCs/>
          <w:lang w:val="en-US"/>
        </w:rPr>
        <w:t xml:space="preserve"> legate de </w:t>
      </w:r>
      <w:proofErr w:type="spellStart"/>
      <w:r>
        <w:rPr>
          <w:bCs/>
          <w:lang w:val="en-US"/>
        </w:rPr>
        <w:t>proiect</w:t>
      </w:r>
      <w:proofErr w:type="spellEnd"/>
      <w:r>
        <w:rPr>
          <w:bCs/>
          <w:lang w:val="en-US"/>
        </w:rPr>
        <w:t>;</w:t>
      </w:r>
    </w:p>
    <w:p w14:paraId="0590ECF7"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dosarelor</w:t>
      </w:r>
      <w:proofErr w:type="spellEnd"/>
      <w:r>
        <w:rPr>
          <w:bCs/>
          <w:lang w:val="en-US"/>
        </w:rPr>
        <w:t xml:space="preserve"> de </w:t>
      </w:r>
      <w:proofErr w:type="spellStart"/>
      <w:r>
        <w:rPr>
          <w:bCs/>
          <w:lang w:val="en-US"/>
        </w:rPr>
        <w:t>achiziție</w:t>
      </w:r>
      <w:proofErr w:type="spellEnd"/>
      <w:r>
        <w:rPr>
          <w:bCs/>
          <w:lang w:val="en-US"/>
        </w:rPr>
        <w:t xml:space="preserve"> </w:t>
      </w:r>
      <w:proofErr w:type="spellStart"/>
      <w:r>
        <w:rPr>
          <w:bCs/>
          <w:lang w:val="en-US"/>
        </w:rPr>
        <w:t>realizate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cadrul</w:t>
      </w:r>
      <w:proofErr w:type="spellEnd"/>
      <w:r>
        <w:rPr>
          <w:bCs/>
          <w:lang w:val="en-US"/>
        </w:rPr>
        <w:t xml:space="preserve"> </w:t>
      </w:r>
      <w:proofErr w:type="spellStart"/>
      <w:r>
        <w:rPr>
          <w:bCs/>
          <w:lang w:val="en-US"/>
        </w:rPr>
        <w:t>proiectului</w:t>
      </w:r>
      <w:proofErr w:type="spellEnd"/>
      <w:r>
        <w:rPr>
          <w:bCs/>
          <w:lang w:val="en-US"/>
        </w:rPr>
        <w:t>;</w:t>
      </w:r>
    </w:p>
    <w:p w14:paraId="23DF69EB"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bunurilor</w:t>
      </w:r>
      <w:proofErr w:type="spellEnd"/>
      <w:r>
        <w:rPr>
          <w:bCs/>
          <w:lang w:val="en-US"/>
        </w:rPr>
        <w:t>/</w:t>
      </w:r>
      <w:proofErr w:type="spellStart"/>
      <w:r>
        <w:rPr>
          <w:bCs/>
          <w:lang w:val="en-US"/>
        </w:rPr>
        <w:t>serviciilor</w:t>
      </w:r>
      <w:proofErr w:type="spellEnd"/>
      <w:r>
        <w:rPr>
          <w:bCs/>
          <w:lang w:val="en-US"/>
        </w:rPr>
        <w:t>/</w:t>
      </w:r>
      <w:proofErr w:type="spellStart"/>
      <w:r>
        <w:rPr>
          <w:bCs/>
          <w:lang w:val="en-US"/>
        </w:rPr>
        <w:t>lucrărilor</w:t>
      </w:r>
      <w:proofErr w:type="spellEnd"/>
      <w:r>
        <w:rPr>
          <w:bCs/>
          <w:lang w:val="en-US"/>
        </w:rPr>
        <w:t xml:space="preserve"> </w:t>
      </w:r>
      <w:proofErr w:type="spellStart"/>
      <w:r>
        <w:rPr>
          <w:bCs/>
          <w:lang w:val="en-US"/>
        </w:rPr>
        <w:t>dacă</w:t>
      </w:r>
      <w:proofErr w:type="spellEnd"/>
      <w:r>
        <w:rPr>
          <w:bCs/>
          <w:lang w:val="en-US"/>
        </w:rPr>
        <w:t xml:space="preserve"> au </w:t>
      </w:r>
      <w:proofErr w:type="spellStart"/>
      <w:r>
        <w:rPr>
          <w:bCs/>
          <w:lang w:val="en-US"/>
        </w:rPr>
        <w:t>fost</w:t>
      </w:r>
      <w:proofErr w:type="spellEnd"/>
      <w:r>
        <w:rPr>
          <w:bCs/>
          <w:lang w:val="en-US"/>
        </w:rPr>
        <w:t xml:space="preserve"> </w:t>
      </w:r>
      <w:proofErr w:type="spellStart"/>
      <w:r>
        <w:rPr>
          <w:bCs/>
          <w:lang w:val="en-US"/>
        </w:rPr>
        <w:t>livrate</w:t>
      </w:r>
      <w:proofErr w:type="spellEnd"/>
      <w:r>
        <w:rPr>
          <w:bCs/>
          <w:lang w:val="en-US"/>
        </w:rPr>
        <w:t>/</w:t>
      </w:r>
      <w:proofErr w:type="spellStart"/>
      <w:r>
        <w:rPr>
          <w:bCs/>
          <w:lang w:val="en-US"/>
        </w:rPr>
        <w:t>prestate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contractele</w:t>
      </w:r>
      <w:proofErr w:type="spellEnd"/>
      <w:r>
        <w:rPr>
          <w:bCs/>
          <w:lang w:val="en-US"/>
        </w:rPr>
        <w:t xml:space="preserve"> de </w:t>
      </w:r>
      <w:proofErr w:type="spellStart"/>
      <w:r>
        <w:rPr>
          <w:bCs/>
          <w:lang w:val="en-US"/>
        </w:rPr>
        <w:t>achiziții</w:t>
      </w:r>
      <w:proofErr w:type="spellEnd"/>
      <w:r>
        <w:rPr>
          <w:bCs/>
          <w:lang w:val="en-US"/>
        </w:rPr>
        <w:t>;</w:t>
      </w:r>
    </w:p>
    <w:p w14:paraId="4CEF19F6"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cerințelor</w:t>
      </w:r>
      <w:proofErr w:type="spellEnd"/>
      <w:r>
        <w:rPr>
          <w:bCs/>
          <w:lang w:val="en-US"/>
        </w:rPr>
        <w:t xml:space="preserve"> </w:t>
      </w:r>
      <w:proofErr w:type="spellStart"/>
      <w:r>
        <w:rPr>
          <w:bCs/>
          <w:lang w:val="en-US"/>
        </w:rPr>
        <w:t>schemei</w:t>
      </w:r>
      <w:proofErr w:type="spellEnd"/>
      <w:r>
        <w:rPr>
          <w:bCs/>
          <w:lang w:val="en-US"/>
        </w:rPr>
        <w:t xml:space="preserve"> de </w:t>
      </w:r>
      <w:proofErr w:type="spellStart"/>
      <w:r>
        <w:rPr>
          <w:bCs/>
          <w:lang w:val="en-US"/>
        </w:rPr>
        <w:t>ajutor</w:t>
      </w:r>
      <w:proofErr w:type="spellEnd"/>
      <w:r>
        <w:rPr>
          <w:bCs/>
          <w:lang w:val="en-US"/>
        </w:rPr>
        <w:t xml:space="preserve"> de stat/minimis </w:t>
      </w:r>
      <w:proofErr w:type="spellStart"/>
      <w:r>
        <w:rPr>
          <w:bCs/>
          <w:lang w:val="en-US"/>
        </w:rPr>
        <w:t>aplicabile</w:t>
      </w:r>
      <w:proofErr w:type="spellEnd"/>
      <w:r>
        <w:rPr>
          <w:bCs/>
          <w:lang w:val="en-US"/>
        </w:rPr>
        <w:t xml:space="preserve"> </w:t>
      </w:r>
      <w:proofErr w:type="spellStart"/>
      <w:r>
        <w:rPr>
          <w:bCs/>
          <w:lang w:val="en-US"/>
        </w:rPr>
        <w:t>cheltuielilor</w:t>
      </w:r>
      <w:proofErr w:type="spellEnd"/>
      <w:r>
        <w:rPr>
          <w:bCs/>
          <w:lang w:val="en-US"/>
        </w:rPr>
        <w:t xml:space="preserve"> </w:t>
      </w:r>
      <w:proofErr w:type="spellStart"/>
      <w:r>
        <w:rPr>
          <w:bCs/>
          <w:lang w:val="en-US"/>
        </w:rPr>
        <w:t>rambursate</w:t>
      </w:r>
      <w:proofErr w:type="spellEnd"/>
      <w:r>
        <w:rPr>
          <w:bCs/>
          <w:lang w:val="en-US"/>
        </w:rPr>
        <w:t xml:space="preserve"> </w:t>
      </w:r>
      <w:proofErr w:type="spellStart"/>
      <w:r>
        <w:rPr>
          <w:bCs/>
          <w:lang w:val="en-US"/>
        </w:rPr>
        <w:t>și</w:t>
      </w:r>
      <w:proofErr w:type="spellEnd"/>
      <w:r>
        <w:rPr>
          <w:bCs/>
          <w:lang w:val="en-US"/>
        </w:rPr>
        <w:t xml:space="preserve"> </w:t>
      </w:r>
      <w:proofErr w:type="spellStart"/>
      <w:r>
        <w:rPr>
          <w:bCs/>
          <w:lang w:val="en-US"/>
        </w:rPr>
        <w:t>modalitatea</w:t>
      </w:r>
      <w:proofErr w:type="spellEnd"/>
      <w:r>
        <w:rPr>
          <w:bCs/>
          <w:lang w:val="en-US"/>
        </w:rPr>
        <w:t xml:space="preserve"> de </w:t>
      </w:r>
      <w:proofErr w:type="spellStart"/>
      <w:r>
        <w:rPr>
          <w:bCs/>
          <w:lang w:val="en-US"/>
        </w:rPr>
        <w:t>înregistrare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contabilitate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cazul</w:t>
      </w:r>
      <w:proofErr w:type="spellEnd"/>
      <w:r>
        <w:rPr>
          <w:bCs/>
          <w:lang w:val="en-US"/>
        </w:rPr>
        <w:t xml:space="preserve"> </w:t>
      </w:r>
      <w:proofErr w:type="spellStart"/>
      <w:r>
        <w:rPr>
          <w:bCs/>
          <w:lang w:val="en-US"/>
        </w:rPr>
        <w:t>proiectelor</w:t>
      </w:r>
      <w:proofErr w:type="spellEnd"/>
      <w:r>
        <w:rPr>
          <w:bCs/>
          <w:lang w:val="en-US"/>
        </w:rPr>
        <w:t xml:space="preserve"> </w:t>
      </w:r>
      <w:proofErr w:type="spellStart"/>
      <w:r>
        <w:rPr>
          <w:bCs/>
          <w:lang w:val="en-US"/>
        </w:rPr>
        <w:t>implementate</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beneficiari</w:t>
      </w:r>
      <w:proofErr w:type="spellEnd"/>
      <w:r>
        <w:rPr>
          <w:bCs/>
          <w:lang w:val="en-US"/>
        </w:rPr>
        <w:t xml:space="preserve"> IMM;</w:t>
      </w:r>
    </w:p>
    <w:p w14:paraId="0BC3D80C"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utilizării</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w:t>
      </w:r>
      <w:proofErr w:type="spellEnd"/>
      <w:r>
        <w:rPr>
          <w:bCs/>
          <w:lang w:val="en-US"/>
        </w:rPr>
        <w:t xml:space="preserve"> a </w:t>
      </w:r>
      <w:proofErr w:type="spellStart"/>
      <w:r>
        <w:rPr>
          <w:bCs/>
          <w:lang w:val="en-US"/>
        </w:rPr>
        <w:t>conturilor</w:t>
      </w:r>
      <w:proofErr w:type="spellEnd"/>
      <w:r>
        <w:rPr>
          <w:bCs/>
          <w:lang w:val="en-US"/>
        </w:rPr>
        <w:t xml:space="preserve"> </w:t>
      </w:r>
      <w:proofErr w:type="spellStart"/>
      <w:r>
        <w:rPr>
          <w:bCs/>
          <w:lang w:val="en-US"/>
        </w:rPr>
        <w:t>contabile</w:t>
      </w:r>
      <w:proofErr w:type="spellEnd"/>
      <w:r>
        <w:rPr>
          <w:bCs/>
          <w:lang w:val="en-US"/>
        </w:rPr>
        <w:t xml:space="preserve"> </w:t>
      </w:r>
      <w:proofErr w:type="spellStart"/>
      <w:r>
        <w:rPr>
          <w:bCs/>
          <w:lang w:val="en-US"/>
        </w:rPr>
        <w:t>analitice</w:t>
      </w:r>
      <w:proofErr w:type="spellEnd"/>
      <w:r>
        <w:rPr>
          <w:bCs/>
          <w:lang w:val="en-US"/>
        </w:rPr>
        <w:t xml:space="preserve"> (cu </w:t>
      </w:r>
      <w:proofErr w:type="spellStart"/>
      <w:r>
        <w:rPr>
          <w:bCs/>
          <w:lang w:val="en-US"/>
        </w:rPr>
        <w:t>codificarea</w:t>
      </w:r>
      <w:proofErr w:type="spellEnd"/>
      <w:r>
        <w:rPr>
          <w:bCs/>
          <w:lang w:val="en-US"/>
        </w:rPr>
        <w:t xml:space="preserve"> </w:t>
      </w:r>
      <w:proofErr w:type="spellStart"/>
      <w:r>
        <w:rPr>
          <w:bCs/>
          <w:lang w:val="en-US"/>
        </w:rPr>
        <w:t>proiectului</w:t>
      </w:r>
      <w:proofErr w:type="spellEnd"/>
      <w:r>
        <w:rPr>
          <w:bCs/>
          <w:lang w:val="en-US"/>
        </w:rPr>
        <w:t>);</w:t>
      </w:r>
    </w:p>
    <w:p w14:paraId="73440A7D"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finalizării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activităților</w:t>
      </w:r>
      <w:proofErr w:type="spellEnd"/>
      <w:r>
        <w:rPr>
          <w:bCs/>
          <w:lang w:val="en-US"/>
        </w:rPr>
        <w:t xml:space="preserve"> </w:t>
      </w:r>
      <w:proofErr w:type="spellStart"/>
      <w:r>
        <w:rPr>
          <w:bCs/>
          <w:lang w:val="en-US"/>
        </w:rPr>
        <w:t>proiectului</w:t>
      </w:r>
      <w:proofErr w:type="spellEnd"/>
      <w:r>
        <w:rPr>
          <w:bCs/>
          <w:lang w:val="en-US"/>
        </w:rPr>
        <w:t xml:space="preserve">, </w:t>
      </w:r>
    </w:p>
    <w:p w14:paraId="14535E37" w14:textId="77777777" w:rsidR="00F34138" w:rsidRDefault="00F34138">
      <w:pPr>
        <w:numPr>
          <w:ilvl w:val="0"/>
          <w:numId w:val="81"/>
        </w:numPr>
        <w:tabs>
          <w:tab w:val="left" w:pos="284"/>
        </w:tabs>
        <w:ind w:right="15"/>
        <w:jc w:val="both"/>
        <w:rPr>
          <w:bCs/>
          <w:lang w:val="en-US"/>
        </w:rPr>
      </w:pPr>
      <w:proofErr w:type="spellStart"/>
      <w:r>
        <w:rPr>
          <w:bCs/>
          <w:lang w:val="en-US"/>
        </w:rPr>
        <w:lastRenderedPageBreak/>
        <w:t>Verificarea</w:t>
      </w:r>
      <w:proofErr w:type="spellEnd"/>
      <w:r>
        <w:rPr>
          <w:bCs/>
          <w:lang w:val="en-US"/>
        </w:rPr>
        <w:t xml:space="preserve"> </w:t>
      </w:r>
      <w:proofErr w:type="spellStart"/>
      <w:r>
        <w:rPr>
          <w:bCs/>
          <w:lang w:val="en-US"/>
        </w:rPr>
        <w:t>atingerii</w:t>
      </w:r>
      <w:proofErr w:type="spellEnd"/>
      <w:r>
        <w:rPr>
          <w:bCs/>
          <w:lang w:val="en-US"/>
        </w:rPr>
        <w:t xml:space="preserve"> </w:t>
      </w:r>
      <w:proofErr w:type="spellStart"/>
      <w:r>
        <w:rPr>
          <w:bCs/>
          <w:lang w:val="en-US"/>
        </w:rPr>
        <w:t>țintelor</w:t>
      </w:r>
      <w:proofErr w:type="spellEnd"/>
      <w:r>
        <w:rPr>
          <w:bCs/>
          <w:lang w:val="en-US"/>
        </w:rPr>
        <w:t xml:space="preserve"> </w:t>
      </w:r>
      <w:proofErr w:type="spellStart"/>
      <w:r>
        <w:rPr>
          <w:bCs/>
          <w:lang w:val="en-US"/>
        </w:rPr>
        <w:t>indicatorilor</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valorile</w:t>
      </w:r>
      <w:proofErr w:type="spellEnd"/>
      <w:r>
        <w:rPr>
          <w:bCs/>
          <w:lang w:val="en-US"/>
        </w:rPr>
        <w:t xml:space="preserve"> </w:t>
      </w:r>
      <w:proofErr w:type="spellStart"/>
      <w:r>
        <w:rPr>
          <w:bCs/>
          <w:lang w:val="en-US"/>
        </w:rPr>
        <w:t>asumate</w:t>
      </w:r>
      <w:proofErr w:type="spellEnd"/>
      <w:r>
        <w:rPr>
          <w:bCs/>
          <w:lang w:val="en-US"/>
        </w:rPr>
        <w:t xml:space="preserve"> </w:t>
      </w:r>
      <w:proofErr w:type="spellStart"/>
      <w:r>
        <w:rPr>
          <w:bCs/>
          <w:lang w:val="en-US"/>
        </w:rPr>
        <w:t>prin</w:t>
      </w:r>
      <w:proofErr w:type="spellEnd"/>
      <w:r>
        <w:rPr>
          <w:bCs/>
          <w:lang w:val="en-US"/>
        </w:rPr>
        <w:t xml:space="preserve"> </w:t>
      </w:r>
      <w:proofErr w:type="spellStart"/>
      <w:r>
        <w:rPr>
          <w:bCs/>
          <w:lang w:val="en-US"/>
        </w:rPr>
        <w:t>contractul</w:t>
      </w:r>
      <w:proofErr w:type="spellEnd"/>
      <w:r>
        <w:rPr>
          <w:bCs/>
          <w:lang w:val="en-US"/>
        </w:rPr>
        <w:t xml:space="preserve"> de </w:t>
      </w:r>
      <w:proofErr w:type="spellStart"/>
      <w:r>
        <w:rPr>
          <w:bCs/>
          <w:lang w:val="en-US"/>
        </w:rPr>
        <w:t>finanțare</w:t>
      </w:r>
      <w:proofErr w:type="spellEnd"/>
      <w:r>
        <w:rPr>
          <w:bCs/>
          <w:lang w:val="en-US"/>
        </w:rPr>
        <w:t xml:space="preserve"> (cu </w:t>
      </w:r>
      <w:proofErr w:type="spellStart"/>
      <w:r>
        <w:rPr>
          <w:bCs/>
          <w:lang w:val="en-US"/>
        </w:rPr>
        <w:t>modificările</w:t>
      </w:r>
      <w:proofErr w:type="spellEnd"/>
      <w:r>
        <w:rPr>
          <w:bCs/>
          <w:lang w:val="en-US"/>
        </w:rPr>
        <w:t xml:space="preserve"> </w:t>
      </w:r>
      <w:proofErr w:type="spellStart"/>
      <w:r>
        <w:rPr>
          <w:bCs/>
          <w:lang w:val="en-US"/>
        </w:rPr>
        <w:t>ulterioare</w:t>
      </w:r>
      <w:proofErr w:type="spellEnd"/>
      <w:r>
        <w:rPr>
          <w:bCs/>
          <w:lang w:val="en-US"/>
        </w:rPr>
        <w:t xml:space="preserve">, </w:t>
      </w:r>
      <w:proofErr w:type="spellStart"/>
      <w:r>
        <w:rPr>
          <w:bCs/>
          <w:lang w:val="en-US"/>
        </w:rPr>
        <w:t>dacă</w:t>
      </w:r>
      <w:proofErr w:type="spellEnd"/>
      <w:r>
        <w:rPr>
          <w:bCs/>
          <w:lang w:val="en-US"/>
        </w:rPr>
        <w:t xml:space="preserve"> </w:t>
      </w:r>
      <w:proofErr w:type="spellStart"/>
      <w:r>
        <w:rPr>
          <w:bCs/>
          <w:lang w:val="en-US"/>
        </w:rPr>
        <w:t>este</w:t>
      </w:r>
      <w:proofErr w:type="spellEnd"/>
      <w:r>
        <w:rPr>
          <w:bCs/>
          <w:lang w:val="en-US"/>
        </w:rPr>
        <w:t xml:space="preserve"> </w:t>
      </w:r>
      <w:proofErr w:type="spellStart"/>
      <w:r>
        <w:rPr>
          <w:bCs/>
          <w:lang w:val="en-US"/>
        </w:rPr>
        <w:t>cazul</w:t>
      </w:r>
      <w:proofErr w:type="spellEnd"/>
      <w:r>
        <w:rPr>
          <w:bCs/>
          <w:lang w:val="en-US"/>
        </w:rPr>
        <w:t>);</w:t>
      </w:r>
    </w:p>
    <w:p w14:paraId="5D5220BF"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atingerii</w:t>
      </w:r>
      <w:proofErr w:type="spellEnd"/>
      <w:r>
        <w:rPr>
          <w:bCs/>
          <w:lang w:val="en-US"/>
        </w:rPr>
        <w:t xml:space="preserve"> </w:t>
      </w:r>
      <w:proofErr w:type="spellStart"/>
      <w:r>
        <w:rPr>
          <w:bCs/>
          <w:lang w:val="en-US"/>
        </w:rPr>
        <w:t>rezultatelor</w:t>
      </w:r>
      <w:proofErr w:type="spellEnd"/>
      <w:r>
        <w:rPr>
          <w:bCs/>
          <w:lang w:val="en-US"/>
        </w:rPr>
        <w:t xml:space="preserve"> </w:t>
      </w:r>
      <w:proofErr w:type="spellStart"/>
      <w:r>
        <w:rPr>
          <w:bCs/>
          <w:lang w:val="en-US"/>
        </w:rPr>
        <w:t>și</w:t>
      </w:r>
      <w:proofErr w:type="spellEnd"/>
      <w:r>
        <w:rPr>
          <w:bCs/>
          <w:lang w:val="en-US"/>
        </w:rPr>
        <w:t xml:space="preserve"> </w:t>
      </w:r>
      <w:proofErr w:type="spellStart"/>
      <w:r>
        <w:rPr>
          <w:bCs/>
          <w:lang w:val="en-US"/>
        </w:rPr>
        <w:t>obiectivelor</w:t>
      </w:r>
      <w:proofErr w:type="spellEnd"/>
      <w:r>
        <w:rPr>
          <w:bCs/>
          <w:lang w:val="en-US"/>
        </w:rPr>
        <w:t xml:space="preserve"> </w:t>
      </w:r>
      <w:proofErr w:type="spellStart"/>
      <w:r>
        <w:rPr>
          <w:bCs/>
          <w:lang w:val="en-US"/>
        </w:rPr>
        <w:t>asumate</w:t>
      </w:r>
      <w:proofErr w:type="spellEnd"/>
      <w:r>
        <w:rPr>
          <w:bCs/>
          <w:lang w:val="en-US"/>
        </w:rPr>
        <w:t xml:space="preserve"> </w:t>
      </w:r>
      <w:proofErr w:type="spellStart"/>
      <w:r>
        <w:rPr>
          <w:bCs/>
          <w:lang w:val="en-US"/>
        </w:rPr>
        <w:t>prin</w:t>
      </w:r>
      <w:proofErr w:type="spellEnd"/>
      <w:r>
        <w:rPr>
          <w:bCs/>
          <w:lang w:val="en-US"/>
        </w:rPr>
        <w:t xml:space="preserve"> </w:t>
      </w:r>
      <w:proofErr w:type="spellStart"/>
      <w:r>
        <w:rPr>
          <w:bCs/>
          <w:lang w:val="en-US"/>
        </w:rPr>
        <w:t>proiect</w:t>
      </w:r>
      <w:proofErr w:type="spellEnd"/>
      <w:r>
        <w:rPr>
          <w:bCs/>
          <w:lang w:val="en-US"/>
        </w:rPr>
        <w:t>;</w:t>
      </w:r>
    </w:p>
    <w:p w14:paraId="32BF2524"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operaționalizării</w:t>
      </w:r>
      <w:proofErr w:type="spellEnd"/>
      <w:r>
        <w:rPr>
          <w:bCs/>
          <w:lang w:val="en-US"/>
        </w:rPr>
        <w:t xml:space="preserve"> </w:t>
      </w:r>
      <w:proofErr w:type="spellStart"/>
      <w:r>
        <w:rPr>
          <w:bCs/>
          <w:lang w:val="en-US"/>
        </w:rPr>
        <w:t>investiției</w:t>
      </w:r>
      <w:proofErr w:type="spellEnd"/>
      <w:r>
        <w:rPr>
          <w:bCs/>
          <w:lang w:val="en-US"/>
        </w:rPr>
        <w:t>.</w:t>
      </w:r>
    </w:p>
    <w:p w14:paraId="6A00A32D" w14:textId="77777777" w:rsidR="00F34138" w:rsidRDefault="00F34138" w:rsidP="00F34138">
      <w:pPr>
        <w:tabs>
          <w:tab w:val="left" w:pos="284"/>
        </w:tabs>
        <w:ind w:right="15"/>
        <w:jc w:val="both"/>
        <w:rPr>
          <w:lang w:bidi="ro-RO"/>
        </w:rPr>
      </w:pPr>
    </w:p>
    <w:p w14:paraId="3580F207" w14:textId="77777777" w:rsidR="00F34138" w:rsidRDefault="00F34138" w:rsidP="00F34138">
      <w:pPr>
        <w:tabs>
          <w:tab w:val="left" w:pos="284"/>
        </w:tabs>
        <w:ind w:right="15"/>
        <w:jc w:val="both"/>
        <w:rPr>
          <w:lang w:bidi="ro-RO"/>
        </w:rPr>
      </w:pPr>
      <w:r>
        <w:rPr>
          <w:lang w:bidi="ro-RO"/>
        </w:rPr>
        <w:t>În cadrul vizitei finale la fața locului, se va verifica, în mod expres, faptul că echipamentele /aplicațiile software /infrastructura finanțate prin proiect sunt puse în funcțiune.</w:t>
      </w:r>
    </w:p>
    <w:p w14:paraId="43A400B8" w14:textId="77777777" w:rsidR="00F34138" w:rsidRDefault="00F34138" w:rsidP="00F34138">
      <w:pPr>
        <w:tabs>
          <w:tab w:val="left" w:pos="284"/>
        </w:tabs>
        <w:ind w:right="15"/>
        <w:jc w:val="both"/>
        <w:rPr>
          <w:lang w:bidi="ro-RO"/>
        </w:rPr>
      </w:pPr>
      <w:bookmarkStart w:id="86" w:name="_Hlk170821348"/>
      <w:r>
        <w:rPr>
          <w:lang w:bidi="ro-RO"/>
        </w:rPr>
        <w:t xml:space="preserve">Raportul privind vizita la fața locului va fi tehnoredactat de către echipa care a efectuat vizita in MySMIS2021/SMIS2021+ la fața locului și va fi revizuit împreună cu beneficiarul de finanțare nerambursabilă, </w:t>
      </w:r>
      <w:r>
        <w:rPr>
          <w:b/>
          <w:bCs/>
          <w:lang w:bidi="ro-RO"/>
        </w:rPr>
        <w:t>ambele părți urmând să semneze raportul</w:t>
      </w:r>
      <w:r>
        <w:rPr>
          <w:lang w:bidi="ro-RO"/>
        </w:rPr>
        <w:t xml:space="preserve">. </w:t>
      </w:r>
    </w:p>
    <w:p w14:paraId="05BC75D4" w14:textId="77777777" w:rsidR="00F34138" w:rsidRDefault="00F34138" w:rsidP="00F34138">
      <w:pPr>
        <w:tabs>
          <w:tab w:val="left" w:pos="284"/>
        </w:tabs>
        <w:ind w:right="15"/>
        <w:jc w:val="both"/>
        <w:rPr>
          <w:lang w:bidi="ro-RO"/>
        </w:rPr>
      </w:pPr>
    </w:p>
    <w:p w14:paraId="2A00F778" w14:textId="77777777" w:rsidR="00F34138" w:rsidRDefault="00F34138" w:rsidP="00F34138">
      <w:pPr>
        <w:tabs>
          <w:tab w:val="left" w:pos="284"/>
        </w:tabs>
        <w:ind w:right="15"/>
        <w:jc w:val="both"/>
        <w:rPr>
          <w:lang w:bidi="ro-RO"/>
        </w:rPr>
      </w:pPr>
      <w:r>
        <w:rPr>
          <w:lang w:bidi="ro-RO"/>
        </w:rPr>
        <w:t xml:space="preserve">În cazul în care beneficiarul are observații/obiecțiuni cu privire la constatările din raportul întocmit în urma vizitei, acestea vor fi menționate în cadrul raportului însoțite de motivele obiective care stau la baza acestora. </w:t>
      </w:r>
    </w:p>
    <w:p w14:paraId="02228BF1" w14:textId="77777777" w:rsidR="00F34138" w:rsidRDefault="00F34138" w:rsidP="00F34138">
      <w:pPr>
        <w:tabs>
          <w:tab w:val="left" w:pos="284"/>
        </w:tabs>
        <w:ind w:right="15"/>
        <w:jc w:val="both"/>
        <w:rPr>
          <w:lang w:bidi="ro-RO"/>
        </w:rPr>
      </w:pPr>
      <w:r>
        <w:rPr>
          <w:lang w:bidi="ro-RO"/>
        </w:rPr>
        <w:t>Cererea de rambursare finală va fi aprobată la plată în momentul în care toate recomandările formulate beneficiarului ca urmare a misiunii de verificare la fața locului au fost implementate.</w:t>
      </w:r>
    </w:p>
    <w:bookmarkEnd w:id="86"/>
    <w:p w14:paraId="1CEA1597" w14:textId="77777777" w:rsidR="00F34138" w:rsidRDefault="00F34138" w:rsidP="00F34138">
      <w:pPr>
        <w:tabs>
          <w:tab w:val="left" w:pos="284"/>
        </w:tabs>
        <w:ind w:right="15"/>
        <w:jc w:val="both"/>
        <w:rPr>
          <w:b/>
        </w:rPr>
      </w:pPr>
    </w:p>
    <w:p w14:paraId="5B4B1099" w14:textId="77777777" w:rsidR="00F34138" w:rsidRDefault="00F34138" w:rsidP="00F34138">
      <w:pPr>
        <w:tabs>
          <w:tab w:val="left" w:pos="284"/>
        </w:tabs>
        <w:ind w:right="15"/>
        <w:jc w:val="both"/>
        <w:rPr>
          <w:b/>
          <w:i/>
          <w:iCs/>
        </w:rPr>
      </w:pPr>
      <w:r>
        <w:rPr>
          <w:b/>
          <w:i/>
          <w:iCs/>
        </w:rPr>
        <w:t>Vizite la fața locului ex-post</w:t>
      </w:r>
    </w:p>
    <w:p w14:paraId="69C8B278" w14:textId="77777777" w:rsidR="00F34138" w:rsidRDefault="00F34138" w:rsidP="00F34138">
      <w:pPr>
        <w:tabs>
          <w:tab w:val="left" w:pos="284"/>
        </w:tabs>
        <w:ind w:right="15"/>
        <w:jc w:val="both"/>
        <w:rPr>
          <w:b/>
          <w:i/>
          <w:iCs/>
        </w:rPr>
      </w:pPr>
    </w:p>
    <w:p w14:paraId="53738D38" w14:textId="77777777" w:rsidR="00F34138" w:rsidRDefault="00F34138" w:rsidP="00F34138">
      <w:pPr>
        <w:tabs>
          <w:tab w:val="left" w:pos="284"/>
        </w:tabs>
        <w:ind w:right="15"/>
        <w:jc w:val="both"/>
        <w:rPr>
          <w:bCs/>
        </w:rPr>
      </w:pPr>
      <w:r>
        <w:rPr>
          <w:bCs/>
        </w:rPr>
        <w:t xml:space="preserve">AM PR SE, prin ofițerii de monitorizare, efectuează vizite la fața locului după finalizarea implementării proiectului, respectiv în perioada de durabilitate, definită, conform prevederilor contractuale, referitoare la durata contractului (calculată de la data informării de către AM în ceea ce privește autorizarea cererii de rambursare finală), pentru a se verifica sustenabilitatea acestora. </w:t>
      </w:r>
    </w:p>
    <w:p w14:paraId="12FD7F34" w14:textId="77777777" w:rsidR="00F34138" w:rsidRDefault="00F34138" w:rsidP="00F34138">
      <w:pPr>
        <w:tabs>
          <w:tab w:val="left" w:pos="284"/>
        </w:tabs>
        <w:ind w:right="15"/>
        <w:jc w:val="both"/>
        <w:rPr>
          <w:bCs/>
        </w:rPr>
      </w:pPr>
    </w:p>
    <w:p w14:paraId="2205A9E9" w14:textId="77777777" w:rsidR="00F34138" w:rsidRDefault="00F34138" w:rsidP="00F34138">
      <w:pPr>
        <w:tabs>
          <w:tab w:val="left" w:pos="284"/>
        </w:tabs>
        <w:ind w:right="15"/>
        <w:jc w:val="both"/>
        <w:rPr>
          <w:bCs/>
        </w:rPr>
      </w:pPr>
      <w:r>
        <w:rPr>
          <w:bCs/>
        </w:rPr>
        <w:t xml:space="preserve">AM PR SE, prin OMP, </w:t>
      </w:r>
      <w:r>
        <w:rPr>
          <w:lang w:bidi="ro-RO"/>
        </w:rPr>
        <w:t xml:space="preserve">efectuează pentru toate proiectele aflate în durabilitate </w:t>
      </w:r>
      <w:r>
        <w:rPr>
          <w:bCs/>
        </w:rPr>
        <w:t xml:space="preserve">o vizită pe an ex-post </w:t>
      </w:r>
      <w:r>
        <w:rPr>
          <w:lang w:bidi="ro-RO"/>
        </w:rPr>
        <w:t xml:space="preserve">la fața locului până la finalizarea perioadei de durabilitate. Ultima </w:t>
      </w:r>
      <w:r>
        <w:rPr>
          <w:b/>
          <w:bCs/>
        </w:rPr>
        <w:t>vizită ex-post</w:t>
      </w:r>
      <w:r>
        <w:rPr>
          <w:bCs/>
        </w:rPr>
        <w:t xml:space="preserve"> va fi efectuată înainte cu cel puțin trei luni de finalizarea perioadei de durabilitate. </w:t>
      </w:r>
    </w:p>
    <w:p w14:paraId="4E541614" w14:textId="77777777" w:rsidR="00F34138" w:rsidRDefault="00F34138" w:rsidP="00F34138">
      <w:pPr>
        <w:tabs>
          <w:tab w:val="left" w:pos="284"/>
        </w:tabs>
        <w:ind w:right="15"/>
        <w:jc w:val="both"/>
        <w:rPr>
          <w:lang w:bidi="ro-RO"/>
        </w:rPr>
      </w:pPr>
    </w:p>
    <w:p w14:paraId="46D0898D" w14:textId="77777777" w:rsidR="00F34138" w:rsidRDefault="00F34138" w:rsidP="00F34138">
      <w:pPr>
        <w:tabs>
          <w:tab w:val="left" w:pos="284"/>
        </w:tabs>
        <w:ind w:right="15"/>
        <w:jc w:val="both"/>
        <w:rPr>
          <w:b/>
          <w:i/>
          <w:iCs/>
        </w:rPr>
      </w:pPr>
      <w:r>
        <w:rPr>
          <w:b/>
          <w:i/>
          <w:iCs/>
        </w:rPr>
        <w:t>Vizite la fața locului speciale (ad-hoc)</w:t>
      </w:r>
    </w:p>
    <w:p w14:paraId="4939C681" w14:textId="77777777" w:rsidR="00F34138" w:rsidRDefault="00F34138" w:rsidP="00F34138">
      <w:pPr>
        <w:tabs>
          <w:tab w:val="left" w:pos="284"/>
        </w:tabs>
        <w:ind w:right="15"/>
        <w:jc w:val="both"/>
        <w:rPr>
          <w:b/>
          <w:i/>
          <w:iCs/>
        </w:rPr>
      </w:pPr>
    </w:p>
    <w:p w14:paraId="48812C5D" w14:textId="77777777" w:rsidR="00F34138" w:rsidRDefault="00F34138" w:rsidP="00F34138">
      <w:pPr>
        <w:tabs>
          <w:tab w:val="left" w:pos="284"/>
        </w:tabs>
        <w:ind w:right="15"/>
        <w:jc w:val="both"/>
        <w:rPr>
          <w:bCs/>
        </w:rPr>
      </w:pPr>
      <w:r>
        <w:rPr>
          <w:bCs/>
        </w:rPr>
        <w:t xml:space="preserve">Fără a acoperi toate situațiile posibile, AM PR Sud-Est prin </w:t>
      </w:r>
      <w:bookmarkStart w:id="87" w:name="_Hlk75524679"/>
      <w:r>
        <w:rPr>
          <w:bCs/>
        </w:rPr>
        <w:t>ofițerii de monitorizare</w:t>
      </w:r>
      <w:bookmarkEnd w:id="87"/>
      <w:r>
        <w:rPr>
          <w:bCs/>
        </w:rPr>
        <w:t>, efectuează vizite la fața locului, pe parcursul implementării și/sau în perioada ex-post, în următoarele situații:</w:t>
      </w:r>
    </w:p>
    <w:p w14:paraId="1E8FBC09" w14:textId="77777777" w:rsidR="00F34138" w:rsidRDefault="00F34138">
      <w:pPr>
        <w:numPr>
          <w:ilvl w:val="0"/>
          <w:numId w:val="82"/>
        </w:numPr>
        <w:tabs>
          <w:tab w:val="left" w:pos="284"/>
        </w:tabs>
        <w:ind w:right="15"/>
        <w:jc w:val="both"/>
        <w:rPr>
          <w:bCs/>
        </w:rPr>
      </w:pPr>
      <w:r>
        <w:rPr>
          <w:bCs/>
        </w:rPr>
        <w:t>dacă există o solicitare în acest sens din partea șefului AM PR Sud-Est;</w:t>
      </w:r>
    </w:p>
    <w:p w14:paraId="0B2D6D5B" w14:textId="77777777" w:rsidR="00F34138" w:rsidRDefault="00F34138">
      <w:pPr>
        <w:numPr>
          <w:ilvl w:val="0"/>
          <w:numId w:val="82"/>
        </w:numPr>
        <w:tabs>
          <w:tab w:val="left" w:pos="284"/>
        </w:tabs>
        <w:ind w:right="15"/>
        <w:jc w:val="both"/>
        <w:rPr>
          <w:bCs/>
        </w:rPr>
      </w:pPr>
      <w:r>
        <w:rPr>
          <w:bCs/>
        </w:rPr>
        <w:t>dacă beneficiarul nu a depus raport de progres trimestrial/de durabilitate, în termenul stabilit prin contract sau în cel solicitat de AM PR Sud-Est;</w:t>
      </w:r>
    </w:p>
    <w:p w14:paraId="68C8E57E" w14:textId="77777777" w:rsidR="00F34138" w:rsidRDefault="00F34138">
      <w:pPr>
        <w:numPr>
          <w:ilvl w:val="0"/>
          <w:numId w:val="82"/>
        </w:numPr>
        <w:tabs>
          <w:tab w:val="left" w:pos="284"/>
        </w:tabs>
        <w:ind w:right="15"/>
        <w:jc w:val="both"/>
        <w:rPr>
          <w:bCs/>
        </w:rPr>
      </w:pPr>
      <w:r>
        <w:rPr>
          <w:bCs/>
        </w:rPr>
        <w:sym w:font="Calibri" w:char="F0FC"/>
      </w:r>
      <w:r>
        <w:rPr>
          <w:bCs/>
        </w:rPr>
        <w:tab/>
        <w:t>dacă se constată neîndeplinirea indicatorilor de etapă din Planul de monitorizare a proiectului;</w:t>
      </w:r>
    </w:p>
    <w:p w14:paraId="7E18FDC4" w14:textId="77777777" w:rsidR="00F34138" w:rsidRDefault="00F34138">
      <w:pPr>
        <w:numPr>
          <w:ilvl w:val="0"/>
          <w:numId w:val="82"/>
        </w:numPr>
        <w:tabs>
          <w:tab w:val="left" w:pos="284"/>
        </w:tabs>
        <w:ind w:right="15"/>
        <w:jc w:val="both"/>
        <w:rPr>
          <w:bCs/>
        </w:rPr>
      </w:pPr>
      <w:r>
        <w:rPr>
          <w:bCs/>
        </w:rPr>
        <w:t>dacă cu ocazia verificărilor efectuate se constată discrepanțe majore între documentele transmise de Beneficiar (rapoarte de progres, rapoarte de vizită, documentația aferentă propunerilor de acte adiționale, etc);</w:t>
      </w:r>
    </w:p>
    <w:p w14:paraId="1FCC5718" w14:textId="77777777" w:rsidR="00F34138" w:rsidRDefault="00F34138">
      <w:pPr>
        <w:numPr>
          <w:ilvl w:val="0"/>
          <w:numId w:val="82"/>
        </w:numPr>
        <w:tabs>
          <w:tab w:val="left" w:pos="284"/>
        </w:tabs>
        <w:ind w:right="15"/>
        <w:jc w:val="both"/>
        <w:rPr>
          <w:bCs/>
        </w:rPr>
      </w:pPr>
      <w:r>
        <w:rPr>
          <w:bCs/>
        </w:rPr>
        <w:t>dacă se solicită/notifică de către Beneficiar modificarea locației de implementare a proiectului;</w:t>
      </w:r>
    </w:p>
    <w:p w14:paraId="7D35F62D" w14:textId="77777777" w:rsidR="00F34138" w:rsidRDefault="00F34138">
      <w:pPr>
        <w:numPr>
          <w:ilvl w:val="0"/>
          <w:numId w:val="82"/>
        </w:numPr>
        <w:tabs>
          <w:tab w:val="left" w:pos="284"/>
        </w:tabs>
        <w:ind w:right="15"/>
        <w:jc w:val="both"/>
        <w:rPr>
          <w:bCs/>
        </w:rPr>
      </w:pPr>
      <w:r>
        <w:rPr>
          <w:bCs/>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 În acest caz, OGCF cu aprobarea șefului Biroului gestionare contracte de finanțare, solicită OMP efectuarea unei vizite speciale. Vizita este finalizată cu un raport privind vizita la fața locului în care sunt menționate recomandări clare, cuantificabile, raportate la obiectivele și indicatorii proiectului. Raportul de vizită este avizat de șeful SBMP și transmis către BMCF.</w:t>
      </w:r>
    </w:p>
    <w:p w14:paraId="1A3220F9" w14:textId="77777777" w:rsidR="00F34138" w:rsidRDefault="00F34138" w:rsidP="00F34138">
      <w:pPr>
        <w:tabs>
          <w:tab w:val="left" w:pos="284"/>
        </w:tabs>
        <w:ind w:right="15"/>
        <w:jc w:val="both"/>
        <w:rPr>
          <w:bCs/>
        </w:rPr>
      </w:pPr>
    </w:p>
    <w:p w14:paraId="1027B76B" w14:textId="77777777" w:rsidR="00F34138" w:rsidRDefault="00F34138" w:rsidP="00F34138">
      <w:pPr>
        <w:tabs>
          <w:tab w:val="left" w:pos="284"/>
        </w:tabs>
        <w:ind w:right="15"/>
        <w:jc w:val="both"/>
        <w:rPr>
          <w:bCs/>
        </w:rPr>
      </w:pPr>
      <w:r>
        <w:rPr>
          <w:bCs/>
        </w:rPr>
        <w:t xml:space="preserve">Cu ocazia vizitelor efectuate, OMP elaborează Raportul de vizită care se încarcă în termen de 10 zile lucrătoare de la efectuarea vizitei în sistemul informatic al </w:t>
      </w:r>
      <w:r>
        <w:rPr>
          <w:lang w:bidi="ro-RO"/>
        </w:rPr>
        <w:t xml:space="preserve">MySMIS2021/SMIS2021+. </w:t>
      </w:r>
      <w:r>
        <w:rPr>
          <w:bCs/>
        </w:rPr>
        <w:t xml:space="preserve"> Raportul de vizită poate include acțiuni corective și recomandări  adresate beneficiarului, precum și termenele de realizare care sunt obligatorii de respectat pentru beneficiar. </w:t>
      </w:r>
    </w:p>
    <w:p w14:paraId="5EB437DF" w14:textId="77777777" w:rsidR="00F34138" w:rsidRDefault="00F34138" w:rsidP="00F34138">
      <w:pPr>
        <w:tabs>
          <w:tab w:val="left" w:pos="284"/>
        </w:tabs>
        <w:ind w:right="15"/>
        <w:jc w:val="both"/>
        <w:rPr>
          <w:bCs/>
        </w:rPr>
      </w:pPr>
    </w:p>
    <w:p w14:paraId="42D04219" w14:textId="77777777" w:rsidR="00F34138" w:rsidRPr="001B7BF8" w:rsidRDefault="00F34138" w:rsidP="00F34138">
      <w:pPr>
        <w:tabs>
          <w:tab w:val="left" w:pos="284"/>
        </w:tabs>
        <w:ind w:right="15"/>
        <w:jc w:val="both"/>
        <w:rPr>
          <w:bCs/>
        </w:rPr>
      </w:pPr>
      <w:r>
        <w:rPr>
          <w:bCs/>
        </w:rPr>
        <w:t xml:space="preserve">În </w:t>
      </w:r>
      <w:r w:rsidRPr="001B7BF8">
        <w:rPr>
          <w:bCs/>
        </w:rPr>
        <w:t>procesul de monitorizare a proiectelor AM va urmări implementarea recomandărilor și acțiunilor corective, pe baza rapoartelor prezentate de beneficiar și/sau a vizitelor la fața locului, după caz.</w:t>
      </w:r>
    </w:p>
    <w:p w14:paraId="38A503A2" w14:textId="77777777" w:rsidR="00205646" w:rsidRPr="001B7BF8" w:rsidRDefault="00205646" w:rsidP="00692900">
      <w:pPr>
        <w:pStyle w:val="BodyText"/>
        <w:tabs>
          <w:tab w:val="left" w:pos="284"/>
        </w:tabs>
        <w:ind w:right="15"/>
        <w:jc w:val="both"/>
        <w:rPr>
          <w:b/>
          <w:bCs/>
        </w:rPr>
      </w:pPr>
    </w:p>
    <w:p w14:paraId="17CEEA10" w14:textId="53D7F83F" w:rsidR="009C37C2" w:rsidRPr="001B7BF8" w:rsidRDefault="009C37C2" w:rsidP="004D3065">
      <w:pPr>
        <w:pStyle w:val="Heading1"/>
        <w:ind w:left="426" w:hanging="426"/>
        <w:rPr>
          <w:rStyle w:val="Heading1Char"/>
          <w:b/>
          <w:bCs/>
          <w:sz w:val="22"/>
          <w:szCs w:val="22"/>
        </w:rPr>
      </w:pPr>
      <w:bookmarkStart w:id="88" w:name="_Toc199936753"/>
      <w:r w:rsidRPr="001B7BF8">
        <w:rPr>
          <w:rStyle w:val="Heading1Char"/>
          <w:b/>
          <w:bCs/>
          <w:sz w:val="22"/>
          <w:szCs w:val="22"/>
        </w:rPr>
        <w:t>5.</w:t>
      </w:r>
      <w:r w:rsidR="004D3065" w:rsidRPr="001B7BF8">
        <w:rPr>
          <w:rStyle w:val="Heading1Char"/>
          <w:b/>
          <w:bCs/>
          <w:sz w:val="22"/>
          <w:szCs w:val="22"/>
        </w:rPr>
        <w:t>3</w:t>
      </w:r>
      <w:r w:rsidR="004D3065" w:rsidRPr="001B7BF8">
        <w:rPr>
          <w:b w:val="0"/>
          <w:bCs w:val="0"/>
          <w:sz w:val="22"/>
          <w:szCs w:val="22"/>
        </w:rPr>
        <w:t xml:space="preserve"> </w:t>
      </w:r>
      <w:r w:rsidRPr="001B7BF8">
        <w:rPr>
          <w:b w:val="0"/>
          <w:bCs w:val="0"/>
          <w:sz w:val="22"/>
          <w:szCs w:val="22"/>
        </w:rPr>
        <w:t xml:space="preserve">  </w:t>
      </w:r>
      <w:r w:rsidRPr="001B7BF8">
        <w:rPr>
          <w:rStyle w:val="Heading1Char"/>
          <w:b/>
          <w:bCs/>
          <w:sz w:val="22"/>
          <w:szCs w:val="22"/>
        </w:rPr>
        <w:t>Depunerea și verificarea Poiectului Tehnic ulterior semnării contractului de finanțare</w:t>
      </w:r>
      <w:bookmarkEnd w:id="88"/>
    </w:p>
    <w:p w14:paraId="77F61DAF" w14:textId="77777777" w:rsidR="009C37C2" w:rsidRPr="001B7BF8" w:rsidRDefault="009C37C2" w:rsidP="009C37C2">
      <w:pPr>
        <w:jc w:val="both"/>
        <w:rPr>
          <w:b/>
          <w:bCs/>
        </w:rPr>
      </w:pPr>
    </w:p>
    <w:p w14:paraId="37DDB36B" w14:textId="77777777" w:rsidR="009C37C2" w:rsidRPr="00BC060D" w:rsidRDefault="009C37C2" w:rsidP="009C37C2">
      <w:pPr>
        <w:jc w:val="both"/>
        <w:rPr>
          <w:b/>
          <w:bCs/>
          <w:i/>
          <w:iCs/>
        </w:rPr>
      </w:pPr>
      <w:r w:rsidRPr="00BC060D">
        <w:rPr>
          <w:b/>
          <w:bCs/>
          <w:i/>
          <w:iCs/>
        </w:rPr>
        <w:t>Transmiterea Proiectului Tehnic spre avizare</w:t>
      </w:r>
    </w:p>
    <w:p w14:paraId="4F38D8A0" w14:textId="77777777" w:rsidR="009C37C2" w:rsidRPr="001B7BF8" w:rsidRDefault="009C37C2" w:rsidP="009C37C2">
      <w:pPr>
        <w:jc w:val="both"/>
        <w:rPr>
          <w:b/>
          <w:bCs/>
        </w:rPr>
      </w:pPr>
    </w:p>
    <w:p w14:paraId="44231BB3" w14:textId="72B52D91" w:rsidR="009C37C2" w:rsidRPr="001B7BF8" w:rsidRDefault="009C37C2" w:rsidP="00093F55">
      <w:pPr>
        <w:jc w:val="both"/>
      </w:pPr>
      <w:r w:rsidRPr="001B7BF8">
        <w:t>Verificarea conformităţii proiectului tehnic în perioada de implementare se va face doar pentru pentru</w:t>
      </w:r>
      <w:r w:rsidR="00093F55">
        <w:t xml:space="preserve"> </w:t>
      </w:r>
      <w:r w:rsidRPr="001B7BF8">
        <w:t>proiectele a căror contractare s-a făcut fără depunerea proiectului tehnic.</w:t>
      </w:r>
    </w:p>
    <w:p w14:paraId="11EA8DED" w14:textId="77777777" w:rsidR="009C37C2" w:rsidRPr="001B7BF8" w:rsidRDefault="009C37C2" w:rsidP="00093F55">
      <w:pPr>
        <w:jc w:val="both"/>
      </w:pPr>
      <w:r w:rsidRPr="001B7BF8">
        <w:t>Nu se depune spre avizare proiectul tehnic pentru proiectele a căror contractare s-a făcut cu depunerea proiectului tehnic.</w:t>
      </w:r>
    </w:p>
    <w:p w14:paraId="6E538626" w14:textId="77777777" w:rsidR="009C37C2" w:rsidRDefault="009C37C2" w:rsidP="009C37C2">
      <w:pPr>
        <w:jc w:val="both"/>
      </w:pPr>
    </w:p>
    <w:p w14:paraId="154E63D5" w14:textId="77777777" w:rsidR="009C37C2" w:rsidRDefault="009C37C2" w:rsidP="009C37C2">
      <w:pPr>
        <w:jc w:val="both"/>
      </w:pPr>
      <w:r>
        <w:t>Verificarea conformității proiectului tehnic se va realiza pe baza prevederilor legislației aplicabile, respectiv a Hotărârii de Guvern nr. 907 din 29 noiembrie 2016 privind etapele de elaborare şi conţinutul cadru al documentaţiilor tehnico-economice aferente obiectivelor/proiectelor de investiţii finanţate din fonduri publice, hotărâre publicata în MO nr. 1.061 din 29 decembrie 2016, intrată în vigoare la 27 februarie 2017, cu modificările și completările ulterioare;</w:t>
      </w:r>
    </w:p>
    <w:p w14:paraId="7B5897F3" w14:textId="77777777" w:rsidR="009C37C2" w:rsidRDefault="009C37C2" w:rsidP="009C37C2">
      <w:pPr>
        <w:jc w:val="both"/>
      </w:pPr>
    </w:p>
    <w:p w14:paraId="3A1D79EA" w14:textId="43CC5AE9" w:rsidR="009C37C2" w:rsidRDefault="009C37C2" w:rsidP="00093F55">
      <w:r>
        <w:t>Modificările realizate asupra proiectului tehnic față de proiectul depus la faza S.F./D.A.L.I./P.T. în baza</w:t>
      </w:r>
      <w:r w:rsidR="00093F55">
        <w:t xml:space="preserve"> </w:t>
      </w:r>
      <w:r>
        <w:t xml:space="preserve">căruia a </w:t>
      </w:r>
      <w:r w:rsidR="00093F55">
        <w:t>f</w:t>
      </w:r>
      <w:r>
        <w:t>ost semnat contractul de finanțare, nu pot aduce modificări asupra obiectivului general.</w:t>
      </w:r>
    </w:p>
    <w:p w14:paraId="3EF6259B" w14:textId="0BC8E787" w:rsidR="009C37C2" w:rsidRDefault="009C37C2" w:rsidP="00093F55">
      <w:r>
        <w:t>Obiectivele specifice, indicatorii de realizare și rezultatele așteptate menționate în cererea de finanțare</w:t>
      </w:r>
      <w:r w:rsidR="00093F55">
        <w:t xml:space="preserve"> </w:t>
      </w:r>
      <w:r>
        <w:t xml:space="preserve">nu pot fi diminuate fără o justificare adecvată avizată de AM PR SE. </w:t>
      </w:r>
    </w:p>
    <w:p w14:paraId="040D768A" w14:textId="77777777" w:rsidR="009C37C2" w:rsidRDefault="009C37C2" w:rsidP="009C37C2">
      <w:pPr>
        <w:jc w:val="both"/>
      </w:pPr>
    </w:p>
    <w:p w14:paraId="13894DB3" w14:textId="77777777" w:rsidR="009C37C2" w:rsidRDefault="009C37C2" w:rsidP="009C37C2">
      <w:pPr>
        <w:jc w:val="both"/>
      </w:pPr>
      <w:r>
        <w:t>Diminuarea indicatorilor și a rezultatelor așteptate poate aduce după sine o reducere proporțională a</w:t>
      </w:r>
    </w:p>
    <w:p w14:paraId="15767D09" w14:textId="77777777" w:rsidR="009C37C2" w:rsidRDefault="009C37C2" w:rsidP="009C37C2">
      <w:pPr>
        <w:jc w:val="both"/>
      </w:pPr>
      <w:r>
        <w:t>valorii nerambursabile solicitate sau rezilierea contractului de finanțare.</w:t>
      </w:r>
    </w:p>
    <w:p w14:paraId="7DA76DCD" w14:textId="77777777" w:rsidR="009C37C2" w:rsidRDefault="009C37C2" w:rsidP="009C37C2">
      <w:pPr>
        <w:jc w:val="both"/>
      </w:pPr>
      <w:r>
        <w:t xml:space="preserve">Neîndeplinirea indicatorilor și a rezultatelor asumate de către Beneficiar, poate conduce la aplicarea unor măsuri corective prevăzute în contractul de finanțare pentru cheltuielile aferente perioadei de raportare solicitate la rambursare, respectiv la aplicarea mecanismelor de recuperare specifice Condițiile inițiale din cererea de finanțare care au făcut obiectul procesului de evaluare, selecție și contractare nu trebuie modificate. Se va avea în vedere ca soluția tehnică propusă prin modificare, să nu modifice condițiile de atribuire a punctajului în etapa de evaluare tehnică și financiară. </w:t>
      </w:r>
    </w:p>
    <w:p w14:paraId="1B2C3FC5" w14:textId="77777777" w:rsidR="009C37C2" w:rsidRDefault="009C37C2" w:rsidP="009C37C2">
      <w:pPr>
        <w:jc w:val="both"/>
      </w:pPr>
    </w:p>
    <w:p w14:paraId="0B972A6F" w14:textId="77777777" w:rsidR="009C37C2" w:rsidRDefault="009C37C2" w:rsidP="009C37C2">
      <w:r>
        <w:t>Valoarea totală rezultată în urma întocmirii proiectului tehnic nu poate atrage o sporire a valorii de  finanțare nerambursabilă a contractului de finanțare.</w:t>
      </w:r>
    </w:p>
    <w:p w14:paraId="41438AD6" w14:textId="77777777" w:rsidR="009C37C2" w:rsidRDefault="009C37C2" w:rsidP="009C37C2">
      <w:pPr>
        <w:jc w:val="both"/>
      </w:pPr>
    </w:p>
    <w:p w14:paraId="57321B84" w14:textId="77777777" w:rsidR="009C37C2" w:rsidRDefault="009C37C2" w:rsidP="009C37C2">
      <w:pPr>
        <w:jc w:val="both"/>
      </w:pPr>
      <w:r>
        <w:t>Solicitarea la plată a cheltuielilor aferente elaborării documentației tehnico-economice pentru faza P.T.E. și a lucrărilor de construcții și montaj din investiția de bază se poate realiza doar după emiterea de către AM PR SE a avizului de conformitate a Proiectul tehnic de execuție.</w:t>
      </w:r>
    </w:p>
    <w:p w14:paraId="385686BF" w14:textId="77777777" w:rsidR="009C37C2" w:rsidRDefault="009C37C2" w:rsidP="009C37C2">
      <w:pPr>
        <w:jc w:val="both"/>
      </w:pPr>
    </w:p>
    <w:p w14:paraId="6A7C2786" w14:textId="77777777" w:rsidR="009C37C2" w:rsidRDefault="009C37C2" w:rsidP="009C37C2">
      <w:pPr>
        <w:jc w:val="both"/>
      </w:pPr>
      <w:r>
        <w:t>În cazul unui aviz de neconformitate, contractul de finanțare poate fi reziliat.</w:t>
      </w:r>
    </w:p>
    <w:p w14:paraId="38052D3A" w14:textId="77777777" w:rsidR="009C37C2" w:rsidRDefault="009C37C2" w:rsidP="009C37C2">
      <w:pPr>
        <w:jc w:val="both"/>
      </w:pPr>
    </w:p>
    <w:p w14:paraId="0B074417" w14:textId="77777777" w:rsidR="001813A4" w:rsidRDefault="001813A4" w:rsidP="009C37C2">
      <w:pPr>
        <w:jc w:val="both"/>
      </w:pPr>
    </w:p>
    <w:p w14:paraId="39A4D2FA" w14:textId="49BA4C20" w:rsidR="009C37C2" w:rsidRDefault="009C37C2" w:rsidP="009C37C2">
      <w:pPr>
        <w:jc w:val="both"/>
      </w:pPr>
      <w:r>
        <w:t xml:space="preserve">Proiectul tehnic va fi transmis printr-o Notificare (de depunere) în sistemul informatic MySMIS2021/SMIS2021+  în termen de maxim 10 zile calendaristice de la recepția acestuia de către beneficiarul contractului de finanțare. Proiectul tehnic partea scrisă și desenată va fi încărcată în sistem împreună cu Notificarea (de depunere). Partea scrisă, va fi încărcată scanat, fișiere tip .pdf iar planșele aferente vor fi încărcate scanat, fișiere tip .pdf conținând un cartuș semnat conform prevederilor legale. </w:t>
      </w:r>
    </w:p>
    <w:p w14:paraId="033E908C" w14:textId="77777777" w:rsidR="009C37C2" w:rsidRDefault="009C37C2" w:rsidP="009C37C2">
      <w:pPr>
        <w:jc w:val="both"/>
      </w:pPr>
    </w:p>
    <w:p w14:paraId="123C0887" w14:textId="77777777" w:rsidR="009C37C2" w:rsidRDefault="009C37C2" w:rsidP="009C37C2">
      <w:pPr>
        <w:jc w:val="both"/>
      </w:pPr>
      <w:r>
        <w:t xml:space="preserve">Beneficiarul va specifica o dată cu depunerea proiectului tehnic care este obiectivul/ obiectul de investiție vizat de P.T.-ul depus, iar acel obiectiv/ obiect la care componentă din cererea de finanțare se referă. </w:t>
      </w:r>
    </w:p>
    <w:p w14:paraId="241FE955" w14:textId="77777777" w:rsidR="009C37C2" w:rsidRDefault="009C37C2" w:rsidP="009C37C2">
      <w:pPr>
        <w:jc w:val="both"/>
      </w:pPr>
    </w:p>
    <w:p w14:paraId="77471487" w14:textId="77777777" w:rsidR="009C37C2" w:rsidRDefault="009C37C2" w:rsidP="009C37C2">
      <w:pPr>
        <w:jc w:val="both"/>
      </w:pPr>
      <w:r>
        <w:t>Alături de Proiectul tehnic vor mai fi încărcate:</w:t>
      </w:r>
    </w:p>
    <w:p w14:paraId="7CEB7726" w14:textId="77777777" w:rsidR="009C37C2" w:rsidRDefault="009C37C2" w:rsidP="009C37C2">
      <w:pPr>
        <w:jc w:val="both"/>
        <w:rPr>
          <w:i/>
          <w:iCs/>
        </w:rPr>
      </w:pPr>
      <w:r>
        <w:rPr>
          <w:i/>
          <w:iCs/>
        </w:rPr>
        <w:t>•</w:t>
      </w:r>
      <w:r>
        <w:rPr>
          <w:i/>
          <w:iCs/>
          <w:color w:val="FF0000"/>
        </w:rPr>
        <w:t xml:space="preserve"> </w:t>
      </w:r>
      <w:r>
        <w:rPr>
          <w:i/>
          <w:iCs/>
        </w:rPr>
        <w:t>dovada depunerii de către solicitantul de finanţare, la organele competente a DTAC, sau de o copie</w:t>
      </w:r>
    </w:p>
    <w:p w14:paraId="7046F399" w14:textId="77777777" w:rsidR="009C37C2" w:rsidRDefault="009C37C2" w:rsidP="009C37C2">
      <w:pPr>
        <w:jc w:val="both"/>
        <w:rPr>
          <w:i/>
          <w:iCs/>
        </w:rPr>
      </w:pPr>
      <w:r>
        <w:rPr>
          <w:i/>
          <w:iCs/>
        </w:rPr>
        <w:t>a autorizaţiei de construire;</w:t>
      </w:r>
    </w:p>
    <w:p w14:paraId="6CFC2C17" w14:textId="77777777" w:rsidR="009C37C2" w:rsidRDefault="009C37C2" w:rsidP="009C37C2">
      <w:pPr>
        <w:jc w:val="both"/>
        <w:rPr>
          <w:i/>
          <w:iCs/>
        </w:rPr>
      </w:pPr>
      <w:r>
        <w:rPr>
          <w:i/>
          <w:iCs/>
        </w:rPr>
        <w:t xml:space="preserve">• Hotărârea de aprobare a documentaţiei tehnico-economice (faza PT) şi a indicatorilor tehnico-economici, model conform ghidului solicitantului aplicabil. </w:t>
      </w:r>
    </w:p>
    <w:p w14:paraId="213463C5" w14:textId="77777777" w:rsidR="009C37C2" w:rsidRDefault="009C37C2" w:rsidP="009C37C2">
      <w:pPr>
        <w:jc w:val="both"/>
        <w:rPr>
          <w:i/>
          <w:iCs/>
        </w:rPr>
      </w:pPr>
      <w:r>
        <w:rPr>
          <w:i/>
          <w:iCs/>
        </w:rPr>
        <w:t xml:space="preserve">Hotărârea/decizia de aprobare a indicatorilor tehnico-economici semnată de către persoana care are dreptul conform actelor de constituire să reprezinte legal solicitantul şi să semneze în numele acesteia. </w:t>
      </w:r>
    </w:p>
    <w:p w14:paraId="71E44851" w14:textId="77777777" w:rsidR="009C37C2" w:rsidRDefault="009C37C2" w:rsidP="009C37C2">
      <w:pPr>
        <w:jc w:val="both"/>
        <w:rPr>
          <w:i/>
          <w:iCs/>
        </w:rPr>
      </w:pPr>
      <w:r>
        <w:rPr>
          <w:i/>
          <w:iCs/>
        </w:rPr>
        <w:t xml:space="preserve">În cazul proiectelor depuse în parteneriat, hotărârea/decizia de aprobare a documentației tehnico-economice și a indicatorilor tehnico-economici va fi depusă de către toţi partenerii. </w:t>
      </w:r>
    </w:p>
    <w:p w14:paraId="5DB73DC4" w14:textId="77777777" w:rsidR="009C37C2" w:rsidRDefault="009C37C2" w:rsidP="009C37C2">
      <w:pPr>
        <w:jc w:val="both"/>
        <w:rPr>
          <w:i/>
          <w:iCs/>
        </w:rPr>
      </w:pPr>
      <w:r>
        <w:rPr>
          <w:i/>
          <w:iCs/>
        </w:rPr>
        <w:t>Anexa la hotărârea de aprobare trebuie să conțină detalierea indicatorilor tehnico-economici şi a valorilor acestora în conformitate cu documentaţia tehnico-economică și șă fie asumată de proiectant.</w:t>
      </w:r>
    </w:p>
    <w:p w14:paraId="59C9693C" w14:textId="77777777" w:rsidR="009C37C2" w:rsidRDefault="009C37C2" w:rsidP="009C37C2">
      <w:pPr>
        <w:jc w:val="both"/>
      </w:pPr>
    </w:p>
    <w:p w14:paraId="1ED70541" w14:textId="77777777" w:rsidR="009C37C2" w:rsidRDefault="009C37C2" w:rsidP="009C37C2">
      <w:pPr>
        <w:jc w:val="both"/>
      </w:pPr>
      <w:r>
        <w:t>AM PR SE prin Serviciul Monitorizare Proiecte, se va asigura de verificarea conformității proiectului tehnic în baza Grilei de verificare a Proiectului tehnic de execuție, anexată Ghidului aplicabil.</w:t>
      </w:r>
    </w:p>
    <w:p w14:paraId="39F15C04" w14:textId="77777777" w:rsidR="009C37C2" w:rsidRDefault="009C37C2" w:rsidP="009C37C2">
      <w:pPr>
        <w:jc w:val="both"/>
      </w:pPr>
    </w:p>
    <w:p w14:paraId="7B63D147" w14:textId="77777777" w:rsidR="009C37C2" w:rsidRDefault="009C37C2" w:rsidP="009C37C2">
      <w:pPr>
        <w:jc w:val="both"/>
      </w:pPr>
      <w:r>
        <w:t xml:space="preserve">În cazul în care, după parcurgerea grilei de verificare a conformităţii proiectului tehnic se constată că sunt necesare clarificări/completări, AM PR SE prin Serviciul Monitorizare Proiecte, va întocmi o scrisoare de solicitare clarificări/completări pe care o va încărca în sistemul informatic MySMIS2021/SMIS2021+. </w:t>
      </w:r>
    </w:p>
    <w:p w14:paraId="3F608A1A" w14:textId="77777777" w:rsidR="009C37C2" w:rsidRDefault="009C37C2" w:rsidP="009C37C2">
      <w:pPr>
        <w:jc w:val="both"/>
      </w:pPr>
    </w:p>
    <w:p w14:paraId="759EE447" w14:textId="77777777" w:rsidR="009C37C2" w:rsidRDefault="009C37C2" w:rsidP="009C37C2">
      <w:pPr>
        <w:jc w:val="both"/>
      </w:pPr>
      <w:r>
        <w:t xml:space="preserve">Scrisoarea de solicitare clarificări va conține obligatoriu termenul limită de răspuns la clarificări/completări, respectiv 5 zile lucrătoare de la data ulterioară zilei în care a fost transmisă scrisoarea. În funcție de complexitatea clarificărilor/completărilor Beneficiarul poate solicita prelungirea termenului de răspuns, acesta însă nu poate depăşi cumulat 15 zile calendaristice de la data transmiterii solicitării de clarificări. </w:t>
      </w:r>
    </w:p>
    <w:p w14:paraId="6BA87A04" w14:textId="77777777" w:rsidR="009C37C2" w:rsidRDefault="009C37C2" w:rsidP="009C37C2">
      <w:pPr>
        <w:jc w:val="both"/>
      </w:pPr>
      <w:r>
        <w:t>În cazul în care beneficiarul nu transmite răspunsul la scrisoarea de solicitare clarificări în termenul limită acordat se dă aviz de neconformitate.</w:t>
      </w:r>
    </w:p>
    <w:p w14:paraId="395DDFF8" w14:textId="77777777" w:rsidR="009C37C2" w:rsidRDefault="009C37C2" w:rsidP="009C37C2">
      <w:pPr>
        <w:jc w:val="both"/>
      </w:pPr>
      <w:r>
        <w:t>Răspunsul la clarificări va fi transmis de Beneficiar prin sistemul informatic MySMIS2021/SMIS2021+.</w:t>
      </w:r>
    </w:p>
    <w:p w14:paraId="6165F1F3" w14:textId="77777777" w:rsidR="009C37C2" w:rsidRDefault="009C37C2" w:rsidP="009C37C2">
      <w:pPr>
        <w:jc w:val="both"/>
      </w:pPr>
      <w:r>
        <w:t xml:space="preserve">Răspunsul la clarificări va fi analizat și, dacă este cazul, vor fi solicitate noi clarificări/completării. </w:t>
      </w:r>
    </w:p>
    <w:p w14:paraId="1EFFF4B6" w14:textId="77777777" w:rsidR="009C37C2" w:rsidRDefault="009C37C2" w:rsidP="009C37C2">
      <w:pPr>
        <w:jc w:val="both"/>
      </w:pPr>
    </w:p>
    <w:p w14:paraId="5C5BA024" w14:textId="77777777" w:rsidR="009C37C2" w:rsidRDefault="009C37C2" w:rsidP="009C37C2">
      <w:pPr>
        <w:jc w:val="both"/>
      </w:pPr>
      <w:r>
        <w:t>Termenele de răspuns pentru beneficiar la scrisorile de clarificări/completări nu pot cumula mai mult de 30 de zile lucrătoare. În situația depășirii termenului de 30 de zile lucrătoare, AM PR SE poate întocmi aviz de neconformitate. În urma clarificărilor şi a completărilor primite, AM PR SE prin Serviciul Monitorizare Proiecte, se va asigura de finalizarea completării Grilei de analiză a conformității și calității Proiectul tehnic.</w:t>
      </w:r>
    </w:p>
    <w:p w14:paraId="421B5D7E" w14:textId="77777777" w:rsidR="009C37C2" w:rsidRDefault="009C37C2" w:rsidP="009C37C2">
      <w:pPr>
        <w:jc w:val="both"/>
      </w:pPr>
    </w:p>
    <w:p w14:paraId="2EDE9180" w14:textId="77777777" w:rsidR="009C37C2" w:rsidRDefault="009C37C2" w:rsidP="009C37C2">
      <w:pPr>
        <w:jc w:val="both"/>
      </w:pPr>
      <w:r>
        <w:t>La finalizarea analizei conformității PT, AM PR SE prin Serviciul Monitorizare Proiecte, va înștiința Beneficiarul în legătură cu rezultatele și concluziile urmare a verificării Proiectului Tehnic de Executie, prin încărcarea acestora în sistemul informatic MySMIS2021/SMIS2021+., urmând ca Notificarea sa fie închisă prin Aviz favorabil AM PR SE sau respingere, după caz.</w:t>
      </w:r>
    </w:p>
    <w:p w14:paraId="2B80B677" w14:textId="77777777" w:rsidR="009C37C2" w:rsidRDefault="009C37C2" w:rsidP="009C37C2">
      <w:pPr>
        <w:jc w:val="both"/>
      </w:pPr>
    </w:p>
    <w:p w14:paraId="03E4BA57" w14:textId="77777777" w:rsidR="009C37C2" w:rsidRPr="00BC060D" w:rsidRDefault="009C37C2" w:rsidP="009C37C2">
      <w:pPr>
        <w:jc w:val="both"/>
        <w:rPr>
          <w:i/>
          <w:iCs/>
        </w:rPr>
      </w:pPr>
      <w:r w:rsidRPr="00BC060D">
        <w:rPr>
          <w:b/>
          <w:bCs/>
          <w:i/>
          <w:iCs/>
        </w:rPr>
        <w:t>Modificarea proiectului tehnic după avizarea conformității acestuia</w:t>
      </w:r>
    </w:p>
    <w:p w14:paraId="78CD5D8A" w14:textId="77777777" w:rsidR="009C37C2" w:rsidRDefault="009C37C2" w:rsidP="009C37C2">
      <w:pPr>
        <w:jc w:val="both"/>
      </w:pPr>
      <w:r>
        <w:t>În funcție de situațiile specifice aplicabile și în orice moment se consideră necesar, Beneficiarii vor putea modifica documentația tehnico-economică, în etapa de după avizarea conformității proiectului tehnic de execuție, cu obligația Informării AM PR SE în termen de 5 zile calendaristice de la recepția acestuia și numai dacă sunt îndeplinite cumulativ următoarele condiții:</w:t>
      </w:r>
    </w:p>
    <w:p w14:paraId="798A7156" w14:textId="77777777" w:rsidR="009C37C2" w:rsidRDefault="009C37C2" w:rsidP="009C37C2">
      <w:pPr>
        <w:jc w:val="both"/>
      </w:pPr>
      <w:r>
        <w:t>• Valoarea totală nerambursabilă stabilită prin contractul de finanțare nu crește iar valoarea totală a proiectului se încadrează în valoarea totală aferentă Priorității de investiție, conform Ghidului Solicitantului în baza căruia s-a depus cererea de finanțare, dacă este cazul;</w:t>
      </w:r>
    </w:p>
    <w:p w14:paraId="4F2AFA56" w14:textId="77777777" w:rsidR="009C37C2" w:rsidRDefault="009C37C2" w:rsidP="009C37C2">
      <w:pPr>
        <w:jc w:val="both"/>
      </w:pPr>
      <w:r>
        <w:t>• Indicatorii de program menționați în cererea de finanțare nu se diminuează fără o justificare adecvată, aprobată de AM PR SE;</w:t>
      </w:r>
    </w:p>
    <w:p w14:paraId="3ED28617" w14:textId="77777777" w:rsidR="009C37C2" w:rsidRDefault="009C37C2" w:rsidP="009C37C2">
      <w:pPr>
        <w:jc w:val="both"/>
      </w:pPr>
      <w:r>
        <w:t>• Obiectivul general stabilit prin cererea de finanțare, care a făcut subiectul procesului de evaluare și selecție, nu se modifică;</w:t>
      </w:r>
    </w:p>
    <w:p w14:paraId="2D6EF9D2" w14:textId="77777777" w:rsidR="009C37C2" w:rsidRDefault="009C37C2" w:rsidP="009C37C2">
      <w:pPr>
        <w:jc w:val="both"/>
      </w:pPr>
      <w:r>
        <w:t>• Condițiile inițiale din cererea de finanțare care au făcut obiectul procesului de evaluare, selecție și contractare nu se modifică. Se va avea astfel în vedere ca soluția tehnică propusă prin modificare, în condițiile în care proiectul tehnic inițial a fost subiect al procesului de evaluare și selecție, să nu modifice condițiile de atribuire a punctajului în cadrul etapei de evaluare tehnică și financiară.</w:t>
      </w:r>
    </w:p>
    <w:p w14:paraId="1572C27C" w14:textId="77777777" w:rsidR="009C37C2" w:rsidRDefault="009C37C2" w:rsidP="009C37C2">
      <w:pPr>
        <w:jc w:val="both"/>
      </w:pPr>
    </w:p>
    <w:p w14:paraId="6E9BD6AD" w14:textId="77777777" w:rsidR="009C37C2" w:rsidRDefault="009C37C2" w:rsidP="009C37C2">
      <w:pPr>
        <w:jc w:val="both"/>
      </w:pPr>
      <w:r>
        <w:t>Împreună cu informarea AM PR SE, Beneficiarul va transmite o declarație semnată de reprezentantul său legal, prin care își va asuma toate elementele menționate la punctele de mal sus.</w:t>
      </w:r>
    </w:p>
    <w:p w14:paraId="6B879D8F" w14:textId="77777777" w:rsidR="009C37C2" w:rsidRDefault="009C37C2" w:rsidP="009C37C2">
      <w:pPr>
        <w:jc w:val="both"/>
      </w:pPr>
      <w:r>
        <w:t>Beneficiarul și AM PR SE se vor asigura de încărcarea sub formă de notificare în sistemul electronic MySMIS2021/SMIS2021+ a Proiectului tehnic astfel modificat.</w:t>
      </w:r>
    </w:p>
    <w:p w14:paraId="4CB47ABF" w14:textId="77777777" w:rsidR="009C37C2" w:rsidRDefault="009C37C2" w:rsidP="009C37C2">
      <w:pPr>
        <w:jc w:val="both"/>
      </w:pPr>
    </w:p>
    <w:p w14:paraId="42D5DEB5" w14:textId="77777777" w:rsidR="009C37C2" w:rsidRDefault="009C37C2" w:rsidP="009C37C2">
      <w:pPr>
        <w:jc w:val="both"/>
      </w:pPr>
      <w:r>
        <w:rPr>
          <w:b/>
          <w:bCs/>
        </w:rPr>
        <w:t>Modificarea se va face cu respectarea prevederilor legale în materie și nu va mai fi supusă analizării în conformitate cu grila de verificare anexată la ghidul specific aplicabil</w:t>
      </w:r>
      <w:r>
        <w:t>.</w:t>
      </w:r>
    </w:p>
    <w:p w14:paraId="21CDA01F" w14:textId="77777777" w:rsidR="009C37C2" w:rsidRDefault="009C37C2" w:rsidP="009C37C2">
      <w:pPr>
        <w:jc w:val="both"/>
      </w:pPr>
    </w:p>
    <w:p w14:paraId="68847AFC" w14:textId="77777777" w:rsidR="009C37C2" w:rsidRDefault="009C37C2" w:rsidP="009C37C2">
      <w:pPr>
        <w:jc w:val="both"/>
      </w:pPr>
      <w:r>
        <w:t xml:space="preserve">În funcție de modificările care intervin, și numai dacă este cazul, Beneficiarul va notifica AM PR SE sau va propune acestuia un Act adițional de modificare a contractului de finanțare. </w:t>
      </w:r>
    </w:p>
    <w:p w14:paraId="3D6EF874" w14:textId="77777777" w:rsidR="009C37C2" w:rsidRDefault="009C37C2" w:rsidP="009C37C2">
      <w:pPr>
        <w:jc w:val="both"/>
      </w:pPr>
      <w:r>
        <w:t>În situația în care modificările determină cheltuielile mai mari decât cele prevăzute în contractul de finanțare, acestea vor fi suportate din bugetul propriu al beneficiarului, dacă nu pot fi utilizate economiile acumulate. În aceste situații Beneficiarul va proceda corespunzător fie la notificarea modificării bugetare fie la solicitarea unui act adițional, în condițiile din contractul de finanțare.</w:t>
      </w:r>
    </w:p>
    <w:p w14:paraId="305403B5" w14:textId="653E4AFC" w:rsidR="009C37C2" w:rsidRPr="0062211F" w:rsidRDefault="009C37C2" w:rsidP="00692900">
      <w:pPr>
        <w:pStyle w:val="BodyText"/>
        <w:tabs>
          <w:tab w:val="left" w:pos="284"/>
        </w:tabs>
        <w:ind w:right="15"/>
        <w:jc w:val="both"/>
        <w:rPr>
          <w:b/>
          <w:bCs/>
        </w:rPr>
      </w:pPr>
    </w:p>
    <w:p w14:paraId="71B953EC" w14:textId="77777777" w:rsidR="000717BB" w:rsidRDefault="000717BB">
      <w:pPr>
        <w:rPr>
          <w:b/>
          <w:bCs/>
          <w:sz w:val="28"/>
          <w:szCs w:val="28"/>
        </w:rPr>
      </w:pPr>
      <w:r>
        <w:br w:type="page"/>
      </w:r>
    </w:p>
    <w:p w14:paraId="41D925D2" w14:textId="77777777" w:rsidR="000717BB" w:rsidRDefault="000717BB" w:rsidP="001C76B8">
      <w:pPr>
        <w:pStyle w:val="Heading2"/>
        <w:ind w:hanging="1182"/>
      </w:pPr>
    </w:p>
    <w:p w14:paraId="2D8935D2" w14:textId="1F4F5769" w:rsidR="00205646" w:rsidRPr="007C630F" w:rsidRDefault="00A766C7" w:rsidP="001C76B8">
      <w:pPr>
        <w:pStyle w:val="Heading2"/>
        <w:ind w:hanging="1182"/>
        <w:rPr>
          <w:b w:val="0"/>
          <w:bCs w:val="0"/>
          <w:i/>
          <w:iCs/>
          <w:color w:val="FF0000"/>
        </w:rPr>
      </w:pPr>
      <w:bookmarkStart w:id="89" w:name="_Toc199936754"/>
      <w:r>
        <w:t>5.</w:t>
      </w:r>
      <w:r w:rsidR="004D3065">
        <w:t>4</w:t>
      </w:r>
      <w:r>
        <w:t xml:space="preserve"> </w:t>
      </w:r>
      <w:r w:rsidR="00F03CD4" w:rsidRPr="00F03CD4">
        <w:t>Modificarea</w:t>
      </w:r>
      <w:r w:rsidR="00205646" w:rsidRPr="00F03CD4">
        <w:t xml:space="preserve"> </w:t>
      </w:r>
      <w:r w:rsidR="00F03CD4" w:rsidRPr="00F03CD4">
        <w:t>contractelor de finanțare</w:t>
      </w:r>
      <w:bookmarkEnd w:id="89"/>
      <w:r w:rsidR="00F03CD4">
        <w:t xml:space="preserve"> </w:t>
      </w:r>
    </w:p>
    <w:p w14:paraId="1B56C37D" w14:textId="77777777" w:rsidR="00CB0EC3" w:rsidRPr="0062211F" w:rsidRDefault="00CB0EC3" w:rsidP="00692900">
      <w:pPr>
        <w:pStyle w:val="BodyText"/>
        <w:tabs>
          <w:tab w:val="left" w:pos="284"/>
        </w:tabs>
        <w:ind w:right="15"/>
        <w:jc w:val="both"/>
        <w:rPr>
          <w:b/>
          <w:bCs/>
        </w:rPr>
      </w:pPr>
    </w:p>
    <w:p w14:paraId="18FD2EE9" w14:textId="77777777" w:rsidR="00F34138" w:rsidRDefault="00F34138" w:rsidP="00F34138">
      <w:pPr>
        <w:pStyle w:val="BodyText"/>
        <w:tabs>
          <w:tab w:val="left" w:pos="284"/>
        </w:tabs>
        <w:ind w:right="15"/>
        <w:jc w:val="both"/>
        <w:rPr>
          <w:bCs/>
        </w:rPr>
      </w:pPr>
      <w:r>
        <w:rPr>
          <w:bCs/>
        </w:rPr>
        <w:t xml:space="preserve">Pe durata implementării contractului de finanțare, părțile au dreptul de a conveni modificarea clauzelor contractului și/sau Anexelor acestuia, </w:t>
      </w:r>
      <w:r>
        <w:t>printr-un act adițional,  încheiat în aceleași condiții ca și contractul de finanțare, sau prin notificare, în condițiile stipulate în contractul</w:t>
      </w:r>
      <w:r>
        <w:rPr>
          <w:bCs/>
        </w:rPr>
        <w:t xml:space="preserve"> de finanțare.</w:t>
      </w:r>
    </w:p>
    <w:p w14:paraId="677187DD" w14:textId="77777777" w:rsidR="00F34138" w:rsidRDefault="00F34138" w:rsidP="00F34138">
      <w:pPr>
        <w:pStyle w:val="BodyText"/>
        <w:tabs>
          <w:tab w:val="left" w:pos="284"/>
        </w:tabs>
        <w:ind w:right="15"/>
        <w:jc w:val="both"/>
        <w:rPr>
          <w:b/>
        </w:rPr>
      </w:pPr>
      <w:r>
        <w:rPr>
          <w:b/>
          <w:bCs/>
        </w:rPr>
        <w:t xml:space="preserve">Contractul de finanțare încheiat poate fi modificat </w:t>
      </w:r>
      <w:r>
        <w:rPr>
          <w:b/>
        </w:rPr>
        <w:t>doar</w:t>
      </w:r>
      <w:r>
        <w:rPr>
          <w:bCs/>
          <w:color w:val="FF0000"/>
        </w:rPr>
        <w:t xml:space="preserve"> </w:t>
      </w:r>
      <w:r>
        <w:rPr>
          <w:b/>
          <w:bCs/>
        </w:rPr>
        <w:t xml:space="preserve">în perioada de valabilitate a acestuia </w:t>
      </w:r>
      <w:r>
        <w:rPr>
          <w:b/>
        </w:rPr>
        <w:t xml:space="preserve">și în condițiile prevăzute de acesta și de prevederile art. 15 din OUG nr. 23/2023, cu modificările și completările ulterioare. </w:t>
      </w:r>
    </w:p>
    <w:p w14:paraId="09761F27" w14:textId="77777777" w:rsidR="00F34138" w:rsidRDefault="00F34138" w:rsidP="00F34138">
      <w:pPr>
        <w:pStyle w:val="BodyText"/>
        <w:tabs>
          <w:tab w:val="left" w:pos="284"/>
        </w:tabs>
        <w:ind w:right="15"/>
        <w:jc w:val="both"/>
      </w:pPr>
    </w:p>
    <w:p w14:paraId="1395C3EF" w14:textId="77777777" w:rsidR="00F34138" w:rsidRDefault="00F34138" w:rsidP="00F34138">
      <w:pPr>
        <w:pStyle w:val="BodyText"/>
        <w:tabs>
          <w:tab w:val="left" w:pos="284"/>
        </w:tabs>
        <w:ind w:right="15"/>
        <w:jc w:val="both"/>
      </w:pPr>
      <w:r>
        <w:t>Modificările/completările contractului de finanțare pot fi inițiate, atât de către AM PR SE, cât şi de către Beneficiar, conform prevederilor stipulate în cadrul contractul de finanțare.</w:t>
      </w:r>
    </w:p>
    <w:p w14:paraId="738A541B" w14:textId="77777777" w:rsidR="00F34138" w:rsidRDefault="00F34138" w:rsidP="00F34138">
      <w:pPr>
        <w:pStyle w:val="BodyText"/>
        <w:tabs>
          <w:tab w:val="left" w:pos="284"/>
        </w:tabs>
        <w:ind w:right="15"/>
        <w:jc w:val="both"/>
      </w:pPr>
      <w:r>
        <w:t>În funcție de prevederile contractului de finanțare, caracterul modificărilor poate fi asociat următoarelor situații, după caz:</w:t>
      </w:r>
    </w:p>
    <w:p w14:paraId="1CC97710" w14:textId="77777777" w:rsidR="00F34138" w:rsidRDefault="00F34138">
      <w:pPr>
        <w:pStyle w:val="BodyText"/>
        <w:numPr>
          <w:ilvl w:val="0"/>
          <w:numId w:val="83"/>
        </w:numPr>
        <w:tabs>
          <w:tab w:val="left" w:pos="284"/>
        </w:tabs>
        <w:ind w:right="15"/>
        <w:jc w:val="both"/>
      </w:pPr>
      <w:r>
        <w:t>întocmirea unui act adițional la contractul de finanțare; suspendarea contractului de finanțare;</w:t>
      </w:r>
    </w:p>
    <w:p w14:paraId="77E95FF9" w14:textId="77777777" w:rsidR="00F34138" w:rsidRDefault="00F34138">
      <w:pPr>
        <w:pStyle w:val="BodyText"/>
        <w:numPr>
          <w:ilvl w:val="0"/>
          <w:numId w:val="83"/>
        </w:numPr>
        <w:tabs>
          <w:tab w:val="left" w:pos="284"/>
        </w:tabs>
        <w:ind w:right="15"/>
        <w:jc w:val="both"/>
      </w:pPr>
      <w:r>
        <w:t>modificarea contractului de finanțare prin notificare care necesită răspunsul AM PR SE;</w:t>
      </w:r>
    </w:p>
    <w:p w14:paraId="4F13D861" w14:textId="77777777" w:rsidR="00F34138" w:rsidRDefault="00F34138">
      <w:pPr>
        <w:pStyle w:val="BodyText"/>
        <w:numPr>
          <w:ilvl w:val="0"/>
          <w:numId w:val="83"/>
        </w:numPr>
        <w:tabs>
          <w:tab w:val="left" w:pos="284"/>
        </w:tabs>
        <w:ind w:right="15"/>
        <w:jc w:val="both"/>
      </w:pPr>
      <w:r>
        <w:t>modificarea contractului de finanțare prin notificare cu caracter informativ, nu necesită un răspuns din partea AM PR SE către beneficiar.</w:t>
      </w:r>
    </w:p>
    <w:p w14:paraId="4760E412" w14:textId="77777777" w:rsidR="00F34138" w:rsidRDefault="00F34138">
      <w:pPr>
        <w:pStyle w:val="ListParagraph"/>
        <w:widowControl/>
        <w:numPr>
          <w:ilvl w:val="0"/>
          <w:numId w:val="83"/>
        </w:numPr>
        <w:autoSpaceDE/>
        <w:autoSpaceDN/>
        <w:spacing w:after="160" w:line="256" w:lineRule="auto"/>
        <w:contextualSpacing/>
      </w:pPr>
      <w:r>
        <w:t>încetarea contractului de finanțare;</w:t>
      </w:r>
    </w:p>
    <w:p w14:paraId="6B1A506B" w14:textId="77777777" w:rsidR="00F34138" w:rsidRPr="000F2FD3" w:rsidRDefault="00F34138">
      <w:pPr>
        <w:pStyle w:val="BodyText"/>
        <w:numPr>
          <w:ilvl w:val="0"/>
          <w:numId w:val="84"/>
        </w:numPr>
        <w:tabs>
          <w:tab w:val="left" w:pos="284"/>
        </w:tabs>
        <w:ind w:right="15" w:hanging="720"/>
        <w:jc w:val="both"/>
        <w:rPr>
          <w:b/>
          <w:i/>
          <w:iCs/>
        </w:rPr>
      </w:pPr>
      <w:r w:rsidRPr="000F2FD3">
        <w:rPr>
          <w:b/>
          <w:i/>
          <w:iCs/>
        </w:rPr>
        <w:t>Întocmirea unui act adițional la contractul de finanțare</w:t>
      </w:r>
    </w:p>
    <w:p w14:paraId="6B8BF674" w14:textId="77777777" w:rsidR="00F34138" w:rsidRDefault="00F34138" w:rsidP="00F34138">
      <w:pPr>
        <w:pStyle w:val="BodyText"/>
        <w:tabs>
          <w:tab w:val="left" w:pos="284"/>
        </w:tabs>
        <w:ind w:right="15"/>
        <w:jc w:val="both"/>
      </w:pPr>
      <w:r>
        <w:t xml:space="preserve">Actul adițional poate fi inițiat de oricare dintre părțile semnatare utilizând modelul din </w:t>
      </w:r>
      <w:r>
        <w:rPr>
          <w:i/>
          <w:iCs/>
        </w:rPr>
        <w:t>Anexa  Model de act adițional</w:t>
      </w:r>
      <w:r>
        <w:t xml:space="preserve">. </w:t>
      </w:r>
    </w:p>
    <w:p w14:paraId="737ABB65" w14:textId="77777777" w:rsidR="00F34138" w:rsidRDefault="00F34138" w:rsidP="00F34138">
      <w:pPr>
        <w:pStyle w:val="BodyText"/>
        <w:tabs>
          <w:tab w:val="left" w:pos="284"/>
        </w:tabs>
        <w:ind w:right="15"/>
        <w:jc w:val="both"/>
        <w:rPr>
          <w:b/>
        </w:rPr>
      </w:pPr>
    </w:p>
    <w:p w14:paraId="46740A40" w14:textId="77777777" w:rsidR="00F34138" w:rsidRDefault="00F34138" w:rsidP="00F34138">
      <w:pPr>
        <w:pStyle w:val="BodyText"/>
        <w:tabs>
          <w:tab w:val="left" w:pos="284"/>
        </w:tabs>
        <w:ind w:right="15"/>
        <w:jc w:val="both"/>
        <w:rPr>
          <w:i/>
          <w:iCs/>
        </w:rPr>
      </w:pPr>
      <w:r>
        <w:rPr>
          <w:b/>
          <w:i/>
          <w:iCs/>
        </w:rPr>
        <w:t>Modificarea contractului de finanțare prin act adițional la propunerea Beneficiarului</w:t>
      </w:r>
    </w:p>
    <w:p w14:paraId="6CBA1D21" w14:textId="77777777" w:rsidR="00F34138" w:rsidRDefault="00F34138" w:rsidP="00F34138">
      <w:pPr>
        <w:pStyle w:val="BodyText"/>
        <w:tabs>
          <w:tab w:val="left" w:pos="284"/>
        </w:tabs>
        <w:ind w:right="15"/>
        <w:jc w:val="both"/>
      </w:pPr>
      <w:r>
        <w:t>Principiile generale care stau la baza solicitării de modificare a contractului de finanțare, prin act adițional, sunt următoarele:</w:t>
      </w:r>
    </w:p>
    <w:p w14:paraId="3AFC59B3" w14:textId="77777777" w:rsidR="00F34138" w:rsidRDefault="00F34138">
      <w:pPr>
        <w:pStyle w:val="BodyText"/>
        <w:numPr>
          <w:ilvl w:val="0"/>
          <w:numId w:val="85"/>
        </w:numPr>
        <w:ind w:right="15"/>
        <w:jc w:val="both"/>
      </w:pPr>
      <w:r>
        <w:t>Actul adițional nu poate avea caracter retroactiv;</w:t>
      </w:r>
    </w:p>
    <w:p w14:paraId="7E09F247" w14:textId="77777777" w:rsidR="00F34138" w:rsidRDefault="00F34138">
      <w:pPr>
        <w:pStyle w:val="BodyText"/>
        <w:numPr>
          <w:ilvl w:val="0"/>
          <w:numId w:val="85"/>
        </w:numPr>
        <w:ind w:right="15"/>
        <w:jc w:val="both"/>
      </w:pPr>
      <w:r>
        <w:t>Actul adițional nu poate produce schimbări în contract, care ar putea aduce atingere condițiilor inițiale de acordare a finanțării sau care ar fi contrare principiului tratamentului egal al solicitanților, în cadrul cererilor de propuneri de tip competitiv;</w:t>
      </w:r>
    </w:p>
    <w:p w14:paraId="5EA08E38" w14:textId="77777777" w:rsidR="00F34138" w:rsidRDefault="00F34138">
      <w:pPr>
        <w:pStyle w:val="BodyText"/>
        <w:numPr>
          <w:ilvl w:val="0"/>
          <w:numId w:val="85"/>
        </w:numPr>
        <w:tabs>
          <w:tab w:val="left" w:pos="284"/>
        </w:tabs>
        <w:ind w:right="15"/>
        <w:jc w:val="both"/>
      </w:pPr>
      <w:r>
        <w:t>Solicitarea unui beneficiar de modificare a contractului de finanțare trebuie să aibă rațiuni bine întemeiate; AM PR SE va examina motivele furnizate de beneficiar și va respinge cererile care prezintă justificări nefundamentate sau care nu respectă prevederile ghidurilor și/sau a legislației naționale relevante;</w:t>
      </w:r>
    </w:p>
    <w:p w14:paraId="507CE112" w14:textId="77777777" w:rsidR="00F34138" w:rsidRDefault="00F34138">
      <w:pPr>
        <w:pStyle w:val="BodyText"/>
        <w:numPr>
          <w:ilvl w:val="0"/>
          <w:numId w:val="85"/>
        </w:numPr>
        <w:tabs>
          <w:tab w:val="left" w:pos="284"/>
        </w:tabs>
        <w:ind w:right="15"/>
        <w:jc w:val="both"/>
      </w:pPr>
      <w:r>
        <w:t>Modificările solicitate la contractul de finanțare nu vor afecta funcționalitatea și viabilitatea economică a proiectului și vor respecta criteriile de eligibilitate și selecție;</w:t>
      </w:r>
    </w:p>
    <w:p w14:paraId="61D34A80" w14:textId="77777777" w:rsidR="00F34138" w:rsidRDefault="00F34138">
      <w:pPr>
        <w:pStyle w:val="BodyText"/>
        <w:numPr>
          <w:ilvl w:val="0"/>
          <w:numId w:val="85"/>
        </w:numPr>
        <w:tabs>
          <w:tab w:val="left" w:pos="284"/>
        </w:tabs>
        <w:ind w:right="15"/>
        <w:jc w:val="both"/>
      </w:pPr>
      <w:r>
        <w:t>Intensitatea ajutorului de stat (procentele de finanțare) trebuie respectată în cazul suplimentării/reducerii bugetului proiectului.</w:t>
      </w:r>
    </w:p>
    <w:p w14:paraId="01DDFDF9" w14:textId="77777777" w:rsidR="00F34138" w:rsidRDefault="00F34138">
      <w:pPr>
        <w:pStyle w:val="BodyText"/>
        <w:numPr>
          <w:ilvl w:val="0"/>
          <w:numId w:val="85"/>
        </w:numPr>
        <w:tabs>
          <w:tab w:val="left" w:pos="284"/>
        </w:tabs>
        <w:ind w:right="15"/>
        <w:jc w:val="both"/>
      </w:pPr>
      <w:r>
        <w:t>Prelungirea perioadei de implementare a proiectului nu se poate realiza în nici un caz după expirarea acesteia.</w:t>
      </w:r>
    </w:p>
    <w:p w14:paraId="3C64FB65" w14:textId="77777777" w:rsidR="00F34138" w:rsidRDefault="00F34138">
      <w:pPr>
        <w:pStyle w:val="BodyText"/>
        <w:numPr>
          <w:ilvl w:val="0"/>
          <w:numId w:val="85"/>
        </w:numPr>
        <w:tabs>
          <w:tab w:val="left" w:pos="284"/>
        </w:tabs>
        <w:ind w:right="15"/>
        <w:jc w:val="both"/>
      </w:pPr>
      <w:r>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090D258B" w14:textId="77777777" w:rsidR="00F34138" w:rsidRDefault="00F34138">
      <w:pPr>
        <w:pStyle w:val="BodyText"/>
        <w:numPr>
          <w:ilvl w:val="0"/>
          <w:numId w:val="85"/>
        </w:numPr>
        <w:tabs>
          <w:tab w:val="left" w:pos="284"/>
        </w:tabs>
        <w:ind w:right="15"/>
        <w:jc w:val="both"/>
      </w:pPr>
      <w:r>
        <w:t>Scopul Actului adițional trebuie să fie legat de natura proiectului acoperit prin contractul inițial.</w:t>
      </w:r>
    </w:p>
    <w:p w14:paraId="5BE27FAD" w14:textId="77777777" w:rsidR="00F34138" w:rsidRDefault="00F34138" w:rsidP="00F34138">
      <w:pPr>
        <w:pStyle w:val="BodyText"/>
        <w:tabs>
          <w:tab w:val="left" w:pos="284"/>
        </w:tabs>
        <w:ind w:right="15"/>
        <w:jc w:val="both"/>
      </w:pPr>
      <w:r>
        <w:rPr>
          <w:bCs/>
        </w:rPr>
        <w:t>Beneficiarul are obligația de a transmite AM propunerea de modificare a contractului de finanțare cu cel puțin 30 de zile înainte de termenul la care este intenționată a intra în vigoare, cu excepția circumstanțelor acceptate de AM. Beneficiarul va transmite, de asemenea, o dată cu solicitarea de modificare, toate documentele justificative necesare.</w:t>
      </w:r>
    </w:p>
    <w:p w14:paraId="1B48F873" w14:textId="77777777" w:rsidR="00F34138" w:rsidRDefault="00F34138" w:rsidP="00F34138">
      <w:pPr>
        <w:pStyle w:val="BodyText"/>
        <w:tabs>
          <w:tab w:val="num" w:pos="284"/>
        </w:tabs>
        <w:ind w:right="15" w:hanging="1620"/>
        <w:jc w:val="both"/>
        <w:rPr>
          <w:bCs/>
        </w:rPr>
      </w:pPr>
    </w:p>
    <w:p w14:paraId="59701D22" w14:textId="77777777" w:rsidR="00F34138" w:rsidRDefault="00F34138" w:rsidP="00F34138">
      <w:pPr>
        <w:pStyle w:val="BodyText"/>
        <w:tabs>
          <w:tab w:val="left" w:pos="284"/>
        </w:tabs>
        <w:ind w:right="15"/>
        <w:jc w:val="both"/>
        <w:rPr>
          <w:bCs/>
        </w:rPr>
      </w:pPr>
      <w:r>
        <w:rPr>
          <w:bCs/>
        </w:rPr>
        <w:t>AM PR SE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3D1A7486" w14:textId="77777777" w:rsidR="00F34138" w:rsidRDefault="00F34138" w:rsidP="00F34138">
      <w:pPr>
        <w:pStyle w:val="BodyText"/>
        <w:tabs>
          <w:tab w:val="left" w:pos="284"/>
        </w:tabs>
        <w:ind w:right="15"/>
        <w:jc w:val="both"/>
        <w:rPr>
          <w:bCs/>
        </w:rPr>
      </w:pPr>
    </w:p>
    <w:p w14:paraId="3AF503FC" w14:textId="77777777" w:rsidR="00F34138" w:rsidRDefault="00F34138" w:rsidP="00F34138">
      <w:pPr>
        <w:pStyle w:val="BodyText"/>
        <w:tabs>
          <w:tab w:val="left" w:pos="284"/>
        </w:tabs>
        <w:ind w:right="15"/>
        <w:jc w:val="both"/>
        <w:rPr>
          <w:b/>
        </w:rPr>
      </w:pPr>
      <w:r>
        <w:rPr>
          <w:b/>
        </w:rPr>
        <w:t>În cazul depășirii termenului de 30 zile pentru beneficiar, acesta trebuie să includă în documentația aferentă propunerii de act adițional și o notă de justificare a întârzierii, notă care, fie va fi acceptată implicit de AM PR SE (prin verificarea și aprobarea propunerii de act adițional), fie va fi respinsă explicit prin respingerea motivată a propunerii de act adițional.</w:t>
      </w:r>
    </w:p>
    <w:p w14:paraId="64A6A313" w14:textId="77777777" w:rsidR="00F34138" w:rsidRDefault="00F34138" w:rsidP="00F34138">
      <w:pPr>
        <w:pStyle w:val="BodyText"/>
        <w:tabs>
          <w:tab w:val="left" w:pos="284"/>
        </w:tabs>
        <w:ind w:right="15"/>
        <w:jc w:val="both"/>
      </w:pPr>
    </w:p>
    <w:p w14:paraId="67CB0982" w14:textId="77777777" w:rsidR="00F34138" w:rsidRDefault="00F34138" w:rsidP="00F34138">
      <w:pPr>
        <w:pStyle w:val="BodyText"/>
        <w:tabs>
          <w:tab w:val="left" w:pos="284"/>
        </w:tabs>
        <w:ind w:right="15"/>
        <w:jc w:val="both"/>
      </w:pPr>
      <w:r>
        <w:t>Procedura de modificare a contractului de finanțare prin act adițional se derulează doar în cadrul sistemului informatic MySMIS2021/2021+, în format electronic, astfel:</w:t>
      </w:r>
    </w:p>
    <w:p w14:paraId="7338B8DC" w14:textId="77777777" w:rsidR="00F34138" w:rsidRDefault="00F34138">
      <w:pPr>
        <w:pStyle w:val="BodyText"/>
        <w:numPr>
          <w:ilvl w:val="0"/>
          <w:numId w:val="86"/>
        </w:numPr>
        <w:tabs>
          <w:tab w:val="left" w:pos="284"/>
        </w:tabs>
        <w:ind w:left="284" w:right="15" w:hanging="284"/>
        <w:jc w:val="both"/>
      </w:pPr>
      <w:r>
        <w:t>beneficiarul proiectului transmite, prin sistemul informatic MySMIS2021/2021+, Modulul Contractare, o solicitare de modificare a contractului de finanțare, în acord cu clauzele contractuale existente, încărcând în acest modul atât solicitarea, cât și documentele justificative necesare;</w:t>
      </w:r>
    </w:p>
    <w:p w14:paraId="6218BAB1" w14:textId="77777777" w:rsidR="00F34138" w:rsidRDefault="00F34138">
      <w:pPr>
        <w:pStyle w:val="BodyText"/>
        <w:numPr>
          <w:ilvl w:val="0"/>
          <w:numId w:val="86"/>
        </w:numPr>
        <w:tabs>
          <w:tab w:val="left" w:pos="284"/>
        </w:tabs>
        <w:ind w:left="284" w:right="15" w:hanging="284"/>
        <w:jc w:val="both"/>
      </w:pPr>
      <w:r>
        <w:t>solicitarea de modificare a contractului de finanțare se analizează de către AM și, în cazul în care constată neclarități/neconformități sau documente incomplete, se transmite beneficiarului, prin sistemul informatic MySMIS2021/SMIS2021+, o scrisoare de clarificare.</w:t>
      </w:r>
    </w:p>
    <w:p w14:paraId="69BF125B" w14:textId="77777777" w:rsidR="00F34138" w:rsidRDefault="00F34138">
      <w:pPr>
        <w:pStyle w:val="BodyText"/>
        <w:numPr>
          <w:ilvl w:val="0"/>
          <w:numId w:val="86"/>
        </w:numPr>
        <w:tabs>
          <w:tab w:val="left" w:pos="284"/>
        </w:tabs>
        <w:ind w:left="284" w:right="15" w:hanging="284"/>
        <w:jc w:val="both"/>
      </w:pPr>
      <w:r>
        <w:t>dacă modificările propuse de Beneficiar nu sunt justificate, AM va informa beneficiarul, prin sistemul informatic MySMIS2021/SMIS2021+, despre respingerea solicitării acestuia, cu precizarea motivelor respingerii.</w:t>
      </w:r>
    </w:p>
    <w:p w14:paraId="62302923" w14:textId="77777777" w:rsidR="00F34138" w:rsidRDefault="00F34138">
      <w:pPr>
        <w:pStyle w:val="BodyText"/>
        <w:numPr>
          <w:ilvl w:val="0"/>
          <w:numId w:val="86"/>
        </w:numPr>
        <w:tabs>
          <w:tab w:val="left" w:pos="284"/>
        </w:tabs>
        <w:ind w:left="284" w:right="15" w:hanging="284"/>
        <w:jc w:val="both"/>
      </w:pPr>
      <w:r>
        <w:t>dacă solicitarea poate fi avizată, AM va asigura deblocarea în Modulul Contractare a secțiunilor/anexelor relevante ale cererii de finanțare din sistemul informatic MySMIS2021/SMIS2021+, în vederea modificării/actualizării de către beneficiar a acestora în conformitate cu solicitarea;</w:t>
      </w:r>
    </w:p>
    <w:p w14:paraId="6CA71C1F" w14:textId="77777777" w:rsidR="00F34138" w:rsidRDefault="00F34138">
      <w:pPr>
        <w:pStyle w:val="BodyText"/>
        <w:numPr>
          <w:ilvl w:val="0"/>
          <w:numId w:val="86"/>
        </w:numPr>
        <w:tabs>
          <w:tab w:val="left" w:pos="284"/>
        </w:tabs>
        <w:ind w:left="284" w:right="15" w:hanging="284"/>
        <w:jc w:val="both"/>
      </w:pPr>
      <w:r>
        <w:t xml:space="preserve">după avizarea solicitării de modificare de către autoritatea de management și debocarea secțiunilor necesare, </w:t>
      </w:r>
      <w:bookmarkStart w:id="90" w:name="_Hlk130809888"/>
      <w:r>
        <w:t>beneficiarul efectuează în sistemul informatic MySMIS2021/2021+ modificările necesare și versionează cererea de finanțare;</w:t>
      </w:r>
      <w:bookmarkEnd w:id="90"/>
    </w:p>
    <w:p w14:paraId="61EECD7E" w14:textId="77777777" w:rsidR="00F34138" w:rsidRDefault="00F34138">
      <w:pPr>
        <w:pStyle w:val="BodyText"/>
        <w:numPr>
          <w:ilvl w:val="0"/>
          <w:numId w:val="86"/>
        </w:numPr>
        <w:tabs>
          <w:tab w:val="left" w:pos="284"/>
        </w:tabs>
        <w:ind w:left="284" w:right="15" w:hanging="284"/>
        <w:jc w:val="both"/>
      </w:pPr>
      <w:r>
        <w:t xml:space="preserve">după versionarea Cererii de finanțare cu modificările propuse, AM aprobă solicitarea de act adițional. Aprobarea modificărilor se comunică beneficiarului exclusiv prin sistemul informatic MySMIS2021/SMIS2021+, prin transmiterea Actului adițional în vederea semnării de către beneficiar. </w:t>
      </w:r>
    </w:p>
    <w:p w14:paraId="214E3AE9" w14:textId="77777777" w:rsidR="00F34138" w:rsidRDefault="00F34138">
      <w:pPr>
        <w:pStyle w:val="BodyText"/>
        <w:numPr>
          <w:ilvl w:val="0"/>
          <w:numId w:val="86"/>
        </w:numPr>
        <w:tabs>
          <w:tab w:val="left" w:pos="284"/>
        </w:tabs>
        <w:ind w:left="284" w:right="15" w:hanging="284"/>
        <w:jc w:val="both"/>
      </w:pPr>
      <w:r>
        <w:t>după primirea actului adițional de la beneficiar, AM PR SE va asigura semnarea acestuia și închiderea fluxului în MySMIS2021/SMIS2021+.</w:t>
      </w:r>
    </w:p>
    <w:p w14:paraId="5136B1D8" w14:textId="77777777" w:rsidR="00F34138" w:rsidRDefault="00F34138" w:rsidP="00F34138">
      <w:pPr>
        <w:pStyle w:val="BodyText"/>
        <w:tabs>
          <w:tab w:val="left" w:pos="284"/>
        </w:tabs>
        <w:ind w:right="15"/>
        <w:jc w:val="both"/>
        <w:rPr>
          <w:b/>
        </w:rPr>
      </w:pPr>
    </w:p>
    <w:p w14:paraId="3A5183F6" w14:textId="77777777" w:rsidR="00F34138" w:rsidRDefault="00F34138" w:rsidP="00F34138">
      <w:pPr>
        <w:pStyle w:val="BodyText"/>
        <w:tabs>
          <w:tab w:val="left" w:pos="284"/>
        </w:tabs>
        <w:ind w:right="15"/>
        <w:jc w:val="both"/>
        <w:rPr>
          <w:b/>
        </w:rPr>
      </w:pPr>
      <w:r>
        <w:rPr>
          <w:b/>
          <w:i/>
          <w:iCs/>
        </w:rPr>
        <w:t>NOTĂ</w:t>
      </w:r>
      <w:r>
        <w:rPr>
          <w:b/>
        </w:rPr>
        <w:t>!</w:t>
      </w:r>
    </w:p>
    <w:p w14:paraId="64403BB2" w14:textId="77777777" w:rsidR="00F34138" w:rsidRDefault="00F34138" w:rsidP="00F34138">
      <w:pPr>
        <w:pStyle w:val="BodyText"/>
        <w:tabs>
          <w:tab w:val="left" w:pos="284"/>
        </w:tabs>
        <w:ind w:right="15"/>
        <w:jc w:val="both"/>
      </w:pPr>
      <w:r>
        <w:t>În vederea realizării verificărilor, AM PR SE va utiliza, dacă este cazul, datele de pe site-ul Ministerului Finanțelor, platforma ONRC și ARACHNE.</w:t>
      </w:r>
    </w:p>
    <w:p w14:paraId="0F3F18DF" w14:textId="77777777" w:rsidR="00F34138" w:rsidRDefault="00F34138" w:rsidP="00F34138">
      <w:pPr>
        <w:pStyle w:val="BodyText"/>
        <w:tabs>
          <w:tab w:val="left" w:pos="284"/>
        </w:tabs>
        <w:ind w:right="15"/>
        <w:jc w:val="both"/>
      </w:pPr>
    </w:p>
    <w:p w14:paraId="02A9EA7F" w14:textId="77777777" w:rsidR="00F34138" w:rsidRPr="00990AA9" w:rsidRDefault="00F34138" w:rsidP="00F34138">
      <w:pPr>
        <w:pStyle w:val="BodyText"/>
        <w:tabs>
          <w:tab w:val="left" w:pos="284"/>
        </w:tabs>
        <w:ind w:right="15"/>
        <w:jc w:val="both"/>
        <w:rPr>
          <w:b/>
          <w:bCs/>
          <w:i/>
          <w:iCs/>
        </w:rPr>
      </w:pPr>
      <w:r w:rsidRPr="00990AA9">
        <w:rPr>
          <w:b/>
          <w:bCs/>
          <w:i/>
          <w:iCs/>
        </w:rPr>
        <w:t>Cazuri care pot face obiectul unui act adițional</w:t>
      </w:r>
    </w:p>
    <w:p w14:paraId="4B95C88D" w14:textId="77777777" w:rsidR="00F34138" w:rsidRDefault="00F34138" w:rsidP="00F34138">
      <w:pPr>
        <w:pStyle w:val="BodyText"/>
        <w:tabs>
          <w:tab w:val="left" w:pos="284"/>
        </w:tabs>
        <w:ind w:right="15"/>
        <w:jc w:val="both"/>
      </w:pPr>
      <w:r>
        <w:t>Următoarele cazuri pot face obiectul unui act adițional, fără a fi tratate în mod exhaustiv și vor intra în vigoare numai după aprobarea și semnarea actului adițional de către AM PR SE:</w:t>
      </w:r>
    </w:p>
    <w:p w14:paraId="4C3BAED4" w14:textId="77777777" w:rsidR="00F34138" w:rsidRDefault="00F34138" w:rsidP="00F34138">
      <w:pPr>
        <w:pStyle w:val="BodyText"/>
        <w:tabs>
          <w:tab w:val="left" w:pos="284"/>
        </w:tabs>
        <w:ind w:right="15"/>
        <w:jc w:val="both"/>
      </w:pPr>
    </w:p>
    <w:p w14:paraId="28AED12F" w14:textId="77777777" w:rsidR="00F34138" w:rsidRDefault="00F34138" w:rsidP="00F34138">
      <w:pPr>
        <w:pStyle w:val="BodyText"/>
        <w:tabs>
          <w:tab w:val="left" w:pos="284"/>
        </w:tabs>
        <w:ind w:right="15"/>
        <w:jc w:val="both"/>
        <w:rPr>
          <w:strike/>
        </w:rPr>
      </w:pPr>
      <w:r>
        <w:rPr>
          <w:b/>
          <w:bCs/>
        </w:rPr>
        <w:t>- Modificarea bugetului proiectului</w:t>
      </w:r>
      <w:r>
        <w:t xml:space="preserve">, fără a afecta obiectivul general/scopul proiectului; </w:t>
      </w:r>
    </w:p>
    <w:p w14:paraId="559BCD91" w14:textId="77777777" w:rsidR="00F34138" w:rsidRDefault="00F34138" w:rsidP="00F34138">
      <w:pPr>
        <w:pStyle w:val="BodyText"/>
        <w:tabs>
          <w:tab w:val="left" w:pos="284"/>
        </w:tabs>
        <w:ind w:right="15"/>
        <w:jc w:val="both"/>
      </w:pPr>
      <w:r>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552A172E" w14:textId="77777777" w:rsidR="00F34138" w:rsidRDefault="00F34138" w:rsidP="00F34138">
      <w:pPr>
        <w:pStyle w:val="BodyText"/>
        <w:tabs>
          <w:tab w:val="left" w:pos="284"/>
        </w:tabs>
        <w:ind w:right="15"/>
        <w:jc w:val="both"/>
      </w:pPr>
    </w:p>
    <w:p w14:paraId="1AC8DD5A" w14:textId="77777777" w:rsidR="00D97A38" w:rsidRDefault="00D97A38" w:rsidP="00F34138">
      <w:pPr>
        <w:pStyle w:val="BodyText"/>
        <w:tabs>
          <w:tab w:val="left" w:pos="284"/>
        </w:tabs>
        <w:ind w:right="15"/>
        <w:jc w:val="both"/>
      </w:pPr>
    </w:p>
    <w:p w14:paraId="10DC8D63" w14:textId="77777777" w:rsidR="00D97A38" w:rsidRDefault="00D97A38" w:rsidP="00F34138">
      <w:pPr>
        <w:pStyle w:val="BodyText"/>
        <w:tabs>
          <w:tab w:val="left" w:pos="284"/>
        </w:tabs>
        <w:ind w:right="15"/>
        <w:jc w:val="both"/>
      </w:pPr>
    </w:p>
    <w:p w14:paraId="4F1156B7" w14:textId="77777777" w:rsidR="00D97A38" w:rsidRDefault="00D97A38" w:rsidP="00F34138">
      <w:pPr>
        <w:pStyle w:val="BodyText"/>
        <w:tabs>
          <w:tab w:val="left" w:pos="284"/>
        </w:tabs>
        <w:ind w:right="15"/>
        <w:jc w:val="both"/>
      </w:pPr>
    </w:p>
    <w:p w14:paraId="4AC821F1" w14:textId="7828C4C3" w:rsidR="00F34138" w:rsidRDefault="00F34138" w:rsidP="00F34138">
      <w:pPr>
        <w:pStyle w:val="BodyText"/>
        <w:tabs>
          <w:tab w:val="left" w:pos="284"/>
        </w:tabs>
        <w:ind w:right="15"/>
        <w:jc w:val="both"/>
      </w:pPr>
      <w:r>
        <w:t>Orice modificare se face cu menținerea proporțiilor dintre Valoarea eligibilă nerambursabilă din FEDR/Valoarea eligibilă nerambursabilă din bugetul național/Co-finanțarea eligibilă a Beneficiarului așa cum sunt acestea specificate în Contractul de finanțare.</w:t>
      </w:r>
    </w:p>
    <w:p w14:paraId="7ACAF968" w14:textId="77777777" w:rsidR="00F34138" w:rsidRDefault="00F34138" w:rsidP="00F34138">
      <w:pPr>
        <w:pStyle w:val="BodyText"/>
        <w:tabs>
          <w:tab w:val="left" w:pos="284"/>
        </w:tabs>
        <w:ind w:right="15"/>
        <w:jc w:val="both"/>
      </w:pPr>
    </w:p>
    <w:p w14:paraId="57CF0956" w14:textId="77777777" w:rsidR="00F34138" w:rsidRDefault="00F34138" w:rsidP="00F34138">
      <w:pPr>
        <w:pStyle w:val="BodyText"/>
        <w:tabs>
          <w:tab w:val="left" w:pos="284"/>
        </w:tabs>
        <w:ind w:right="15"/>
        <w:jc w:val="both"/>
      </w:pPr>
      <w:r>
        <w:t xml:space="preserve">- </w:t>
      </w:r>
      <w:r>
        <w:rPr>
          <w:b/>
          <w:bCs/>
        </w:rPr>
        <w:t>Prelungirea duratei de implementare a proiectului</w:t>
      </w:r>
    </w:p>
    <w:p w14:paraId="3CA5FA24" w14:textId="77777777" w:rsidR="00F34138" w:rsidRDefault="00F34138" w:rsidP="00F34138">
      <w:pPr>
        <w:pStyle w:val="BodyText"/>
        <w:tabs>
          <w:tab w:val="left" w:pos="284"/>
        </w:tabs>
        <w:ind w:right="15"/>
        <w:jc w:val="both"/>
      </w:pPr>
      <w:r>
        <w:t xml:space="preserve">Prelungirea duratei de implementare a proiectului nu se poate realiza după expirarea acesteia. </w:t>
      </w:r>
      <w:r>
        <w:rPr>
          <w:b/>
          <w:bCs/>
          <w:i/>
          <w:iCs/>
        </w:rPr>
        <w:t xml:space="preserve">Sub nici o formă termenul limită de implementare nu poate depăși perioada maximă de implementare a Programului. (31.12.2029). </w:t>
      </w:r>
    </w:p>
    <w:p w14:paraId="4679FF02" w14:textId="77777777" w:rsidR="00F34138" w:rsidRDefault="00F34138" w:rsidP="00F34138">
      <w:pPr>
        <w:pStyle w:val="BodyText"/>
        <w:tabs>
          <w:tab w:val="left" w:pos="284"/>
        </w:tabs>
        <w:ind w:right="15"/>
        <w:jc w:val="both"/>
      </w:pPr>
      <w:r>
        <w:t>În cazul solicitărilor de prelungire a termenului de execuție a investiției/prelungirea duratei de implementare a proiectului, se impune prezentarea printr-un memoriu justificativ detaliat a cauzelor care au dus la nerespectarea termenelor prevăzute în contractul de finanțare, precum și noul grafic de implementare tehnică și financiară a proiectului și o copie a contractului cu executantul lucrării/furnizorului/prestatorului (după caz).</w:t>
      </w:r>
    </w:p>
    <w:p w14:paraId="5138D7F3" w14:textId="77777777" w:rsidR="00F34138" w:rsidRDefault="00F34138" w:rsidP="00F34138">
      <w:pPr>
        <w:pStyle w:val="BodyText"/>
        <w:tabs>
          <w:tab w:val="left" w:pos="284"/>
        </w:tabs>
        <w:ind w:right="15"/>
        <w:jc w:val="both"/>
      </w:pPr>
    </w:p>
    <w:p w14:paraId="0CC17885" w14:textId="77777777" w:rsidR="00F34138" w:rsidRDefault="00F34138" w:rsidP="00F34138">
      <w:pPr>
        <w:pStyle w:val="BodyText"/>
        <w:tabs>
          <w:tab w:val="left" w:pos="284"/>
        </w:tabs>
        <w:ind w:right="15"/>
        <w:jc w:val="both"/>
      </w:pPr>
      <w:r>
        <w:t xml:space="preserve">- </w:t>
      </w:r>
      <w:r>
        <w:rPr>
          <w:b/>
          <w:bCs/>
        </w:rPr>
        <w:t>Cererea de revizuire a unor indicatori/rezultate anticipate/activități.</w:t>
      </w:r>
    </w:p>
    <w:p w14:paraId="753947BA" w14:textId="77777777" w:rsidR="00F34138" w:rsidRDefault="00F34138" w:rsidP="00F34138">
      <w:pPr>
        <w:pStyle w:val="BodyText"/>
        <w:tabs>
          <w:tab w:val="left" w:pos="284"/>
        </w:tabs>
        <w:ind w:right="15"/>
        <w:jc w:val="both"/>
      </w:pPr>
      <w:r>
        <w:t>Pe perioada de implementare a proiectului pot apărea situații neprevăzute care să conducă la necesitatea întocmirii unei propuneri de act adițional. Asemenea situații vor fi foarte bine justificate de către beneficiar și vor fi riguros analizate de AM PR SE, prin structurile cu competențe, care vor efectua, dacă este cazul, și o vizită la fața locului, finalizată cu un raport încheiat cu recomandări clare, cuantificabile, raportate la obiectivele și indicatorii proiectului.</w:t>
      </w:r>
    </w:p>
    <w:p w14:paraId="31819A5D" w14:textId="77777777" w:rsidR="00F34138" w:rsidRDefault="00F34138" w:rsidP="00F34138">
      <w:pPr>
        <w:pStyle w:val="BodyText"/>
        <w:tabs>
          <w:tab w:val="left" w:pos="284"/>
        </w:tabs>
        <w:ind w:right="15"/>
        <w:jc w:val="both"/>
      </w:pPr>
      <w:r>
        <w:t>În cazul propunerilor de acte adiționale care au ca obiect reducerea valorii indicatorilor ce urmează a fi atinsă prin proiect, valoarea totală eligibilă a proiectului va fi redusă proporțional, cu excepția cazurilor temeinic justificate.</w:t>
      </w:r>
    </w:p>
    <w:p w14:paraId="540BBBEC" w14:textId="77777777" w:rsidR="00F34138" w:rsidRDefault="00F34138" w:rsidP="00F34138">
      <w:pPr>
        <w:pStyle w:val="BodyText"/>
        <w:tabs>
          <w:tab w:val="left" w:pos="284"/>
        </w:tabs>
        <w:ind w:right="15"/>
        <w:jc w:val="both"/>
      </w:pPr>
      <w:r>
        <w:rPr>
          <w:b/>
          <w:bCs/>
          <w:i/>
          <w:iCs/>
        </w:rPr>
        <w:t>NOTĂ:</w:t>
      </w:r>
      <w:r>
        <w:t xml:space="preserve"> Orice modificare a indicatorilor/rezultatelor anticipate din cadrul proiectului prin diminuarea acestora, realizate prin semnarea unui act adițional, nu va conduce în nici un caz la diminuarea sau afectarea scopului/obiectivului general al proiectului și a criteriilor de eligibilitate și selecție pentru care proiectul a fost aprobat.</w:t>
      </w:r>
    </w:p>
    <w:p w14:paraId="61353A47" w14:textId="77777777" w:rsidR="00F34138" w:rsidRDefault="00F34138" w:rsidP="00F34138">
      <w:pPr>
        <w:pStyle w:val="BodyText"/>
        <w:tabs>
          <w:tab w:val="left" w:pos="284"/>
        </w:tabs>
        <w:ind w:right="15"/>
        <w:jc w:val="both"/>
      </w:pPr>
    </w:p>
    <w:p w14:paraId="5209A510" w14:textId="77777777" w:rsidR="00F34138" w:rsidRPr="00990AA9" w:rsidRDefault="00F34138" w:rsidP="00F34138">
      <w:pPr>
        <w:pStyle w:val="BodyText"/>
        <w:tabs>
          <w:tab w:val="left" w:pos="284"/>
        </w:tabs>
        <w:ind w:right="15"/>
        <w:jc w:val="both"/>
        <w:rPr>
          <w:i/>
          <w:iCs/>
        </w:rPr>
      </w:pPr>
      <w:r>
        <w:t xml:space="preserve">- </w:t>
      </w:r>
      <w:r w:rsidRPr="00990AA9">
        <w:rPr>
          <w:b/>
          <w:bCs/>
          <w:i/>
          <w:iCs/>
        </w:rPr>
        <w:t xml:space="preserve">Modificarea Planului de monitorizare a proiectului. </w:t>
      </w:r>
    </w:p>
    <w:p w14:paraId="570E2689" w14:textId="77777777" w:rsidR="00F34138" w:rsidRDefault="00F34138" w:rsidP="00F34138">
      <w:pPr>
        <w:pStyle w:val="BodyText"/>
        <w:tabs>
          <w:tab w:val="left" w:pos="284"/>
        </w:tabs>
        <w:ind w:right="15"/>
        <w:jc w:val="both"/>
        <w:rPr>
          <w:b/>
        </w:rPr>
      </w:pPr>
    </w:p>
    <w:p w14:paraId="54E939CC" w14:textId="77777777" w:rsidR="00F34138" w:rsidRDefault="00F34138" w:rsidP="00F34138">
      <w:pPr>
        <w:pStyle w:val="BodyText"/>
        <w:tabs>
          <w:tab w:val="left" w:pos="284"/>
        </w:tabs>
        <w:ind w:right="15"/>
        <w:jc w:val="both"/>
        <w:rPr>
          <w:bCs/>
        </w:rPr>
      </w:pPr>
      <w:r>
        <w:rPr>
          <w:bCs/>
        </w:rPr>
        <w:t>Actul adițional intră în vigoare la data semnării  de către ultima parte, cu excepția cazurilor în care prin actul adițional se confirmă modificări intervenite în legislația națională și/sau europeană relevantă, cu impact asupra executării contractului de finanțare, situații în care modificarea respectivă intră în vigoare de la data menționată în actul normativ corespunzător.</w:t>
      </w:r>
    </w:p>
    <w:p w14:paraId="125B33C2" w14:textId="77777777" w:rsidR="00F34138" w:rsidRDefault="00F34138" w:rsidP="00F34138">
      <w:pPr>
        <w:pStyle w:val="BodyText"/>
        <w:tabs>
          <w:tab w:val="left" w:pos="284"/>
        </w:tabs>
        <w:ind w:right="15"/>
        <w:jc w:val="both"/>
        <w:rPr>
          <w:bCs/>
        </w:rPr>
      </w:pPr>
    </w:p>
    <w:p w14:paraId="4FDD5B7D" w14:textId="77777777" w:rsidR="00F34138" w:rsidRDefault="00F34138" w:rsidP="00F34138">
      <w:pPr>
        <w:pStyle w:val="BodyText"/>
        <w:tabs>
          <w:tab w:val="left" w:pos="284"/>
        </w:tabs>
        <w:ind w:right="15"/>
        <w:jc w:val="both"/>
        <w:rPr>
          <w:i/>
          <w:iCs/>
        </w:rPr>
      </w:pPr>
      <w:r>
        <w:rPr>
          <w:b/>
          <w:i/>
          <w:iCs/>
        </w:rPr>
        <w:t>Modificarea contractului de finanțare prin act adițional la propunerea AM PR SE</w:t>
      </w:r>
    </w:p>
    <w:p w14:paraId="7A0BA538" w14:textId="77777777" w:rsidR="00F34138" w:rsidRDefault="00F34138" w:rsidP="00F34138">
      <w:pPr>
        <w:pStyle w:val="BodyText"/>
        <w:tabs>
          <w:tab w:val="left" w:pos="284"/>
        </w:tabs>
        <w:ind w:right="15"/>
        <w:jc w:val="both"/>
      </w:pPr>
      <w:r>
        <w:t xml:space="preserve">Propunerea de modificare a unui contract se poate face direct de către AM PR Sud - Est în condițiile prevăzute de contractul de finanțare. </w:t>
      </w:r>
    </w:p>
    <w:p w14:paraId="2BCE5B3E" w14:textId="77777777" w:rsidR="00F34138" w:rsidRDefault="00F34138" w:rsidP="00F34138">
      <w:pPr>
        <w:pStyle w:val="BodyText"/>
        <w:tabs>
          <w:tab w:val="left" w:pos="284"/>
        </w:tabs>
        <w:ind w:right="15"/>
        <w:jc w:val="both"/>
      </w:pPr>
      <w:r>
        <w:t xml:space="preserve">În acest caz, </w:t>
      </w:r>
    </w:p>
    <w:p w14:paraId="268F23C7" w14:textId="77777777" w:rsidR="00F34138" w:rsidRDefault="00F34138">
      <w:pPr>
        <w:pStyle w:val="BodyText"/>
        <w:numPr>
          <w:ilvl w:val="0"/>
          <w:numId w:val="87"/>
        </w:numPr>
        <w:tabs>
          <w:tab w:val="left" w:pos="284"/>
        </w:tabs>
        <w:ind w:left="284" w:right="15" w:hanging="284"/>
        <w:jc w:val="both"/>
      </w:pPr>
      <w:r>
        <w:t xml:space="preserve">AM notifică Beneficiarul despre propunerea de modificare a contractului și asigură deblocarea secțiunilor din Cererea de finanțare supuse modificării. </w:t>
      </w:r>
    </w:p>
    <w:p w14:paraId="5C5C635B" w14:textId="77777777" w:rsidR="00F34138" w:rsidRDefault="00F34138">
      <w:pPr>
        <w:pStyle w:val="BodyText"/>
        <w:numPr>
          <w:ilvl w:val="0"/>
          <w:numId w:val="87"/>
        </w:numPr>
        <w:tabs>
          <w:tab w:val="left" w:pos="284"/>
        </w:tabs>
        <w:ind w:left="284" w:right="15" w:hanging="284"/>
        <w:jc w:val="both"/>
      </w:pPr>
      <w:r>
        <w:t xml:space="preserve">După versionarea de către beneficiar a Cererii de finanțare cu modificările propuse, AM aprobă modificările și transmite beneficiarului, exclusiv prin sistemul informatic MySMIS2021/SMIS2021+, Actul adițional în vederea semnării. </w:t>
      </w:r>
    </w:p>
    <w:p w14:paraId="5F5C80A2" w14:textId="77777777" w:rsidR="00F34138" w:rsidRDefault="00F34138">
      <w:pPr>
        <w:pStyle w:val="BodyText"/>
        <w:numPr>
          <w:ilvl w:val="0"/>
          <w:numId w:val="87"/>
        </w:numPr>
        <w:tabs>
          <w:tab w:val="left" w:pos="284"/>
        </w:tabs>
        <w:ind w:left="284" w:right="15" w:hanging="284"/>
        <w:jc w:val="both"/>
      </w:pPr>
      <w:r>
        <w:t xml:space="preserve">După primirea actului adițional de la beneficiar, AM va asigura semnarea acestuia și inchiderea fluxului in MySMIS2021/SMIS2021+. </w:t>
      </w:r>
    </w:p>
    <w:p w14:paraId="7C44E5F6" w14:textId="77777777" w:rsidR="00D97A38" w:rsidRDefault="00D97A38" w:rsidP="00F34138">
      <w:pPr>
        <w:pStyle w:val="BodyText"/>
        <w:tabs>
          <w:tab w:val="left" w:pos="284"/>
        </w:tabs>
        <w:ind w:right="15"/>
        <w:jc w:val="both"/>
      </w:pPr>
    </w:p>
    <w:p w14:paraId="2B5F5DFF" w14:textId="77777777" w:rsidR="00D97A38" w:rsidRDefault="00D97A38" w:rsidP="00F34138">
      <w:pPr>
        <w:pStyle w:val="BodyText"/>
        <w:tabs>
          <w:tab w:val="left" w:pos="284"/>
        </w:tabs>
        <w:ind w:right="15"/>
        <w:jc w:val="both"/>
      </w:pPr>
    </w:p>
    <w:p w14:paraId="7ABFBA3D" w14:textId="7A370247" w:rsidR="00F34138" w:rsidRDefault="00F34138" w:rsidP="00F34138">
      <w:pPr>
        <w:pStyle w:val="BodyText"/>
        <w:tabs>
          <w:tab w:val="left" w:pos="284"/>
        </w:tabs>
        <w:ind w:right="15"/>
        <w:jc w:val="both"/>
      </w:pPr>
      <w:r>
        <w:t>În cazul în care, în urma realizării de către beneficiar a modificărilor solicitate, AM constată neclarități/neconformități, se transmite beneficiarului, prin MySMIS2021/SMIS2021+, o scrisoare de clarificare, urmând ca pașii de la punctele 2 și 3, de mai sus, să fie reluați.</w:t>
      </w:r>
    </w:p>
    <w:p w14:paraId="2858ABE0" w14:textId="77777777" w:rsidR="00F34138" w:rsidRDefault="00F34138" w:rsidP="00F34138">
      <w:pPr>
        <w:pStyle w:val="BodyText"/>
        <w:tabs>
          <w:tab w:val="left" w:pos="284"/>
        </w:tabs>
        <w:ind w:right="15"/>
        <w:jc w:val="both"/>
        <w:rPr>
          <w:bCs/>
        </w:rPr>
      </w:pPr>
    </w:p>
    <w:p w14:paraId="6CC671A3" w14:textId="77777777" w:rsidR="00F34138" w:rsidRPr="00990AA9" w:rsidRDefault="00F34138">
      <w:pPr>
        <w:pStyle w:val="BodyText"/>
        <w:numPr>
          <w:ilvl w:val="0"/>
          <w:numId w:val="84"/>
        </w:numPr>
        <w:tabs>
          <w:tab w:val="left" w:pos="284"/>
        </w:tabs>
        <w:ind w:right="15" w:hanging="720"/>
        <w:jc w:val="both"/>
        <w:rPr>
          <w:b/>
          <w:i/>
          <w:iCs/>
        </w:rPr>
      </w:pPr>
      <w:r w:rsidRPr="00990AA9">
        <w:rPr>
          <w:b/>
          <w:i/>
          <w:iCs/>
        </w:rPr>
        <w:t>Modificarea contractului de finanțare prin Notificare</w:t>
      </w:r>
    </w:p>
    <w:p w14:paraId="14025C13" w14:textId="77777777" w:rsidR="00F34138" w:rsidRDefault="00F34138" w:rsidP="00F34138">
      <w:pPr>
        <w:pStyle w:val="BodyText"/>
        <w:tabs>
          <w:tab w:val="left" w:pos="284"/>
        </w:tabs>
        <w:ind w:right="15"/>
        <w:jc w:val="both"/>
      </w:pPr>
      <w:r>
        <w:t>Modificarea contractului de finanțare prin Notificare poate fi inițiată inițiată de către AM PR SE sau la propunerea beneficiarului.</w:t>
      </w:r>
    </w:p>
    <w:p w14:paraId="39930112" w14:textId="77777777" w:rsidR="00F34138" w:rsidRDefault="00F34138" w:rsidP="00F34138">
      <w:pPr>
        <w:pStyle w:val="BodyText"/>
        <w:tabs>
          <w:tab w:val="left" w:pos="284"/>
        </w:tabs>
        <w:ind w:right="15"/>
        <w:jc w:val="both"/>
      </w:pPr>
      <w:r>
        <w:t>Modificările efectuate prin Notificare se realizează în conformitate cu prevederile contractuale.</w:t>
      </w:r>
    </w:p>
    <w:p w14:paraId="579CE3E8" w14:textId="77777777" w:rsidR="00F34138" w:rsidRDefault="00F34138" w:rsidP="00F34138">
      <w:pPr>
        <w:pStyle w:val="BodyText"/>
        <w:tabs>
          <w:tab w:val="left" w:pos="284"/>
        </w:tabs>
        <w:ind w:right="15"/>
        <w:jc w:val="both"/>
      </w:pPr>
    </w:p>
    <w:p w14:paraId="38E0295A" w14:textId="77777777" w:rsidR="00F34138" w:rsidRDefault="00F34138" w:rsidP="00F34138">
      <w:pPr>
        <w:pStyle w:val="BodyText"/>
        <w:tabs>
          <w:tab w:val="left" w:pos="284"/>
        </w:tabs>
        <w:ind w:right="15"/>
        <w:jc w:val="both"/>
        <w:rPr>
          <w:i/>
          <w:iCs/>
        </w:rPr>
      </w:pPr>
      <w:r>
        <w:rPr>
          <w:b/>
          <w:i/>
          <w:iCs/>
        </w:rPr>
        <w:t>Modificarea contractului de finanțare prin Notificare inițiată de către AM PR SE</w:t>
      </w:r>
    </w:p>
    <w:p w14:paraId="0A9F3505" w14:textId="77777777" w:rsidR="00F34138" w:rsidRDefault="00F34138" w:rsidP="00F34138">
      <w:pPr>
        <w:pStyle w:val="BodyText"/>
        <w:tabs>
          <w:tab w:val="left" w:pos="284"/>
        </w:tabs>
        <w:ind w:right="15"/>
        <w:jc w:val="both"/>
      </w:pPr>
      <w:r>
        <w:t xml:space="preserve">Contractul de finanțare poate fi modificat de către </w:t>
      </w:r>
      <w:r>
        <w:rPr>
          <w:b/>
          <w:bCs/>
        </w:rPr>
        <w:t>AM PR SE, unilateral, prin notificare,</w:t>
      </w:r>
      <w:r>
        <w:t xml:space="preserve"> în următoarele situații:</w:t>
      </w:r>
    </w:p>
    <w:p w14:paraId="18C1B3B2" w14:textId="77777777" w:rsidR="00F34138" w:rsidRDefault="00F34138">
      <w:pPr>
        <w:pStyle w:val="BodyText"/>
        <w:numPr>
          <w:ilvl w:val="0"/>
          <w:numId w:val="88"/>
        </w:numPr>
        <w:tabs>
          <w:tab w:val="left" w:pos="284"/>
        </w:tabs>
        <w:ind w:right="15"/>
        <w:jc w:val="both"/>
      </w:pPr>
      <w: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p>
    <w:p w14:paraId="5A1773F4" w14:textId="77777777" w:rsidR="00F34138" w:rsidRDefault="00F34138">
      <w:pPr>
        <w:pStyle w:val="BodyText"/>
        <w:numPr>
          <w:ilvl w:val="0"/>
          <w:numId w:val="88"/>
        </w:numPr>
        <w:tabs>
          <w:tab w:val="left" w:pos="284"/>
        </w:tabs>
        <w:ind w:right="15"/>
        <w:jc w:val="both"/>
      </w:pPr>
      <w:r>
        <w:t>în caz de dezangajare a fondurilor rămase neutilizate ca urmare a finalizării contractului/contractelor de achiziție din cadrul proiectului, în termen de 10 zile lucrătoare de la informarea de către beneficiar cu privire la sumele rămase neutilizate urmare a finalizării contractelor de achiziție și care nu vor face obiectul unor realocări în cadrul bugetului proiectului.</w:t>
      </w:r>
    </w:p>
    <w:p w14:paraId="50C82BA2" w14:textId="77777777" w:rsidR="00F34138" w:rsidRDefault="00F34138" w:rsidP="00F34138">
      <w:pPr>
        <w:pStyle w:val="BodyText"/>
        <w:tabs>
          <w:tab w:val="left" w:pos="284"/>
        </w:tabs>
        <w:ind w:right="15"/>
        <w:jc w:val="both"/>
        <w:rPr>
          <w:b/>
          <w:bCs/>
        </w:rPr>
      </w:pPr>
    </w:p>
    <w:p w14:paraId="2A3ED772" w14:textId="77777777" w:rsidR="00F34138" w:rsidRDefault="00F34138" w:rsidP="00F34138">
      <w:pPr>
        <w:pStyle w:val="BodyText"/>
        <w:tabs>
          <w:tab w:val="left" w:pos="284"/>
        </w:tabs>
        <w:ind w:right="15"/>
        <w:jc w:val="both"/>
        <w:rPr>
          <w:i/>
          <w:iCs/>
        </w:rPr>
      </w:pPr>
      <w:r>
        <w:rPr>
          <w:b/>
          <w:i/>
          <w:iCs/>
        </w:rPr>
        <w:t>Modificarea contractului de finanțare prin Notificare inițiată de către Benenficiar</w:t>
      </w:r>
    </w:p>
    <w:p w14:paraId="47DBF1FA" w14:textId="77777777" w:rsidR="00F34138" w:rsidRDefault="00F34138" w:rsidP="00F34138">
      <w:pPr>
        <w:pStyle w:val="BodyText"/>
        <w:tabs>
          <w:tab w:val="left" w:pos="284"/>
        </w:tabs>
        <w:ind w:right="15"/>
        <w:jc w:val="both"/>
        <w:rPr>
          <w:i/>
          <w:iCs/>
          <w:u w:val="single"/>
        </w:rPr>
      </w:pPr>
    </w:p>
    <w:p w14:paraId="5BDEDB2F" w14:textId="77777777" w:rsidR="00F34138" w:rsidRDefault="00F34138" w:rsidP="00F34138">
      <w:pPr>
        <w:pStyle w:val="BodyText"/>
        <w:tabs>
          <w:tab w:val="left" w:pos="284"/>
        </w:tabs>
        <w:ind w:right="15"/>
        <w:jc w:val="both"/>
        <w:rPr>
          <w:i/>
          <w:iCs/>
          <w:u w:val="single"/>
        </w:rPr>
      </w:pPr>
      <w:r>
        <w:rPr>
          <w:i/>
          <w:iCs/>
          <w:u w:val="single"/>
        </w:rPr>
        <w:t>A) Modificări efectuate prin Notificare care nu face obiectul aprobării de către AM  (Informare)</w:t>
      </w:r>
    </w:p>
    <w:p w14:paraId="0F8B9256" w14:textId="77777777" w:rsidR="00F34138" w:rsidRDefault="00F34138" w:rsidP="00F34138">
      <w:pPr>
        <w:pStyle w:val="BodyText"/>
        <w:tabs>
          <w:tab w:val="left" w:pos="284"/>
        </w:tabs>
        <w:ind w:right="15"/>
        <w:jc w:val="both"/>
        <w:rPr>
          <w:i/>
          <w:iCs/>
          <w:u w:val="single"/>
        </w:rPr>
      </w:pPr>
    </w:p>
    <w:p w14:paraId="7879B52C" w14:textId="77777777" w:rsidR="00F34138" w:rsidRDefault="00F34138" w:rsidP="00F34138">
      <w:pPr>
        <w:pStyle w:val="BodyText"/>
        <w:tabs>
          <w:tab w:val="left" w:pos="284"/>
        </w:tabs>
        <w:ind w:right="15"/>
        <w:jc w:val="both"/>
      </w:pPr>
      <w:r>
        <w:t>Prin excepție de la procedura de modificare a contractului de finanțare prin act adițional, acesta poate fi modificat printr-o notificare adresată AM PR SE, care nu face obiectul aprobării de către autoritatea de management, cu respectarea condițiilor de eligibilitate stabilite prin Ghidul Solicitantului, în următoarele situații:</w:t>
      </w:r>
    </w:p>
    <w:p w14:paraId="70284135" w14:textId="77777777" w:rsidR="00F34138" w:rsidRDefault="00F34138">
      <w:pPr>
        <w:pStyle w:val="BodyText"/>
        <w:numPr>
          <w:ilvl w:val="0"/>
          <w:numId w:val="89"/>
        </w:numPr>
        <w:tabs>
          <w:tab w:val="left" w:pos="284"/>
        </w:tabs>
        <w:ind w:right="15"/>
        <w:jc w:val="both"/>
        <w:rPr>
          <w:iCs/>
        </w:rPr>
      </w:pPr>
      <w:r>
        <w:rPr>
          <w:iCs/>
        </w:rPr>
        <w:t xml:space="preserve">modificări apărute în legătură cu datele de identificare ale beneficiarului sau partenerilor, respectiv schimbarea denumirii și/sau a adresei sediului beneficiarului; </w:t>
      </w:r>
    </w:p>
    <w:p w14:paraId="535A8191" w14:textId="77777777" w:rsidR="00F34138" w:rsidRDefault="00F34138">
      <w:pPr>
        <w:pStyle w:val="BodyText"/>
        <w:numPr>
          <w:ilvl w:val="0"/>
          <w:numId w:val="89"/>
        </w:numPr>
        <w:tabs>
          <w:tab w:val="left" w:pos="284"/>
        </w:tabs>
        <w:ind w:right="15"/>
        <w:jc w:val="both"/>
      </w:pPr>
      <w:r>
        <w:t>schimbarea contului special deschis pentru Proiect;</w:t>
      </w:r>
    </w:p>
    <w:p w14:paraId="5229867E" w14:textId="77777777" w:rsidR="00F34138" w:rsidRDefault="00F34138">
      <w:pPr>
        <w:pStyle w:val="BodyText"/>
        <w:numPr>
          <w:ilvl w:val="0"/>
          <w:numId w:val="89"/>
        </w:numPr>
        <w:tabs>
          <w:tab w:val="left" w:pos="284"/>
        </w:tabs>
        <w:ind w:right="15"/>
        <w:jc w:val="both"/>
      </w:pPr>
      <w:r>
        <w:t>înlocuirea reprezentantului legal;</w:t>
      </w:r>
    </w:p>
    <w:p w14:paraId="1E19826B" w14:textId="77777777" w:rsidR="00F34138" w:rsidRDefault="00F34138">
      <w:pPr>
        <w:pStyle w:val="BodyText"/>
        <w:numPr>
          <w:ilvl w:val="0"/>
          <w:numId w:val="89"/>
        </w:numPr>
        <w:tabs>
          <w:tab w:val="left" w:pos="284"/>
        </w:tabs>
        <w:ind w:right="15"/>
        <w:jc w:val="both"/>
      </w:pPr>
      <w: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w:t>
      </w:r>
    </w:p>
    <w:p w14:paraId="53ACF2E6" w14:textId="77777777" w:rsidR="00F34138" w:rsidRDefault="00F34138">
      <w:pPr>
        <w:pStyle w:val="BodyText"/>
        <w:numPr>
          <w:ilvl w:val="0"/>
          <w:numId w:val="89"/>
        </w:numPr>
        <w:tabs>
          <w:tab w:val="left" w:pos="284"/>
        </w:tabs>
        <w:ind w:right="15"/>
        <w:jc w:val="both"/>
      </w:pPr>
      <w:r>
        <w:t>modificări intervenite în graficul de depunere a cererilor de prefinanţare/plată/rambursare a cheltuielilor cu respectarea conditionalităților stabilite prin Ghidul Solicitantului și Manualul Beneficiarului.</w:t>
      </w:r>
    </w:p>
    <w:p w14:paraId="2CEF4BF4" w14:textId="77777777" w:rsidR="00F34138" w:rsidRDefault="00F34138" w:rsidP="00F34138">
      <w:pPr>
        <w:pStyle w:val="BodyText"/>
        <w:tabs>
          <w:tab w:val="left" w:pos="284"/>
        </w:tabs>
        <w:ind w:right="15"/>
        <w:jc w:val="both"/>
      </w:pPr>
    </w:p>
    <w:p w14:paraId="7341A6C8" w14:textId="77777777" w:rsidR="00F34138" w:rsidRDefault="00F34138" w:rsidP="00F34138">
      <w:pPr>
        <w:pStyle w:val="BodyText"/>
        <w:tabs>
          <w:tab w:val="left" w:pos="284"/>
        </w:tabs>
        <w:ind w:right="15"/>
        <w:jc w:val="both"/>
      </w:pPr>
      <w:r>
        <w:t xml:space="preserve">Modificările prevăzute mai sus, se aduc la cunoştinţa autorității de management, în termen de 5 zile lucrătoare de la data intrării în vigoare a modificărilor, sub sancţiunea inopozabilităţii acestora faţă de autoritatea de management. </w:t>
      </w:r>
    </w:p>
    <w:p w14:paraId="38A82A03" w14:textId="77777777" w:rsidR="00F34138" w:rsidRDefault="00F34138" w:rsidP="00F34138">
      <w:pPr>
        <w:pStyle w:val="BodyText"/>
        <w:tabs>
          <w:tab w:val="left" w:pos="284"/>
        </w:tabs>
        <w:ind w:right="15"/>
        <w:jc w:val="both"/>
        <w:rPr>
          <w:b/>
          <w:bCs/>
        </w:rPr>
      </w:pPr>
    </w:p>
    <w:p w14:paraId="26608989" w14:textId="77777777" w:rsidR="00F34138" w:rsidRDefault="00F34138" w:rsidP="00F34138">
      <w:pPr>
        <w:pStyle w:val="BodyText"/>
        <w:tabs>
          <w:tab w:val="left" w:pos="284"/>
        </w:tabs>
        <w:ind w:right="15"/>
        <w:jc w:val="both"/>
        <w:rPr>
          <w:b/>
          <w:bCs/>
        </w:rPr>
      </w:pPr>
      <w:r>
        <w:t>În situația în care modificările enumerate afectează criteriile sau condițiile de acordare a finanțării, atunci acestea se realizează prin notificare, cu aprobarea autorității de management.</w:t>
      </w:r>
    </w:p>
    <w:p w14:paraId="60891B71" w14:textId="77777777" w:rsidR="00F34138" w:rsidRDefault="00F34138" w:rsidP="00F34138">
      <w:pPr>
        <w:pStyle w:val="BodyText"/>
        <w:tabs>
          <w:tab w:val="left" w:pos="284"/>
        </w:tabs>
        <w:ind w:right="15"/>
        <w:jc w:val="both"/>
        <w:rPr>
          <w:b/>
          <w:bCs/>
        </w:rPr>
      </w:pPr>
    </w:p>
    <w:p w14:paraId="04B83E15" w14:textId="77777777" w:rsidR="00F34138" w:rsidRDefault="00F34138" w:rsidP="00F34138">
      <w:pPr>
        <w:pStyle w:val="BodyText"/>
        <w:tabs>
          <w:tab w:val="left" w:pos="284"/>
        </w:tabs>
        <w:ind w:right="15"/>
        <w:jc w:val="both"/>
        <w:rPr>
          <w:b/>
          <w:bCs/>
        </w:rPr>
      </w:pPr>
    </w:p>
    <w:p w14:paraId="2B32525E" w14:textId="77777777" w:rsidR="00F34138" w:rsidRDefault="00F34138">
      <w:pPr>
        <w:pStyle w:val="BodyText"/>
        <w:numPr>
          <w:ilvl w:val="0"/>
          <w:numId w:val="90"/>
        </w:numPr>
        <w:tabs>
          <w:tab w:val="left" w:pos="284"/>
        </w:tabs>
        <w:ind w:right="15"/>
        <w:jc w:val="both"/>
        <w:rPr>
          <w:i/>
          <w:iCs/>
          <w:u w:val="single"/>
        </w:rPr>
      </w:pPr>
      <w:r>
        <w:rPr>
          <w:i/>
          <w:iCs/>
          <w:u w:val="single"/>
        </w:rPr>
        <w:t xml:space="preserve">Modificări efectuate prin </w:t>
      </w:r>
      <w:r>
        <w:rPr>
          <w:b/>
          <w:bCs/>
          <w:i/>
          <w:iCs/>
          <w:u w:val="single"/>
        </w:rPr>
        <w:t xml:space="preserve">Notificare care face obiectul aprobării de către AM </w:t>
      </w:r>
    </w:p>
    <w:p w14:paraId="448EB677" w14:textId="77777777" w:rsidR="00F34138" w:rsidRDefault="00F34138" w:rsidP="00F34138">
      <w:pPr>
        <w:pStyle w:val="BodyText"/>
        <w:tabs>
          <w:tab w:val="left" w:pos="284"/>
        </w:tabs>
        <w:ind w:right="15"/>
        <w:jc w:val="both"/>
      </w:pPr>
    </w:p>
    <w:p w14:paraId="31FAD6A9" w14:textId="77777777" w:rsidR="00F34138" w:rsidRDefault="00F34138" w:rsidP="00F34138">
      <w:pPr>
        <w:pStyle w:val="BodyText"/>
        <w:tabs>
          <w:tab w:val="left" w:pos="284"/>
        </w:tabs>
        <w:ind w:right="15"/>
        <w:jc w:val="both"/>
      </w:pPr>
      <w:r>
        <w:lastRenderedPageBreak/>
        <w:t xml:space="preserve">Contractul de finanțare poate fi modificat printr-o notificare, cu justificare adecvată și temeinică, adresată autorității de management, atunci când intervine una din următoarele situații: </w:t>
      </w:r>
    </w:p>
    <w:p w14:paraId="7F09ECA7" w14:textId="77777777" w:rsidR="00F34138" w:rsidRDefault="00F34138" w:rsidP="00F34138">
      <w:pPr>
        <w:pStyle w:val="BodyText"/>
        <w:tabs>
          <w:tab w:val="left" w:pos="284"/>
        </w:tabs>
        <w:ind w:right="15"/>
        <w:jc w:val="both"/>
      </w:pPr>
    </w:p>
    <w:p w14:paraId="3AC8CC03" w14:textId="77777777" w:rsidR="00F34138" w:rsidRDefault="00F34138">
      <w:pPr>
        <w:pStyle w:val="BodyText"/>
        <w:numPr>
          <w:ilvl w:val="0"/>
          <w:numId w:val="91"/>
        </w:numPr>
        <w:tabs>
          <w:tab w:val="left" w:pos="284"/>
        </w:tabs>
        <w:ind w:right="15"/>
        <w:jc w:val="both"/>
        <w:rPr>
          <w:strike/>
        </w:rPr>
      </w:pPr>
      <w:r>
        <w:t xml:space="preserve">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 </w:t>
      </w:r>
    </w:p>
    <w:p w14:paraId="444766FB" w14:textId="77777777" w:rsidR="00F34138" w:rsidRDefault="00F34138">
      <w:pPr>
        <w:pStyle w:val="BodyText"/>
        <w:numPr>
          <w:ilvl w:val="0"/>
          <w:numId w:val="91"/>
        </w:numPr>
        <w:tabs>
          <w:tab w:val="left" w:pos="284"/>
        </w:tabs>
        <w:ind w:right="15"/>
        <w:jc w:val="both"/>
      </w:pPr>
      <w:r>
        <w:t>modificarea secțiunii „Justificare” din cadrul Bugetului, în condițiile în care nu se modifică valoarea liniei bugetare;</w:t>
      </w:r>
    </w:p>
    <w:p w14:paraId="02468780" w14:textId="77777777" w:rsidR="00F34138" w:rsidRDefault="00F34138">
      <w:pPr>
        <w:pStyle w:val="BodyText"/>
        <w:numPr>
          <w:ilvl w:val="0"/>
          <w:numId w:val="91"/>
        </w:numPr>
        <w:tabs>
          <w:tab w:val="left" w:pos="284"/>
        </w:tabs>
        <w:ind w:right="15"/>
        <w:jc w:val="both"/>
      </w:pPr>
      <w:r>
        <w:t>înlocuirea sau introducerea de membri noi în echipa de implementare a Proiectului, acolo unde este cazul;</w:t>
      </w:r>
    </w:p>
    <w:p w14:paraId="66C8E495" w14:textId="77777777" w:rsidR="00F34138" w:rsidRDefault="00F34138">
      <w:pPr>
        <w:pStyle w:val="BodyText"/>
        <w:numPr>
          <w:ilvl w:val="0"/>
          <w:numId w:val="91"/>
        </w:numPr>
        <w:tabs>
          <w:tab w:val="left" w:pos="284"/>
        </w:tabs>
        <w:ind w:right="15"/>
        <w:jc w:val="both"/>
      </w:pPr>
      <w:r>
        <w:t>înlocuirea managerului de proiect;</w:t>
      </w:r>
    </w:p>
    <w:p w14:paraId="43F612FB" w14:textId="77777777" w:rsidR="00F34138" w:rsidRDefault="00F34138">
      <w:pPr>
        <w:pStyle w:val="BodyText"/>
        <w:numPr>
          <w:ilvl w:val="0"/>
          <w:numId w:val="91"/>
        </w:numPr>
        <w:tabs>
          <w:tab w:val="left" w:pos="284"/>
        </w:tabs>
        <w:ind w:right="15"/>
        <w:jc w:val="both"/>
      </w:pPr>
      <w:r>
        <w:t>modificarea activităților previzionate și a graficului de implementare, dacă aceasta nu are impact asupra obiectului contractului, cuantumului finanțării nerambursabile, a indicatorilor de rezultat, a duratei de implementare și asupra planului de monitorizare;</w:t>
      </w:r>
    </w:p>
    <w:p w14:paraId="5242F269" w14:textId="77777777" w:rsidR="00F34138" w:rsidRDefault="00F34138">
      <w:pPr>
        <w:pStyle w:val="BodyText"/>
        <w:numPr>
          <w:ilvl w:val="0"/>
          <w:numId w:val="91"/>
        </w:numPr>
        <w:tabs>
          <w:tab w:val="left" w:pos="284"/>
        </w:tabs>
        <w:ind w:right="15"/>
        <w:jc w:val="both"/>
      </w:pPr>
      <w:r>
        <w:t>îndreptarea unor erori materiale identificate în cererea de finanțare;</w:t>
      </w:r>
    </w:p>
    <w:p w14:paraId="6D5A8E11" w14:textId="77777777" w:rsidR="00F34138" w:rsidRDefault="00F34138">
      <w:pPr>
        <w:pStyle w:val="BodyText"/>
        <w:numPr>
          <w:ilvl w:val="0"/>
          <w:numId w:val="91"/>
        </w:numPr>
        <w:tabs>
          <w:tab w:val="left" w:pos="284"/>
        </w:tabs>
        <w:ind w:right="15"/>
        <w:jc w:val="both"/>
      </w:pPr>
      <w:r>
        <w:t>corelarea de informații din cadrul secțiunilor cererii de finanțare;</w:t>
      </w:r>
    </w:p>
    <w:p w14:paraId="46091FE8" w14:textId="77777777" w:rsidR="00F34138" w:rsidRDefault="00F34138">
      <w:pPr>
        <w:pStyle w:val="BodyText"/>
        <w:numPr>
          <w:ilvl w:val="0"/>
          <w:numId w:val="91"/>
        </w:numPr>
        <w:tabs>
          <w:tab w:val="left" w:pos="284"/>
        </w:tabs>
        <w:ind w:right="15"/>
        <w:jc w:val="both"/>
      </w:pPr>
      <w:r>
        <w:t>modificarea planului de achiziții dacă aceasta nu are impact asupra obiectului contractului de finanțare, cuantumului finanțării nerambursabile și după caz a indicatorilor de rezultat ai proiectului, cu respectarea prevederilor legale privind procedurile de achiziție;</w:t>
      </w:r>
    </w:p>
    <w:p w14:paraId="6719D953" w14:textId="77777777" w:rsidR="00F34138" w:rsidRDefault="00F34138">
      <w:pPr>
        <w:pStyle w:val="BodyText"/>
        <w:numPr>
          <w:ilvl w:val="0"/>
          <w:numId w:val="91"/>
        </w:numPr>
        <w:tabs>
          <w:tab w:val="left" w:pos="284"/>
        </w:tabs>
        <w:ind w:right="15"/>
        <w:jc w:val="both"/>
      </w:pPr>
      <w:r>
        <w:t>modificări ale cererii de finanțare,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B34162" w14:textId="77777777" w:rsidR="00F34138" w:rsidRDefault="00F34138">
      <w:pPr>
        <w:pStyle w:val="BodyText"/>
        <w:numPr>
          <w:ilvl w:val="0"/>
          <w:numId w:val="91"/>
        </w:numPr>
        <w:tabs>
          <w:tab w:val="left" w:pos="284"/>
        </w:tabs>
        <w:ind w:right="15"/>
        <w:jc w:val="both"/>
      </w:pPr>
      <w:r>
        <w:t>alte situații prevăzute în contractul de finanțare.</w:t>
      </w:r>
    </w:p>
    <w:p w14:paraId="28E02C96" w14:textId="77777777" w:rsidR="00F34138" w:rsidRDefault="00F34138" w:rsidP="00F34138">
      <w:pPr>
        <w:pStyle w:val="BodyText"/>
        <w:tabs>
          <w:tab w:val="left" w:pos="284"/>
        </w:tabs>
        <w:ind w:right="15"/>
        <w:jc w:val="both"/>
      </w:pPr>
    </w:p>
    <w:p w14:paraId="3B1B441E" w14:textId="77777777" w:rsidR="00F34138" w:rsidRDefault="00F34138" w:rsidP="00F34138">
      <w:pPr>
        <w:pStyle w:val="BodyText"/>
        <w:tabs>
          <w:tab w:val="left" w:pos="284"/>
        </w:tabs>
        <w:ind w:right="15"/>
        <w:jc w:val="both"/>
      </w:pPr>
      <w:r>
        <w:t xml:space="preserve">Aprobarea sau respingerea notificării se realizează de către autoritatea de management, în termen de 10 zile lucrătoare de la înregistrarea acesteia, prin informare privind aprobarea/respingerea notificării, prin sistemul MySMIS/SMIS 2021+. </w:t>
      </w:r>
    </w:p>
    <w:p w14:paraId="201113A2" w14:textId="77777777" w:rsidR="00F34138" w:rsidRDefault="00F34138" w:rsidP="00F34138">
      <w:pPr>
        <w:pStyle w:val="BodyText"/>
        <w:tabs>
          <w:tab w:val="left" w:pos="284"/>
        </w:tabs>
        <w:ind w:right="15"/>
        <w:jc w:val="both"/>
      </w:pPr>
      <w:r>
        <w:t>În interiorul acestui termen pot fi solicitate clarificări de către autoritatea de management, care suspendă termenul de aprobare sau de respingere a notificării, fără ca această perioadă de suspendare să depășească 5 zile lucrătoare.</w:t>
      </w:r>
    </w:p>
    <w:p w14:paraId="4A2AF46F" w14:textId="77777777" w:rsidR="00F34138" w:rsidRDefault="00F34138" w:rsidP="00F34138">
      <w:pPr>
        <w:pStyle w:val="BodyText"/>
        <w:tabs>
          <w:tab w:val="left" w:pos="284"/>
        </w:tabs>
        <w:ind w:right="15"/>
        <w:jc w:val="both"/>
      </w:pPr>
    </w:p>
    <w:p w14:paraId="6CF02435" w14:textId="77777777" w:rsidR="00F34138" w:rsidRDefault="00F34138" w:rsidP="00F34138">
      <w:pPr>
        <w:pStyle w:val="BodyText"/>
        <w:tabs>
          <w:tab w:val="left" w:pos="284"/>
        </w:tabs>
        <w:ind w:right="15"/>
        <w:jc w:val="both"/>
      </w:pPr>
      <w:r>
        <w:t xml:space="preserve">Notificarea intră în vigoare și produce efecte de la data transmiterii de către autoritatea de management a unei informări privind aprobarea notificării, cu respectarea termenului precizat anterior.  </w:t>
      </w:r>
    </w:p>
    <w:p w14:paraId="53A9F5F2" w14:textId="77777777" w:rsidR="00F34138" w:rsidRDefault="00F34138" w:rsidP="00F34138">
      <w:pPr>
        <w:pStyle w:val="BodyText"/>
        <w:tabs>
          <w:tab w:val="left" w:pos="284"/>
        </w:tabs>
        <w:ind w:right="15"/>
        <w:jc w:val="both"/>
      </w:pPr>
      <w:r>
        <w:t>Contractul de finanțare nu se modifică în cazul respingerii de către autoritatea de management a notificării. Respingerea notificării trebuie comunicată beneficiarului, însoțită de motivele respingerii, în termen de 10 zile lucrătoare de la data primirii acesteia.</w:t>
      </w:r>
    </w:p>
    <w:p w14:paraId="3A4D25F2" w14:textId="77777777" w:rsidR="00F34138" w:rsidRDefault="00F34138" w:rsidP="00F34138">
      <w:pPr>
        <w:pStyle w:val="BodyText"/>
        <w:tabs>
          <w:tab w:val="left" w:pos="284"/>
        </w:tabs>
        <w:ind w:right="15"/>
        <w:jc w:val="both"/>
        <w:rPr>
          <w:strike/>
        </w:rPr>
      </w:pPr>
    </w:p>
    <w:p w14:paraId="3CB5975F" w14:textId="77777777" w:rsidR="00F34138" w:rsidRDefault="00F34138" w:rsidP="00F34138">
      <w:pPr>
        <w:pStyle w:val="BodyText"/>
        <w:tabs>
          <w:tab w:val="left" w:pos="284"/>
        </w:tabs>
        <w:ind w:right="15"/>
        <w:jc w:val="both"/>
      </w:pPr>
      <w:r>
        <w:t xml:space="preserve">Procedura de modificare a contractului de finanțare prin notificare se derulează doar în sistemul informatic MySMIS2021/SMIS2021+, în format electronic, astfel: </w:t>
      </w:r>
    </w:p>
    <w:p w14:paraId="1D7CE4EA" w14:textId="112105E9" w:rsidR="00F34138" w:rsidRDefault="00F34138">
      <w:pPr>
        <w:pStyle w:val="BodyText"/>
        <w:numPr>
          <w:ilvl w:val="0"/>
          <w:numId w:val="92"/>
        </w:numPr>
        <w:tabs>
          <w:tab w:val="left" w:pos="284"/>
        </w:tabs>
        <w:ind w:right="15"/>
        <w:jc w:val="both"/>
        <w:rPr>
          <w:strike/>
        </w:rPr>
      </w:pPr>
      <w:r>
        <w:t>Beneficiarul finanțării transmite, prin sistemulul informatic MySMIS2021/SMIS2021+, Modulul Contractare, o solicitare de modificare a contractului de finanțare, în acord cu clauzele contractuale existente, încărcând toate documentele justificative necesare (solicitare, Memoriul justificativ</w:t>
      </w:r>
      <w:r w:rsidR="00521584">
        <w:t xml:space="preserve"> – conform modelului din Anexa 52 la prezentul manual</w:t>
      </w:r>
      <w:r>
        <w:t xml:space="preserve">, etc.). </w:t>
      </w:r>
    </w:p>
    <w:p w14:paraId="5B66B0D5" w14:textId="77777777" w:rsidR="00F34138" w:rsidRDefault="00F34138">
      <w:pPr>
        <w:pStyle w:val="BodyText"/>
        <w:numPr>
          <w:ilvl w:val="0"/>
          <w:numId w:val="92"/>
        </w:numPr>
        <w:tabs>
          <w:tab w:val="left" w:pos="284"/>
        </w:tabs>
        <w:ind w:right="15"/>
        <w:jc w:val="both"/>
        <w:rPr>
          <w:strike/>
        </w:rPr>
      </w:pPr>
      <w:r>
        <w:t xml:space="preserve">solicitarea de modificare a contractului de finanțare se analizează de către AM și, în cazul în care constată neclarități/neconformități sau documente incomplete, se transmite beneficiarului, prin MySMIS2021/SMIS2021+, o scrisoare de clarificare. </w:t>
      </w:r>
    </w:p>
    <w:p w14:paraId="0D9AD4B1" w14:textId="77777777" w:rsidR="00F34138" w:rsidRDefault="00F34138">
      <w:pPr>
        <w:pStyle w:val="BodyText"/>
        <w:numPr>
          <w:ilvl w:val="0"/>
          <w:numId w:val="92"/>
        </w:numPr>
        <w:tabs>
          <w:tab w:val="left" w:pos="284"/>
        </w:tabs>
        <w:ind w:right="15"/>
        <w:jc w:val="both"/>
        <w:rPr>
          <w:strike/>
        </w:rPr>
      </w:pPr>
      <w:r>
        <w:t xml:space="preserve">dacă modificările propuse de Beneficiar nu sunt justificate/nu se încadrează în prevederile contractuale, </w:t>
      </w:r>
      <w:r>
        <w:lastRenderedPageBreak/>
        <w:t xml:space="preserve">AM va informa beneficiarul, prin sistemul informatic MySMIS2021/SMIS2021+, despre respingerea solicitării acestuia, cu precizarea motivelor respingerii. </w:t>
      </w:r>
    </w:p>
    <w:p w14:paraId="07DE40B4" w14:textId="77777777" w:rsidR="00F34138" w:rsidRDefault="00F34138">
      <w:pPr>
        <w:pStyle w:val="BodyText"/>
        <w:numPr>
          <w:ilvl w:val="0"/>
          <w:numId w:val="92"/>
        </w:numPr>
        <w:tabs>
          <w:tab w:val="left" w:pos="284"/>
        </w:tabs>
        <w:ind w:right="15"/>
        <w:jc w:val="both"/>
        <w:rPr>
          <w:strike/>
        </w:rPr>
      </w:pPr>
      <w:r>
        <w:t xml:space="preserve">dacă solicitarea respectă prevederile contractuale, AM va asigura deblocarea în Modulul Contractare a secțiunilor/anexelor relevante ale cererii de finanțare din sistemul informatic MySMIS2021/SMIS2021+, în vederea modificării/actualizării de către beneficiar a acestora în conformitate cu solicitarea. </w:t>
      </w:r>
    </w:p>
    <w:p w14:paraId="7464E7EB" w14:textId="77777777" w:rsidR="00F34138" w:rsidRDefault="00F34138">
      <w:pPr>
        <w:pStyle w:val="BodyText"/>
        <w:numPr>
          <w:ilvl w:val="0"/>
          <w:numId w:val="92"/>
        </w:numPr>
        <w:tabs>
          <w:tab w:val="left" w:pos="284"/>
        </w:tabs>
        <w:ind w:right="15"/>
        <w:jc w:val="both"/>
        <w:rPr>
          <w:strike/>
        </w:rPr>
      </w:pPr>
      <w:r>
        <w:t>după versionarea Cererii de finanțare, cu modificările propuse, AM aprobă modificările propuse. Aprobarea modificărilor se comunică beneficiarului exclusiv prin sistemul informatic MySMIS2021/SMIS2021+, prin transmiterea unei adrese de informare.</w:t>
      </w:r>
    </w:p>
    <w:p w14:paraId="5E221ADB" w14:textId="77777777" w:rsidR="00F34138" w:rsidRDefault="00F34138" w:rsidP="00F34138">
      <w:pPr>
        <w:pStyle w:val="BodyText"/>
        <w:tabs>
          <w:tab w:val="left" w:pos="284"/>
        </w:tabs>
        <w:ind w:right="15"/>
        <w:jc w:val="both"/>
      </w:pPr>
    </w:p>
    <w:p w14:paraId="5D6D2065" w14:textId="77777777" w:rsidR="00F34138" w:rsidRDefault="00F34138" w:rsidP="00F34138">
      <w:pPr>
        <w:pStyle w:val="BodyText"/>
        <w:tabs>
          <w:tab w:val="left" w:pos="284"/>
        </w:tabs>
        <w:ind w:right="15"/>
        <w:jc w:val="both"/>
      </w:pPr>
      <w:r>
        <w:t>Beneficiarul este obligat să notifice AM PR SE, în scris și fără întârziere, asupra oricărei modificări apărute în legătură cu datele sale de identificare sau ale reprezentanților săi, precum și orice informație ce poate fi relevantă în relația sa cu AM PR SE, orice astfel de modificare/informație fiind opozabilă AM PR SE doar de la data primirii notificării de către AM. Aceste informații se pot referi, dar fără a se limita la, orice împrejurare de natură economică sau juridică, act sau fapt care ar modifica starea de drept sau de fapt existentă la momentul încheierii Contractului de finanțare,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w:t>
      </w:r>
    </w:p>
    <w:p w14:paraId="3E809E8E" w14:textId="77777777" w:rsidR="00F34138" w:rsidRDefault="00F34138" w:rsidP="00F34138">
      <w:pPr>
        <w:pStyle w:val="BodyText"/>
        <w:tabs>
          <w:tab w:val="left" w:pos="284"/>
        </w:tabs>
        <w:ind w:right="15"/>
        <w:jc w:val="both"/>
        <w:rPr>
          <w:b/>
          <w:bCs/>
        </w:rPr>
      </w:pPr>
    </w:p>
    <w:p w14:paraId="674F7B96" w14:textId="77777777" w:rsidR="00F34138" w:rsidRDefault="00F34138" w:rsidP="00F34138">
      <w:pPr>
        <w:pStyle w:val="BodyText"/>
        <w:tabs>
          <w:tab w:val="left" w:pos="284"/>
        </w:tabs>
        <w:ind w:right="15"/>
        <w:jc w:val="both"/>
      </w:pPr>
      <w:r>
        <w:rPr>
          <w:b/>
        </w:rPr>
        <w:t>Toate tipurile de notificări solicitate de beneficiar vor fi transmise spre analiză către AM PR SE. Dacă se constată că obiectul unei notificări nu respectă situațiile în care contractul poate fi modificat prin notificare, AM PR SE poate solicita beneficiarului, în termen de 10 zile lucrătoare de la primirea notificării, inițierea unui act adițional la Contractul de finanțare. Termenele privind încheierea actelor adiționale se mențin în conformitate cu prevederile contractului de finanțare</w:t>
      </w:r>
      <w:r>
        <w:t>.</w:t>
      </w:r>
    </w:p>
    <w:p w14:paraId="6F4506B3" w14:textId="77777777" w:rsidR="00F34138" w:rsidRDefault="00F34138" w:rsidP="00F34138">
      <w:pPr>
        <w:pStyle w:val="BodyText"/>
        <w:tabs>
          <w:tab w:val="left" w:pos="284"/>
        </w:tabs>
        <w:ind w:right="15"/>
        <w:jc w:val="both"/>
      </w:pPr>
    </w:p>
    <w:p w14:paraId="461EFFBB" w14:textId="77777777" w:rsidR="00F34138" w:rsidRDefault="00F34138" w:rsidP="00F34138">
      <w:pPr>
        <w:pStyle w:val="BodyText"/>
        <w:tabs>
          <w:tab w:val="left" w:pos="284"/>
        </w:tabs>
        <w:ind w:right="15"/>
        <w:jc w:val="both"/>
      </w:pPr>
      <w:r>
        <w:t>Beneficiarul, pentru asigurarea finanțării cheltuielilor necesare implementării proiectului, precum și  pentru  asigurarea  durabilității,  poate  constitui  garanții  în  favoarea  unei instituții de credit, sub forma instituirii unei ipoteci asupra activelor fixe care fac obiectul contractului de finanțare.</w:t>
      </w:r>
    </w:p>
    <w:p w14:paraId="3C9CAD42" w14:textId="77777777" w:rsidR="00F34138" w:rsidRDefault="00F34138" w:rsidP="00F34138">
      <w:pPr>
        <w:pStyle w:val="BodyText"/>
        <w:tabs>
          <w:tab w:val="left" w:pos="284"/>
        </w:tabs>
        <w:ind w:right="15"/>
        <w:jc w:val="both"/>
      </w:pPr>
      <w:r>
        <w:t>Beneficiarul este obligat să transmită autorității de management o copie a contractului de credit și ipotecă în termen de 10 zile lucrătoare de la semnarea acestuia. În cazul imobilelor, aceasta va fi însoțită de raportul de evaluare a imobilului finanțat pe baza contractului de finanțare, realizat de către un evaluator independent autorizat ANEVAR.</w:t>
      </w:r>
    </w:p>
    <w:p w14:paraId="61AF7F96" w14:textId="77777777" w:rsidR="00F34138" w:rsidRDefault="00F34138" w:rsidP="00F34138">
      <w:pPr>
        <w:pStyle w:val="BodyText"/>
        <w:tabs>
          <w:tab w:val="left" w:pos="284"/>
        </w:tabs>
        <w:ind w:right="15"/>
        <w:jc w:val="both"/>
      </w:pPr>
    </w:p>
    <w:p w14:paraId="24BE89B1" w14:textId="77777777" w:rsidR="00F34138" w:rsidRDefault="00F34138">
      <w:pPr>
        <w:pStyle w:val="BodyText"/>
        <w:numPr>
          <w:ilvl w:val="0"/>
          <w:numId w:val="84"/>
        </w:numPr>
        <w:tabs>
          <w:tab w:val="left" w:pos="284"/>
        </w:tabs>
        <w:ind w:right="15" w:hanging="720"/>
        <w:jc w:val="both"/>
        <w:rPr>
          <w:b/>
        </w:rPr>
      </w:pPr>
      <w:r>
        <w:rPr>
          <w:b/>
        </w:rPr>
        <w:t>Suspendarea contractului de finanțare</w:t>
      </w:r>
    </w:p>
    <w:p w14:paraId="3CB509DE" w14:textId="77777777" w:rsidR="00F34138" w:rsidRDefault="00F34138" w:rsidP="00F34138">
      <w:pPr>
        <w:pStyle w:val="BodyText"/>
        <w:tabs>
          <w:tab w:val="left" w:pos="284"/>
        </w:tabs>
        <w:ind w:right="15"/>
        <w:jc w:val="both"/>
      </w:pPr>
    </w:p>
    <w:p w14:paraId="084856D4" w14:textId="77777777" w:rsidR="00F34138" w:rsidRDefault="00F34138" w:rsidP="00F34138">
      <w:pPr>
        <w:pStyle w:val="BodyText"/>
        <w:tabs>
          <w:tab w:val="left" w:pos="284"/>
        </w:tabs>
        <w:ind w:right="15"/>
        <w:jc w:val="both"/>
      </w:pPr>
      <w:r>
        <w:t>Suspendarea contractului de finanțare, pentru motive întemeiate, se realizează prin act adițional, și se urmează pașii descriși la secțiunile respective, în funcție de partea din contract care a inițiat suspendarea.</w:t>
      </w:r>
    </w:p>
    <w:p w14:paraId="26E50B80" w14:textId="77777777" w:rsidR="00F34138" w:rsidRDefault="00F34138" w:rsidP="00F34138">
      <w:pPr>
        <w:pStyle w:val="BodyText"/>
        <w:tabs>
          <w:tab w:val="left" w:pos="284"/>
        </w:tabs>
        <w:ind w:right="15"/>
        <w:jc w:val="both"/>
      </w:pPr>
      <w:r>
        <w:t xml:space="preserve"> Suspendarea contractului de finanțare poate avea loc în următoarele situații: </w:t>
      </w:r>
    </w:p>
    <w:p w14:paraId="3BF6E2C6" w14:textId="77777777" w:rsidR="00F34138" w:rsidRDefault="00F34138">
      <w:pPr>
        <w:pStyle w:val="BodyText"/>
        <w:numPr>
          <w:ilvl w:val="0"/>
          <w:numId w:val="93"/>
        </w:numPr>
        <w:tabs>
          <w:tab w:val="left" w:pos="284"/>
        </w:tabs>
        <w:ind w:right="15"/>
        <w:jc w:val="both"/>
      </w:pPr>
      <w:r>
        <w:t xml:space="preserve">La solicitarea uneia din părțile contractului, în cazul îndeplinirii prevederilor legale/contractuale referitoare la cazul de forță majoră. Executarea contractului va fi suspendată de la data apariției cazului de forță majoră pe toată perioada de acțiune a acesteia, fără a prejudicia drepturile ce se cuvin părților anterior apariţiei cazului de forţă majoră. </w:t>
      </w:r>
    </w:p>
    <w:p w14:paraId="0966A564" w14:textId="77777777" w:rsidR="00F34138" w:rsidRDefault="00F34138">
      <w:pPr>
        <w:pStyle w:val="BodyText"/>
        <w:numPr>
          <w:ilvl w:val="0"/>
          <w:numId w:val="93"/>
        </w:numPr>
        <w:tabs>
          <w:tab w:val="left" w:pos="284"/>
        </w:tabs>
        <w:ind w:right="15"/>
        <w:jc w:val="both"/>
      </w:pPr>
      <w:r>
        <w:t xml:space="preserve">În cazul suspendării procesului de plată la nivelul AM PR SE în cazul insuficienţei fondurilor, Beneficiarul poate să solicite suspendarea implementării proiectului, pentru aceeaşi perioadă, fără a depăşi perioada de 31 decembrie 2029. </w:t>
      </w:r>
    </w:p>
    <w:p w14:paraId="41E3B08A" w14:textId="77777777" w:rsidR="00F34138" w:rsidRDefault="00F34138">
      <w:pPr>
        <w:pStyle w:val="BodyText"/>
        <w:numPr>
          <w:ilvl w:val="0"/>
          <w:numId w:val="93"/>
        </w:numPr>
        <w:tabs>
          <w:tab w:val="left" w:pos="284"/>
        </w:tabs>
        <w:ind w:right="15"/>
        <w:jc w:val="both"/>
      </w:pPr>
      <w:r>
        <w:t xml:space="preserve">Alte situații prevăzute în Condițiile Generale și/sau Condițiile Specifice priorității de investiție. </w:t>
      </w:r>
    </w:p>
    <w:p w14:paraId="56F87559" w14:textId="77777777" w:rsidR="00F34138" w:rsidRDefault="00F34138" w:rsidP="00F34138">
      <w:pPr>
        <w:pStyle w:val="BodyText"/>
        <w:tabs>
          <w:tab w:val="left" w:pos="284"/>
        </w:tabs>
        <w:ind w:right="15"/>
        <w:jc w:val="both"/>
      </w:pPr>
    </w:p>
    <w:p w14:paraId="14BAC1A9" w14:textId="77777777" w:rsidR="00F34138" w:rsidRDefault="00F34138" w:rsidP="00F34138">
      <w:pPr>
        <w:pStyle w:val="BodyText"/>
        <w:tabs>
          <w:tab w:val="left" w:pos="284"/>
        </w:tabs>
        <w:ind w:right="15"/>
        <w:jc w:val="both"/>
      </w:pPr>
      <w:r>
        <w:t xml:space="preserve">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46 aferente perioadei de suspendare, nu vor fi acoperite din finanţarea acordată proiectului. Suspendarea implică faptul că Beneficiarul încetează temporar implementarea proiectului. </w:t>
      </w:r>
    </w:p>
    <w:p w14:paraId="5BA41A34" w14:textId="77777777" w:rsidR="00F34138" w:rsidRDefault="00F34138" w:rsidP="00F34138">
      <w:pPr>
        <w:pStyle w:val="BodyText"/>
        <w:tabs>
          <w:tab w:val="left" w:pos="284"/>
        </w:tabs>
        <w:ind w:right="15"/>
        <w:jc w:val="both"/>
      </w:pPr>
    </w:p>
    <w:p w14:paraId="418E245E" w14:textId="77777777" w:rsidR="00F34138" w:rsidRDefault="00F34138" w:rsidP="00F34138">
      <w:pPr>
        <w:pStyle w:val="BodyText"/>
        <w:tabs>
          <w:tab w:val="left" w:pos="284"/>
        </w:tabs>
        <w:ind w:right="15"/>
        <w:jc w:val="both"/>
      </w:pPr>
      <w:r>
        <w:t>La încetarea suspendării, Beneficiarul are obligația de a relua implementarea proiectului, conform obligațiilor stabilite în contractul de finanțare. În cazul în care suspendarea intervine în perioada de durabilitate a investiției, executarea obligațiilor Beneficiarului aferente perioadei de durabilitate a proiectului este întreruptă în perioada de suspendare. La încetarea suspendării, Beneficiarul are obligația de a relua executarea obligațiilor aferente perioadei de durabilitate a proiectului.</w:t>
      </w:r>
    </w:p>
    <w:p w14:paraId="0515FE12" w14:textId="77777777" w:rsidR="00F34138" w:rsidRDefault="00F34138" w:rsidP="00F34138"/>
    <w:p w14:paraId="37C0BCCD" w14:textId="5CFE2004" w:rsidR="00F34138" w:rsidRDefault="00F34138" w:rsidP="00F34138">
      <w:pPr>
        <w:pStyle w:val="Heading2"/>
        <w:ind w:hanging="1182"/>
      </w:pPr>
      <w:bookmarkStart w:id="91" w:name="_Toc199936755"/>
      <w:r>
        <w:rPr>
          <w:b w:val="0"/>
          <w:bCs w:val="0"/>
        </w:rPr>
        <w:t>5.</w:t>
      </w:r>
      <w:r w:rsidR="004D3065">
        <w:rPr>
          <w:b w:val="0"/>
          <w:bCs w:val="0"/>
        </w:rPr>
        <w:t>5</w:t>
      </w:r>
      <w:r>
        <w:rPr>
          <w:b w:val="0"/>
          <w:bCs w:val="0"/>
        </w:rPr>
        <w:t xml:space="preserve"> </w:t>
      </w:r>
      <w:r w:rsidRPr="00F34138">
        <w:t>Încetarea contractului de finanțare</w:t>
      </w:r>
      <w:bookmarkEnd w:id="91"/>
    </w:p>
    <w:p w14:paraId="7817CA27" w14:textId="77777777" w:rsidR="00F34138" w:rsidRDefault="00F34138" w:rsidP="00F34138">
      <w:pPr>
        <w:pStyle w:val="BodyText"/>
        <w:tabs>
          <w:tab w:val="left" w:pos="284"/>
        </w:tabs>
        <w:ind w:right="15"/>
        <w:jc w:val="both"/>
        <w:rPr>
          <w:b/>
          <w:bCs/>
        </w:rPr>
      </w:pPr>
    </w:p>
    <w:p w14:paraId="5915AC7D" w14:textId="77777777" w:rsidR="00F34138" w:rsidRDefault="00F34138" w:rsidP="00F34138">
      <w:pPr>
        <w:pStyle w:val="BodyText"/>
        <w:tabs>
          <w:tab w:val="left" w:pos="284"/>
        </w:tabs>
        <w:ind w:right="15"/>
        <w:jc w:val="both"/>
      </w:pPr>
      <w:r>
        <w:t>Încetarea contractelor cu finanțare din PR SE se poate face pe întreaga perioadă de valabilitate a contractului de finanțare:</w:t>
      </w:r>
    </w:p>
    <w:p w14:paraId="2F8719A4" w14:textId="77777777" w:rsidR="00F34138" w:rsidRDefault="00F34138">
      <w:pPr>
        <w:pStyle w:val="BodyText"/>
        <w:numPr>
          <w:ilvl w:val="0"/>
          <w:numId w:val="94"/>
        </w:numPr>
        <w:tabs>
          <w:tab w:val="left" w:pos="284"/>
        </w:tabs>
        <w:ind w:right="15"/>
        <w:jc w:val="both"/>
      </w:pPr>
      <w:r>
        <w:t>la inițiativa AM PR SE în cazul nerespectării de către beneficiar a prevederilor contractului; la solicitarea Serviciului Monitorizare Proiecte sau Serviciului Autorizare Proiecte/alte structuri implicate, potrivit responsabilităților acestora din cadrul AM PR SE, conform prevederilor contractului de finanțare.</w:t>
      </w:r>
    </w:p>
    <w:p w14:paraId="6CEF876F" w14:textId="77777777" w:rsidR="00F34138" w:rsidRDefault="00F34138">
      <w:pPr>
        <w:pStyle w:val="BodyText"/>
        <w:numPr>
          <w:ilvl w:val="0"/>
          <w:numId w:val="94"/>
        </w:numPr>
        <w:tabs>
          <w:tab w:val="left" w:pos="284"/>
        </w:tabs>
        <w:ind w:right="15"/>
        <w:jc w:val="both"/>
      </w:pPr>
      <w:r>
        <w:t>la solicitarea Beneficiarului;</w:t>
      </w:r>
    </w:p>
    <w:p w14:paraId="3C2BABE1" w14:textId="77777777" w:rsidR="00F34138" w:rsidRDefault="00F34138" w:rsidP="00F34138">
      <w:pPr>
        <w:pStyle w:val="BodyText"/>
        <w:tabs>
          <w:tab w:val="left" w:pos="284"/>
        </w:tabs>
        <w:ind w:right="15"/>
        <w:jc w:val="both"/>
      </w:pPr>
    </w:p>
    <w:p w14:paraId="726DA8A2" w14:textId="77777777" w:rsidR="00F34138" w:rsidRDefault="00F34138" w:rsidP="00F34138">
      <w:pPr>
        <w:pStyle w:val="BodyText"/>
        <w:tabs>
          <w:tab w:val="left" w:pos="284"/>
        </w:tabs>
        <w:ind w:right="15"/>
        <w:jc w:val="both"/>
      </w:pPr>
      <w:r>
        <w:t xml:space="preserve">AM PR SE poate decide </w:t>
      </w:r>
      <w:r>
        <w:rPr>
          <w:b/>
          <w:bCs/>
        </w:rPr>
        <w:t>rezilierea contractulu</w:t>
      </w:r>
      <w:r>
        <w:t>i fără îndeplinirea altor formalități, cu recuperarea integrală a sumelor plătite, în următoarele cazuri:</w:t>
      </w:r>
    </w:p>
    <w:p w14:paraId="73EB3D25" w14:textId="77777777" w:rsidR="00F34138" w:rsidRDefault="00F34138">
      <w:pPr>
        <w:pStyle w:val="BodyText"/>
        <w:numPr>
          <w:ilvl w:val="0"/>
          <w:numId w:val="95"/>
        </w:numPr>
        <w:tabs>
          <w:tab w:val="left" w:pos="284"/>
        </w:tabs>
        <w:ind w:left="284" w:right="15" w:hanging="284"/>
        <w:jc w:val="both"/>
      </w:pPr>
      <w:r>
        <w:t xml:space="preserve">în situaţia în care se constată că implementarea activităţilor proiectului prevăzute a fi realizate după semnare nu a început în termenul prevăzut în contractul de finanțare; </w:t>
      </w:r>
    </w:p>
    <w:p w14:paraId="22959CAB" w14:textId="77777777" w:rsidR="00F34138" w:rsidRDefault="00F34138">
      <w:pPr>
        <w:pStyle w:val="BodyText"/>
        <w:numPr>
          <w:ilvl w:val="0"/>
          <w:numId w:val="95"/>
        </w:numPr>
        <w:tabs>
          <w:tab w:val="left" w:pos="284"/>
        </w:tabs>
        <w:ind w:left="284" w:right="15" w:hanging="284"/>
        <w:jc w:val="both"/>
      </w:pPr>
      <w:r>
        <w:t>în situația în care, ulterior încheierii contractului de finanțare, se constată că beneficiarul/partenerii/proiectul nu au îndeplinit condițiile de eligibilitate la data depunerii cererii de finanțare;</w:t>
      </w:r>
    </w:p>
    <w:p w14:paraId="60A81912" w14:textId="77777777" w:rsidR="00F34138" w:rsidRDefault="00F34138">
      <w:pPr>
        <w:pStyle w:val="BodyText"/>
        <w:numPr>
          <w:ilvl w:val="0"/>
          <w:numId w:val="95"/>
        </w:numPr>
        <w:tabs>
          <w:tab w:val="left" w:pos="284"/>
        </w:tabs>
        <w:ind w:left="284" w:right="15" w:hanging="284"/>
        <w:jc w:val="both"/>
      </w:pPr>
      <w:r>
        <w:t>dacă beneficiarul încalcă prevederile contractului de finanțare în sensul cesiunii totale sau parțiale, novației, subrogației sau a oricărui alt mecanism de transmisiune și/sau transformare a obligațiilor și drepturilor din contractul de finanțare;</w:t>
      </w:r>
    </w:p>
    <w:p w14:paraId="2BD6B649" w14:textId="77777777" w:rsidR="00F34138" w:rsidRDefault="00F34138">
      <w:pPr>
        <w:pStyle w:val="BodyText"/>
        <w:numPr>
          <w:ilvl w:val="0"/>
          <w:numId w:val="95"/>
        </w:numPr>
        <w:tabs>
          <w:tab w:val="left" w:pos="284"/>
        </w:tabs>
        <w:ind w:left="284" w:right="15" w:hanging="284"/>
        <w:jc w:val="both"/>
      </w:pPr>
      <w:r>
        <w:t>dacă se constată faptul că proiectul face obiectul unei alte finanțări din fonduri publice naționale sau comunitare sau faptul că a mai beneficiat de finanțare din alte programe naționale sau comunitare, pentru aceleași activități in ultimii 3/5 ani după caz;</w:t>
      </w:r>
    </w:p>
    <w:p w14:paraId="671BD3D3" w14:textId="77777777" w:rsidR="00F34138" w:rsidRDefault="00F34138">
      <w:pPr>
        <w:pStyle w:val="BodyText"/>
        <w:numPr>
          <w:ilvl w:val="0"/>
          <w:numId w:val="95"/>
        </w:numPr>
        <w:tabs>
          <w:tab w:val="left" w:pos="284"/>
        </w:tabs>
        <w:ind w:left="284" w:right="15" w:hanging="284"/>
        <w:jc w:val="both"/>
        <w:rPr>
          <w:strike/>
        </w:rPr>
      </w:pPr>
      <w:r>
        <w:t>în cazul nerealizării indicatorilor de etapă din primul an de implementare în decurs de 6 luni de la finalizarea primului an de implementare, din motive imputabile beneficiarului/ liderului de parteneriat şi/sau partenerilor acestuia, precum şi în situaţia unor intârzieri semnificative în indeplinirea indicatorilor de etapă care afectează substanţial sau fac imposibilă realizarea obiectivelor şi atingerea rezultatelor proiectului asumate prin contractul de finanţare, şi recuperarea sumelor deja plătite beneficiarului;</w:t>
      </w:r>
    </w:p>
    <w:p w14:paraId="319A4688" w14:textId="77777777" w:rsidR="00F34138" w:rsidRDefault="00F34138">
      <w:pPr>
        <w:pStyle w:val="BodyText"/>
        <w:numPr>
          <w:ilvl w:val="0"/>
          <w:numId w:val="95"/>
        </w:numPr>
        <w:tabs>
          <w:tab w:val="left" w:pos="284"/>
        </w:tabs>
        <w:ind w:left="284" w:right="15" w:hanging="284"/>
        <w:jc w:val="both"/>
      </w:pPr>
      <w: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6909312" w14:textId="77777777" w:rsidR="00F34138" w:rsidRDefault="00F34138">
      <w:pPr>
        <w:pStyle w:val="BodyText"/>
        <w:numPr>
          <w:ilvl w:val="0"/>
          <w:numId w:val="95"/>
        </w:numPr>
        <w:tabs>
          <w:tab w:val="left" w:pos="284"/>
        </w:tabs>
        <w:ind w:left="284" w:right="15" w:hanging="284"/>
        <w:jc w:val="both"/>
      </w:pPr>
      <w:r>
        <w:t>în alte situații în care se constată încălcarea prevederilor contractuale aplicabile PR SE 2021 - 2027.</w:t>
      </w:r>
    </w:p>
    <w:p w14:paraId="7366CDD6" w14:textId="77777777" w:rsidR="00F34138" w:rsidRDefault="00F34138" w:rsidP="00F34138">
      <w:pPr>
        <w:pStyle w:val="BodyText"/>
        <w:tabs>
          <w:tab w:val="left" w:pos="284"/>
        </w:tabs>
        <w:ind w:right="15"/>
        <w:jc w:val="both"/>
      </w:pPr>
    </w:p>
    <w:p w14:paraId="685E7CF5" w14:textId="77777777" w:rsidR="00D97A38" w:rsidRDefault="00D97A38" w:rsidP="00F34138">
      <w:pPr>
        <w:pStyle w:val="BodyText"/>
        <w:tabs>
          <w:tab w:val="left" w:pos="284"/>
        </w:tabs>
        <w:ind w:right="15"/>
        <w:jc w:val="both"/>
      </w:pPr>
    </w:p>
    <w:p w14:paraId="12ADF516" w14:textId="77777777" w:rsidR="00D97A38" w:rsidRDefault="00D97A38" w:rsidP="00F34138">
      <w:pPr>
        <w:pStyle w:val="BodyText"/>
        <w:tabs>
          <w:tab w:val="left" w:pos="284"/>
        </w:tabs>
        <w:ind w:right="15"/>
        <w:jc w:val="both"/>
      </w:pPr>
    </w:p>
    <w:p w14:paraId="3663A90E" w14:textId="77777777" w:rsidR="00D97A38" w:rsidRDefault="00D97A38" w:rsidP="00F34138">
      <w:pPr>
        <w:pStyle w:val="BodyText"/>
        <w:tabs>
          <w:tab w:val="left" w:pos="284"/>
        </w:tabs>
        <w:ind w:right="15"/>
        <w:jc w:val="both"/>
      </w:pPr>
    </w:p>
    <w:p w14:paraId="49F382B4" w14:textId="36A01573" w:rsidR="00F34138" w:rsidRDefault="00F34138" w:rsidP="00F34138">
      <w:pPr>
        <w:pStyle w:val="BodyText"/>
        <w:tabs>
          <w:tab w:val="left" w:pos="284"/>
        </w:tabs>
        <w:ind w:right="15"/>
        <w:jc w:val="both"/>
      </w:pPr>
      <w:r>
        <w:t>În situația în care AM recomandă Beneficiarului luarea de măsuri de remediere a cauzelor care pot duce la neîndeplinirea obligațiilor contractuale, solicită acestuia respectarea unui termen, dar nu mai mult de 20 de zile lucrătoare.</w:t>
      </w:r>
    </w:p>
    <w:p w14:paraId="1DEA05E4" w14:textId="77777777" w:rsidR="00F34138" w:rsidRDefault="00F34138" w:rsidP="00F34138">
      <w:pPr>
        <w:pStyle w:val="BodyText"/>
        <w:tabs>
          <w:tab w:val="left" w:pos="284"/>
        </w:tabs>
        <w:ind w:right="15"/>
        <w:jc w:val="both"/>
      </w:pPr>
    </w:p>
    <w:p w14:paraId="35F0AEC8" w14:textId="77777777" w:rsidR="00F34138" w:rsidRDefault="00F34138" w:rsidP="00F34138">
      <w:pPr>
        <w:pStyle w:val="BodyText"/>
        <w:tabs>
          <w:tab w:val="left" w:pos="284"/>
        </w:tabs>
        <w:ind w:right="15"/>
        <w:jc w:val="both"/>
      </w:pPr>
      <w:r>
        <w:t>Decizia de reziliere a contractului de finanțare emisă de AM PR SE prin care se individualizează sumele de restituit exprimate în moneda națională constituie titlu de creanță în condițiile legii.</w:t>
      </w:r>
    </w:p>
    <w:p w14:paraId="6D6DF5E9" w14:textId="77777777" w:rsidR="00F34138" w:rsidRDefault="00F34138" w:rsidP="00F34138">
      <w:pPr>
        <w:pStyle w:val="BodyText"/>
        <w:tabs>
          <w:tab w:val="left" w:pos="284"/>
        </w:tabs>
        <w:ind w:right="15"/>
        <w:jc w:val="both"/>
      </w:pPr>
      <w:r>
        <w:t>Contractul de finanțare poate înceta prin acordul părților cu condiția restituirii finanțării acordate.</w:t>
      </w:r>
    </w:p>
    <w:p w14:paraId="2E7FE1E2" w14:textId="77777777" w:rsidR="00F34138" w:rsidRDefault="00F34138" w:rsidP="00F34138">
      <w:pPr>
        <w:pStyle w:val="BodyText"/>
        <w:tabs>
          <w:tab w:val="left" w:pos="284"/>
        </w:tabs>
        <w:ind w:right="15"/>
        <w:jc w:val="both"/>
      </w:pPr>
      <w:r>
        <w:t>Beneficiarul/liderul de parteneriat, de comun acord cu partenerii, poate solicita încetarea contractului de finanțare prin acordul părților, când nici una din părți nu a început executarea obligațiilor asumate prin contractul de finanțare.</w:t>
      </w:r>
    </w:p>
    <w:p w14:paraId="7B0966DA" w14:textId="77777777" w:rsidR="00F34138" w:rsidRDefault="00F34138" w:rsidP="00F34138">
      <w:pPr>
        <w:pStyle w:val="BodyText"/>
        <w:tabs>
          <w:tab w:val="left" w:pos="284"/>
        </w:tabs>
        <w:ind w:right="15"/>
        <w:jc w:val="both"/>
      </w:pPr>
    </w:p>
    <w:p w14:paraId="32BBAB89" w14:textId="77777777" w:rsidR="00F34138" w:rsidRDefault="00F34138" w:rsidP="00F34138">
      <w:pPr>
        <w:pStyle w:val="BodyText"/>
        <w:jc w:val="both"/>
      </w:pPr>
      <w:r>
        <w:t xml:space="preserve">Beneficiarul transmite propunerea de încetare a Contractului de finanțare, care va cuprinde și motivația solicitării. </w:t>
      </w:r>
    </w:p>
    <w:p w14:paraId="64B087CD" w14:textId="77777777" w:rsidR="00F34138" w:rsidRDefault="00F34138" w:rsidP="00F34138">
      <w:pPr>
        <w:pStyle w:val="BodyText"/>
        <w:jc w:val="both"/>
      </w:pPr>
      <w:r>
        <w:t xml:space="preserve">a). În situația în care nu au fost efectuate plăți în cadrul contractului de finanțare, se întocmeste Acordul de încetare și se urmează pașii descriși la punctul </w:t>
      </w:r>
      <w:r>
        <w:rPr>
          <w:i/>
          <w:iCs/>
        </w:rPr>
        <w:t>Modificarea contractului de finanțare la solicitarea beneficiarului</w:t>
      </w:r>
      <w:r>
        <w:t xml:space="preserve">, </w:t>
      </w:r>
      <w:r>
        <w:rPr>
          <w:i/>
          <w:iCs/>
        </w:rPr>
        <w:t>Modificarea contractului de finanțare prin Act Adițional</w:t>
      </w:r>
      <w:r>
        <w:t xml:space="preserve"> </w:t>
      </w:r>
    </w:p>
    <w:p w14:paraId="6356A5ED" w14:textId="77777777" w:rsidR="00F34138" w:rsidRDefault="00F34138" w:rsidP="00F34138">
      <w:pPr>
        <w:pStyle w:val="BodyText"/>
        <w:jc w:val="both"/>
      </w:pPr>
      <w:r>
        <w:t xml:space="preserve">b). În situația în care au fost efectuate plăți în cadrul contractului de finanțare, se comunică Beneficiarului sumele de restituit, cu indicarea contului IBAN în care acestea trebuie virate de Beneficiar. După încasarea acestora, se întocmeste Acordul de încetare și se urmează pașii descriși la punctul </w:t>
      </w:r>
      <w:r>
        <w:rPr>
          <w:i/>
          <w:iCs/>
        </w:rPr>
        <w:t>Modificarea contractului de finanțare la solicitarea beneficiarului</w:t>
      </w:r>
      <w:r>
        <w:t xml:space="preserve">, </w:t>
      </w:r>
      <w:r>
        <w:rPr>
          <w:i/>
          <w:iCs/>
        </w:rPr>
        <w:t>Modificarea contractului de finanțare prin Act Adițional</w:t>
      </w:r>
      <w:r>
        <w:t xml:space="preserve">. </w:t>
      </w:r>
    </w:p>
    <w:p w14:paraId="0E2868DD" w14:textId="77777777" w:rsidR="00F34138" w:rsidRDefault="00F34138" w:rsidP="00F34138">
      <w:pPr>
        <w:pStyle w:val="BodyText"/>
        <w:jc w:val="both"/>
      </w:pPr>
    </w:p>
    <w:p w14:paraId="3F4BB21D" w14:textId="77777777" w:rsidR="00F34138" w:rsidRDefault="00F34138" w:rsidP="00F34138">
      <w:pPr>
        <w:pStyle w:val="BodyText"/>
        <w:jc w:val="both"/>
      </w:pPr>
      <w:r>
        <w:t>În situația în care rezilierea contractului de finanțare intervine automat, ca urmare a nerespectării de către beneficiar a prevederilor contractuale, SMP va sesiza BJ cu scopul emiterii directe, fără alte formalități, a deciziei de reziliere și de recuperare a sumelor plătite, în termenul prevăzut în contractul de finanțare.</w:t>
      </w:r>
    </w:p>
    <w:p w14:paraId="55FCD57B" w14:textId="77777777" w:rsidR="00F34138" w:rsidRDefault="00F34138" w:rsidP="00F34138">
      <w:pPr>
        <w:pStyle w:val="BodyText"/>
        <w:tabs>
          <w:tab w:val="left" w:pos="284"/>
        </w:tabs>
        <w:ind w:right="15"/>
        <w:jc w:val="both"/>
      </w:pPr>
    </w:p>
    <w:p w14:paraId="181D5E8B" w14:textId="77777777" w:rsidR="001E5BDC" w:rsidRPr="00F03CD4" w:rsidRDefault="001E5BDC" w:rsidP="00777522">
      <w:pPr>
        <w:pStyle w:val="BodyText"/>
        <w:tabs>
          <w:tab w:val="left" w:pos="284"/>
        </w:tabs>
        <w:ind w:right="15"/>
        <w:jc w:val="both"/>
      </w:pPr>
    </w:p>
    <w:p w14:paraId="1218D59A" w14:textId="59FD26E9" w:rsidR="009102FB" w:rsidRPr="00F03CD4" w:rsidRDefault="00A766C7">
      <w:pPr>
        <w:pStyle w:val="Heading1"/>
        <w:numPr>
          <w:ilvl w:val="0"/>
          <w:numId w:val="9"/>
        </w:numPr>
        <w:ind w:left="426" w:hanging="426"/>
        <w:rPr>
          <w:b w:val="0"/>
          <w:bCs w:val="0"/>
          <w:i/>
          <w:iCs/>
        </w:rPr>
      </w:pPr>
      <w:r w:rsidRPr="00F03CD4">
        <w:t xml:space="preserve"> </w:t>
      </w:r>
      <w:bookmarkStart w:id="92" w:name="_Toc199936756"/>
      <w:r w:rsidR="00F03CD4" w:rsidRPr="00F03CD4">
        <w:t>PRINCIPII ORIZONTALE</w:t>
      </w:r>
      <w:bookmarkEnd w:id="92"/>
      <w:r w:rsidR="00F03CD4" w:rsidRPr="00F03CD4">
        <w:t xml:space="preserve"> </w:t>
      </w:r>
    </w:p>
    <w:p w14:paraId="1121FD7B" w14:textId="77777777" w:rsidR="009102FB" w:rsidRPr="00F03CD4" w:rsidRDefault="009102FB" w:rsidP="009102FB">
      <w:pPr>
        <w:pStyle w:val="BodyText"/>
        <w:tabs>
          <w:tab w:val="left" w:pos="284"/>
        </w:tabs>
        <w:ind w:right="15"/>
        <w:jc w:val="both"/>
      </w:pPr>
    </w:p>
    <w:p w14:paraId="090F9473" w14:textId="77777777" w:rsidR="009102FB" w:rsidRPr="00F03CD4" w:rsidRDefault="009102FB" w:rsidP="00872B4C">
      <w:pPr>
        <w:pStyle w:val="BodyText"/>
        <w:tabs>
          <w:tab w:val="left" w:pos="284"/>
        </w:tabs>
        <w:ind w:right="15"/>
        <w:jc w:val="both"/>
      </w:pPr>
      <w:r w:rsidRPr="00F03CD4">
        <w:t xml:space="preserve">O atenție deosebită este acordată respectării principiilor orizontale menționate la nivelul Acordului de Parteneriat privind fondurile europene pentru perioada de programare 2021-2027, intre Romania si Comisia Europeana  și Programului Regional Sud-Est. </w:t>
      </w:r>
    </w:p>
    <w:p w14:paraId="600619C5" w14:textId="662A6DB5" w:rsidR="009102FB" w:rsidRPr="0062211F" w:rsidRDefault="009102FB" w:rsidP="00872B4C">
      <w:pPr>
        <w:pStyle w:val="BodyText"/>
        <w:tabs>
          <w:tab w:val="left" w:pos="284"/>
        </w:tabs>
        <w:ind w:right="15"/>
        <w:jc w:val="both"/>
      </w:pPr>
      <w:r w:rsidRPr="00F03CD4">
        <w:t>Proiectele trebuie să descrie</w:t>
      </w:r>
      <w:r w:rsidRPr="0062211F">
        <w:t xml:space="preserve"> și s</w:t>
      </w:r>
      <w:bookmarkStart w:id="93" w:name="_Hlk127968621"/>
      <w:r w:rsidRPr="0062211F">
        <w:t>ă</w:t>
      </w:r>
      <w:bookmarkEnd w:id="93"/>
      <w:r w:rsidRPr="0062211F">
        <w:t xml:space="preserve"> demonstreze modul în care principiile orizontale sunt promovate prin investiția respectivă, detaliindu-se concret care sunt măsurile și instrumentele prin care </w:t>
      </w:r>
      <w:r w:rsidR="00872B4C" w:rsidRPr="00626055">
        <w:t>beneficiarul</w:t>
      </w:r>
      <w:r w:rsidRPr="0062211F">
        <w:t xml:space="preserve">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65177C59" w14:textId="77777777" w:rsidR="009102FB" w:rsidRPr="0062211F" w:rsidRDefault="009102FB" w:rsidP="00872B4C">
      <w:pPr>
        <w:pStyle w:val="BodyText"/>
        <w:tabs>
          <w:tab w:val="left" w:pos="284"/>
        </w:tabs>
        <w:ind w:right="15"/>
        <w:jc w:val="both"/>
      </w:pPr>
    </w:p>
    <w:p w14:paraId="5EA4694B" w14:textId="4381894B" w:rsidR="009102FB" w:rsidRPr="0062211F" w:rsidRDefault="009102FB" w:rsidP="00872B4C">
      <w:pPr>
        <w:pStyle w:val="BodyText"/>
        <w:tabs>
          <w:tab w:val="left" w:pos="284"/>
        </w:tabs>
        <w:ind w:right="15"/>
        <w:jc w:val="both"/>
        <w:rPr>
          <w:lang w:val="fr-FR"/>
        </w:rPr>
      </w:pPr>
      <w:proofErr w:type="spellStart"/>
      <w:r w:rsidRPr="0062211F">
        <w:rPr>
          <w:lang w:val="fr-FR"/>
        </w:rPr>
        <w:t>În</w:t>
      </w:r>
      <w:proofErr w:type="spellEnd"/>
      <w:r w:rsidRPr="0062211F">
        <w:rPr>
          <w:lang w:val="fr-FR"/>
        </w:rPr>
        <w:t xml:space="preserve"> </w:t>
      </w:r>
      <w:proofErr w:type="spellStart"/>
      <w:r w:rsidRPr="0062211F">
        <w:rPr>
          <w:lang w:val="fr-FR"/>
        </w:rPr>
        <w:t>procesul</w:t>
      </w:r>
      <w:proofErr w:type="spellEnd"/>
      <w:r w:rsidRPr="0062211F">
        <w:rPr>
          <w:lang w:val="fr-FR"/>
        </w:rPr>
        <w:t xml:space="preserve"> de </w:t>
      </w:r>
      <w:proofErr w:type="spellStart"/>
      <w:r w:rsidRPr="0062211F">
        <w:rPr>
          <w:lang w:val="fr-FR"/>
        </w:rPr>
        <w:t>pregătire</w:t>
      </w:r>
      <w:proofErr w:type="spellEnd"/>
      <w:r w:rsidRPr="0062211F">
        <w:rPr>
          <w:lang w:val="fr-FR"/>
        </w:rPr>
        <w:t xml:space="preserve">, </w:t>
      </w:r>
      <w:proofErr w:type="spellStart"/>
      <w:r w:rsidRPr="0062211F">
        <w:rPr>
          <w:lang w:val="fr-FR"/>
        </w:rPr>
        <w:t>verificare</w:t>
      </w:r>
      <w:proofErr w:type="spellEnd"/>
      <w:r w:rsidRPr="0062211F">
        <w:rPr>
          <w:lang w:val="fr-FR"/>
        </w:rPr>
        <w:t xml:space="preserve">, </w:t>
      </w:r>
      <w:proofErr w:type="spellStart"/>
      <w:r w:rsidRPr="0062211F">
        <w:rPr>
          <w:lang w:val="fr-FR"/>
        </w:rPr>
        <w:t>implementare</w:t>
      </w:r>
      <w:proofErr w:type="spellEnd"/>
      <w:r w:rsidRPr="0062211F">
        <w:rPr>
          <w:lang w:val="fr-FR"/>
        </w:rPr>
        <w:t xml:space="preserve"> </w:t>
      </w:r>
      <w:proofErr w:type="spellStart"/>
      <w:r w:rsidRPr="0062211F">
        <w:rPr>
          <w:lang w:val="fr-FR"/>
        </w:rPr>
        <w:t>și</w:t>
      </w:r>
      <w:proofErr w:type="spellEnd"/>
      <w:r w:rsidRPr="0062211F">
        <w:rPr>
          <w:lang w:val="fr-FR"/>
        </w:rPr>
        <w:t xml:space="preserve"> </w:t>
      </w:r>
      <w:proofErr w:type="spellStart"/>
      <w:r w:rsidRPr="0062211F">
        <w:rPr>
          <w:lang w:val="fr-FR"/>
        </w:rPr>
        <w:t>durabilitate</w:t>
      </w:r>
      <w:proofErr w:type="spellEnd"/>
      <w:r w:rsidRPr="0062211F">
        <w:rPr>
          <w:lang w:val="fr-FR"/>
        </w:rPr>
        <w:t xml:space="preserve"> a </w:t>
      </w:r>
      <w:proofErr w:type="spellStart"/>
      <w:r w:rsidRPr="0062211F">
        <w:rPr>
          <w:lang w:val="fr-FR"/>
        </w:rPr>
        <w:t>proiectului</w:t>
      </w:r>
      <w:proofErr w:type="spellEnd"/>
      <w:r w:rsidRPr="0062211F">
        <w:rPr>
          <w:lang w:val="fr-FR"/>
        </w:rPr>
        <w:t xml:space="preserve">, </w:t>
      </w:r>
      <w:bookmarkStart w:id="94" w:name="_Hlk147410510"/>
      <w:proofErr w:type="spellStart"/>
      <w:r w:rsidR="00E61BD4" w:rsidRPr="0062211F">
        <w:rPr>
          <w:lang w:val="fr-FR"/>
        </w:rPr>
        <w:t>beneficiarul</w:t>
      </w:r>
      <w:bookmarkEnd w:id="94"/>
      <w:proofErr w:type="spellEnd"/>
      <w:r w:rsidRPr="0062211F">
        <w:rPr>
          <w:lang w:val="fr-FR"/>
        </w:rPr>
        <w:t xml:space="preserve"> </w:t>
      </w:r>
      <w:proofErr w:type="spellStart"/>
      <w:proofErr w:type="gramStart"/>
      <w:r w:rsidRPr="0062211F">
        <w:rPr>
          <w:lang w:val="fr-FR"/>
        </w:rPr>
        <w:t>asigură</w:t>
      </w:r>
      <w:proofErr w:type="spellEnd"/>
      <w:r w:rsidRPr="0062211F">
        <w:rPr>
          <w:lang w:val="fr-FR"/>
        </w:rPr>
        <w:t>:</w:t>
      </w:r>
      <w:proofErr w:type="gramEnd"/>
      <w:r w:rsidRPr="0062211F">
        <w:rPr>
          <w:lang w:val="fr-FR"/>
        </w:rPr>
        <w:t xml:space="preserve"> </w:t>
      </w:r>
    </w:p>
    <w:p w14:paraId="64684AC5" w14:textId="77777777" w:rsidR="009102FB" w:rsidRPr="0062211F" w:rsidRDefault="009102FB" w:rsidP="00872B4C">
      <w:pPr>
        <w:pStyle w:val="BodyText"/>
        <w:tabs>
          <w:tab w:val="left" w:pos="284"/>
        </w:tabs>
        <w:ind w:right="15"/>
        <w:jc w:val="both"/>
        <w:rPr>
          <w:lang w:val="fr-FR"/>
        </w:rPr>
      </w:pPr>
    </w:p>
    <w:p w14:paraId="058BDD8A" w14:textId="77777777" w:rsidR="00872B4C" w:rsidRPr="0062211F" w:rsidRDefault="009102FB">
      <w:pPr>
        <w:pStyle w:val="BodyText"/>
        <w:numPr>
          <w:ilvl w:val="0"/>
          <w:numId w:val="47"/>
        </w:numPr>
        <w:tabs>
          <w:tab w:val="left" w:pos="284"/>
        </w:tabs>
        <w:ind w:right="15"/>
        <w:jc w:val="both"/>
      </w:pPr>
      <w:r w:rsidRPr="0062211F">
        <w:t>Respectarea drepturilor fundamentale și a Cartei drepturilor fundamentale a Uniunii Europene</w:t>
      </w:r>
      <w:r w:rsidR="00872B4C" w:rsidRPr="0062211F">
        <w:t xml:space="preserve">, </w:t>
      </w:r>
      <w:r w:rsidRPr="0062211F">
        <w:t xml:space="preserve"> </w:t>
      </w:r>
      <w:r w:rsidR="00872B4C" w:rsidRPr="0062211F">
        <w:t xml:space="preserve">document ce poate fi accesat la adresa: </w:t>
      </w:r>
      <w:r>
        <w:fldChar w:fldCharType="begin"/>
      </w:r>
      <w:r>
        <w:instrText>HYPERLINK "https://regiosudest.ro/"</w:instrText>
      </w:r>
      <w:r>
        <w:fldChar w:fldCharType="separate"/>
      </w:r>
      <w:r w:rsidR="00872B4C" w:rsidRPr="0062211F">
        <w:rPr>
          <w:rStyle w:val="Hyperlink"/>
        </w:rPr>
        <w:t>https://regiosudest.ro/</w:t>
      </w:r>
      <w:r>
        <w:rPr>
          <w:rStyle w:val="Hyperlink"/>
        </w:rPr>
        <w:fldChar w:fldCharType="end"/>
      </w:r>
      <w:r w:rsidR="00872B4C" w:rsidRPr="0062211F">
        <w:t>.</w:t>
      </w:r>
    </w:p>
    <w:p w14:paraId="505B0AB7" w14:textId="77777777" w:rsidR="009102FB" w:rsidRPr="0062211F" w:rsidRDefault="009102FB">
      <w:pPr>
        <w:pStyle w:val="BodyText"/>
        <w:numPr>
          <w:ilvl w:val="0"/>
          <w:numId w:val="47"/>
        </w:numPr>
        <w:tabs>
          <w:tab w:val="left" w:pos="284"/>
        </w:tabs>
        <w:ind w:right="15"/>
        <w:jc w:val="both"/>
      </w:pPr>
      <w:r w:rsidRPr="0062211F">
        <w:t xml:space="preserve">Respectarea egalității între bărbați și femei, integrarea perspectivei de gen și abordarea aspectelor de gen </w:t>
      </w:r>
    </w:p>
    <w:p w14:paraId="4FB6FFC5" w14:textId="77777777" w:rsidR="009102FB" w:rsidRPr="0062211F" w:rsidRDefault="009102FB">
      <w:pPr>
        <w:pStyle w:val="BodyText"/>
        <w:numPr>
          <w:ilvl w:val="0"/>
          <w:numId w:val="47"/>
        </w:numPr>
        <w:tabs>
          <w:tab w:val="left" w:pos="284"/>
        </w:tabs>
        <w:ind w:right="15"/>
        <w:jc w:val="both"/>
      </w:pPr>
      <w:r w:rsidRPr="0062211F">
        <w:t xml:space="preserve">Prevenirea oricărei forme de discriminare pe criterii de gen, origine rasială sau etnică, religie sau convingeri, dizabilitate, vârstă sau orientare sexuală, precum și respectarea accesibilității pentru persoanele cu dizabilități. </w:t>
      </w:r>
    </w:p>
    <w:p w14:paraId="3A7F1AFC" w14:textId="77777777" w:rsidR="009102FB" w:rsidRPr="0062211F" w:rsidRDefault="009102FB">
      <w:pPr>
        <w:pStyle w:val="BodyText"/>
        <w:numPr>
          <w:ilvl w:val="0"/>
          <w:numId w:val="47"/>
        </w:numPr>
        <w:tabs>
          <w:tab w:val="left" w:pos="284"/>
        </w:tabs>
        <w:ind w:right="15"/>
        <w:jc w:val="both"/>
      </w:pPr>
      <w:proofErr w:type="spellStart"/>
      <w:r w:rsidRPr="0062211F">
        <w:rPr>
          <w:lang w:val="fr-FR"/>
        </w:rPr>
        <w:t>Respectarea</w:t>
      </w:r>
      <w:proofErr w:type="spellEnd"/>
      <w:r w:rsidRPr="0062211F">
        <w:rPr>
          <w:lang w:val="fr-FR"/>
        </w:rPr>
        <w:t xml:space="preserve"> </w:t>
      </w:r>
      <w:proofErr w:type="spellStart"/>
      <w:r w:rsidRPr="0062211F">
        <w:rPr>
          <w:lang w:val="fr-FR"/>
        </w:rPr>
        <w:t>obiectivului</w:t>
      </w:r>
      <w:proofErr w:type="spellEnd"/>
      <w:r w:rsidRPr="0062211F">
        <w:rPr>
          <w:lang w:val="fr-FR"/>
        </w:rPr>
        <w:t xml:space="preserve"> de </w:t>
      </w:r>
      <w:proofErr w:type="spellStart"/>
      <w:r w:rsidRPr="0062211F">
        <w:rPr>
          <w:lang w:val="fr-FR"/>
        </w:rPr>
        <w:t>promovare</w:t>
      </w:r>
      <w:proofErr w:type="spellEnd"/>
      <w:r w:rsidRPr="0062211F">
        <w:rPr>
          <w:lang w:val="fr-FR"/>
        </w:rPr>
        <w:t xml:space="preserve"> a </w:t>
      </w:r>
      <w:proofErr w:type="spellStart"/>
      <w:r w:rsidRPr="0062211F">
        <w:rPr>
          <w:lang w:val="fr-FR"/>
        </w:rPr>
        <w:t>dezvoltării</w:t>
      </w:r>
      <w:proofErr w:type="spellEnd"/>
      <w:r w:rsidRPr="0062211F">
        <w:rPr>
          <w:lang w:val="fr-FR"/>
        </w:rPr>
        <w:t xml:space="preserve"> </w:t>
      </w:r>
      <w:proofErr w:type="spellStart"/>
      <w:r w:rsidRPr="0062211F">
        <w:rPr>
          <w:lang w:val="fr-FR"/>
        </w:rPr>
        <w:t>durabile</w:t>
      </w:r>
      <w:proofErr w:type="spellEnd"/>
      <w:r w:rsidRPr="0062211F">
        <w:rPr>
          <w:lang w:val="fr-FR"/>
        </w:rPr>
        <w:t xml:space="preserve">, </w:t>
      </w:r>
      <w:proofErr w:type="spellStart"/>
      <w:r w:rsidRPr="0062211F">
        <w:rPr>
          <w:lang w:val="fr-FR"/>
        </w:rPr>
        <w:t>astfel</w:t>
      </w:r>
      <w:proofErr w:type="spellEnd"/>
      <w:r w:rsidRPr="0062211F">
        <w:rPr>
          <w:lang w:val="fr-FR"/>
        </w:rPr>
        <w:t xml:space="preserve"> cum este </w:t>
      </w:r>
      <w:proofErr w:type="spellStart"/>
      <w:r w:rsidRPr="0062211F">
        <w:rPr>
          <w:lang w:val="fr-FR"/>
        </w:rPr>
        <w:t>prevăzut</w:t>
      </w:r>
      <w:proofErr w:type="spellEnd"/>
      <w:r w:rsidRPr="0062211F">
        <w:rPr>
          <w:lang w:val="fr-FR"/>
        </w:rPr>
        <w:t xml:space="preserve"> la </w:t>
      </w:r>
      <w:proofErr w:type="spellStart"/>
      <w:r w:rsidRPr="0062211F">
        <w:rPr>
          <w:lang w:val="fr-FR"/>
        </w:rPr>
        <w:t>articolul</w:t>
      </w:r>
      <w:proofErr w:type="spellEnd"/>
      <w:r w:rsidRPr="0062211F">
        <w:rPr>
          <w:lang w:val="fr-FR"/>
        </w:rPr>
        <w:t xml:space="preserve"> 11 </w:t>
      </w:r>
      <w:proofErr w:type="spellStart"/>
      <w:r w:rsidRPr="0062211F">
        <w:rPr>
          <w:lang w:val="fr-FR"/>
        </w:rPr>
        <w:t>din</w:t>
      </w:r>
      <w:proofErr w:type="spellEnd"/>
      <w:r w:rsidRPr="0062211F">
        <w:rPr>
          <w:lang w:val="fr-FR"/>
        </w:rPr>
        <w:t xml:space="preserve"> TFUE, </w:t>
      </w:r>
      <w:proofErr w:type="spellStart"/>
      <w:r w:rsidRPr="0062211F">
        <w:rPr>
          <w:lang w:val="fr-FR"/>
        </w:rPr>
        <w:t>ținând</w:t>
      </w:r>
      <w:proofErr w:type="spellEnd"/>
      <w:r w:rsidRPr="0062211F">
        <w:rPr>
          <w:lang w:val="fr-FR"/>
        </w:rPr>
        <w:t xml:space="preserve"> </w:t>
      </w:r>
      <w:proofErr w:type="spellStart"/>
      <w:r w:rsidRPr="0062211F">
        <w:rPr>
          <w:lang w:val="fr-FR"/>
        </w:rPr>
        <w:t>seama</w:t>
      </w:r>
      <w:proofErr w:type="spellEnd"/>
      <w:r w:rsidRPr="0062211F">
        <w:rPr>
          <w:lang w:val="fr-FR"/>
        </w:rPr>
        <w:t xml:space="preserve"> de </w:t>
      </w:r>
      <w:proofErr w:type="spellStart"/>
      <w:r w:rsidRPr="0062211F">
        <w:rPr>
          <w:lang w:val="fr-FR"/>
        </w:rPr>
        <w:t>obiectivele</w:t>
      </w:r>
      <w:proofErr w:type="spellEnd"/>
      <w:r w:rsidRPr="0062211F">
        <w:rPr>
          <w:lang w:val="fr-FR"/>
        </w:rPr>
        <w:t xml:space="preserve"> de </w:t>
      </w:r>
      <w:proofErr w:type="spellStart"/>
      <w:r w:rsidRPr="0062211F">
        <w:rPr>
          <w:lang w:val="fr-FR"/>
        </w:rPr>
        <w:t>dezvoltare</w:t>
      </w:r>
      <w:proofErr w:type="spellEnd"/>
      <w:r w:rsidRPr="0062211F">
        <w:rPr>
          <w:lang w:val="fr-FR"/>
        </w:rPr>
        <w:t xml:space="preserve"> </w:t>
      </w:r>
      <w:proofErr w:type="spellStart"/>
      <w:r w:rsidRPr="0062211F">
        <w:rPr>
          <w:lang w:val="fr-FR"/>
        </w:rPr>
        <w:t>durabilă</w:t>
      </w:r>
      <w:proofErr w:type="spellEnd"/>
      <w:r w:rsidRPr="0062211F">
        <w:rPr>
          <w:lang w:val="fr-FR"/>
        </w:rPr>
        <w:t xml:space="preserve"> ale ONU, de </w:t>
      </w:r>
      <w:proofErr w:type="spellStart"/>
      <w:r w:rsidRPr="0062211F">
        <w:rPr>
          <w:lang w:val="fr-FR"/>
        </w:rPr>
        <w:t>Acordul</w:t>
      </w:r>
      <w:proofErr w:type="spellEnd"/>
      <w:r w:rsidRPr="0062211F">
        <w:rPr>
          <w:lang w:val="fr-FR"/>
        </w:rPr>
        <w:t xml:space="preserve"> de la Paris </w:t>
      </w:r>
      <w:proofErr w:type="spellStart"/>
      <w:r w:rsidRPr="0062211F">
        <w:rPr>
          <w:lang w:val="fr-FR"/>
        </w:rPr>
        <w:t>și</w:t>
      </w:r>
      <w:proofErr w:type="spellEnd"/>
      <w:r w:rsidRPr="0062211F">
        <w:rPr>
          <w:lang w:val="fr-FR"/>
        </w:rPr>
        <w:t xml:space="preserve"> </w:t>
      </w:r>
      <w:proofErr w:type="spellStart"/>
      <w:r w:rsidRPr="0062211F">
        <w:rPr>
          <w:lang w:val="fr-FR"/>
        </w:rPr>
        <w:t>respectarea</w:t>
      </w:r>
      <w:proofErr w:type="spellEnd"/>
      <w:r w:rsidRPr="0062211F">
        <w:rPr>
          <w:lang w:val="fr-FR"/>
        </w:rPr>
        <w:t xml:space="preserve"> </w:t>
      </w:r>
      <w:proofErr w:type="spellStart"/>
      <w:r w:rsidRPr="0062211F">
        <w:rPr>
          <w:lang w:val="fr-FR"/>
        </w:rPr>
        <w:lastRenderedPageBreak/>
        <w:t>principiului</w:t>
      </w:r>
      <w:proofErr w:type="spellEnd"/>
      <w:r w:rsidRPr="0062211F">
        <w:rPr>
          <w:lang w:val="fr-FR"/>
        </w:rPr>
        <w:t xml:space="preserve"> de „</w:t>
      </w:r>
      <w:proofErr w:type="spellStart"/>
      <w:r w:rsidRPr="0062211F">
        <w:rPr>
          <w:lang w:val="fr-FR"/>
        </w:rPr>
        <w:t>a</w:t>
      </w:r>
      <w:proofErr w:type="spellEnd"/>
      <w:r w:rsidRPr="0062211F">
        <w:rPr>
          <w:lang w:val="fr-FR"/>
        </w:rPr>
        <w:t xml:space="preserve"> nu </w:t>
      </w:r>
      <w:proofErr w:type="spellStart"/>
      <w:r w:rsidRPr="0062211F">
        <w:rPr>
          <w:lang w:val="fr-FR"/>
        </w:rPr>
        <w:t>prejudicia</w:t>
      </w:r>
      <w:proofErr w:type="spellEnd"/>
      <w:r w:rsidRPr="0062211F">
        <w:rPr>
          <w:lang w:val="fr-FR"/>
        </w:rPr>
        <w:t xml:space="preserve"> </w:t>
      </w:r>
      <w:proofErr w:type="spellStart"/>
      <w:r w:rsidRPr="0062211F">
        <w:rPr>
          <w:lang w:val="fr-FR"/>
        </w:rPr>
        <w:t>în</w:t>
      </w:r>
      <w:proofErr w:type="spellEnd"/>
      <w:r w:rsidRPr="0062211F">
        <w:rPr>
          <w:lang w:val="fr-FR"/>
        </w:rPr>
        <w:t xml:space="preserve"> mod </w:t>
      </w:r>
      <w:proofErr w:type="spellStart"/>
      <w:r w:rsidRPr="0062211F">
        <w:rPr>
          <w:lang w:val="fr-FR"/>
        </w:rPr>
        <w:t>semnificativ</w:t>
      </w:r>
      <w:proofErr w:type="spellEnd"/>
      <w:r w:rsidRPr="0062211F">
        <w:rPr>
          <w:lang w:val="fr-FR"/>
        </w:rPr>
        <w:t>”.</w:t>
      </w:r>
    </w:p>
    <w:p w14:paraId="6C69089B" w14:textId="77777777" w:rsidR="00872B4C" w:rsidRPr="0062211F" w:rsidRDefault="00872B4C" w:rsidP="00777522">
      <w:pPr>
        <w:pStyle w:val="BodyText"/>
        <w:tabs>
          <w:tab w:val="left" w:pos="284"/>
        </w:tabs>
        <w:ind w:right="15"/>
        <w:jc w:val="both"/>
      </w:pPr>
    </w:p>
    <w:p w14:paraId="4037DCF0" w14:textId="5DBB1031" w:rsidR="009102FB" w:rsidRPr="00F97488" w:rsidRDefault="00872B4C" w:rsidP="00872B4C">
      <w:pPr>
        <w:pStyle w:val="BodyText"/>
        <w:tabs>
          <w:tab w:val="left" w:pos="284"/>
        </w:tabs>
        <w:ind w:right="15"/>
        <w:jc w:val="both"/>
      </w:pPr>
      <w:r w:rsidRPr="00F97488">
        <w:t>Aspecte de mediu (inclusiv aplicarea Directivei 2011/92/UE a Parlamentului European și a Consiliului). Aplicarea principiului  DNSH. Imunizarea la schimbările climatice</w:t>
      </w:r>
    </w:p>
    <w:p w14:paraId="0503EAA7" w14:textId="147C163A" w:rsidR="009102FB" w:rsidRPr="00F97488" w:rsidRDefault="009102FB" w:rsidP="00872B4C">
      <w:pPr>
        <w:pStyle w:val="BodyText"/>
        <w:tabs>
          <w:tab w:val="left" w:pos="284"/>
        </w:tabs>
        <w:ind w:right="15"/>
        <w:jc w:val="both"/>
      </w:pPr>
    </w:p>
    <w:p w14:paraId="60D0BB31" w14:textId="77777777" w:rsidR="00872B4C" w:rsidRPr="00F97488" w:rsidRDefault="00872B4C" w:rsidP="00872B4C">
      <w:pPr>
        <w:pStyle w:val="BodyText"/>
        <w:tabs>
          <w:tab w:val="left" w:pos="284"/>
        </w:tabs>
        <w:ind w:right="15"/>
        <w:jc w:val="both"/>
      </w:pPr>
      <w:r w:rsidRPr="00F97488">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F97488">
        <w:rPr>
          <w:i/>
          <w:iCs/>
        </w:rPr>
        <w:t>Metodologiei privind abordarea principiului DNSH și imunizarea infrastructurii la schimbări climatice în cadrul Programului Regional Sud-Est 2021-2027</w:t>
      </w:r>
      <w:r w:rsidRPr="00F97488">
        <w:t xml:space="preserve"> elaborată de AM PR SE în sprijinul solicitanților la finanțare document ce poate fi accesat la adresa: </w:t>
      </w:r>
      <w:hyperlink r:id="rId18" w:history="1">
        <w:r w:rsidRPr="00F97488">
          <w:rPr>
            <w:rStyle w:val="Hyperlink"/>
            <w:color w:val="auto"/>
          </w:rPr>
          <w:t>https://regiosudest.ro/</w:t>
        </w:r>
      </w:hyperlink>
      <w:r w:rsidRPr="00F97488">
        <w:t>.</w:t>
      </w:r>
    </w:p>
    <w:p w14:paraId="42AA218A" w14:textId="77777777" w:rsidR="00872B4C" w:rsidRPr="00F97488" w:rsidRDefault="00872B4C" w:rsidP="00872B4C">
      <w:pPr>
        <w:pStyle w:val="BodyText"/>
        <w:tabs>
          <w:tab w:val="left" w:pos="284"/>
        </w:tabs>
        <w:ind w:right="15"/>
        <w:jc w:val="both"/>
        <w:rPr>
          <w:b/>
          <w:bCs/>
        </w:rPr>
      </w:pPr>
    </w:p>
    <w:p w14:paraId="13D583B3" w14:textId="74B24A67" w:rsidR="00872B4C" w:rsidRPr="00F97488" w:rsidRDefault="00872B4C" w:rsidP="00872B4C">
      <w:pPr>
        <w:pStyle w:val="BodyText"/>
        <w:tabs>
          <w:tab w:val="left" w:pos="284"/>
        </w:tabs>
        <w:ind w:right="15"/>
        <w:jc w:val="both"/>
      </w:pPr>
      <w:r w:rsidRPr="00F97488">
        <w:t>Analiza durabilității</w:t>
      </w:r>
      <w:r w:rsidR="003E2BBF" w:rsidRPr="00F97488">
        <w:t>,</w:t>
      </w:r>
      <w:r w:rsidRPr="00F97488">
        <w:t xml:space="preserve"> din punct de vedere a mediului a unui anumit proiect sau a anumitor activități economice din cadrul proiectului</w:t>
      </w:r>
      <w:r w:rsidR="003E2BBF" w:rsidRPr="00F97488">
        <w:t>,</w:t>
      </w:r>
      <w:r w:rsidRPr="00F97488">
        <w:t xml:space="preserve"> va </w:t>
      </w:r>
      <w:r w:rsidR="003E2BBF" w:rsidRPr="00F97488">
        <w:t>avea în vedere</w:t>
      </w:r>
      <w:r w:rsidRPr="00F97488">
        <w:t xml:space="preserve"> următoarele obiective de mediu care stau la baza principiului DNSH (Regulamentul (UE) 2020/852 (”Regulamentul privind taxonomia”), art. 9):</w:t>
      </w:r>
    </w:p>
    <w:p w14:paraId="012A3855" w14:textId="7A9B52D5" w:rsidR="00872B4C" w:rsidRPr="00F97488" w:rsidRDefault="00872B4C">
      <w:pPr>
        <w:pStyle w:val="BodyText"/>
        <w:numPr>
          <w:ilvl w:val="0"/>
          <w:numId w:val="49"/>
        </w:numPr>
        <w:tabs>
          <w:tab w:val="left" w:pos="284"/>
        </w:tabs>
        <w:ind w:right="15"/>
        <w:jc w:val="both"/>
        <w:rPr>
          <w:lang w:val="en-GB"/>
        </w:rPr>
      </w:pPr>
      <w:r w:rsidRPr="00F97488">
        <w:rPr>
          <w:lang w:val="en-GB"/>
        </w:rPr>
        <w:t xml:space="preserve">a) </w:t>
      </w:r>
      <w:proofErr w:type="spellStart"/>
      <w:r w:rsidRPr="00F97488">
        <w:rPr>
          <w:lang w:val="en-GB"/>
        </w:rPr>
        <w:t>atenuarea</w:t>
      </w:r>
      <w:proofErr w:type="spellEnd"/>
      <w:r w:rsidRPr="00F97488">
        <w:rPr>
          <w:lang w:val="en-GB"/>
        </w:rPr>
        <w:t xml:space="preserve"> </w:t>
      </w:r>
      <w:proofErr w:type="spellStart"/>
      <w:r w:rsidRPr="00F97488">
        <w:rPr>
          <w:lang w:val="en-GB"/>
        </w:rPr>
        <w:t>schimbărilor</w:t>
      </w:r>
      <w:proofErr w:type="spellEnd"/>
      <w:r w:rsidRPr="00F97488">
        <w:rPr>
          <w:lang w:val="en-GB"/>
        </w:rPr>
        <w:t xml:space="preserve"> </w:t>
      </w:r>
      <w:proofErr w:type="spellStart"/>
      <w:r w:rsidRPr="00F97488">
        <w:rPr>
          <w:lang w:val="en-GB"/>
        </w:rPr>
        <w:t>climatice</w:t>
      </w:r>
      <w:proofErr w:type="spellEnd"/>
      <w:r w:rsidRPr="00F97488">
        <w:rPr>
          <w:lang w:val="en-GB"/>
        </w:rPr>
        <w:t xml:space="preserve">; </w:t>
      </w:r>
    </w:p>
    <w:p w14:paraId="4BBFC13C" w14:textId="33C5ADDD" w:rsidR="00872B4C" w:rsidRPr="00F97488" w:rsidRDefault="00872B4C">
      <w:pPr>
        <w:pStyle w:val="BodyText"/>
        <w:numPr>
          <w:ilvl w:val="0"/>
          <w:numId w:val="49"/>
        </w:numPr>
        <w:tabs>
          <w:tab w:val="left" w:pos="284"/>
        </w:tabs>
        <w:ind w:right="15"/>
        <w:jc w:val="both"/>
        <w:rPr>
          <w:lang w:val="fr-FR"/>
        </w:rPr>
      </w:pPr>
      <w:r w:rsidRPr="00F97488">
        <w:rPr>
          <w:lang w:val="fr-FR"/>
        </w:rPr>
        <w:t xml:space="preserve">b) </w:t>
      </w:r>
      <w:proofErr w:type="spellStart"/>
      <w:r w:rsidRPr="00F97488">
        <w:rPr>
          <w:lang w:val="fr-FR"/>
        </w:rPr>
        <w:t>adaptarea</w:t>
      </w:r>
      <w:proofErr w:type="spellEnd"/>
      <w:r w:rsidRPr="00F97488">
        <w:rPr>
          <w:lang w:val="fr-FR"/>
        </w:rPr>
        <w:t xml:space="preserve"> la </w:t>
      </w:r>
      <w:proofErr w:type="spellStart"/>
      <w:r w:rsidRPr="00F97488">
        <w:rPr>
          <w:lang w:val="fr-FR"/>
        </w:rPr>
        <w:t>schimbările</w:t>
      </w:r>
      <w:proofErr w:type="spellEnd"/>
      <w:r w:rsidRPr="00F97488">
        <w:rPr>
          <w:lang w:val="fr-FR"/>
        </w:rPr>
        <w:t xml:space="preserve"> </w:t>
      </w:r>
      <w:proofErr w:type="spellStart"/>
      <w:proofErr w:type="gramStart"/>
      <w:r w:rsidRPr="00F97488">
        <w:rPr>
          <w:lang w:val="fr-FR"/>
        </w:rPr>
        <w:t>climatice</w:t>
      </w:r>
      <w:proofErr w:type="spellEnd"/>
      <w:r w:rsidRPr="00F97488">
        <w:rPr>
          <w:lang w:val="fr-FR"/>
        </w:rPr>
        <w:t>;</w:t>
      </w:r>
      <w:proofErr w:type="gramEnd"/>
      <w:r w:rsidRPr="00F97488">
        <w:rPr>
          <w:lang w:val="fr-FR"/>
        </w:rPr>
        <w:t xml:space="preserve"> </w:t>
      </w:r>
    </w:p>
    <w:p w14:paraId="16650905"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c) </w:t>
      </w:r>
      <w:proofErr w:type="spellStart"/>
      <w:r w:rsidRPr="00F97488">
        <w:rPr>
          <w:lang w:val="en-GB"/>
        </w:rPr>
        <w:t>utilizarea</w:t>
      </w:r>
      <w:proofErr w:type="spellEnd"/>
      <w:r w:rsidRPr="00F97488">
        <w:rPr>
          <w:lang w:val="en-GB"/>
        </w:rPr>
        <w:t xml:space="preserve"> </w:t>
      </w:r>
      <w:proofErr w:type="spellStart"/>
      <w:r w:rsidRPr="00F97488">
        <w:rPr>
          <w:lang w:val="en-GB"/>
        </w:rPr>
        <w:t>durabilă</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protecția</w:t>
      </w:r>
      <w:proofErr w:type="spellEnd"/>
      <w:r w:rsidRPr="00F97488">
        <w:rPr>
          <w:lang w:val="en-GB"/>
        </w:rPr>
        <w:t xml:space="preserve"> </w:t>
      </w:r>
      <w:proofErr w:type="spellStart"/>
      <w:r w:rsidRPr="00F97488">
        <w:rPr>
          <w:lang w:val="en-GB"/>
        </w:rPr>
        <w:t>resurselor</w:t>
      </w:r>
      <w:proofErr w:type="spellEnd"/>
      <w:r w:rsidRPr="00F97488">
        <w:rPr>
          <w:lang w:val="en-GB"/>
        </w:rPr>
        <w:t xml:space="preserve"> de </w:t>
      </w:r>
      <w:proofErr w:type="spellStart"/>
      <w:r w:rsidRPr="00F97488">
        <w:rPr>
          <w:lang w:val="en-GB"/>
        </w:rPr>
        <w:t>apă</w:t>
      </w:r>
      <w:proofErr w:type="spellEnd"/>
      <w:r w:rsidRPr="00F97488">
        <w:rPr>
          <w:lang w:val="en-GB"/>
        </w:rPr>
        <w:t xml:space="preserve"> </w:t>
      </w:r>
      <w:proofErr w:type="spellStart"/>
      <w:r w:rsidRPr="00F97488">
        <w:rPr>
          <w:lang w:val="en-GB"/>
        </w:rPr>
        <w:t>și</w:t>
      </w:r>
      <w:proofErr w:type="spellEnd"/>
      <w:r w:rsidRPr="00F97488">
        <w:rPr>
          <w:lang w:val="en-GB"/>
        </w:rPr>
        <w:t xml:space="preserve"> a </w:t>
      </w:r>
      <w:proofErr w:type="spellStart"/>
      <w:r w:rsidRPr="00F97488">
        <w:rPr>
          <w:lang w:val="en-GB"/>
        </w:rPr>
        <w:t>celor</w:t>
      </w:r>
      <w:proofErr w:type="spellEnd"/>
      <w:r w:rsidRPr="00F97488">
        <w:rPr>
          <w:lang w:val="en-GB"/>
        </w:rPr>
        <w:t xml:space="preserve"> marine; </w:t>
      </w:r>
    </w:p>
    <w:p w14:paraId="3D17CB2D" w14:textId="77777777" w:rsidR="00872B4C" w:rsidRPr="00F97488" w:rsidRDefault="00872B4C">
      <w:pPr>
        <w:pStyle w:val="BodyText"/>
        <w:numPr>
          <w:ilvl w:val="0"/>
          <w:numId w:val="49"/>
        </w:numPr>
        <w:tabs>
          <w:tab w:val="left" w:pos="284"/>
        </w:tabs>
        <w:ind w:right="15"/>
        <w:jc w:val="both"/>
        <w:rPr>
          <w:lang w:val="fr-FR"/>
        </w:rPr>
      </w:pPr>
      <w:r w:rsidRPr="00F97488">
        <w:rPr>
          <w:lang w:val="fr-FR"/>
        </w:rPr>
        <w:t xml:space="preserve">d) </w:t>
      </w:r>
      <w:proofErr w:type="spellStart"/>
      <w:r w:rsidRPr="00F97488">
        <w:rPr>
          <w:lang w:val="fr-FR"/>
        </w:rPr>
        <w:t>tranziția</w:t>
      </w:r>
      <w:proofErr w:type="spellEnd"/>
      <w:r w:rsidRPr="00F97488">
        <w:rPr>
          <w:lang w:val="fr-FR"/>
        </w:rPr>
        <w:t xml:space="preserve"> </w:t>
      </w:r>
      <w:proofErr w:type="spellStart"/>
      <w:r w:rsidRPr="00F97488">
        <w:rPr>
          <w:lang w:val="fr-FR"/>
        </w:rPr>
        <w:t>către</w:t>
      </w:r>
      <w:proofErr w:type="spellEnd"/>
      <w:r w:rsidRPr="00F97488">
        <w:rPr>
          <w:lang w:val="fr-FR"/>
        </w:rPr>
        <w:t xml:space="preserve"> o </w:t>
      </w:r>
      <w:proofErr w:type="spellStart"/>
      <w:r w:rsidRPr="00F97488">
        <w:rPr>
          <w:lang w:val="fr-FR"/>
        </w:rPr>
        <w:t>economie</w:t>
      </w:r>
      <w:proofErr w:type="spellEnd"/>
      <w:r w:rsidRPr="00F97488">
        <w:rPr>
          <w:lang w:val="fr-FR"/>
        </w:rPr>
        <w:t xml:space="preserve"> </w:t>
      </w:r>
      <w:proofErr w:type="spellStart"/>
      <w:proofErr w:type="gramStart"/>
      <w:r w:rsidRPr="00F97488">
        <w:rPr>
          <w:lang w:val="fr-FR"/>
        </w:rPr>
        <w:t>circulară</w:t>
      </w:r>
      <w:proofErr w:type="spellEnd"/>
      <w:r w:rsidRPr="00F97488">
        <w:rPr>
          <w:lang w:val="fr-FR"/>
        </w:rPr>
        <w:t>;</w:t>
      </w:r>
      <w:proofErr w:type="gramEnd"/>
      <w:r w:rsidRPr="00F97488">
        <w:rPr>
          <w:lang w:val="fr-FR"/>
        </w:rPr>
        <w:t xml:space="preserve"> </w:t>
      </w:r>
    </w:p>
    <w:p w14:paraId="54DA4654"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e) </w:t>
      </w:r>
      <w:proofErr w:type="spellStart"/>
      <w:r w:rsidRPr="00F97488">
        <w:rPr>
          <w:lang w:val="en-GB"/>
        </w:rPr>
        <w:t>prevenirea</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controlul</w:t>
      </w:r>
      <w:proofErr w:type="spellEnd"/>
      <w:r w:rsidRPr="00F97488">
        <w:rPr>
          <w:lang w:val="en-GB"/>
        </w:rPr>
        <w:t xml:space="preserve"> </w:t>
      </w:r>
      <w:proofErr w:type="spellStart"/>
      <w:r w:rsidRPr="00F97488">
        <w:rPr>
          <w:lang w:val="en-GB"/>
        </w:rPr>
        <w:t>poluării</w:t>
      </w:r>
      <w:proofErr w:type="spellEnd"/>
      <w:r w:rsidRPr="00F97488">
        <w:rPr>
          <w:lang w:val="en-GB"/>
        </w:rPr>
        <w:t xml:space="preserve">; </w:t>
      </w:r>
    </w:p>
    <w:p w14:paraId="54C8DB35"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f) </w:t>
      </w:r>
      <w:proofErr w:type="spellStart"/>
      <w:r w:rsidRPr="00F97488">
        <w:rPr>
          <w:lang w:val="en-GB"/>
        </w:rPr>
        <w:t>protecția</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refacerea</w:t>
      </w:r>
      <w:proofErr w:type="spellEnd"/>
      <w:r w:rsidRPr="00F97488">
        <w:rPr>
          <w:lang w:val="en-GB"/>
        </w:rPr>
        <w:t xml:space="preserve"> </w:t>
      </w:r>
      <w:proofErr w:type="spellStart"/>
      <w:r w:rsidRPr="00F97488">
        <w:rPr>
          <w:lang w:val="en-GB"/>
        </w:rPr>
        <w:t>biodiversității</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gramStart"/>
      <w:r w:rsidRPr="00F97488">
        <w:rPr>
          <w:lang w:val="en-GB"/>
        </w:rPr>
        <w:t>a</w:t>
      </w:r>
      <w:proofErr w:type="gramEnd"/>
      <w:r w:rsidRPr="00F97488">
        <w:rPr>
          <w:lang w:val="en-GB"/>
        </w:rPr>
        <w:t xml:space="preserve"> </w:t>
      </w:r>
      <w:proofErr w:type="spellStart"/>
      <w:r w:rsidRPr="00F97488">
        <w:rPr>
          <w:lang w:val="en-GB"/>
        </w:rPr>
        <w:t>ecosistemelor</w:t>
      </w:r>
      <w:proofErr w:type="spellEnd"/>
      <w:r w:rsidRPr="00F97488">
        <w:rPr>
          <w:lang w:val="en-GB"/>
        </w:rPr>
        <w:t xml:space="preserve">. </w:t>
      </w:r>
    </w:p>
    <w:p w14:paraId="388E602A" w14:textId="77777777" w:rsidR="00872B4C" w:rsidRPr="00F97488" w:rsidRDefault="00872B4C" w:rsidP="00872B4C">
      <w:pPr>
        <w:pStyle w:val="BodyText"/>
        <w:tabs>
          <w:tab w:val="left" w:pos="284"/>
        </w:tabs>
        <w:ind w:right="15"/>
        <w:jc w:val="both"/>
      </w:pPr>
    </w:p>
    <w:p w14:paraId="4FC137D6" w14:textId="76938E76" w:rsidR="008E18A4" w:rsidRPr="00F97488" w:rsidRDefault="00AD7D7D" w:rsidP="008E18A4">
      <w:pPr>
        <w:pStyle w:val="Default"/>
        <w:jc w:val="both"/>
        <w:rPr>
          <w:rFonts w:asciiTheme="minorHAnsi" w:hAnsiTheme="minorHAnsi" w:cstheme="minorHAnsi"/>
          <w:color w:val="auto"/>
          <w:sz w:val="22"/>
          <w:szCs w:val="22"/>
          <w:lang w:val="fr-FR"/>
        </w:rPr>
      </w:pPr>
      <w:bookmarkStart w:id="95" w:name="_Hlk154087634"/>
      <w:proofErr w:type="spellStart"/>
      <w:r w:rsidRPr="00F97488">
        <w:rPr>
          <w:rFonts w:asciiTheme="minorHAnsi" w:hAnsiTheme="minorHAnsi" w:cstheme="minorHAnsi"/>
          <w:sz w:val="22"/>
          <w:szCs w:val="22"/>
          <w:lang w:val="fr-FR"/>
        </w:rPr>
        <w:t>Solicitanții</w:t>
      </w:r>
      <w:proofErr w:type="spellEnd"/>
      <w:r w:rsidRPr="00F97488">
        <w:rPr>
          <w:rFonts w:asciiTheme="minorHAnsi" w:hAnsiTheme="minorHAnsi" w:cstheme="minorHAnsi"/>
          <w:sz w:val="22"/>
          <w:szCs w:val="22"/>
          <w:lang w:val="fr-FR"/>
        </w:rPr>
        <w:t xml:space="preserve"> de </w:t>
      </w:r>
      <w:proofErr w:type="spellStart"/>
      <w:r w:rsidRPr="00F97488">
        <w:rPr>
          <w:rFonts w:asciiTheme="minorHAnsi" w:hAnsiTheme="minorHAnsi" w:cstheme="minorHAnsi"/>
          <w:sz w:val="22"/>
          <w:szCs w:val="22"/>
          <w:lang w:val="fr-FR"/>
        </w:rPr>
        <w:t>finanțare</w:t>
      </w:r>
      <w:proofErr w:type="spellEnd"/>
      <w:r w:rsidRPr="00F97488">
        <w:rPr>
          <w:rFonts w:asciiTheme="minorHAnsi" w:hAnsiTheme="minorHAnsi" w:cstheme="minorHAnsi"/>
          <w:sz w:val="22"/>
          <w:szCs w:val="22"/>
          <w:lang w:val="fr-FR"/>
        </w:rPr>
        <w:t xml:space="preserve"> vor </w:t>
      </w:r>
      <w:proofErr w:type="spellStart"/>
      <w:r w:rsidRPr="00F97488">
        <w:rPr>
          <w:rFonts w:asciiTheme="minorHAnsi" w:hAnsiTheme="minorHAnsi" w:cstheme="minorHAnsi"/>
          <w:sz w:val="22"/>
          <w:szCs w:val="22"/>
          <w:lang w:val="fr-FR"/>
        </w:rPr>
        <w:t>completa</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toate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informațiile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relevante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în</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legătură</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cu</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aspectele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menționate</w:t>
      </w:r>
      <w:proofErr w:type="spellEnd"/>
      <w:r w:rsidRPr="00F97488">
        <w:rPr>
          <w:rFonts w:asciiTheme="minorHAnsi" w:hAnsiTheme="minorHAnsi" w:cstheme="minorHAnsi"/>
          <w:sz w:val="22"/>
          <w:szCs w:val="22"/>
          <w:lang w:val="fr-FR"/>
        </w:rPr>
        <w:t xml:space="preserve"> mai sus, </w:t>
      </w:r>
      <w:proofErr w:type="spellStart"/>
      <w:r w:rsidRPr="00F97488">
        <w:rPr>
          <w:rFonts w:asciiTheme="minorHAnsi" w:hAnsiTheme="minorHAnsi" w:cstheme="minorHAnsi"/>
          <w:sz w:val="22"/>
          <w:szCs w:val="22"/>
          <w:lang w:val="fr-FR"/>
        </w:rPr>
        <w:t>particularizând</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pentru</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proiectul</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propus</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completând</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corespunzător</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secțiunii</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Principii</w:t>
      </w:r>
      <w:proofErr w:type="spellEnd"/>
      <w:r w:rsidRPr="00F97488">
        <w:rPr>
          <w:rFonts w:asciiTheme="minorHAnsi" w:hAnsiTheme="minorHAnsi" w:cstheme="minorHAnsi"/>
          <w:sz w:val="22"/>
          <w:szCs w:val="22"/>
          <w:lang w:val="fr-FR"/>
        </w:rPr>
        <w:t xml:space="preserve"> </w:t>
      </w:r>
      <w:proofErr w:type="spellStart"/>
      <w:proofErr w:type="gramStart"/>
      <w:r w:rsidRPr="00F97488">
        <w:rPr>
          <w:rFonts w:asciiTheme="minorHAnsi" w:hAnsiTheme="minorHAnsi" w:cstheme="minorHAnsi"/>
          <w:sz w:val="22"/>
          <w:szCs w:val="22"/>
          <w:lang w:val="fr-FR"/>
        </w:rPr>
        <w:t>orizontale</w:t>
      </w:r>
      <w:proofErr w:type="spellEnd"/>
      <w:r w:rsidRPr="00F97488">
        <w:rPr>
          <w:rFonts w:asciiTheme="minorHAnsi" w:hAnsiTheme="minorHAnsi" w:cstheme="minorHAnsi"/>
          <w:sz w:val="22"/>
          <w:szCs w:val="22"/>
          <w:lang w:val="fr-FR"/>
        </w:rPr>
        <w:t xml:space="preserve">  a</w:t>
      </w:r>
      <w:proofErr w:type="gram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cererii</w:t>
      </w:r>
      <w:proofErr w:type="spellEnd"/>
      <w:r w:rsidRPr="00F97488">
        <w:rPr>
          <w:rFonts w:asciiTheme="minorHAnsi" w:hAnsiTheme="minorHAnsi" w:cstheme="minorHAnsi"/>
          <w:sz w:val="22"/>
          <w:szCs w:val="22"/>
          <w:lang w:val="fr-FR"/>
        </w:rPr>
        <w:t xml:space="preserve"> de </w:t>
      </w:r>
      <w:proofErr w:type="spellStart"/>
      <w:r w:rsidRPr="00F97488">
        <w:rPr>
          <w:rFonts w:asciiTheme="minorHAnsi" w:hAnsiTheme="minorHAnsi" w:cstheme="minorHAnsi"/>
          <w:sz w:val="22"/>
          <w:szCs w:val="22"/>
          <w:lang w:val="fr-FR"/>
        </w:rPr>
        <w:t>finanțare</w:t>
      </w:r>
      <w:proofErr w:type="spellEnd"/>
      <w:r w:rsidRPr="00F97488">
        <w:rPr>
          <w:rFonts w:asciiTheme="minorHAnsi" w:hAnsiTheme="minorHAnsi" w:cstheme="minorHAnsi"/>
          <w:sz w:val="22"/>
          <w:szCs w:val="22"/>
          <w:lang w:val="fr-FR"/>
        </w:rPr>
        <w:t>.</w:t>
      </w:r>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acest</w:t>
      </w:r>
      <w:proofErr w:type="spellEnd"/>
      <w:r w:rsidR="008E18A4" w:rsidRPr="00F97488">
        <w:rPr>
          <w:rFonts w:asciiTheme="minorHAnsi" w:hAnsiTheme="minorHAnsi" w:cstheme="minorHAnsi"/>
          <w:color w:val="auto"/>
          <w:sz w:val="22"/>
          <w:szCs w:val="22"/>
          <w:lang w:val="fr-FR"/>
        </w:rPr>
        <w:t xml:space="preserve"> sens, </w:t>
      </w:r>
      <w:proofErr w:type="spellStart"/>
      <w:r w:rsidR="008E18A4" w:rsidRPr="00F97488">
        <w:rPr>
          <w:rFonts w:asciiTheme="minorHAnsi" w:hAnsiTheme="minorHAnsi" w:cstheme="minorHAnsi"/>
          <w:color w:val="auto"/>
          <w:sz w:val="22"/>
          <w:szCs w:val="22"/>
          <w:lang w:val="fr-FR"/>
        </w:rPr>
        <w:t>solicitantul</w:t>
      </w:r>
      <w:proofErr w:type="spellEnd"/>
      <w:r w:rsidR="008E18A4" w:rsidRPr="00F97488">
        <w:rPr>
          <w:rFonts w:asciiTheme="minorHAnsi" w:hAnsiTheme="minorHAnsi" w:cstheme="minorHAnsi"/>
          <w:color w:val="auto"/>
          <w:sz w:val="22"/>
          <w:szCs w:val="22"/>
          <w:lang w:val="fr-FR"/>
        </w:rPr>
        <w:t xml:space="preserve"> va </w:t>
      </w:r>
      <w:proofErr w:type="spellStart"/>
      <w:r w:rsidR="008E18A4" w:rsidRPr="00F97488">
        <w:rPr>
          <w:rFonts w:asciiTheme="minorHAnsi" w:hAnsiTheme="minorHAnsi" w:cstheme="minorHAnsi"/>
          <w:color w:val="auto"/>
          <w:sz w:val="22"/>
          <w:szCs w:val="22"/>
          <w:lang w:val="fr-FR"/>
        </w:rPr>
        <w:t>descrie</w:t>
      </w:r>
      <w:proofErr w:type="spellEnd"/>
      <w:r w:rsidR="008E18A4" w:rsidRPr="00F97488">
        <w:rPr>
          <w:rFonts w:asciiTheme="minorHAnsi" w:hAnsiTheme="minorHAnsi" w:cstheme="minorHAnsi"/>
          <w:color w:val="auto"/>
          <w:sz w:val="22"/>
          <w:szCs w:val="22"/>
          <w:lang w:val="fr-FR"/>
        </w:rPr>
        <w:t xml:space="preserve"> la </w:t>
      </w:r>
      <w:proofErr w:type="spellStart"/>
      <w:r w:rsidR="008E18A4" w:rsidRPr="00F97488">
        <w:rPr>
          <w:rFonts w:asciiTheme="minorHAnsi" w:hAnsiTheme="minorHAnsi" w:cstheme="minorHAnsi"/>
          <w:color w:val="auto"/>
          <w:sz w:val="22"/>
          <w:szCs w:val="22"/>
          <w:lang w:val="fr-FR"/>
        </w:rPr>
        <w:t>secțiunea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relevantă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din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cererea</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finanțare</w:t>
      </w:r>
      <w:proofErr w:type="spellEnd"/>
      <w:r w:rsidR="008E18A4" w:rsidRPr="00F97488">
        <w:rPr>
          <w:rFonts w:asciiTheme="minorHAnsi" w:hAnsiTheme="minorHAnsi" w:cstheme="minorHAnsi"/>
          <w:color w:val="auto"/>
          <w:sz w:val="22"/>
          <w:szCs w:val="22"/>
          <w:lang w:val="fr-FR"/>
        </w:rPr>
        <w:t xml:space="preserve"> </w:t>
      </w:r>
      <w:proofErr w:type="spellStart"/>
      <w:r w:rsidR="0066375C" w:rsidRPr="00F97488">
        <w:rPr>
          <w:rFonts w:asciiTheme="minorHAnsi" w:hAnsiTheme="minorHAnsi" w:cstheme="minorHAnsi"/>
          <w:color w:val="auto"/>
          <w:sz w:val="22"/>
          <w:szCs w:val="22"/>
          <w:lang w:val="fr-FR"/>
        </w:rPr>
        <w:t>ș</w:t>
      </w:r>
      <w:r w:rsidR="008E18A4" w:rsidRPr="00F97488">
        <w:rPr>
          <w:rFonts w:asciiTheme="minorHAnsi" w:hAnsiTheme="minorHAnsi" w:cstheme="minorHAnsi"/>
          <w:color w:val="auto"/>
          <w:sz w:val="22"/>
          <w:szCs w:val="22"/>
          <w:lang w:val="fr-FR"/>
        </w:rPr>
        <w:t>i</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anexele</w:t>
      </w:r>
      <w:proofErr w:type="spellEnd"/>
      <w:r w:rsidR="008E18A4" w:rsidRPr="00F97488">
        <w:rPr>
          <w:rFonts w:asciiTheme="minorHAnsi" w:hAnsiTheme="minorHAnsi" w:cstheme="minorHAnsi"/>
          <w:color w:val="auto"/>
          <w:sz w:val="22"/>
          <w:szCs w:val="22"/>
          <w:lang w:val="fr-FR"/>
        </w:rPr>
        <w:t xml:space="preserve"> sale, </w:t>
      </w:r>
      <w:proofErr w:type="spellStart"/>
      <w:r w:rsidR="008E18A4" w:rsidRPr="00F97488">
        <w:rPr>
          <w:rFonts w:asciiTheme="minorHAnsi" w:hAnsiTheme="minorHAnsi" w:cstheme="minorHAnsi"/>
          <w:color w:val="auto"/>
          <w:sz w:val="22"/>
          <w:szCs w:val="22"/>
          <w:lang w:val="fr-FR"/>
        </w:rPr>
        <w:t>modul</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care </w:t>
      </w:r>
      <w:proofErr w:type="spellStart"/>
      <w:r w:rsidR="008E18A4" w:rsidRPr="00F97488">
        <w:rPr>
          <w:rFonts w:asciiTheme="minorHAnsi" w:hAnsiTheme="minorHAnsi" w:cstheme="minorHAnsi"/>
          <w:color w:val="auto"/>
          <w:sz w:val="22"/>
          <w:szCs w:val="22"/>
          <w:lang w:val="fr-FR"/>
        </w:rPr>
        <w:t>sunt</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respectate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obligațiile</w:t>
      </w:r>
      <w:proofErr w:type="spellEnd"/>
      <w:r w:rsidR="008E18A4" w:rsidRPr="00F97488">
        <w:rPr>
          <w:rFonts w:asciiTheme="minorHAnsi" w:hAnsiTheme="minorHAnsi" w:cstheme="minorHAnsi"/>
          <w:color w:val="auto"/>
          <w:sz w:val="22"/>
          <w:szCs w:val="22"/>
          <w:lang w:val="fr-FR"/>
        </w:rPr>
        <w:t xml:space="preserve"> minime </w:t>
      </w:r>
      <w:proofErr w:type="spellStart"/>
      <w:r w:rsidR="008E18A4" w:rsidRPr="00F97488">
        <w:rPr>
          <w:rFonts w:asciiTheme="minorHAnsi" w:hAnsiTheme="minorHAnsi" w:cstheme="minorHAnsi"/>
          <w:color w:val="auto"/>
          <w:sz w:val="22"/>
          <w:szCs w:val="22"/>
          <w:lang w:val="fr-FR"/>
        </w:rPr>
        <w:t>prevăzute</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legislația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specifică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aplicabilă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acțiunile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suplimentare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propuse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dacă</w:t>
      </w:r>
      <w:proofErr w:type="spellEnd"/>
      <w:r w:rsidR="008E18A4" w:rsidRPr="00F97488">
        <w:rPr>
          <w:rFonts w:asciiTheme="minorHAnsi" w:hAnsiTheme="minorHAnsi" w:cstheme="minorHAnsi"/>
          <w:color w:val="auto"/>
          <w:sz w:val="22"/>
          <w:szCs w:val="22"/>
          <w:lang w:val="fr-FR"/>
        </w:rPr>
        <w:t xml:space="preserve"> este </w:t>
      </w:r>
      <w:proofErr w:type="spellStart"/>
      <w:r w:rsidR="008E18A4" w:rsidRPr="00F97488">
        <w:rPr>
          <w:rFonts w:asciiTheme="minorHAnsi" w:hAnsiTheme="minorHAnsi" w:cstheme="minorHAnsi"/>
          <w:color w:val="auto"/>
          <w:sz w:val="22"/>
          <w:szCs w:val="22"/>
          <w:lang w:val="fr-FR"/>
        </w:rPr>
        <w:t>cazul</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precum</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și</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modul</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respectare</w:t>
      </w:r>
      <w:proofErr w:type="spellEnd"/>
      <w:r w:rsidR="008E18A4" w:rsidRPr="00F97488">
        <w:rPr>
          <w:rFonts w:asciiTheme="minorHAnsi" w:hAnsiTheme="minorHAnsi" w:cstheme="minorHAnsi"/>
          <w:color w:val="auto"/>
          <w:sz w:val="22"/>
          <w:szCs w:val="22"/>
          <w:lang w:val="fr-FR"/>
        </w:rPr>
        <w:t xml:space="preserve"> a </w:t>
      </w:r>
      <w:proofErr w:type="spellStart"/>
      <w:r w:rsidR="008E18A4" w:rsidRPr="00F97488">
        <w:rPr>
          <w:rFonts w:asciiTheme="minorHAnsi" w:hAnsiTheme="minorHAnsi" w:cstheme="minorHAnsi"/>
          <w:color w:val="auto"/>
          <w:sz w:val="22"/>
          <w:szCs w:val="22"/>
          <w:lang w:val="fr-FR"/>
        </w:rPr>
        <w:t>principiilor</w:t>
      </w:r>
      <w:proofErr w:type="spellEnd"/>
      <w:r w:rsidR="008E18A4" w:rsidRPr="00F97488">
        <w:rPr>
          <w:rFonts w:asciiTheme="minorHAnsi" w:hAnsiTheme="minorHAnsi" w:cstheme="minorHAnsi"/>
          <w:color w:val="auto"/>
          <w:sz w:val="22"/>
          <w:szCs w:val="22"/>
          <w:lang w:val="fr-FR"/>
        </w:rPr>
        <w:t xml:space="preserve"> DNSH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implementarea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proiectelor</w:t>
      </w:r>
      <w:proofErr w:type="spellEnd"/>
      <w:r w:rsidR="008E18A4" w:rsidRPr="00F97488">
        <w:rPr>
          <w:rFonts w:asciiTheme="minorHAnsi" w:hAnsiTheme="minorHAnsi" w:cstheme="minorHAnsi"/>
          <w:color w:val="auto"/>
          <w:sz w:val="22"/>
          <w:szCs w:val="22"/>
          <w:lang w:val="fr-FR"/>
        </w:rPr>
        <w:t xml:space="preserve">. </w:t>
      </w:r>
    </w:p>
    <w:p w14:paraId="25347F07" w14:textId="4287F797" w:rsidR="00AD7D7D" w:rsidRPr="00F97488" w:rsidRDefault="00AD7D7D" w:rsidP="00AD7D7D">
      <w:pPr>
        <w:jc w:val="both"/>
        <w:rPr>
          <w:rFonts w:asciiTheme="minorHAnsi" w:hAnsiTheme="minorHAnsi" w:cstheme="minorHAnsi"/>
        </w:rPr>
      </w:pPr>
    </w:p>
    <w:bookmarkEnd w:id="95"/>
    <w:p w14:paraId="0F634C0F" w14:textId="5D88A0AB" w:rsidR="00D34B71" w:rsidRPr="00F97488" w:rsidRDefault="00D34B71" w:rsidP="00D34B71">
      <w:pPr>
        <w:pStyle w:val="Default"/>
        <w:jc w:val="both"/>
        <w:rPr>
          <w:rFonts w:asciiTheme="minorHAnsi" w:hAnsiTheme="minorHAnsi" w:cstheme="minorHAnsi"/>
          <w:color w:val="auto"/>
          <w:sz w:val="22"/>
          <w:szCs w:val="22"/>
          <w:lang w:val="ro-RO"/>
        </w:rPr>
      </w:pPr>
      <w:r w:rsidRPr="00F97488">
        <w:rPr>
          <w:rFonts w:asciiTheme="minorHAnsi" w:hAnsiTheme="minorHAnsi" w:cstheme="minorHAnsi"/>
          <w:color w:val="auto"/>
          <w:sz w:val="22"/>
          <w:szCs w:val="22"/>
          <w:lang w:val="ro-RO"/>
        </w:rPr>
        <w:t>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și de modificare a Regulamentului (UE) 2019/2088.</w:t>
      </w:r>
    </w:p>
    <w:p w14:paraId="4473428A" w14:textId="77777777" w:rsidR="008E18A4" w:rsidRPr="00F97488" w:rsidRDefault="008E18A4" w:rsidP="00D34B71">
      <w:pPr>
        <w:pStyle w:val="Default"/>
        <w:jc w:val="both"/>
        <w:rPr>
          <w:rFonts w:asciiTheme="minorHAnsi" w:hAnsiTheme="minorHAnsi" w:cstheme="minorHAnsi"/>
          <w:color w:val="auto"/>
          <w:sz w:val="22"/>
          <w:szCs w:val="22"/>
          <w:lang w:val="ro-RO"/>
        </w:rPr>
      </w:pPr>
    </w:p>
    <w:p w14:paraId="776D628B" w14:textId="1A0D8918" w:rsidR="00872B4C" w:rsidRPr="00F03CD4" w:rsidRDefault="00D34B71" w:rsidP="001C508E">
      <w:pPr>
        <w:pStyle w:val="Default"/>
        <w:jc w:val="both"/>
        <w:rPr>
          <w:rFonts w:asciiTheme="minorHAnsi" w:hAnsiTheme="minorHAnsi" w:cstheme="minorHAnsi"/>
          <w:color w:val="auto"/>
          <w:sz w:val="22"/>
          <w:szCs w:val="22"/>
        </w:rPr>
      </w:pPr>
      <w:r w:rsidRPr="00F97488">
        <w:rPr>
          <w:rFonts w:asciiTheme="minorHAnsi" w:hAnsiTheme="minorHAnsi" w:cstheme="minorHAnsi"/>
          <w:color w:val="auto"/>
          <w:sz w:val="22"/>
          <w:szCs w:val="22"/>
          <w:lang w:val="ro-RO"/>
        </w:rPr>
        <w:t>Proiectele care includ măsuri suplimentare cadrului legal în vigoare, vor fi</w:t>
      </w:r>
      <w:r w:rsidRPr="00F03CD4">
        <w:rPr>
          <w:rFonts w:asciiTheme="minorHAnsi" w:hAnsiTheme="minorHAnsi" w:cstheme="minorHAnsi"/>
          <w:color w:val="auto"/>
          <w:sz w:val="22"/>
          <w:szCs w:val="22"/>
          <w:lang w:val="ro-RO"/>
        </w:rPr>
        <w:t xml:space="preserve">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r w:rsidRPr="00F03CD4">
        <w:rPr>
          <w:rFonts w:asciiTheme="minorHAnsi" w:hAnsiTheme="minorHAnsi" w:cstheme="minorHAnsi"/>
          <w:color w:val="auto"/>
          <w:sz w:val="22"/>
          <w:szCs w:val="22"/>
        </w:rPr>
        <w:t xml:space="preserve">Se </w:t>
      </w:r>
      <w:proofErr w:type="spellStart"/>
      <w:r w:rsidRPr="00F03CD4">
        <w:rPr>
          <w:rFonts w:asciiTheme="minorHAnsi" w:hAnsiTheme="minorHAnsi" w:cstheme="minorHAnsi"/>
          <w:color w:val="auto"/>
          <w:sz w:val="22"/>
          <w:szCs w:val="22"/>
        </w:rPr>
        <w:t>va</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verifica</w:t>
      </w:r>
      <w:proofErr w:type="spellEnd"/>
      <w:r w:rsidRPr="00F03CD4">
        <w:rPr>
          <w:rFonts w:asciiTheme="minorHAnsi" w:hAnsiTheme="minorHAnsi" w:cstheme="minorHAnsi"/>
          <w:color w:val="auto"/>
          <w:sz w:val="22"/>
          <w:szCs w:val="22"/>
        </w:rPr>
        <w:t xml:space="preserve"> de </w:t>
      </w:r>
      <w:proofErr w:type="spellStart"/>
      <w:r w:rsidRPr="00F03CD4">
        <w:rPr>
          <w:rFonts w:asciiTheme="minorHAnsi" w:hAnsiTheme="minorHAnsi" w:cstheme="minorHAnsi"/>
          <w:color w:val="auto"/>
          <w:sz w:val="22"/>
          <w:szCs w:val="22"/>
        </w:rPr>
        <w:t>c</w:t>
      </w:r>
      <w:r w:rsidR="00937F7D" w:rsidRPr="00F03CD4">
        <w:rPr>
          <w:rFonts w:asciiTheme="minorHAnsi" w:hAnsiTheme="minorHAnsi" w:cstheme="minorHAnsi"/>
          <w:color w:val="auto"/>
          <w:sz w:val="22"/>
          <w:szCs w:val="22"/>
        </w:rPr>
        <w:t>ă</w:t>
      </w:r>
      <w:r w:rsidRPr="00F03CD4">
        <w:rPr>
          <w:rFonts w:asciiTheme="minorHAnsi" w:hAnsiTheme="minorHAnsi" w:cstheme="minorHAnsi"/>
          <w:color w:val="auto"/>
          <w:sz w:val="22"/>
          <w:szCs w:val="22"/>
        </w:rPr>
        <w:t>tre</w:t>
      </w:r>
      <w:proofErr w:type="spellEnd"/>
      <w:r w:rsidRPr="00F03CD4">
        <w:rPr>
          <w:rFonts w:asciiTheme="minorHAnsi" w:hAnsiTheme="minorHAnsi" w:cstheme="minorHAnsi"/>
          <w:color w:val="auto"/>
          <w:sz w:val="22"/>
          <w:szCs w:val="22"/>
        </w:rPr>
        <w:t xml:space="preserve"> AM PR SE </w:t>
      </w:r>
      <w:proofErr w:type="spellStart"/>
      <w:r w:rsidRPr="00F03CD4">
        <w:rPr>
          <w:rFonts w:asciiTheme="minorHAnsi" w:hAnsiTheme="minorHAnsi" w:cstheme="minorHAnsi"/>
          <w:color w:val="auto"/>
          <w:sz w:val="22"/>
          <w:szCs w:val="22"/>
        </w:rPr>
        <w:t>implementarea</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tuturor</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m</w:t>
      </w:r>
      <w:r w:rsidR="00937F7D" w:rsidRPr="00F03CD4">
        <w:rPr>
          <w:rFonts w:asciiTheme="minorHAnsi" w:hAnsiTheme="minorHAnsi" w:cstheme="minorHAnsi"/>
          <w:color w:val="auto"/>
          <w:sz w:val="22"/>
          <w:szCs w:val="22"/>
        </w:rPr>
        <w:t>ă</w:t>
      </w:r>
      <w:r w:rsidRPr="00F03CD4">
        <w:rPr>
          <w:rFonts w:asciiTheme="minorHAnsi" w:hAnsiTheme="minorHAnsi" w:cstheme="minorHAnsi"/>
          <w:color w:val="auto"/>
          <w:sz w:val="22"/>
          <w:szCs w:val="22"/>
        </w:rPr>
        <w:t>surilor</w:t>
      </w:r>
      <w:proofErr w:type="spellEnd"/>
      <w:r w:rsidRPr="00F03CD4">
        <w:rPr>
          <w:rFonts w:asciiTheme="minorHAnsi" w:hAnsiTheme="minorHAnsi" w:cstheme="minorHAnsi"/>
          <w:color w:val="auto"/>
          <w:sz w:val="22"/>
          <w:szCs w:val="22"/>
        </w:rPr>
        <w:t xml:space="preserve"> care </w:t>
      </w:r>
      <w:proofErr w:type="spellStart"/>
      <w:r w:rsidRPr="00F03CD4">
        <w:rPr>
          <w:rFonts w:asciiTheme="minorHAnsi" w:hAnsiTheme="minorHAnsi" w:cstheme="minorHAnsi"/>
          <w:color w:val="auto"/>
          <w:sz w:val="22"/>
          <w:szCs w:val="22"/>
        </w:rPr>
        <w:t>vizeaz</w:t>
      </w:r>
      <w:r w:rsidR="00937F7D" w:rsidRPr="00F03CD4">
        <w:rPr>
          <w:rFonts w:asciiTheme="minorHAnsi" w:hAnsiTheme="minorHAnsi" w:cstheme="minorHAnsi"/>
          <w:color w:val="auto"/>
          <w:sz w:val="22"/>
          <w:szCs w:val="22"/>
        </w:rPr>
        <w:t>ă</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principiile</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orizontale</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incluse</w:t>
      </w:r>
      <w:proofErr w:type="spellEnd"/>
      <w:r w:rsidRPr="00F03CD4">
        <w:rPr>
          <w:rFonts w:asciiTheme="minorHAnsi" w:hAnsiTheme="minorHAnsi" w:cstheme="minorHAnsi"/>
          <w:color w:val="auto"/>
          <w:sz w:val="22"/>
          <w:szCs w:val="22"/>
        </w:rPr>
        <w:t xml:space="preserve"> </w:t>
      </w:r>
      <w:proofErr w:type="spellStart"/>
      <w:r w:rsidR="00937F7D" w:rsidRPr="00F03CD4">
        <w:rPr>
          <w:rFonts w:asciiTheme="minorHAnsi" w:hAnsiTheme="minorHAnsi" w:cstheme="minorHAnsi"/>
          <w:color w:val="auto"/>
          <w:sz w:val="22"/>
          <w:szCs w:val="22"/>
        </w:rPr>
        <w:t>î</w:t>
      </w:r>
      <w:r w:rsidRPr="00F03CD4">
        <w:rPr>
          <w:rFonts w:asciiTheme="minorHAnsi" w:hAnsiTheme="minorHAnsi" w:cstheme="minorHAnsi"/>
          <w:color w:val="auto"/>
          <w:sz w:val="22"/>
          <w:szCs w:val="22"/>
        </w:rPr>
        <w:t>n</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cadrul</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proiectelor</w:t>
      </w:r>
      <w:proofErr w:type="spellEnd"/>
      <w:r w:rsidRPr="00F03CD4">
        <w:rPr>
          <w:rFonts w:asciiTheme="minorHAnsi" w:hAnsiTheme="minorHAnsi" w:cstheme="minorHAnsi"/>
          <w:color w:val="auto"/>
          <w:sz w:val="22"/>
          <w:szCs w:val="22"/>
        </w:rPr>
        <w:t>.</w:t>
      </w:r>
    </w:p>
    <w:p w14:paraId="1EEC48F3" w14:textId="425A61B8" w:rsidR="00D97A38" w:rsidRDefault="00D97A38">
      <w:r>
        <w:br w:type="page"/>
      </w:r>
    </w:p>
    <w:p w14:paraId="2063A74A" w14:textId="77777777" w:rsidR="00872B4C" w:rsidRPr="00F03CD4" w:rsidRDefault="00872B4C" w:rsidP="00777522">
      <w:pPr>
        <w:pStyle w:val="BodyText"/>
        <w:tabs>
          <w:tab w:val="left" w:pos="284"/>
        </w:tabs>
        <w:ind w:right="15"/>
        <w:jc w:val="both"/>
      </w:pPr>
    </w:p>
    <w:p w14:paraId="1F4FB4C5" w14:textId="62603A5D" w:rsidR="00BB728E" w:rsidRPr="00F03CD4" w:rsidRDefault="00F03CD4">
      <w:pPr>
        <w:pStyle w:val="Heading1"/>
        <w:numPr>
          <w:ilvl w:val="0"/>
          <w:numId w:val="9"/>
        </w:numPr>
        <w:ind w:left="426" w:hanging="426"/>
      </w:pPr>
      <w:bookmarkStart w:id="96" w:name="_Toc199936757"/>
      <w:r w:rsidRPr="00F03CD4">
        <w:t>MANAGEMENTUL NEREGULILOR ȘI FRAUDELOR</w:t>
      </w:r>
      <w:bookmarkEnd w:id="96"/>
      <w:r w:rsidRPr="00F03CD4">
        <w:t xml:space="preserve"> </w:t>
      </w:r>
    </w:p>
    <w:p w14:paraId="17E4C18B" w14:textId="77777777" w:rsidR="00894280" w:rsidRPr="00F03CD4" w:rsidRDefault="00894280" w:rsidP="00BB728E">
      <w:pPr>
        <w:pStyle w:val="BodyText"/>
        <w:tabs>
          <w:tab w:val="left" w:pos="284"/>
        </w:tabs>
        <w:ind w:right="15"/>
        <w:jc w:val="both"/>
        <w:rPr>
          <w:b/>
        </w:rPr>
      </w:pPr>
    </w:p>
    <w:p w14:paraId="4B9EAF57" w14:textId="5B4A6DBE" w:rsidR="00DE6BC3" w:rsidRPr="00F97488" w:rsidRDefault="00DE6BC3" w:rsidP="00777522">
      <w:pPr>
        <w:pStyle w:val="BodyText"/>
        <w:tabs>
          <w:tab w:val="left" w:pos="284"/>
        </w:tabs>
        <w:ind w:right="15"/>
        <w:jc w:val="both"/>
        <w:rPr>
          <w:bCs/>
        </w:rPr>
      </w:pPr>
      <w:r w:rsidRPr="00F03CD4">
        <w:rPr>
          <w:bCs/>
        </w:rPr>
        <w:t>Neregula reprezint</w:t>
      </w:r>
      <w:r w:rsidR="00937F7D" w:rsidRPr="00F03CD4">
        <w:rPr>
          <w:bCs/>
        </w:rPr>
        <w:t>ă</w:t>
      </w:r>
      <w:r w:rsidRPr="00F03CD4">
        <w:rPr>
          <w:bCs/>
        </w:rPr>
        <w:t xml:space="preserve"> orice abatere de la legalitate, regularitate și conformitate în raport cu dispozițiile naționale și/sau europene, precum și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w:t>
      </w:r>
      <w:r w:rsidRPr="00F97488">
        <w:rPr>
          <w:bCs/>
        </w:rPr>
        <w:t>bugetele donatorilor publici internaționali și/sau fondurile publice naționale aferente acestora printr-o sumă plătită necuvenit</w:t>
      </w:r>
      <w:r w:rsidR="00894280" w:rsidRPr="00F97488">
        <w:rPr>
          <w:bCs/>
        </w:rPr>
        <w:t>.</w:t>
      </w:r>
    </w:p>
    <w:p w14:paraId="3C630158" w14:textId="77777777" w:rsidR="00D216BA" w:rsidRPr="00F97488" w:rsidRDefault="00894280" w:rsidP="00777522">
      <w:pPr>
        <w:pStyle w:val="BodyText"/>
        <w:tabs>
          <w:tab w:val="left" w:pos="284"/>
        </w:tabs>
        <w:ind w:right="15"/>
        <w:jc w:val="both"/>
        <w:rPr>
          <w:bCs/>
        </w:rPr>
      </w:pPr>
      <w:r w:rsidRPr="00F97488">
        <w:rPr>
          <w:bCs/>
        </w:rPr>
        <w:t>Frauda este definit</w:t>
      </w:r>
      <w:r w:rsidR="00937F7D" w:rsidRPr="00F97488">
        <w:rPr>
          <w:bCs/>
        </w:rPr>
        <w:t>ă</w:t>
      </w:r>
      <w:r w:rsidRPr="00F97488">
        <w:rPr>
          <w:bCs/>
        </w:rPr>
        <w:t xml:space="preserve"> ca infracțiunea săvârșită în legătură cu obținerea ori utilizarea fondurilor europene și/sau a fondurilor publice naționale aferente acestora, incriminată de Codul penal ori de alte legi speciale</w:t>
      </w:r>
      <w:r w:rsidR="00D216BA" w:rsidRPr="00F97488">
        <w:rPr>
          <w:bCs/>
        </w:rPr>
        <w:t>.</w:t>
      </w:r>
    </w:p>
    <w:p w14:paraId="01F358D8" w14:textId="407DFD16" w:rsidR="00894280" w:rsidRPr="00F97488" w:rsidRDefault="00894280" w:rsidP="00777522">
      <w:pPr>
        <w:pStyle w:val="BodyText"/>
        <w:tabs>
          <w:tab w:val="left" w:pos="284"/>
        </w:tabs>
        <w:ind w:right="15"/>
        <w:jc w:val="both"/>
        <w:rPr>
          <w:bCs/>
        </w:rPr>
      </w:pPr>
      <w:r w:rsidRPr="00F97488">
        <w:rPr>
          <w:bCs/>
        </w:rPr>
        <w:t xml:space="preserve"> Principiul proporționalității = orice măsură administrativă adoptată trebuie să fie adecvată, necesară și corespunzătoare scopului urmărit, atât în ceea ce privește resursele angajate în constatarea neregulilor, cât și în ceea ce privește stabilirea creanțelor bugetare rezultate din nereguli, ținând seama de natura și frecvența neregulilor constatate și de impactul financiar al acestora asupra proiectului/programului respectiv.</w:t>
      </w:r>
    </w:p>
    <w:p w14:paraId="64749467" w14:textId="77777777" w:rsidR="00DE6BC3" w:rsidRPr="00F97488" w:rsidRDefault="00DE6BC3" w:rsidP="00777522">
      <w:pPr>
        <w:pStyle w:val="BodyText"/>
        <w:tabs>
          <w:tab w:val="left" w:pos="284"/>
        </w:tabs>
        <w:ind w:right="15"/>
        <w:jc w:val="both"/>
        <w:rPr>
          <w:bCs/>
        </w:rPr>
      </w:pPr>
    </w:p>
    <w:p w14:paraId="5010E97C" w14:textId="4B998943" w:rsidR="00777522" w:rsidRPr="00AD7D7D" w:rsidRDefault="00894280" w:rsidP="00777522">
      <w:pPr>
        <w:pStyle w:val="BodyText"/>
        <w:tabs>
          <w:tab w:val="left" w:pos="284"/>
        </w:tabs>
        <w:ind w:right="15"/>
        <w:jc w:val="both"/>
        <w:rPr>
          <w:bCs/>
        </w:rPr>
      </w:pPr>
      <w:r w:rsidRPr="00F97488">
        <w:rPr>
          <w:bCs/>
        </w:rPr>
        <w:t xml:space="preserve">Activitatea de management a neregulilor </w:t>
      </w:r>
      <w:r w:rsidR="00D216BA" w:rsidRPr="00F97488">
        <w:rPr>
          <w:bCs/>
        </w:rPr>
        <w:t>ș</w:t>
      </w:r>
      <w:r w:rsidRPr="00F97488">
        <w:rPr>
          <w:bCs/>
        </w:rPr>
        <w:t xml:space="preserve">i fraudelor </w:t>
      </w:r>
      <w:r w:rsidR="00AA10A0" w:rsidRPr="00F97488">
        <w:rPr>
          <w:bCs/>
        </w:rPr>
        <w:t>contribuie la menținerea conformității sistemului de management și control al Programului Regional Sud-Est 2021-2027 (PR SE) în raport cu cerințele legale prevăzute pentru funcționarea corespunzătoare a autorității de management a programului, prin transpunerea și detalierea atribuțiilor specifice prevăzute de Regulamentul de organizare și funcționare în vigoare</w:t>
      </w:r>
      <w:r w:rsidR="00D216BA" w:rsidRPr="00F97488">
        <w:rPr>
          <w:bCs/>
          <w:color w:val="FF0000"/>
        </w:rPr>
        <w:t>,</w:t>
      </w:r>
      <w:r w:rsidR="00AA10A0" w:rsidRPr="00F97488">
        <w:rPr>
          <w:bCs/>
        </w:rPr>
        <w:t xml:space="preserve"> în activități și acțiuni concrete în ceea ce privește procesul de management al neregulilor</w:t>
      </w:r>
      <w:r w:rsidRPr="00F97488">
        <w:rPr>
          <w:bCs/>
        </w:rPr>
        <w:t>.</w:t>
      </w:r>
    </w:p>
    <w:p w14:paraId="20271B8A" w14:textId="2E9E2C43" w:rsidR="00AA10A0" w:rsidRPr="0062211F" w:rsidRDefault="00AA10A0" w:rsidP="00777522">
      <w:pPr>
        <w:pStyle w:val="BodyText"/>
        <w:tabs>
          <w:tab w:val="left" w:pos="284"/>
        </w:tabs>
        <w:ind w:right="15"/>
        <w:jc w:val="both"/>
      </w:pPr>
    </w:p>
    <w:p w14:paraId="0A90516A" w14:textId="77B89A5C" w:rsidR="00AA10A0" w:rsidRPr="001C76B8" w:rsidRDefault="001C76B8">
      <w:pPr>
        <w:pStyle w:val="BodyText"/>
        <w:numPr>
          <w:ilvl w:val="1"/>
          <w:numId w:val="9"/>
        </w:numPr>
        <w:tabs>
          <w:tab w:val="left" w:pos="284"/>
        </w:tabs>
        <w:ind w:left="567" w:right="15" w:hanging="567"/>
        <w:rPr>
          <w:b/>
          <w:sz w:val="24"/>
          <w:szCs w:val="24"/>
        </w:rPr>
      </w:pPr>
      <w:r>
        <w:rPr>
          <w:rStyle w:val="Heading2Char"/>
        </w:rPr>
        <w:t xml:space="preserve"> </w:t>
      </w:r>
      <w:bookmarkStart w:id="97" w:name="_Toc199936758"/>
      <w:r w:rsidR="00AA10A0" w:rsidRPr="001C76B8">
        <w:rPr>
          <w:rStyle w:val="Heading2Char"/>
          <w:sz w:val="24"/>
          <w:szCs w:val="24"/>
        </w:rPr>
        <w:t>Clasificarea neregulilor</w:t>
      </w:r>
      <w:bookmarkEnd w:id="97"/>
      <w:r w:rsidR="00AA10A0" w:rsidRPr="001C76B8">
        <w:rPr>
          <w:sz w:val="24"/>
          <w:szCs w:val="24"/>
        </w:rPr>
        <w:t>:</w:t>
      </w:r>
    </w:p>
    <w:p w14:paraId="5D9013D7" w14:textId="77777777" w:rsidR="00AA10A0" w:rsidRPr="00AD7D7D" w:rsidRDefault="00AA10A0" w:rsidP="00AA10A0">
      <w:pPr>
        <w:pStyle w:val="BodyText"/>
        <w:tabs>
          <w:tab w:val="left" w:pos="284"/>
        </w:tabs>
        <w:ind w:right="15"/>
        <w:rPr>
          <w:bCs/>
        </w:rPr>
      </w:pPr>
      <w:r w:rsidRPr="00AD7D7D">
        <w:rPr>
          <w:bCs/>
        </w:rPr>
        <w:t>I. În funcție de impactul financiar/progresul financiar al operațiunii la momentul detectării neregulii:</w:t>
      </w:r>
    </w:p>
    <w:p w14:paraId="7B56121E" w14:textId="77777777" w:rsidR="00AA10A0" w:rsidRPr="00AD7D7D" w:rsidRDefault="00AA10A0">
      <w:pPr>
        <w:pStyle w:val="BodyText"/>
        <w:numPr>
          <w:ilvl w:val="0"/>
          <w:numId w:val="42"/>
        </w:numPr>
        <w:tabs>
          <w:tab w:val="left" w:pos="284"/>
        </w:tabs>
        <w:ind w:right="15"/>
        <w:rPr>
          <w:bCs/>
        </w:rPr>
      </w:pPr>
      <w:r w:rsidRPr="00AD7D7D">
        <w:rPr>
          <w:bCs/>
        </w:rPr>
        <w:t>neregulă cu impact financiar: o neregulă în care plata fondurilor a fost deja efectuată către beneficiar la momentul detectării și care reprezintă o plată necuvenită în contextul proiectului;</w:t>
      </w:r>
    </w:p>
    <w:p w14:paraId="30020222" w14:textId="77777777" w:rsidR="00AA10A0" w:rsidRPr="00AD7D7D" w:rsidRDefault="00AA10A0">
      <w:pPr>
        <w:pStyle w:val="BodyText"/>
        <w:numPr>
          <w:ilvl w:val="0"/>
          <w:numId w:val="42"/>
        </w:numPr>
        <w:tabs>
          <w:tab w:val="left" w:pos="284"/>
        </w:tabs>
        <w:ind w:right="15"/>
        <w:rPr>
          <w:bCs/>
        </w:rPr>
      </w:pPr>
      <w:r w:rsidRPr="00AD7D7D">
        <w:rPr>
          <w:bCs/>
        </w:rPr>
        <w:t>neregulă fără impact financiar: o abatere identificată înainte de efectuarea plății către beneficiar.</w:t>
      </w:r>
    </w:p>
    <w:p w14:paraId="5818A84B" w14:textId="77777777" w:rsidR="00AA10A0" w:rsidRPr="00AD7D7D" w:rsidRDefault="00AA10A0" w:rsidP="00AA10A0">
      <w:pPr>
        <w:pStyle w:val="BodyText"/>
        <w:tabs>
          <w:tab w:val="left" w:pos="284"/>
        </w:tabs>
        <w:ind w:right="15"/>
        <w:rPr>
          <w:bCs/>
        </w:rPr>
      </w:pPr>
    </w:p>
    <w:p w14:paraId="44FD2C33" w14:textId="77777777" w:rsidR="00AA10A0" w:rsidRPr="00AD7D7D" w:rsidRDefault="00AA10A0" w:rsidP="00AA10A0">
      <w:pPr>
        <w:pStyle w:val="BodyText"/>
        <w:tabs>
          <w:tab w:val="left" w:pos="284"/>
        </w:tabs>
        <w:ind w:right="15"/>
        <w:rPr>
          <w:bCs/>
        </w:rPr>
      </w:pPr>
      <w:r w:rsidRPr="00AD7D7D">
        <w:rPr>
          <w:bCs/>
        </w:rPr>
        <w:t>În situațiile în care cheltuielile aferente fondurilor rambursate beneficiarilor nu au fost solicitate către CE printr-o aplicație/cerere de plată, respectiv atunci când cheltuiala necuvenită nu a făcut obiectul unor cheltuieli declarate către CE, neregulile detectate sunt considerate fără impact financiar în raport cu sumele declarate CE.</w:t>
      </w:r>
    </w:p>
    <w:p w14:paraId="3F956A08" w14:textId="77777777" w:rsidR="00AA10A0" w:rsidRPr="00AD7D7D" w:rsidRDefault="00AA10A0" w:rsidP="00AA10A0">
      <w:pPr>
        <w:pStyle w:val="BodyText"/>
        <w:tabs>
          <w:tab w:val="left" w:pos="284"/>
        </w:tabs>
        <w:ind w:right="15"/>
        <w:rPr>
          <w:bCs/>
        </w:rPr>
      </w:pPr>
    </w:p>
    <w:p w14:paraId="62119603" w14:textId="77777777" w:rsidR="00AA10A0" w:rsidRPr="00AD7D7D" w:rsidRDefault="00AA10A0" w:rsidP="00AD7D7D">
      <w:pPr>
        <w:pStyle w:val="BodyText"/>
        <w:tabs>
          <w:tab w:val="left" w:pos="284"/>
        </w:tabs>
        <w:ind w:right="15"/>
        <w:jc w:val="both"/>
        <w:rPr>
          <w:bCs/>
        </w:rPr>
      </w:pPr>
      <w:r w:rsidRPr="00AD7D7D">
        <w:rPr>
          <w:bCs/>
        </w:rPr>
        <w:t>II. În funcție de natura actului de intenție:</w:t>
      </w:r>
    </w:p>
    <w:p w14:paraId="57B4DA83" w14:textId="77777777" w:rsidR="00AA10A0" w:rsidRPr="00AD7D7D" w:rsidRDefault="00AA10A0">
      <w:pPr>
        <w:pStyle w:val="BodyText"/>
        <w:numPr>
          <w:ilvl w:val="0"/>
          <w:numId w:val="43"/>
        </w:numPr>
        <w:tabs>
          <w:tab w:val="left" w:pos="284"/>
        </w:tabs>
        <w:ind w:right="15"/>
        <w:jc w:val="both"/>
        <w:rPr>
          <w:bCs/>
        </w:rPr>
      </w:pPr>
      <w:r w:rsidRPr="00AD7D7D">
        <w:rPr>
          <w:bCs/>
          <w:iCs/>
        </w:rPr>
        <w:t>Neregulă intenționată (fraudă)</w:t>
      </w:r>
      <w:r w:rsidRPr="00AD7D7D">
        <w:rPr>
          <w:bCs/>
        </w:rPr>
        <w:t xml:space="preserve">: orice act intenționat sau omisiune intenționată privind: </w:t>
      </w:r>
    </w:p>
    <w:p w14:paraId="502FC33B" w14:textId="77777777" w:rsidR="00AA10A0" w:rsidRPr="00AD7D7D" w:rsidRDefault="00AA10A0">
      <w:pPr>
        <w:pStyle w:val="BodyText"/>
        <w:numPr>
          <w:ilvl w:val="0"/>
          <w:numId w:val="44"/>
        </w:numPr>
        <w:tabs>
          <w:tab w:val="left" w:pos="284"/>
        </w:tabs>
        <w:ind w:right="15"/>
        <w:jc w:val="both"/>
        <w:rPr>
          <w:bCs/>
        </w:rPr>
      </w:pPr>
      <w:r w:rsidRPr="00AD7D7D">
        <w:rPr>
          <w:bCs/>
        </w:rPr>
        <w:t>folosirea sau prezentarea de declarații sau documente false, incorecte sau incomplete, ceea ce rezultă în delapidarea sau reținerea incorectă de fonduri din bugetul general al Comunităților Europene sau bugetele administrate de sau în numele Comunităților Europene;</w:t>
      </w:r>
    </w:p>
    <w:p w14:paraId="5361A100" w14:textId="77777777" w:rsidR="00AA10A0" w:rsidRPr="00AD7D7D" w:rsidRDefault="00AA10A0">
      <w:pPr>
        <w:pStyle w:val="BodyText"/>
        <w:numPr>
          <w:ilvl w:val="0"/>
          <w:numId w:val="44"/>
        </w:numPr>
        <w:tabs>
          <w:tab w:val="left" w:pos="284"/>
        </w:tabs>
        <w:ind w:right="15"/>
        <w:jc w:val="both"/>
        <w:rPr>
          <w:bCs/>
        </w:rPr>
      </w:pPr>
      <w:r w:rsidRPr="00AD7D7D">
        <w:rPr>
          <w:bCs/>
        </w:rPr>
        <w:t>nedezvăluirea de informații ca încălcare a unei obligații specifice cu același efect;</w:t>
      </w:r>
    </w:p>
    <w:p w14:paraId="636A4C6C" w14:textId="77777777" w:rsidR="00AA10A0" w:rsidRPr="00AD7D7D" w:rsidRDefault="00AA10A0">
      <w:pPr>
        <w:pStyle w:val="BodyText"/>
        <w:numPr>
          <w:ilvl w:val="0"/>
          <w:numId w:val="44"/>
        </w:numPr>
        <w:tabs>
          <w:tab w:val="left" w:pos="284"/>
        </w:tabs>
        <w:ind w:right="15"/>
        <w:jc w:val="both"/>
        <w:rPr>
          <w:bCs/>
        </w:rPr>
      </w:pPr>
      <w:r w:rsidRPr="00AD7D7D">
        <w:rPr>
          <w:bCs/>
        </w:rPr>
        <w:t>deturnarea fondurilor pentru alte scopuri decât cele prevăzute inițial.</w:t>
      </w:r>
    </w:p>
    <w:p w14:paraId="0002B9C2" w14:textId="77777777" w:rsidR="00AA10A0" w:rsidRPr="00AD7D7D" w:rsidRDefault="00AA10A0" w:rsidP="00AD7D7D">
      <w:pPr>
        <w:pStyle w:val="BodyText"/>
        <w:tabs>
          <w:tab w:val="left" w:pos="284"/>
        </w:tabs>
        <w:ind w:right="15"/>
        <w:jc w:val="both"/>
        <w:rPr>
          <w:bCs/>
          <w:i/>
          <w:iCs/>
        </w:rPr>
      </w:pPr>
      <w:r w:rsidRPr="00AD7D7D">
        <w:rPr>
          <w:bCs/>
          <w:i/>
          <w:iCs/>
        </w:rPr>
        <w:t xml:space="preserve">Exemple indicatori: </w:t>
      </w:r>
    </w:p>
    <w:p w14:paraId="039CF7E2" w14:textId="77777777" w:rsidR="00AA10A0" w:rsidRPr="00AD7D7D" w:rsidRDefault="00AA10A0">
      <w:pPr>
        <w:pStyle w:val="BodyText"/>
        <w:numPr>
          <w:ilvl w:val="0"/>
          <w:numId w:val="44"/>
        </w:numPr>
        <w:tabs>
          <w:tab w:val="left" w:pos="284"/>
        </w:tabs>
        <w:ind w:right="15"/>
        <w:jc w:val="both"/>
        <w:rPr>
          <w:bCs/>
          <w:i/>
        </w:rPr>
      </w:pPr>
      <w:r w:rsidRPr="00AD7D7D">
        <w:rPr>
          <w:bCs/>
          <w:i/>
        </w:rPr>
        <w:t>declarații false, facturi false (eliberate de firme fictive), contabilitate falsă și în special tăinuirea, facturi emise pentru servicii, bunuri sau lucrări care nu au fost realizate/achiziționate – facturi fictive;</w:t>
      </w:r>
    </w:p>
    <w:p w14:paraId="37DE599E" w14:textId="77777777" w:rsidR="00AA10A0" w:rsidRPr="00AD7D7D" w:rsidRDefault="00AA10A0">
      <w:pPr>
        <w:pStyle w:val="BodyText"/>
        <w:numPr>
          <w:ilvl w:val="0"/>
          <w:numId w:val="44"/>
        </w:numPr>
        <w:tabs>
          <w:tab w:val="left" w:pos="284"/>
        </w:tabs>
        <w:ind w:right="15"/>
        <w:jc w:val="both"/>
        <w:rPr>
          <w:bCs/>
          <w:i/>
        </w:rPr>
      </w:pPr>
      <w:r w:rsidRPr="00AD7D7D">
        <w:rPr>
          <w:bCs/>
          <w:i/>
        </w:rPr>
        <w:t>facturi realizate de firme „fantomă” – falsificări;</w:t>
      </w:r>
    </w:p>
    <w:p w14:paraId="6820D2C4" w14:textId="77777777" w:rsidR="00AA10A0" w:rsidRPr="00AD7D7D" w:rsidRDefault="00AA10A0">
      <w:pPr>
        <w:pStyle w:val="BodyText"/>
        <w:numPr>
          <w:ilvl w:val="0"/>
          <w:numId w:val="44"/>
        </w:numPr>
        <w:tabs>
          <w:tab w:val="left" w:pos="284"/>
        </w:tabs>
        <w:ind w:right="15"/>
        <w:jc w:val="both"/>
        <w:rPr>
          <w:bCs/>
          <w:i/>
        </w:rPr>
      </w:pPr>
      <w:r w:rsidRPr="00AD7D7D">
        <w:rPr>
          <w:bCs/>
          <w:i/>
        </w:rPr>
        <w:t>facturi emise în duplicat;</w:t>
      </w:r>
    </w:p>
    <w:p w14:paraId="4E429E2A" w14:textId="77777777" w:rsidR="00AA10A0" w:rsidRPr="00AD7D7D" w:rsidRDefault="00AA10A0">
      <w:pPr>
        <w:pStyle w:val="BodyText"/>
        <w:numPr>
          <w:ilvl w:val="0"/>
          <w:numId w:val="44"/>
        </w:numPr>
        <w:tabs>
          <w:tab w:val="left" w:pos="284"/>
        </w:tabs>
        <w:ind w:right="15"/>
        <w:jc w:val="both"/>
        <w:rPr>
          <w:bCs/>
          <w:i/>
        </w:rPr>
      </w:pPr>
      <w:r w:rsidRPr="00AD7D7D">
        <w:rPr>
          <w:bCs/>
          <w:i/>
        </w:rPr>
        <w:t>facturi pentru sume incorecte sau în plus – „inflație de facturi”;</w:t>
      </w:r>
    </w:p>
    <w:p w14:paraId="6CBA9FD9" w14:textId="77777777" w:rsidR="00AA10A0" w:rsidRPr="00AD7D7D" w:rsidRDefault="00AA10A0">
      <w:pPr>
        <w:pStyle w:val="BodyText"/>
        <w:numPr>
          <w:ilvl w:val="0"/>
          <w:numId w:val="44"/>
        </w:numPr>
        <w:tabs>
          <w:tab w:val="left" w:pos="284"/>
        </w:tabs>
        <w:ind w:right="15"/>
        <w:jc w:val="both"/>
        <w:rPr>
          <w:bCs/>
          <w:i/>
        </w:rPr>
      </w:pPr>
      <w:r w:rsidRPr="00AD7D7D">
        <w:rPr>
          <w:bCs/>
          <w:i/>
        </w:rPr>
        <w:t>aceleași facturi transmise pentru justificarea cheltuielilor din proiecte diferite;</w:t>
      </w:r>
    </w:p>
    <w:p w14:paraId="4E934BEE" w14:textId="77777777" w:rsidR="00AA10A0" w:rsidRPr="00AD7D7D" w:rsidRDefault="00AA10A0">
      <w:pPr>
        <w:pStyle w:val="BodyText"/>
        <w:numPr>
          <w:ilvl w:val="0"/>
          <w:numId w:val="44"/>
        </w:numPr>
        <w:tabs>
          <w:tab w:val="left" w:pos="284"/>
        </w:tabs>
        <w:ind w:right="15"/>
        <w:jc w:val="both"/>
        <w:rPr>
          <w:bCs/>
          <w:i/>
        </w:rPr>
      </w:pPr>
      <w:r w:rsidRPr="00AD7D7D">
        <w:rPr>
          <w:bCs/>
          <w:i/>
        </w:rPr>
        <w:lastRenderedPageBreak/>
        <w:t>facturi emise pentru sume incorecte, excesive – facturi majorate nejustificat, cu intenție;</w:t>
      </w:r>
    </w:p>
    <w:p w14:paraId="03D4CC4C" w14:textId="77777777" w:rsidR="00AA10A0" w:rsidRPr="00AD7D7D" w:rsidRDefault="00AA10A0">
      <w:pPr>
        <w:pStyle w:val="BodyText"/>
        <w:numPr>
          <w:ilvl w:val="0"/>
          <w:numId w:val="44"/>
        </w:numPr>
        <w:tabs>
          <w:tab w:val="left" w:pos="284"/>
        </w:tabs>
        <w:ind w:right="15"/>
        <w:jc w:val="both"/>
        <w:rPr>
          <w:bCs/>
          <w:i/>
        </w:rPr>
      </w:pPr>
      <w:r w:rsidRPr="00AD7D7D">
        <w:rPr>
          <w:bCs/>
          <w:i/>
        </w:rPr>
        <w:t>transferul fraudulos al unor fonduri către alte conturi decât cele declarate inițial pentru desfășurarea activității;</w:t>
      </w:r>
    </w:p>
    <w:p w14:paraId="15AE2321" w14:textId="77777777" w:rsidR="00AA10A0" w:rsidRPr="00AD7D7D" w:rsidRDefault="00AA10A0">
      <w:pPr>
        <w:pStyle w:val="BodyText"/>
        <w:numPr>
          <w:ilvl w:val="0"/>
          <w:numId w:val="44"/>
        </w:numPr>
        <w:tabs>
          <w:tab w:val="left" w:pos="284"/>
        </w:tabs>
        <w:ind w:right="15"/>
        <w:jc w:val="both"/>
        <w:rPr>
          <w:bCs/>
          <w:i/>
        </w:rPr>
      </w:pPr>
      <w:r w:rsidRPr="00AD7D7D">
        <w:rPr>
          <w:bCs/>
          <w:i/>
        </w:rPr>
        <w:t>falsificarea și modificarea unor conturi și/sau a altor înregistrări sau documente justificative;</w:t>
      </w:r>
    </w:p>
    <w:p w14:paraId="54866036" w14:textId="77777777" w:rsidR="00AA10A0" w:rsidRPr="00AD7D7D" w:rsidRDefault="00AA10A0">
      <w:pPr>
        <w:pStyle w:val="BodyText"/>
        <w:numPr>
          <w:ilvl w:val="0"/>
          <w:numId w:val="44"/>
        </w:numPr>
        <w:tabs>
          <w:tab w:val="left" w:pos="284"/>
        </w:tabs>
        <w:ind w:right="15"/>
        <w:jc w:val="both"/>
        <w:rPr>
          <w:bCs/>
          <w:i/>
        </w:rPr>
      </w:pPr>
      <w:r w:rsidRPr="00AD7D7D">
        <w:rPr>
          <w:bCs/>
          <w:i/>
        </w:rPr>
        <w:t>falsificarea concluziilor rezultate din verificarea documentației;</w:t>
      </w:r>
    </w:p>
    <w:p w14:paraId="4225CC70" w14:textId="77777777" w:rsidR="00AA10A0" w:rsidRPr="00AD7D7D" w:rsidRDefault="00AA10A0">
      <w:pPr>
        <w:pStyle w:val="BodyText"/>
        <w:numPr>
          <w:ilvl w:val="0"/>
          <w:numId w:val="44"/>
        </w:numPr>
        <w:tabs>
          <w:tab w:val="left" w:pos="284"/>
        </w:tabs>
        <w:ind w:right="15"/>
        <w:jc w:val="both"/>
        <w:rPr>
          <w:bCs/>
          <w:i/>
        </w:rPr>
      </w:pPr>
      <w:r w:rsidRPr="00AD7D7D">
        <w:rPr>
          <w:bCs/>
          <w:i/>
        </w:rPr>
        <w:t>falsificarea concluziilor rezultate din verificări la fața locului.</w:t>
      </w:r>
    </w:p>
    <w:p w14:paraId="3F20AFD7" w14:textId="77777777" w:rsidR="00AA10A0" w:rsidRPr="00AD7D7D" w:rsidRDefault="00AA10A0" w:rsidP="00AD7D7D">
      <w:pPr>
        <w:pStyle w:val="BodyText"/>
        <w:tabs>
          <w:tab w:val="left" w:pos="284"/>
        </w:tabs>
        <w:ind w:right="15"/>
        <w:jc w:val="both"/>
        <w:rPr>
          <w:bCs/>
          <w:i/>
        </w:rPr>
      </w:pPr>
    </w:p>
    <w:p w14:paraId="6406AC10" w14:textId="77777777" w:rsidR="00AA10A0" w:rsidRPr="00AD7D7D" w:rsidRDefault="00AA10A0" w:rsidP="00AD7D7D">
      <w:pPr>
        <w:pStyle w:val="BodyText"/>
        <w:tabs>
          <w:tab w:val="left" w:pos="284"/>
        </w:tabs>
        <w:ind w:right="15"/>
        <w:jc w:val="both"/>
        <w:rPr>
          <w:bCs/>
        </w:rPr>
      </w:pPr>
      <w:r w:rsidRPr="00AD7D7D">
        <w:rPr>
          <w:bCs/>
        </w:rPr>
        <w:t>În principal, există trei tipuri de nereguli care constituie fraudă, în situațiile în care faptele sunt confirmate de către instanțele judecătorești competente:</w:t>
      </w:r>
    </w:p>
    <w:p w14:paraId="6F03BD4C" w14:textId="77777777" w:rsidR="00AA10A0" w:rsidRPr="00AD7D7D" w:rsidRDefault="00AA10A0">
      <w:pPr>
        <w:pStyle w:val="BodyText"/>
        <w:numPr>
          <w:ilvl w:val="0"/>
          <w:numId w:val="44"/>
        </w:numPr>
        <w:tabs>
          <w:tab w:val="left" w:pos="284"/>
        </w:tabs>
        <w:ind w:right="15"/>
        <w:jc w:val="both"/>
        <w:rPr>
          <w:bCs/>
        </w:rPr>
      </w:pPr>
      <w:r w:rsidRPr="00AD7D7D">
        <w:rPr>
          <w:bCs/>
        </w:rPr>
        <w:t>furtul - însușirea necinstită a proprietății altora care poate include retragerea abuzivă de fonduri, bunuri sau bani;</w:t>
      </w:r>
    </w:p>
    <w:p w14:paraId="7D82047E" w14:textId="77777777" w:rsidR="00AA10A0" w:rsidRPr="00AD7D7D" w:rsidRDefault="00AA10A0">
      <w:pPr>
        <w:pStyle w:val="BodyText"/>
        <w:numPr>
          <w:ilvl w:val="0"/>
          <w:numId w:val="44"/>
        </w:numPr>
        <w:tabs>
          <w:tab w:val="left" w:pos="284"/>
        </w:tabs>
        <w:ind w:right="15"/>
        <w:jc w:val="both"/>
        <w:rPr>
          <w:bCs/>
        </w:rPr>
      </w:pPr>
      <w:r w:rsidRPr="00AD7D7D">
        <w:rPr>
          <w:bCs/>
        </w:rPr>
        <w:t>contabilitatea falsă - distrugerea, ștergerea, ascunderea sau falsificarea cu rea intenție a calculelor, înregistrărilor sau documentelor cerute pentru orice scopuri contabile în vederea câștigului personal sau câștigului altora sau furnizarea de informații care sunt sau pot fi eronate, false sau înșelătoare;</w:t>
      </w:r>
    </w:p>
    <w:p w14:paraId="7FF34796" w14:textId="77777777" w:rsidR="00AA10A0" w:rsidRPr="00AD7D7D" w:rsidRDefault="00AA10A0">
      <w:pPr>
        <w:pStyle w:val="BodyText"/>
        <w:numPr>
          <w:ilvl w:val="0"/>
          <w:numId w:val="44"/>
        </w:numPr>
        <w:tabs>
          <w:tab w:val="left" w:pos="284"/>
        </w:tabs>
        <w:ind w:right="15"/>
        <w:jc w:val="both"/>
        <w:rPr>
          <w:bCs/>
        </w:rPr>
      </w:pPr>
      <w:r w:rsidRPr="00AD7D7D">
        <w:rPr>
          <w:bCs/>
        </w:rPr>
        <w:t xml:space="preserve">corupția - infracțiune care aduce atingere intereselor financiare ale UE, atunci când este săvârșită cu intenție: </w:t>
      </w:r>
    </w:p>
    <w:p w14:paraId="330E4266" w14:textId="77777777" w:rsidR="00AA10A0" w:rsidRPr="00AD7D7D" w:rsidRDefault="00AA10A0">
      <w:pPr>
        <w:pStyle w:val="BodyText"/>
        <w:numPr>
          <w:ilvl w:val="1"/>
          <w:numId w:val="45"/>
        </w:numPr>
        <w:tabs>
          <w:tab w:val="left" w:pos="284"/>
        </w:tabs>
        <w:ind w:right="15"/>
        <w:jc w:val="both"/>
        <w:rPr>
          <w:bCs/>
        </w:rPr>
      </w:pPr>
      <w:r w:rsidRPr="00AD7D7D">
        <w:rPr>
          <w:bCs/>
        </w:rPr>
        <w:t>„</w:t>
      </w:r>
      <w:r w:rsidRPr="00AD7D7D">
        <w:rPr>
          <w:bCs/>
          <w:i/>
        </w:rPr>
        <w:t>corupție pasivă</w:t>
      </w:r>
      <w:r w:rsidRPr="00AD7D7D">
        <w:rPr>
          <w:bCs/>
        </w:rPr>
        <w:t>” - acțiunea unui funcționar public care, în mod direct sau printr-un intermediar, solicită sau primește avantaje de orice fel, pentru sine sau pentru o terță parte, ori acceptă o promisiune referitoare la un astfel de avantaj pentru a acționa sau a se abține de la a acționa în conformitate cu sarcinile sale sau în exercitarea atribuțiilor sale, într-un mod care prejudiciază sau este susceptibil să prejudicieze interesele financiare ale Uniunii;</w:t>
      </w:r>
    </w:p>
    <w:p w14:paraId="4516151A" w14:textId="77777777" w:rsidR="00AA10A0" w:rsidRPr="00AD7D7D" w:rsidRDefault="00AA10A0">
      <w:pPr>
        <w:pStyle w:val="BodyText"/>
        <w:numPr>
          <w:ilvl w:val="1"/>
          <w:numId w:val="45"/>
        </w:numPr>
        <w:tabs>
          <w:tab w:val="left" w:pos="284"/>
        </w:tabs>
        <w:ind w:right="15"/>
        <w:jc w:val="both"/>
        <w:rPr>
          <w:bCs/>
        </w:rPr>
      </w:pPr>
      <w:r w:rsidRPr="00AD7D7D">
        <w:rPr>
          <w:bCs/>
        </w:rPr>
        <w:t>„</w:t>
      </w:r>
      <w:r w:rsidRPr="00AD7D7D">
        <w:rPr>
          <w:bCs/>
          <w:i/>
        </w:rPr>
        <w:t>corupție activă</w:t>
      </w:r>
      <w:r w:rsidRPr="00AD7D7D">
        <w:rPr>
          <w:bCs/>
        </w:rPr>
        <w:t xml:space="preserve">” înseamnă acțiunea unei persoane care, în mod direct sau printr-un intermediar, promite, oferă sau acordă avantaje de orice fel unui funcționar public, pentru sine sau pentru o terță parte, pentru a acționa sau a se abține de la a acționa în conformitate cu sarcinile sale sau în exercitarea atribuțiilor sale, într-un mod care prejudiciază sau este susceptibil să prejudicieze interesele financiare ale Uniunii. </w:t>
      </w:r>
    </w:p>
    <w:p w14:paraId="073D9B1D" w14:textId="056CF3B5" w:rsidR="00AA10A0" w:rsidRPr="00AD7D7D" w:rsidRDefault="00AA10A0" w:rsidP="00AD7D7D">
      <w:pPr>
        <w:tabs>
          <w:tab w:val="left" w:pos="0"/>
          <w:tab w:val="left" w:pos="630"/>
          <w:tab w:val="left" w:pos="1080"/>
        </w:tabs>
        <w:jc w:val="both"/>
        <w:rPr>
          <w:bCs/>
          <w:lang w:eastAsia="ar-SA"/>
        </w:rPr>
      </w:pPr>
      <w:r w:rsidRPr="00AD7D7D">
        <w:rPr>
          <w:bCs/>
          <w:iCs/>
          <w:lang w:eastAsia="ar-SA"/>
        </w:rPr>
        <w:t>b) Neregulă neintenționată</w:t>
      </w:r>
      <w:r w:rsidRPr="00AD7D7D">
        <w:rPr>
          <w:bCs/>
          <w:lang w:eastAsia="ar-SA"/>
        </w:rPr>
        <w:t xml:space="preserve">: acțiunea unei persoane care face parte din una din instituțiile implicate în gestionarea fondurilor europene produsă </w:t>
      </w:r>
      <w:r w:rsidRPr="00AD7D7D">
        <w:rPr>
          <w:bCs/>
          <w:iCs/>
          <w:lang w:eastAsia="ar-SA"/>
        </w:rPr>
        <w:t>din neglijență</w:t>
      </w:r>
      <w:r w:rsidRPr="00AD7D7D">
        <w:rPr>
          <w:bCs/>
          <w:lang w:eastAsia="ar-SA"/>
        </w:rPr>
        <w:t xml:space="preserve"> sau cu rezultatul încălcării dispozițiilor legale incidente, fără intenție.</w:t>
      </w:r>
    </w:p>
    <w:p w14:paraId="61746CB1" w14:textId="77777777" w:rsidR="00AA10A0" w:rsidRPr="00AD7D7D" w:rsidRDefault="00AA10A0" w:rsidP="00AA10A0">
      <w:pPr>
        <w:rPr>
          <w:bCs/>
          <w:i/>
          <w:iCs/>
        </w:rPr>
      </w:pPr>
      <w:r w:rsidRPr="00AD7D7D">
        <w:rPr>
          <w:bCs/>
          <w:i/>
          <w:iCs/>
        </w:rPr>
        <w:t xml:space="preserve">Exemple: </w:t>
      </w:r>
    </w:p>
    <w:p w14:paraId="4A7AB53E"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greșeli și erori cauzate de neglijență;</w:t>
      </w:r>
    </w:p>
    <w:p w14:paraId="6087D76D"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încălcarea neintenționată a procedurilor interne în vigoare;</w:t>
      </w:r>
    </w:p>
    <w:p w14:paraId="56604A83"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definirea neclară sau insuficientă a mediului de control sau a sistemului de management financiar.</w:t>
      </w:r>
    </w:p>
    <w:p w14:paraId="47175C3B" w14:textId="77777777" w:rsidR="00AA10A0" w:rsidRPr="00AD7D7D" w:rsidRDefault="00AA10A0" w:rsidP="00AA10A0">
      <w:pPr>
        <w:tabs>
          <w:tab w:val="left" w:pos="993"/>
        </w:tabs>
        <w:rPr>
          <w:bCs/>
          <w:i/>
        </w:rPr>
      </w:pPr>
    </w:p>
    <w:p w14:paraId="663A18B3" w14:textId="77777777" w:rsidR="00AA10A0" w:rsidRPr="00AD7D7D" w:rsidRDefault="00AA10A0" w:rsidP="00AA10A0">
      <w:pPr>
        <w:rPr>
          <w:bCs/>
        </w:rPr>
      </w:pPr>
      <w:r w:rsidRPr="00AD7D7D">
        <w:rPr>
          <w:bCs/>
        </w:rPr>
        <w:t>III. În funcție de efectul/impactul asupra sistemului de management și control:</w:t>
      </w:r>
    </w:p>
    <w:p w14:paraId="5DD27FFD"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sistemică: rezultatul unui management și sistem de control cu deficiențe semnificative constatate, care nu respectă cerințele legislației europene sau naționale, pentru care AM/AC(OC) este responsabilă. Impactul unei nereguli sistemice este evaluat prin prisma tuturor proiectelor care sunt în situația de a fi afectate de neregulile sistemice în cauză (neregulă într-un sistem de management sau de control al unui program operațional).</w:t>
      </w:r>
    </w:p>
    <w:p w14:paraId="6F84FB80"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accidentală: produsă în cazul unei anumite activități, dar care nu reprezintă o deficiență semnificativă asupra sistemului de management și control. Neregulile accidentale pot apărea ca urmare a erorilor sau fraudelor și pot fi intenționate sau neintenționate (nereguli izolate).</w:t>
      </w:r>
    </w:p>
    <w:p w14:paraId="5BB16199" w14:textId="77777777" w:rsidR="00AA10A0" w:rsidRPr="00AD7D7D" w:rsidRDefault="00AA10A0" w:rsidP="00AA10A0">
      <w:pPr>
        <w:tabs>
          <w:tab w:val="left" w:pos="1080"/>
        </w:tabs>
        <w:ind w:left="480"/>
        <w:rPr>
          <w:bCs/>
          <w:lang w:eastAsia="ar-SA"/>
        </w:rPr>
      </w:pPr>
    </w:p>
    <w:p w14:paraId="3EFA0D6A" w14:textId="77777777" w:rsidR="00AA10A0" w:rsidRPr="00AD7D7D" w:rsidRDefault="00AA10A0" w:rsidP="00AA10A0">
      <w:pPr>
        <w:rPr>
          <w:bCs/>
        </w:rPr>
      </w:pPr>
      <w:r w:rsidRPr="00AD7D7D">
        <w:rPr>
          <w:bCs/>
        </w:rPr>
        <w:t>IV. În funcție de modul de operare:</w:t>
      </w:r>
    </w:p>
    <w:p w14:paraId="19E16564"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individuală: rezultatul unei încălcări individuale a condițiilor specifice atribuirii/utilizării fondurilor europene;</w:t>
      </w:r>
    </w:p>
    <w:p w14:paraId="76FB648C"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lastRenderedPageBreak/>
        <w:t>crimă organizată: produsă în cazul unei sfere de activități ilegale, circumscrise criminalității, având caracter continuu, calificat și conspirat, ce intră în preocuparea unor indivizi asociați în organizații bine structurate, cu stabilitate în timp, care utilizează mijloace și metode specifice, de natură să afecteze grav relațiile sociale, economice și politice, și urmăresc să obțină venituri ilicite la cote ridicate.</w:t>
      </w:r>
    </w:p>
    <w:p w14:paraId="0514D086" w14:textId="5D28ED09" w:rsidR="00AA10A0" w:rsidRPr="00AD7D7D" w:rsidRDefault="00AA10A0" w:rsidP="00777522">
      <w:pPr>
        <w:pStyle w:val="BodyText"/>
        <w:tabs>
          <w:tab w:val="left" w:pos="284"/>
        </w:tabs>
        <w:ind w:right="15"/>
        <w:jc w:val="both"/>
        <w:rPr>
          <w:bCs/>
        </w:rPr>
      </w:pPr>
    </w:p>
    <w:p w14:paraId="5CDA57C4" w14:textId="77777777" w:rsidR="009A1744" w:rsidRPr="00AD7D7D" w:rsidRDefault="009A1744" w:rsidP="00AA10A0">
      <w:pPr>
        <w:pStyle w:val="BodyText"/>
        <w:tabs>
          <w:tab w:val="left" w:pos="284"/>
        </w:tabs>
        <w:ind w:right="15"/>
        <w:rPr>
          <w:bCs/>
        </w:rPr>
      </w:pPr>
    </w:p>
    <w:p w14:paraId="3D7E7676" w14:textId="3F65F456" w:rsidR="00AA10A0" w:rsidRPr="00AD7D7D" w:rsidRDefault="00AA10A0" w:rsidP="00AA10A0">
      <w:pPr>
        <w:pStyle w:val="BodyText"/>
        <w:tabs>
          <w:tab w:val="left" w:pos="284"/>
        </w:tabs>
        <w:ind w:right="15"/>
        <w:rPr>
          <w:bCs/>
        </w:rPr>
      </w:pPr>
      <w:r w:rsidRPr="00AD7D7D">
        <w:rPr>
          <w:bCs/>
        </w:rPr>
        <w:t>Sesizările de nereguli</w:t>
      </w:r>
    </w:p>
    <w:p w14:paraId="379357DF" w14:textId="614985B4" w:rsidR="00AA10A0" w:rsidRPr="00AD7D7D" w:rsidRDefault="00AA10A0" w:rsidP="00AA10A0">
      <w:pPr>
        <w:pStyle w:val="BodyText"/>
        <w:tabs>
          <w:tab w:val="left" w:pos="284"/>
        </w:tabs>
        <w:ind w:right="15"/>
        <w:rPr>
          <w:bCs/>
        </w:rPr>
      </w:pPr>
      <w:r w:rsidRPr="00AD7D7D">
        <w:rPr>
          <w:bCs/>
        </w:rPr>
        <w:t>Orice sesizare provenită fie din mediul intern, fie din mediul extern autorității de management, privind existența unei nereguli în legătură cu fondurile comunitare și/sau cofinanțările aferente, poate fi comunicată către AM PR SE prin:</w:t>
      </w:r>
    </w:p>
    <w:p w14:paraId="2A9ED909" w14:textId="77777777" w:rsidR="00AA10A0" w:rsidRPr="00AD7D7D" w:rsidRDefault="00AA10A0">
      <w:pPr>
        <w:pStyle w:val="BodyText"/>
        <w:numPr>
          <w:ilvl w:val="0"/>
          <w:numId w:val="46"/>
        </w:numPr>
        <w:tabs>
          <w:tab w:val="left" w:pos="284"/>
        </w:tabs>
        <w:ind w:right="15"/>
        <w:rPr>
          <w:bCs/>
        </w:rPr>
      </w:pPr>
      <w:r w:rsidRPr="00AD7D7D">
        <w:rPr>
          <w:bCs/>
        </w:rPr>
        <w:t xml:space="preserve">formulare scrisă, transmisă prin poștă sau depusă personal la sediul AM, sau </w:t>
      </w:r>
    </w:p>
    <w:p w14:paraId="2FE87615" w14:textId="77777777" w:rsidR="00783132" w:rsidRPr="00AD7D7D" w:rsidRDefault="00AA10A0">
      <w:pPr>
        <w:pStyle w:val="BodyText"/>
        <w:numPr>
          <w:ilvl w:val="0"/>
          <w:numId w:val="46"/>
        </w:numPr>
        <w:tabs>
          <w:tab w:val="left" w:pos="284"/>
        </w:tabs>
        <w:ind w:right="15"/>
        <w:rPr>
          <w:bCs/>
        </w:rPr>
      </w:pPr>
      <w:r w:rsidRPr="00AD7D7D">
        <w:rPr>
          <w:bCs/>
        </w:rPr>
        <w:t xml:space="preserve">poșta electronică, de regulă, la adresa: </w:t>
      </w:r>
      <w:r w:rsidRPr="00AD7D7D">
        <w:fldChar w:fldCharType="begin"/>
      </w:r>
      <w:r w:rsidRPr="00AD7D7D">
        <w:rPr>
          <w:bCs/>
        </w:rPr>
        <w:instrText>HYPERLINK "mailto:nereguli@prse.ro"</w:instrText>
      </w:r>
      <w:r w:rsidRPr="00AD7D7D">
        <w:fldChar w:fldCharType="separate"/>
      </w:r>
      <w:r w:rsidR="00783132" w:rsidRPr="00AD7D7D">
        <w:rPr>
          <w:rStyle w:val="Hyperlink"/>
          <w:bCs/>
        </w:rPr>
        <w:t>nereguli@prse.ro</w:t>
      </w:r>
      <w:r w:rsidRPr="00AD7D7D">
        <w:rPr>
          <w:rStyle w:val="Hyperlink"/>
          <w:bCs/>
        </w:rPr>
        <w:fldChar w:fldCharType="end"/>
      </w:r>
      <w:r w:rsidR="00783132" w:rsidRPr="00AD7D7D">
        <w:rPr>
          <w:bCs/>
          <w:u w:val="single"/>
        </w:rPr>
        <w:t>, sau</w:t>
      </w:r>
    </w:p>
    <w:p w14:paraId="2B65F334" w14:textId="74A6451A" w:rsidR="009A1744" w:rsidRPr="0062211F" w:rsidRDefault="00783132">
      <w:pPr>
        <w:pStyle w:val="BodyText"/>
        <w:numPr>
          <w:ilvl w:val="0"/>
          <w:numId w:val="46"/>
        </w:numPr>
        <w:tabs>
          <w:tab w:val="left" w:pos="284"/>
        </w:tabs>
        <w:ind w:right="15"/>
      </w:pPr>
      <w:r w:rsidRPr="00AD7D7D">
        <w:rPr>
          <w:bCs/>
        </w:rPr>
        <w:t>formularul de alert</w:t>
      </w:r>
      <w:r w:rsidR="00D216BA">
        <w:rPr>
          <w:bCs/>
        </w:rPr>
        <w:t>ă</w:t>
      </w:r>
      <w:r w:rsidRPr="00AD7D7D">
        <w:rPr>
          <w:bCs/>
        </w:rPr>
        <w:t xml:space="preserve"> neregul</w:t>
      </w:r>
      <w:r w:rsidR="00D216BA">
        <w:rPr>
          <w:bCs/>
        </w:rPr>
        <w:t>ă</w:t>
      </w:r>
      <w:r w:rsidRPr="00AD7D7D">
        <w:rPr>
          <w:bCs/>
        </w:rPr>
        <w:t xml:space="preserve"> postat pe site-ul AMPR SE </w:t>
      </w:r>
      <w:r w:rsidR="00AA10A0" w:rsidRPr="00AD7D7D">
        <w:rPr>
          <w:bCs/>
        </w:rPr>
        <w:t xml:space="preserve"> </w:t>
      </w:r>
      <w:hyperlink r:id="rId19" w:history="1">
        <w:r w:rsidRPr="00AD7D7D">
          <w:rPr>
            <w:rStyle w:val="Hyperlink"/>
            <w:bCs/>
          </w:rPr>
          <w:t>https://regiosudest.ro/alerta-nereguli</w:t>
        </w:r>
      </w:hyperlink>
      <w:r w:rsidRPr="0062211F">
        <w:t xml:space="preserve"> .</w:t>
      </w:r>
      <w:r w:rsidR="00AA10A0" w:rsidRPr="0062211F">
        <w:t xml:space="preserve"> </w:t>
      </w:r>
    </w:p>
    <w:p w14:paraId="24C6E9E1" w14:textId="77777777" w:rsidR="009A1744" w:rsidRPr="0062211F" w:rsidRDefault="009A1744" w:rsidP="009A1744">
      <w:pPr>
        <w:pStyle w:val="BodyText"/>
        <w:tabs>
          <w:tab w:val="left" w:pos="284"/>
        </w:tabs>
        <w:ind w:right="15"/>
        <w:rPr>
          <w:b/>
        </w:rPr>
      </w:pPr>
    </w:p>
    <w:p w14:paraId="12D296F0" w14:textId="3FC63090" w:rsidR="005F5D13" w:rsidRPr="00B255AD" w:rsidRDefault="00A766C7" w:rsidP="001C76B8">
      <w:pPr>
        <w:pStyle w:val="Heading2"/>
        <w:ind w:hanging="1182"/>
        <w:rPr>
          <w:sz w:val="24"/>
          <w:szCs w:val="24"/>
        </w:rPr>
      </w:pPr>
      <w:bookmarkStart w:id="98" w:name="_Toc199936759"/>
      <w:r w:rsidRPr="00B255AD">
        <w:rPr>
          <w:sz w:val="24"/>
          <w:szCs w:val="24"/>
        </w:rPr>
        <w:t xml:space="preserve">7.2 </w:t>
      </w:r>
      <w:r w:rsidR="00634D9B" w:rsidRPr="00B255AD">
        <w:rPr>
          <w:sz w:val="24"/>
          <w:szCs w:val="24"/>
        </w:rPr>
        <w:t>Constatarea neregulilor</w:t>
      </w:r>
      <w:bookmarkEnd w:id="98"/>
      <w:r w:rsidR="00634D9B" w:rsidRPr="00B255AD">
        <w:rPr>
          <w:sz w:val="24"/>
          <w:szCs w:val="24"/>
        </w:rPr>
        <w:t xml:space="preserve"> </w:t>
      </w:r>
    </w:p>
    <w:p w14:paraId="3F2BDA9E" w14:textId="106EC6F4" w:rsidR="00634D9B" w:rsidRPr="0062211F" w:rsidRDefault="00634D9B" w:rsidP="00634D9B">
      <w:pPr>
        <w:pStyle w:val="BodyText"/>
        <w:tabs>
          <w:tab w:val="left" w:pos="284"/>
        </w:tabs>
        <w:ind w:right="15"/>
      </w:pPr>
    </w:p>
    <w:p w14:paraId="69E3CF56" w14:textId="77777777" w:rsidR="00634D9B" w:rsidRPr="00AD7D7D" w:rsidRDefault="00634D9B" w:rsidP="00634D9B">
      <w:pPr>
        <w:pStyle w:val="BodyText"/>
        <w:tabs>
          <w:tab w:val="left" w:pos="284"/>
        </w:tabs>
        <w:ind w:right="15"/>
        <w:jc w:val="both"/>
      </w:pPr>
      <w:r w:rsidRPr="00AD7D7D">
        <w:t>Ținând cont de definiția neregulii, pentru toate sectoarele vizate și care acoperă orice comportament, intenționat sau neintenționat, care are sau ar avea ca efect prejudicierea bugetului general al Uniunii și/sau național de cofinanțare, neregulile pot proveni din acțiuni sau din lipsă de acțiune (adică „o acțiune sau o omisiune") și nu se limitează la neregulile detectate ulterior rambursărilor cheltuielilor către beneficiari.</w:t>
      </w:r>
    </w:p>
    <w:p w14:paraId="639600CA" w14:textId="77777777" w:rsidR="00634D9B" w:rsidRPr="00AD7D7D" w:rsidRDefault="00634D9B" w:rsidP="00634D9B">
      <w:pPr>
        <w:pStyle w:val="BodyText"/>
        <w:tabs>
          <w:tab w:val="left" w:pos="284"/>
        </w:tabs>
        <w:ind w:right="15"/>
        <w:jc w:val="both"/>
      </w:pPr>
      <w:r w:rsidRPr="00AD7D7D">
        <w:t xml:space="preserve">Astfel, următoarele </w:t>
      </w:r>
      <w:bookmarkStart w:id="99" w:name="_Hlk138145099"/>
      <w:bookmarkStart w:id="100" w:name="REF5321"/>
      <w:r w:rsidRPr="00AD7D7D">
        <w:t xml:space="preserve">surse de detectare a neregulilor </w:t>
      </w:r>
      <w:bookmarkEnd w:id="99"/>
      <w:r w:rsidRPr="00AD7D7D">
        <w:t>sunt avute în vedere la nivelul AM PR SE, înainte de declararea cheltuielilor posibil afectate într-o declarație de cheltuieli transmisă către ACP:</w:t>
      </w:r>
    </w:p>
    <w:bookmarkEnd w:id="100"/>
    <w:p w14:paraId="0CA92A77" w14:textId="57925B23" w:rsidR="00634D9B" w:rsidRPr="00AD7D7D" w:rsidRDefault="00634D9B">
      <w:pPr>
        <w:pStyle w:val="BodyText"/>
        <w:numPr>
          <w:ilvl w:val="0"/>
          <w:numId w:val="44"/>
        </w:numPr>
        <w:tabs>
          <w:tab w:val="left" w:pos="284"/>
        </w:tabs>
        <w:ind w:right="15"/>
        <w:jc w:val="both"/>
      </w:pPr>
      <w:r w:rsidRPr="00AD7D7D">
        <w:t xml:space="preserve">A. </w:t>
      </w:r>
      <w:bookmarkStart w:id="101" w:name="_Hlk138145114"/>
      <w:r w:rsidRPr="00AD7D7D">
        <w:t xml:space="preserve">verificarea administrativă a procedurilor de achiziții </w:t>
      </w:r>
      <w:bookmarkEnd w:id="101"/>
      <w:r w:rsidRPr="00AD7D7D">
        <w:t>incluse în cererile de rambursare, activitate aferentă procesului de verificare, în scopul autorizării cheltuielilor, în vederea îndeplinirii funcției AM PR SE privind verificările de management (</w:t>
      </w:r>
      <w:bookmarkStart w:id="102" w:name="_Hlk528574970"/>
      <w:r w:rsidRPr="00AD7D7D">
        <w:t xml:space="preserve">verificări administrative efectuate de către </w:t>
      </w:r>
      <w:bookmarkEnd w:id="102"/>
      <w:r w:rsidRPr="00AD7D7D">
        <w:t>personalul  AM PR SE specializat în verificarea administrativă a achizițiilor publice);</w:t>
      </w:r>
    </w:p>
    <w:p w14:paraId="50CECBFB" w14:textId="412DB1CC" w:rsidR="00634D9B" w:rsidRPr="00AD7D7D" w:rsidRDefault="00634D9B">
      <w:pPr>
        <w:pStyle w:val="BodyText"/>
        <w:numPr>
          <w:ilvl w:val="0"/>
          <w:numId w:val="44"/>
        </w:numPr>
        <w:tabs>
          <w:tab w:val="left" w:pos="284"/>
        </w:tabs>
        <w:ind w:right="15"/>
        <w:jc w:val="both"/>
      </w:pPr>
      <w:r w:rsidRPr="00AD7D7D">
        <w:t xml:space="preserve">B. </w:t>
      </w:r>
      <w:bookmarkStart w:id="103" w:name="_Hlk138145131"/>
      <w:r w:rsidRPr="00AD7D7D">
        <w:t>verificarea tehnico-financiară a cheltuielilor incluse în cererile de rambursare</w:t>
      </w:r>
      <w:bookmarkEnd w:id="103"/>
      <w:r w:rsidRPr="00AD7D7D">
        <w:t>, activitate aferentă procesului de verificare, în scopul autorizării cheltuielilor, în vederea îndeplinirii funcției AM PR SE privind verificările de management (verificări administrative efectuate de ofițerii de autorizare din cadrul AM PR SE).</w:t>
      </w:r>
    </w:p>
    <w:p w14:paraId="2874313B" w14:textId="07E7DCA0" w:rsidR="00634D9B" w:rsidRPr="0062211F" w:rsidRDefault="00634D9B">
      <w:pPr>
        <w:pStyle w:val="BodyText"/>
        <w:numPr>
          <w:ilvl w:val="0"/>
          <w:numId w:val="44"/>
        </w:numPr>
        <w:tabs>
          <w:tab w:val="left" w:pos="284"/>
        </w:tabs>
        <w:ind w:right="15"/>
        <w:jc w:val="both"/>
      </w:pPr>
      <w:r w:rsidRPr="00AD7D7D">
        <w:t>C</w:t>
      </w:r>
      <w:bookmarkStart w:id="104" w:name="_Hlk138145143"/>
      <w:r w:rsidRPr="00AD7D7D">
        <w:t xml:space="preserve">. verificarea în teren a operațiunilor individuale (a proiectelor contractate) </w:t>
      </w:r>
      <w:bookmarkEnd w:id="104"/>
      <w:r w:rsidRPr="00AD7D7D">
        <w:t>– conform Planului de verificare la fața locului și Planului de monitorizare la fața locului, în vigoare, sau verificările ad-hoc, dispuse de către conducerea AM PR SE, în</w:t>
      </w:r>
      <w:r w:rsidRPr="0062211F">
        <w:t xml:space="preserve"> vederea îndeplinirii funcției AM PR SE privind verificările de management (misiuni de verificare on-the-spot efectuate de ofițerii de </w:t>
      </w:r>
      <w:r w:rsidR="00B32615" w:rsidRPr="0062211F">
        <w:t>monitorizare</w:t>
      </w:r>
      <w:r w:rsidRPr="0062211F">
        <w:t xml:space="preserve"> din cadrul AM PR SE).</w:t>
      </w:r>
    </w:p>
    <w:p w14:paraId="04D3332B" w14:textId="08D2BB50" w:rsidR="00634D9B" w:rsidRPr="0062211F" w:rsidRDefault="00634D9B" w:rsidP="00634D9B">
      <w:pPr>
        <w:pStyle w:val="BodyText"/>
        <w:tabs>
          <w:tab w:val="left" w:pos="284"/>
        </w:tabs>
        <w:ind w:right="15"/>
      </w:pPr>
    </w:p>
    <w:p w14:paraId="21196502" w14:textId="1498BE40" w:rsidR="006420AA" w:rsidRPr="0062211F" w:rsidRDefault="006420AA" w:rsidP="006420AA">
      <w:pPr>
        <w:pStyle w:val="BodyText"/>
        <w:tabs>
          <w:tab w:val="left" w:pos="284"/>
        </w:tabs>
        <w:ind w:right="15"/>
        <w:jc w:val="both"/>
      </w:pPr>
      <w:r w:rsidRPr="0062211F">
        <w:t xml:space="preserve">Pe baza sesizării primite și înregistrate la nivelul AM PR SE, se propune: </w:t>
      </w:r>
    </w:p>
    <w:p w14:paraId="6644B625" w14:textId="77777777" w:rsidR="006420AA" w:rsidRPr="0062211F" w:rsidRDefault="006420AA">
      <w:pPr>
        <w:pStyle w:val="BodyText"/>
        <w:numPr>
          <w:ilvl w:val="0"/>
          <w:numId w:val="50"/>
        </w:numPr>
        <w:tabs>
          <w:tab w:val="left" w:pos="284"/>
        </w:tabs>
        <w:ind w:right="15"/>
        <w:jc w:val="both"/>
        <w:rPr>
          <w:lang w:val="en-US"/>
        </w:rPr>
      </w:pPr>
      <w:bookmarkStart w:id="105" w:name="_Hlk138146734"/>
      <w:proofErr w:type="spellStart"/>
      <w:r w:rsidRPr="0062211F">
        <w:rPr>
          <w:lang w:val="en-US"/>
        </w:rPr>
        <w:t>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caz</w:t>
      </w:r>
      <w:proofErr w:type="spellEnd"/>
      <w:r w:rsidRPr="0062211F">
        <w:rPr>
          <w:lang w:val="en-US"/>
        </w:rPr>
        <w:t xml:space="preserve"> </w:t>
      </w:r>
      <w:proofErr w:type="spellStart"/>
      <w:r w:rsidRPr="0062211F">
        <w:rPr>
          <w:lang w:val="en-US"/>
        </w:rPr>
        <w:t>în</w:t>
      </w:r>
      <w:proofErr w:type="spellEnd"/>
      <w:r w:rsidRPr="0062211F">
        <w:rPr>
          <w:lang w:val="en-US"/>
        </w:rPr>
        <w:t xml:space="preserve"> care </w:t>
      </w:r>
      <w:proofErr w:type="spellStart"/>
      <w:r w:rsidRPr="0062211F">
        <w:rPr>
          <w:lang w:val="en-US"/>
        </w:rPr>
        <w:t>procedează</w:t>
      </w:r>
      <w:proofErr w:type="spellEnd"/>
      <w:r w:rsidRPr="0062211F">
        <w:rPr>
          <w:lang w:val="en-US"/>
        </w:rPr>
        <w:t xml:space="preserve"> la </w:t>
      </w:r>
      <w:proofErr w:type="spellStart"/>
      <w:r w:rsidRPr="0062211F">
        <w:rPr>
          <w:lang w:val="en-US"/>
        </w:rPr>
        <w:t>redactarea</w:t>
      </w:r>
      <w:proofErr w:type="spellEnd"/>
      <w:r w:rsidRPr="0062211F">
        <w:rPr>
          <w:lang w:val="en-US"/>
        </w:rPr>
        <w:t xml:space="preserve"> </w:t>
      </w:r>
      <w:proofErr w:type="spellStart"/>
      <w:r w:rsidRPr="0062211F">
        <w:rPr>
          <w:lang w:val="en-US"/>
        </w:rPr>
        <w:t>suspiciunii</w:t>
      </w:r>
      <w:proofErr w:type="spellEnd"/>
      <w:r w:rsidRPr="0062211F">
        <w:rPr>
          <w:lang w:val="en-US"/>
        </w:rPr>
        <w:t xml:space="preserve"> de </w:t>
      </w:r>
      <w:proofErr w:type="spellStart"/>
      <w:r w:rsidRPr="0062211F">
        <w:rPr>
          <w:lang w:val="en-US"/>
        </w:rPr>
        <w:t>neregulă</w:t>
      </w:r>
      <w:proofErr w:type="spellEnd"/>
      <w:r w:rsidRPr="0062211F">
        <w:rPr>
          <w:lang w:val="en-US"/>
        </w:rPr>
        <w:t xml:space="preserve"> </w:t>
      </w:r>
      <w:proofErr w:type="spellStart"/>
      <w:r w:rsidRPr="0062211F">
        <w:rPr>
          <w:lang w:val="en-US"/>
        </w:rPr>
        <w:t>aferentă</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înregistrate</w:t>
      </w:r>
      <w:proofErr w:type="spellEnd"/>
      <w:r w:rsidRPr="0062211F">
        <w:rPr>
          <w:lang w:val="en-US"/>
        </w:rPr>
        <w:t xml:space="preserve">, </w:t>
      </w:r>
    </w:p>
    <w:p w14:paraId="750CA106" w14:textId="77777777" w:rsidR="006420AA" w:rsidRPr="0062211F" w:rsidRDefault="006420AA">
      <w:pPr>
        <w:pStyle w:val="BodyText"/>
        <w:numPr>
          <w:ilvl w:val="0"/>
          <w:numId w:val="50"/>
        </w:numPr>
        <w:tabs>
          <w:tab w:val="left" w:pos="284"/>
        </w:tabs>
        <w:ind w:right="15"/>
        <w:jc w:val="both"/>
        <w:rPr>
          <w:lang w:val="en-US"/>
        </w:rPr>
      </w:pPr>
      <w:proofErr w:type="spellStart"/>
      <w:r w:rsidRPr="0062211F">
        <w:rPr>
          <w:lang w:val="en-US"/>
        </w:rPr>
        <w:t>redirecționarea</w:t>
      </w:r>
      <w:proofErr w:type="spellEnd"/>
      <w:r w:rsidRPr="0062211F">
        <w:rPr>
          <w:lang w:val="en-US"/>
        </w:rPr>
        <w:t xml:space="preserve"> </w:t>
      </w:r>
      <w:proofErr w:type="spellStart"/>
      <w:r w:rsidRPr="0062211F">
        <w:rPr>
          <w:lang w:val="en-US"/>
        </w:rPr>
        <w:t>acesteia</w:t>
      </w:r>
      <w:proofErr w:type="spellEnd"/>
      <w:r w:rsidRPr="0062211F">
        <w:rPr>
          <w:lang w:val="en-US"/>
        </w:rPr>
        <w:t xml:space="preserve"> </w:t>
      </w:r>
      <w:proofErr w:type="spellStart"/>
      <w:r w:rsidRPr="0062211F">
        <w:rPr>
          <w:lang w:val="en-US"/>
        </w:rPr>
        <w:t>către</w:t>
      </w:r>
      <w:proofErr w:type="spellEnd"/>
      <w:r w:rsidRPr="0062211F">
        <w:rPr>
          <w:lang w:val="en-US"/>
        </w:rPr>
        <w:t xml:space="preserve"> </w:t>
      </w:r>
      <w:proofErr w:type="spellStart"/>
      <w:r w:rsidRPr="0062211F">
        <w:rPr>
          <w:lang w:val="en-US"/>
        </w:rPr>
        <w:t>autoritatea</w:t>
      </w:r>
      <w:proofErr w:type="spellEnd"/>
      <w:r w:rsidRPr="0062211F">
        <w:rPr>
          <w:lang w:val="en-US"/>
        </w:rPr>
        <w:t xml:space="preserve"> </w:t>
      </w:r>
      <w:proofErr w:type="spellStart"/>
      <w:r w:rsidRPr="0062211F">
        <w:rPr>
          <w:lang w:val="en-US"/>
        </w:rPr>
        <w:t>responsabilă</w:t>
      </w:r>
      <w:proofErr w:type="spellEnd"/>
      <w:r w:rsidRPr="0062211F">
        <w:rPr>
          <w:lang w:val="en-US"/>
        </w:rPr>
        <w:t xml:space="preserve"> </w:t>
      </w:r>
      <w:proofErr w:type="spellStart"/>
      <w:r w:rsidRPr="0062211F">
        <w:rPr>
          <w:lang w:val="en-US"/>
        </w:rPr>
        <w:t>pentru</w:t>
      </w:r>
      <w:proofErr w:type="spellEnd"/>
      <w:r w:rsidRPr="0062211F">
        <w:rPr>
          <w:lang w:val="en-US"/>
        </w:rPr>
        <w:t xml:space="preserve"> </w:t>
      </w:r>
      <w:proofErr w:type="spellStart"/>
      <w:r w:rsidRPr="0062211F">
        <w:rPr>
          <w:lang w:val="en-US"/>
        </w:rPr>
        <w:t>gestionarea</w:t>
      </w:r>
      <w:proofErr w:type="spellEnd"/>
      <w:r w:rsidRPr="0062211F">
        <w:rPr>
          <w:lang w:val="en-US"/>
        </w:rPr>
        <w:t xml:space="preserve"> </w:t>
      </w:r>
      <w:proofErr w:type="spellStart"/>
      <w:r w:rsidRPr="0062211F">
        <w:rPr>
          <w:lang w:val="en-US"/>
        </w:rPr>
        <w:t>neregulilor</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w:t>
      </w:r>
      <w:proofErr w:type="spellStart"/>
      <w:r w:rsidRPr="0062211F">
        <w:rPr>
          <w:lang w:val="en-US"/>
        </w:rPr>
        <w:t>poate</w:t>
      </w:r>
      <w:proofErr w:type="spellEnd"/>
      <w:r w:rsidRPr="0062211F">
        <w:rPr>
          <w:lang w:val="en-US"/>
        </w:rPr>
        <w:t xml:space="preserve"> fi </w:t>
      </w:r>
      <w:proofErr w:type="spellStart"/>
      <w:r w:rsidRPr="0062211F">
        <w:rPr>
          <w:lang w:val="en-US"/>
        </w:rPr>
        <w:t>identificat</w:t>
      </w:r>
      <w:proofErr w:type="spellEnd"/>
      <w:r w:rsidRPr="0062211F">
        <w:rPr>
          <w:lang w:val="en-US"/>
        </w:rPr>
        <w:t>/</w:t>
      </w:r>
      <w:proofErr w:type="spellStart"/>
      <w:r w:rsidRPr="0062211F">
        <w:rPr>
          <w:lang w:val="en-US"/>
        </w:rPr>
        <w:t>identificată</w:t>
      </w:r>
      <w:proofErr w:type="spellEnd"/>
      <w:r w:rsidRPr="0062211F">
        <w:rPr>
          <w:lang w:val="en-US"/>
        </w:rPr>
        <w:t xml:space="preserve"> un alt program/o </w:t>
      </w:r>
      <w:proofErr w:type="spellStart"/>
      <w:r w:rsidRPr="0062211F">
        <w:rPr>
          <w:lang w:val="en-US"/>
        </w:rPr>
        <w:t>altă</w:t>
      </w:r>
      <w:proofErr w:type="spellEnd"/>
      <w:r w:rsidRPr="0062211F">
        <w:rPr>
          <w:lang w:val="en-US"/>
        </w:rPr>
        <w:t xml:space="preserve"> </w:t>
      </w:r>
      <w:proofErr w:type="spellStart"/>
      <w:r w:rsidRPr="0062211F">
        <w:rPr>
          <w:lang w:val="en-US"/>
        </w:rPr>
        <w:t>schemă</w:t>
      </w:r>
      <w:proofErr w:type="spellEnd"/>
      <w:r w:rsidRPr="0062211F">
        <w:rPr>
          <w:lang w:val="en-US"/>
        </w:rPr>
        <w:t xml:space="preserve"> de </w:t>
      </w:r>
      <w:proofErr w:type="spellStart"/>
      <w:r w:rsidRPr="0062211F">
        <w:rPr>
          <w:lang w:val="en-US"/>
        </w:rPr>
        <w:t>finanțare</w:t>
      </w:r>
      <w:proofErr w:type="spellEnd"/>
      <w:r w:rsidRPr="0062211F">
        <w:rPr>
          <w:lang w:val="en-US"/>
        </w:rPr>
        <w:t xml:space="preserve">, </w:t>
      </w:r>
      <w:proofErr w:type="spellStart"/>
      <w:r w:rsidRPr="0062211F">
        <w:rPr>
          <w:lang w:val="en-US"/>
        </w:rPr>
        <w:t>sau</w:t>
      </w:r>
      <w:proofErr w:type="spellEnd"/>
    </w:p>
    <w:p w14:paraId="008A5F7D" w14:textId="3B5E530D" w:rsidR="006420AA" w:rsidRPr="0062211F" w:rsidRDefault="006420AA">
      <w:pPr>
        <w:pStyle w:val="BodyText"/>
        <w:numPr>
          <w:ilvl w:val="0"/>
          <w:numId w:val="50"/>
        </w:numPr>
        <w:tabs>
          <w:tab w:val="left" w:pos="284"/>
        </w:tabs>
        <w:ind w:right="15"/>
        <w:jc w:val="both"/>
        <w:rPr>
          <w:lang w:val="en-US"/>
        </w:rPr>
      </w:pPr>
      <w:proofErr w:type="spellStart"/>
      <w:r w:rsidRPr="0062211F">
        <w:rPr>
          <w:lang w:val="en-US"/>
        </w:rPr>
        <w:t>clasarea</w:t>
      </w:r>
      <w:proofErr w:type="spellEnd"/>
      <w:r w:rsidRPr="0062211F">
        <w:rPr>
          <w:lang w:val="en-US"/>
        </w:rPr>
        <w:t>/</w:t>
      </w:r>
      <w:proofErr w:type="spellStart"/>
      <w:r w:rsidRPr="0062211F">
        <w:rPr>
          <w:lang w:val="en-US"/>
        </w:rPr>
        <w:t>neacceptarea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nu </w:t>
      </w:r>
      <w:proofErr w:type="spellStart"/>
      <w:r w:rsidRPr="0062211F">
        <w:rPr>
          <w:lang w:val="en-US"/>
        </w:rPr>
        <w:t>există</w:t>
      </w:r>
      <w:proofErr w:type="spellEnd"/>
      <w:r w:rsidRPr="0062211F">
        <w:rPr>
          <w:lang w:val="en-US"/>
        </w:rPr>
        <w:t xml:space="preserve"> </w:t>
      </w:r>
      <w:proofErr w:type="spellStart"/>
      <w:r w:rsidRPr="0062211F">
        <w:rPr>
          <w:lang w:val="en-US"/>
        </w:rPr>
        <w:t>elemente</w:t>
      </w:r>
      <w:proofErr w:type="spellEnd"/>
      <w:r w:rsidRPr="0062211F">
        <w:rPr>
          <w:lang w:val="en-US"/>
        </w:rPr>
        <w:t xml:space="preserve"> care </w:t>
      </w:r>
      <w:proofErr w:type="spellStart"/>
      <w:r w:rsidRPr="0062211F">
        <w:rPr>
          <w:lang w:val="en-US"/>
        </w:rPr>
        <w:t>să</w:t>
      </w:r>
      <w:proofErr w:type="spellEnd"/>
      <w:r w:rsidRPr="0062211F">
        <w:rPr>
          <w:lang w:val="en-US"/>
        </w:rPr>
        <w:t xml:space="preserve"> </w:t>
      </w:r>
      <w:proofErr w:type="spellStart"/>
      <w:r w:rsidRPr="0062211F">
        <w:rPr>
          <w:lang w:val="en-US"/>
        </w:rPr>
        <w:t>conducă</w:t>
      </w:r>
      <w:proofErr w:type="spellEnd"/>
      <w:r w:rsidRPr="0062211F">
        <w:rPr>
          <w:lang w:val="en-US"/>
        </w:rPr>
        <w:t xml:space="preserve"> la </w:t>
      </w:r>
      <w:proofErr w:type="spellStart"/>
      <w:r w:rsidRPr="0062211F">
        <w:rPr>
          <w:lang w:val="en-US"/>
        </w:rPr>
        <w:t>posibilitatea</w:t>
      </w:r>
      <w:proofErr w:type="spellEnd"/>
      <w:r w:rsidRPr="0062211F">
        <w:rPr>
          <w:lang w:val="en-US"/>
        </w:rPr>
        <w:t xml:space="preserve"> </w:t>
      </w:r>
      <w:proofErr w:type="spellStart"/>
      <w:r w:rsidRPr="0062211F">
        <w:rPr>
          <w:lang w:val="en-US"/>
        </w:rPr>
        <w:t>identificării</w:t>
      </w:r>
      <w:proofErr w:type="spellEnd"/>
      <w:r w:rsidRPr="0062211F">
        <w:rPr>
          <w:lang w:val="en-US"/>
        </w:rPr>
        <w:t xml:space="preserve"> </w:t>
      </w:r>
      <w:proofErr w:type="spellStart"/>
      <w:r w:rsidRPr="0062211F">
        <w:rPr>
          <w:lang w:val="en-US"/>
        </w:rPr>
        <w:t>programului</w:t>
      </w:r>
      <w:proofErr w:type="spellEnd"/>
      <w:r w:rsidRPr="0062211F">
        <w:rPr>
          <w:lang w:val="en-US"/>
        </w:rPr>
        <w:t xml:space="preserve">, </w:t>
      </w:r>
      <w:proofErr w:type="spellStart"/>
      <w:r w:rsidRPr="0062211F">
        <w:rPr>
          <w:lang w:val="en-US"/>
        </w:rPr>
        <w:t>operațiunii</w:t>
      </w:r>
      <w:proofErr w:type="spellEnd"/>
      <w:r w:rsidRPr="0062211F">
        <w:rPr>
          <w:lang w:val="en-US"/>
        </w:rPr>
        <w:t xml:space="preserve"> </w:t>
      </w:r>
      <w:proofErr w:type="spellStart"/>
      <w:r w:rsidRPr="0062211F">
        <w:rPr>
          <w:lang w:val="en-US"/>
        </w:rPr>
        <w:t>finanțate</w:t>
      </w:r>
      <w:proofErr w:type="spellEnd"/>
      <w:r w:rsidRPr="0062211F">
        <w:rPr>
          <w:lang w:val="en-US"/>
        </w:rPr>
        <w:t xml:space="preserve"> </w:t>
      </w:r>
      <w:proofErr w:type="spellStart"/>
      <w:r w:rsidRPr="0062211F">
        <w:rPr>
          <w:lang w:val="en-US"/>
        </w:rPr>
        <w:t>și</w:t>
      </w:r>
      <w:proofErr w:type="spellEnd"/>
      <w:r w:rsidRPr="0062211F">
        <w:rPr>
          <w:lang w:val="en-US"/>
        </w:rPr>
        <w:t>/</w:t>
      </w:r>
      <w:proofErr w:type="spellStart"/>
      <w:r w:rsidRPr="0062211F">
        <w:rPr>
          <w:lang w:val="en-US"/>
        </w:rPr>
        <w:t>sau</w:t>
      </w:r>
      <w:proofErr w:type="spellEnd"/>
      <w:r w:rsidRPr="0062211F">
        <w:rPr>
          <w:lang w:val="en-US"/>
        </w:rPr>
        <w:t xml:space="preserve"> a </w:t>
      </w:r>
      <w:proofErr w:type="spellStart"/>
      <w:r w:rsidRPr="0062211F">
        <w:rPr>
          <w:lang w:val="en-US"/>
        </w:rPr>
        <w:t>beneficiarului</w:t>
      </w:r>
      <w:proofErr w:type="spellEnd"/>
      <w:r w:rsidRPr="0062211F">
        <w:rPr>
          <w:lang w:val="en-US"/>
        </w:rPr>
        <w:t>.</w:t>
      </w:r>
    </w:p>
    <w:bookmarkEnd w:id="105"/>
    <w:p w14:paraId="729033A0" w14:textId="2A157463" w:rsidR="00D97A38" w:rsidRDefault="00D97A38">
      <w:r>
        <w:br w:type="page"/>
      </w:r>
    </w:p>
    <w:p w14:paraId="141EBDC7" w14:textId="77777777" w:rsidR="006420AA" w:rsidRPr="0062211F" w:rsidRDefault="006420AA" w:rsidP="00634D9B">
      <w:pPr>
        <w:pStyle w:val="BodyText"/>
        <w:tabs>
          <w:tab w:val="left" w:pos="284"/>
        </w:tabs>
        <w:ind w:right="15"/>
      </w:pPr>
    </w:p>
    <w:p w14:paraId="0AB8D5F0" w14:textId="536D149A" w:rsidR="00AC1370" w:rsidRPr="00B255AD" w:rsidRDefault="00A766C7" w:rsidP="00B255AD">
      <w:pPr>
        <w:pStyle w:val="Heading2"/>
        <w:ind w:hanging="1182"/>
        <w:rPr>
          <w:sz w:val="24"/>
          <w:szCs w:val="24"/>
        </w:rPr>
      </w:pPr>
      <w:bookmarkStart w:id="106" w:name="_Toc199936760"/>
      <w:r w:rsidRPr="00B255AD">
        <w:rPr>
          <w:sz w:val="24"/>
          <w:szCs w:val="24"/>
        </w:rPr>
        <w:t xml:space="preserve">7.3 </w:t>
      </w:r>
      <w:r w:rsidR="00AC1370" w:rsidRPr="00B255AD">
        <w:rPr>
          <w:sz w:val="24"/>
          <w:szCs w:val="24"/>
        </w:rPr>
        <w:t>Informarea beneficiarilor privind suspiciunile de nereguli înregistrate</w:t>
      </w:r>
      <w:bookmarkEnd w:id="106"/>
    </w:p>
    <w:p w14:paraId="5CCD068D" w14:textId="2C99973D" w:rsidR="00783132" w:rsidRPr="0062211F" w:rsidRDefault="00783132" w:rsidP="00783132">
      <w:pPr>
        <w:pStyle w:val="BodyText"/>
        <w:tabs>
          <w:tab w:val="left" w:pos="284"/>
        </w:tabs>
        <w:ind w:right="15"/>
        <w:jc w:val="both"/>
      </w:pPr>
    </w:p>
    <w:p w14:paraId="7F033ADA" w14:textId="78A9C8BA" w:rsidR="00AC1370" w:rsidRPr="0062211F" w:rsidRDefault="00783132" w:rsidP="00783132">
      <w:pPr>
        <w:pStyle w:val="BodyText"/>
        <w:tabs>
          <w:tab w:val="left" w:pos="284"/>
        </w:tabs>
        <w:ind w:right="15"/>
        <w:jc w:val="both"/>
      </w:pPr>
      <w:r w:rsidRPr="0062211F">
        <w:t>B</w:t>
      </w:r>
      <w:r w:rsidR="00AC1370" w:rsidRPr="0062211F">
        <w:t xml:space="preserve">eneficiarii ale căror proiecte au o suspiciune de neregulă înregistrată la nivelul AM PR SE, </w:t>
      </w:r>
      <w:r w:rsidRPr="00F97488">
        <w:t>vor fi informa</w:t>
      </w:r>
      <w:r w:rsidR="00E14766" w:rsidRPr="00F97488">
        <w:t>ț</w:t>
      </w:r>
      <w:r w:rsidRPr="00F97488">
        <w:t xml:space="preserve">i </w:t>
      </w:r>
      <w:r w:rsidR="00AC1370" w:rsidRPr="00F97488">
        <w:t xml:space="preserve">în termen de </w:t>
      </w:r>
      <w:r w:rsidR="00AC1370" w:rsidRPr="00F97488">
        <w:rPr>
          <w:i/>
        </w:rPr>
        <w:t>5 zile lucrătoare</w:t>
      </w:r>
      <w:r w:rsidR="00AC1370" w:rsidRPr="00F97488">
        <w:t xml:space="preserve"> de la data notificării structurii de control competente. Pentru constatările cu implicații financiare sau cu posibile implicații financiare (identificate după efectuarea plăților către beneficiari), transmise spre verificare către OI SIFE, </w:t>
      </w:r>
      <w:r w:rsidR="00F67472" w:rsidRPr="00F97488">
        <w:t xml:space="preserve">este </w:t>
      </w:r>
      <w:r w:rsidR="00AC1370" w:rsidRPr="00F97488">
        <w:t xml:space="preserve"> </w:t>
      </w:r>
      <w:r w:rsidR="00F67472" w:rsidRPr="00F97488">
        <w:t>transmis</w:t>
      </w:r>
      <w:r w:rsidR="00E14766" w:rsidRPr="00F97488">
        <w:t>ă</w:t>
      </w:r>
      <w:r w:rsidR="00F67472" w:rsidRPr="00F97488">
        <w:t xml:space="preserve"> c</w:t>
      </w:r>
      <w:r w:rsidR="00E14766" w:rsidRPr="00F97488">
        <w:t>ă</w:t>
      </w:r>
      <w:r w:rsidR="00F67472" w:rsidRPr="00F97488">
        <w:t>tre beneficiar</w:t>
      </w:r>
      <w:r w:rsidR="00AC1370" w:rsidRPr="00F97488">
        <w:t xml:space="preserve"> o </w:t>
      </w:r>
      <w:r w:rsidR="00AC1370" w:rsidRPr="00F97488">
        <w:rPr>
          <w:bCs/>
        </w:rPr>
        <w:t>adresă de informare privind</w:t>
      </w:r>
      <w:r w:rsidR="00AC1370" w:rsidRPr="00F97488">
        <w:t xml:space="preserve"> înregistrarea suspiciunii de neregulă în cauză și </w:t>
      </w:r>
      <w:r w:rsidR="00F67472" w:rsidRPr="00F97488">
        <w:t xml:space="preserve">se </w:t>
      </w:r>
      <w:r w:rsidR="00AC1370" w:rsidRPr="00F97488">
        <w:t>anexează un exemplar multiplicat al suspiciunii de neregulă (cu protejarea avertizorului, după caz)</w:t>
      </w:r>
      <w:r w:rsidR="00F67472" w:rsidRPr="00F97488">
        <w:t>, care s</w:t>
      </w:r>
      <w:r w:rsidR="00E14766" w:rsidRPr="00F97488">
        <w:t>ă</w:t>
      </w:r>
      <w:r w:rsidR="00F67472" w:rsidRPr="00F97488">
        <w:t xml:space="preserve"> </w:t>
      </w:r>
      <w:r w:rsidR="00AC1370" w:rsidRPr="00F97488">
        <w:t>respect</w:t>
      </w:r>
      <w:r w:rsidR="00F67472" w:rsidRPr="00F97488">
        <w:t>e</w:t>
      </w:r>
      <w:r w:rsidR="00AC1370" w:rsidRPr="00F97488">
        <w:t xml:space="preserve"> condițiil</w:t>
      </w:r>
      <w:r w:rsidR="00F67472" w:rsidRPr="00F97488">
        <w:t>e</w:t>
      </w:r>
      <w:r w:rsidR="00AC1370" w:rsidRPr="00F97488">
        <w:t xml:space="preserve"> de formă în ceea ce privește corespondența externă, existența unor elemente de identificare a proiectului (cod SMIS , denumirea proiectului, numărul contractului/ordinului de finanțare), identificarea corectă a suspiciunii de neregulă (codul intern al acesteia), sursa de detectare a suspiciunii de neregulă, precum și trimiterile la prevederile legale luate de AM PR SE pentru măsurile de verificare de către structura de control competentă, în scopul constatării neregulii și stabilirii creanțelor bugetare aferente</w:t>
      </w:r>
      <w:r w:rsidR="00AC1370" w:rsidRPr="0062211F">
        <w:t>.</w:t>
      </w:r>
    </w:p>
    <w:p w14:paraId="39F5AF50" w14:textId="77777777" w:rsidR="00AC1370" w:rsidRPr="0062211F" w:rsidRDefault="00AC1370" w:rsidP="00783132">
      <w:pPr>
        <w:pStyle w:val="BodyText"/>
        <w:tabs>
          <w:tab w:val="left" w:pos="284"/>
        </w:tabs>
        <w:ind w:right="15"/>
        <w:jc w:val="both"/>
      </w:pPr>
      <w:r w:rsidRPr="0062211F">
        <w:rPr>
          <w:bCs/>
        </w:rPr>
        <w:t>Suspiciunile care prezintă indicatori/indicii de fraudă,</w:t>
      </w:r>
      <w:r w:rsidRPr="0062211F">
        <w:t xml:space="preserve"> transmise spre competentă verificare către OI SIFE, sunt exceptate de la notificarea beneficiarilor.</w:t>
      </w:r>
    </w:p>
    <w:p w14:paraId="421C7742" w14:textId="7525AD95" w:rsidR="00093B28" w:rsidRPr="0062211F" w:rsidRDefault="00093B28" w:rsidP="00692900">
      <w:pPr>
        <w:pStyle w:val="BodyText"/>
        <w:tabs>
          <w:tab w:val="left" w:pos="284"/>
        </w:tabs>
        <w:ind w:right="15"/>
        <w:jc w:val="both"/>
      </w:pPr>
    </w:p>
    <w:p w14:paraId="4181204B" w14:textId="44E0CB20" w:rsidR="006420AA" w:rsidRPr="00B255AD" w:rsidRDefault="00A766C7" w:rsidP="00B255AD">
      <w:pPr>
        <w:pStyle w:val="Heading2"/>
        <w:ind w:hanging="1182"/>
        <w:rPr>
          <w:sz w:val="24"/>
          <w:szCs w:val="24"/>
        </w:rPr>
      </w:pPr>
      <w:bookmarkStart w:id="107" w:name="_Toc199936761"/>
      <w:r w:rsidRPr="00B255AD">
        <w:rPr>
          <w:sz w:val="24"/>
          <w:szCs w:val="24"/>
        </w:rPr>
        <w:t xml:space="preserve">7.4 </w:t>
      </w:r>
      <w:r w:rsidR="006420AA" w:rsidRPr="00B255AD">
        <w:rPr>
          <w:sz w:val="24"/>
          <w:szCs w:val="24"/>
        </w:rPr>
        <w:t>Suspiciunile de fraude</w:t>
      </w:r>
      <w:bookmarkEnd w:id="107"/>
    </w:p>
    <w:p w14:paraId="631E75DB" w14:textId="5AE996C9" w:rsidR="006420AA" w:rsidRPr="00F97488" w:rsidRDefault="006420AA" w:rsidP="006420AA">
      <w:pPr>
        <w:pStyle w:val="BodyText"/>
        <w:tabs>
          <w:tab w:val="left" w:pos="284"/>
        </w:tabs>
        <w:ind w:right="15"/>
        <w:jc w:val="both"/>
      </w:pPr>
      <w:r w:rsidRPr="0062211F">
        <w:t xml:space="preserve">În cazul în care, urmare verificărilor </w:t>
      </w:r>
      <w:r w:rsidRPr="00F97488">
        <w:t xml:space="preserve">specifice AM PR SE, ori din alte surse (externe), este semnalată prezența unor indicatori de fraudă/tentativă de fraudă, </w:t>
      </w:r>
      <w:r w:rsidR="00F67472" w:rsidRPr="00F97488">
        <w:t>acea</w:t>
      </w:r>
      <w:r w:rsidR="00E14766" w:rsidRPr="00F97488">
        <w:t>ș</w:t>
      </w:r>
      <w:r w:rsidR="00F67472" w:rsidRPr="00F97488">
        <w:t>tia sunt men</w:t>
      </w:r>
      <w:r w:rsidR="00E14766" w:rsidRPr="00F97488">
        <w:t>ț</w:t>
      </w:r>
      <w:r w:rsidR="00F67472" w:rsidRPr="00F97488">
        <w:t>ionati</w:t>
      </w:r>
      <w:r w:rsidRPr="00F97488">
        <w:t xml:space="preserve"> în suspiciunea de neregulă</w:t>
      </w:r>
      <w:r w:rsidR="002E2E72" w:rsidRPr="00F97488">
        <w:t xml:space="preserve"> </w:t>
      </w:r>
      <w:r w:rsidR="00E14766" w:rsidRPr="00F97488">
        <w:t>ș</w:t>
      </w:r>
      <w:r w:rsidR="002E2E72" w:rsidRPr="00F97488">
        <w:t>i sunt transmise c</w:t>
      </w:r>
      <w:r w:rsidR="00E14766" w:rsidRPr="00F97488">
        <w:t>ă</w:t>
      </w:r>
      <w:r w:rsidR="002E2E72" w:rsidRPr="00F97488">
        <w:t>tre organele competente de cercetare</w:t>
      </w:r>
      <w:r w:rsidRPr="00F97488">
        <w:t>.</w:t>
      </w:r>
    </w:p>
    <w:p w14:paraId="771E095A" w14:textId="229C4ABF" w:rsidR="006420AA" w:rsidRPr="0062211F" w:rsidRDefault="006420AA" w:rsidP="006420AA">
      <w:pPr>
        <w:pStyle w:val="BodyText"/>
        <w:tabs>
          <w:tab w:val="left" w:pos="284"/>
        </w:tabs>
        <w:ind w:right="15"/>
        <w:jc w:val="both"/>
      </w:pPr>
      <w:r w:rsidRPr="00F97488">
        <w:t>Având în vedere prevederile Protocolului de cooperare în vigoare, încheiat între AM PR SE și DLAF, potrivit cărora sesizările AM PR SE către DLAF, cu privire la existența unor fapte de natură penală, se vor face doar ca urmare a desfășurării unor activități de verificare de către structurile de control competente, în limitele competențelor acordate de lege, în urma cărora au fost identificate indicii concrete privind existența unor suspiciuni de fraudă, este necesară transmiterea acestor suspiciuni atât către ACP/OC, cât și către structura de control competentă în vederea identificării posibilelor indicii de fraudă (OI SIFE).</w:t>
      </w:r>
      <w:r w:rsidRPr="0062211F">
        <w:t xml:space="preserve">  </w:t>
      </w:r>
    </w:p>
    <w:p w14:paraId="078BDD48" w14:textId="40DF6458" w:rsidR="00093B28" w:rsidRPr="0062211F" w:rsidRDefault="00093B28" w:rsidP="00692900">
      <w:pPr>
        <w:pStyle w:val="BodyText"/>
        <w:tabs>
          <w:tab w:val="left" w:pos="284"/>
        </w:tabs>
        <w:ind w:right="15"/>
        <w:jc w:val="both"/>
      </w:pPr>
    </w:p>
    <w:p w14:paraId="5DBB0C23" w14:textId="5A9CFE72" w:rsidR="00F67472" w:rsidRPr="00AD7D7D" w:rsidRDefault="00F67472" w:rsidP="00F67472">
      <w:pPr>
        <w:pStyle w:val="BodyText"/>
        <w:tabs>
          <w:tab w:val="left" w:pos="284"/>
        </w:tabs>
        <w:ind w:right="15"/>
        <w:jc w:val="both"/>
      </w:pPr>
      <w:r w:rsidRPr="00AD7D7D">
        <w:t xml:space="preserve">Având în vedere că suspiciunea de fraudă („frauda suspectată”) înseamnă o neregulă care determină inițierea unei proceduri administrative sau judiciare la nivel național pentru a stabili prezența unui comportament intenționat, în special a unei fraude și principalul factor în identificarea fraudei este </w:t>
      </w:r>
      <w:r w:rsidRPr="00AD7D7D">
        <w:rPr>
          <w:i/>
        </w:rPr>
        <w:t>intenția deliberată</w:t>
      </w:r>
      <w:r w:rsidRPr="00AD7D7D">
        <w:t xml:space="preserve"> de a comite o neregulă, în evidențele neregulilor identificate și monitorizate se tratează întotdeauna o neregulă ca suspiciune de fraudă („fraudă suspectată") dacă aceasta este prezentată unui serviciu de urmărire penală, potrivit ordonanței ori rechizitoriului emis de organul de urmărire penală  competent.</w:t>
      </w:r>
    </w:p>
    <w:p w14:paraId="5519514B" w14:textId="47509578" w:rsidR="00F67472" w:rsidRPr="00AD7D7D" w:rsidRDefault="00F67472" w:rsidP="00692900">
      <w:pPr>
        <w:pStyle w:val="BodyText"/>
        <w:tabs>
          <w:tab w:val="left" w:pos="284"/>
        </w:tabs>
        <w:ind w:right="15"/>
        <w:jc w:val="both"/>
      </w:pPr>
    </w:p>
    <w:p w14:paraId="62EE2432" w14:textId="451A20D1" w:rsidR="002E2E72" w:rsidRPr="0062211F" w:rsidRDefault="002E2E72" w:rsidP="002E2E72">
      <w:pPr>
        <w:pStyle w:val="BodyText"/>
        <w:tabs>
          <w:tab w:val="left" w:pos="284"/>
        </w:tabs>
        <w:ind w:right="15"/>
        <w:jc w:val="both"/>
      </w:pPr>
      <w:r w:rsidRPr="00AD7D7D">
        <w:t>Urmare confirmării unei suspiciuni de fraudă, prin care organul de urmărire penală a transmis cazul spre soluționare instanțelor de judecată, până la pronunțarea deciziei definitive a instanței privind caracterul penal sau nepenal al faptei incriminate, în funcție de progresul financiar al proiectului finanțat, AM PR SE are obligația legală</w:t>
      </w:r>
      <w:r w:rsidRPr="0062211F">
        <w:t xml:space="preserve"> a luării următoarelor măsuri:</w:t>
      </w:r>
    </w:p>
    <w:p w14:paraId="64EF7A03" w14:textId="77777777" w:rsidR="002E2E72" w:rsidRPr="0062211F" w:rsidRDefault="002E2E72" w:rsidP="002E2E72">
      <w:pPr>
        <w:pStyle w:val="BodyText"/>
        <w:tabs>
          <w:tab w:val="left" w:pos="284"/>
        </w:tabs>
        <w:ind w:right="15"/>
        <w:jc w:val="both"/>
      </w:pPr>
    </w:p>
    <w:p w14:paraId="5228BBDA" w14:textId="77777777" w:rsidR="002E2E72" w:rsidRPr="0062211F" w:rsidRDefault="002E2E72">
      <w:pPr>
        <w:pStyle w:val="BodyText"/>
        <w:numPr>
          <w:ilvl w:val="0"/>
          <w:numId w:val="51"/>
        </w:numPr>
        <w:tabs>
          <w:tab w:val="left" w:pos="284"/>
        </w:tabs>
        <w:ind w:right="15"/>
        <w:jc w:val="both"/>
      </w:pPr>
      <w:r w:rsidRPr="0062211F">
        <w:t>pentru beneficiarii/partenerii privați: suspendarea aplicării prevederilor contractului/ordinului de finanțare și, în mod subsecvent, suspendarea plății/rambursării tuturor sumelor solicitate;</w:t>
      </w:r>
    </w:p>
    <w:p w14:paraId="7FBB7036" w14:textId="77777777" w:rsidR="002E2E72" w:rsidRPr="00F97488" w:rsidRDefault="002E2E72">
      <w:pPr>
        <w:pStyle w:val="BodyText"/>
        <w:numPr>
          <w:ilvl w:val="0"/>
          <w:numId w:val="51"/>
        </w:numPr>
        <w:tabs>
          <w:tab w:val="left" w:pos="284"/>
        </w:tabs>
        <w:ind w:right="15"/>
        <w:jc w:val="both"/>
      </w:pPr>
      <w:r w:rsidRPr="0062211F">
        <w:t xml:space="preserve">pentru beneficiarii/partenerii publici: suspendarea plății/rambursării tuturor sumelor solicitate, aferente </w:t>
      </w:r>
      <w:r w:rsidRPr="00F97488">
        <w:t>contractului economic pentru care a fost formulată sesizarea, cu luarea în considerare a faptului că AM PR SE poate decide, prin act administrativ, aplicarea măsurilor de suspendare a plăților/rambursărilor către beneficiari/parteneri, în baza prevederilor cuprinse în contractele/ordinele de finanțare. În acest caz, la solicitarea beneficiarului, se poate aplica drept măsură subsecventă și suspendarea aplicării prevederilor contractelor/ordinelor de finanțare, în vederea prelungirii perioadei de implementare a acestora.</w:t>
      </w:r>
    </w:p>
    <w:p w14:paraId="7982F3A8" w14:textId="1669BE6E" w:rsidR="00F67472" w:rsidRPr="00F97488" w:rsidRDefault="00F67472" w:rsidP="00692900">
      <w:pPr>
        <w:pStyle w:val="BodyText"/>
        <w:tabs>
          <w:tab w:val="left" w:pos="284"/>
        </w:tabs>
        <w:ind w:right="15"/>
        <w:jc w:val="both"/>
      </w:pPr>
    </w:p>
    <w:p w14:paraId="4EFB0482" w14:textId="3C627472" w:rsidR="00730EA7" w:rsidRPr="00AD7D7D" w:rsidRDefault="00730EA7" w:rsidP="00730EA7">
      <w:pPr>
        <w:pStyle w:val="BodyText"/>
        <w:tabs>
          <w:tab w:val="left" w:pos="284"/>
        </w:tabs>
        <w:ind w:right="15"/>
        <w:jc w:val="both"/>
      </w:pPr>
      <w:r w:rsidRPr="00F97488">
        <w:t>Luând în considerare definirea termenului de „</w:t>
      </w:r>
      <w:r w:rsidRPr="00F97488">
        <w:rPr>
          <w:i/>
        </w:rPr>
        <w:t>constatare primară administrativă sau judiciară</w:t>
      </w:r>
      <w:r w:rsidRPr="00F97488">
        <w:t>” (p.a.c.a.), neregulile reprezintă cazuri de nereguli concrete/confirmate, ca urmare a finalizării activităților de constatare, organizate de către structurile de control competente (OI SIFE), formalizate în „</w:t>
      </w:r>
      <w:r w:rsidRPr="00F97488">
        <w:rPr>
          <w:i/>
        </w:rPr>
        <w:t xml:space="preserve">Procesul - verbal de constatare a neregulilor și stabilire a creanțelor bugetare” (PVC) </w:t>
      </w:r>
      <w:r w:rsidRPr="00F97488">
        <w:t>sau „</w:t>
      </w:r>
      <w:r w:rsidRPr="00F97488">
        <w:rPr>
          <w:i/>
        </w:rPr>
        <w:t>Nota</w:t>
      </w:r>
      <w:r w:rsidRPr="00AD7D7D">
        <w:rPr>
          <w:i/>
        </w:rPr>
        <w:t xml:space="preserve"> de constatare a neregulilor și de stabilire a corecțiilor financiare” (NC)</w:t>
      </w:r>
      <w:r w:rsidRPr="00AD7D7D">
        <w:t xml:space="preserve">, reprezentând titluri de creanță, ori în alte documente de stabilire a neregulilor/abaterilor fără impact financiar asupra cheltuielilor efectuate în cadrul proiectelor finanțate.  </w:t>
      </w:r>
    </w:p>
    <w:p w14:paraId="39F5C85E" w14:textId="5698607D" w:rsidR="00730EA7" w:rsidRPr="0062211F" w:rsidRDefault="00730EA7" w:rsidP="00730EA7">
      <w:pPr>
        <w:pStyle w:val="BodyText"/>
        <w:rPr>
          <w:b/>
          <w:bCs/>
        </w:rPr>
      </w:pPr>
    </w:p>
    <w:p w14:paraId="2ABC885F" w14:textId="1226E111" w:rsidR="00730EA7" w:rsidRPr="00F97488" w:rsidRDefault="00730EA7" w:rsidP="00730EA7">
      <w:pPr>
        <w:pStyle w:val="BodyText"/>
        <w:jc w:val="both"/>
        <w:rPr>
          <w:bCs/>
        </w:rPr>
      </w:pPr>
      <w:r w:rsidRPr="0062211F">
        <w:rPr>
          <w:bCs/>
        </w:rPr>
        <w:t xml:space="preserve">Pentru cazurile în care în PVC sunt constatate cheltuieli neeligibile și creanțe bugetare suplimentare față de suspiciunile de nereguli înregistrate inițial (care nu se referă la cheltuieli suspectate inițial de nereguli și, în consecință, urmare extinderii controalelor efectuate asupra unor aspecte similare, sunt constatate valori afectate de neregulă aferente unor categorii de cheltuieli suplimentare care nu au fost avute în vedere la nivel de detaliu inițial pe cererea de rambursare/cheltuiala respectivă), în baza documentelor primite de la OI SIFE, </w:t>
      </w:r>
      <w:r w:rsidR="005246AB" w:rsidRPr="0062211F">
        <w:rPr>
          <w:bCs/>
        </w:rPr>
        <w:t>AMPR SE</w:t>
      </w:r>
      <w:r w:rsidRPr="0062211F">
        <w:rPr>
          <w:bCs/>
        </w:rPr>
        <w:t xml:space="preserve"> înregistrează (editarea și </w:t>
      </w:r>
      <w:r w:rsidRPr="00F97488">
        <w:rPr>
          <w:bCs/>
        </w:rPr>
        <w:t>validarea în sistemul informatic aplicabil), de îndată, o suspiciune suplimentar în sistemul informatic, astfel încât, înregistrarea PVC în sistemul informatic aplicabil, respectiv raportul generat automat de sistem al NC/PVC să redea înregistrarea completă a constatărilor referitoare la impactul financiar total (valoarea controlului) și la creanța totală stabilită.</w:t>
      </w:r>
    </w:p>
    <w:p w14:paraId="2EBA6CDC" w14:textId="77777777" w:rsidR="00730EA7" w:rsidRPr="00F97488" w:rsidRDefault="00730EA7" w:rsidP="00730EA7">
      <w:pPr>
        <w:pStyle w:val="BodyText"/>
        <w:rPr>
          <w:rStyle w:val="SubtleEmphasis"/>
          <w:b/>
          <w:bCs/>
          <w:i w:val="0"/>
          <w:iCs w:val="0"/>
          <w:color w:val="auto"/>
        </w:rPr>
      </w:pPr>
    </w:p>
    <w:p w14:paraId="22B88F58" w14:textId="22683CF2" w:rsidR="00730EA7" w:rsidRPr="00F97488" w:rsidRDefault="005246AB" w:rsidP="00A766C7">
      <w:pPr>
        <w:pStyle w:val="BodyText"/>
        <w:rPr>
          <w:rStyle w:val="SubtleEmphasis"/>
          <w:b/>
          <w:bCs/>
          <w:i w:val="0"/>
          <w:iCs w:val="0"/>
          <w:color w:val="auto"/>
        </w:rPr>
      </w:pPr>
      <w:r w:rsidRPr="00F97488">
        <w:rPr>
          <w:rStyle w:val="SubtleEmphasis"/>
          <w:b/>
          <w:bCs/>
          <w:i w:val="0"/>
          <w:iCs w:val="0"/>
          <w:color w:val="auto"/>
        </w:rPr>
        <w:t>Recuperearea crean</w:t>
      </w:r>
      <w:r w:rsidR="00506963" w:rsidRPr="00F97488">
        <w:rPr>
          <w:rStyle w:val="SubtleEmphasis"/>
          <w:b/>
          <w:bCs/>
          <w:i w:val="0"/>
          <w:iCs w:val="0"/>
          <w:color w:val="auto"/>
        </w:rPr>
        <w:t>ț</w:t>
      </w:r>
      <w:r w:rsidRPr="00F97488">
        <w:rPr>
          <w:rStyle w:val="SubtleEmphasis"/>
          <w:b/>
          <w:bCs/>
          <w:i w:val="0"/>
          <w:iCs w:val="0"/>
          <w:color w:val="auto"/>
        </w:rPr>
        <w:t>elor bugetare</w:t>
      </w:r>
    </w:p>
    <w:p w14:paraId="2CCC60B4" w14:textId="5CBEAF50" w:rsidR="005246AB" w:rsidRPr="00F97488" w:rsidRDefault="005246AB" w:rsidP="005246AB">
      <w:pPr>
        <w:pStyle w:val="BodyText"/>
        <w:jc w:val="both"/>
        <w:rPr>
          <w:bCs/>
        </w:rPr>
      </w:pPr>
      <w:r w:rsidRPr="00F97488">
        <w:rPr>
          <w:bCs/>
        </w:rPr>
        <w:t>Creanțele bugetare aferente operațiunilor PR SE sunt stabilite în actele administrative emise de OI-SIFE sau prin hotărâri/decizii definitive ale instanțelor judecătorești. În scopul recuperării creanțelor bugetare stabilite, la nivelul AMPR SE sunt înregistrate și monitorizate în Registrul debitorilor actele administrative de constatare care reprezintă titluri de creanţă, a sumelor plătite necuvenit și a creanțelor bugetare aferente neregulilor constatate, care reprezint</w:t>
      </w:r>
      <w:r w:rsidR="004A5801" w:rsidRPr="00F97488">
        <w:rPr>
          <w:bCs/>
        </w:rPr>
        <w:t>ă</w:t>
      </w:r>
      <w:r w:rsidRPr="00F97488">
        <w:rPr>
          <w:bCs/>
        </w:rPr>
        <w:t xml:space="preserve"> următoarele categorii de creanțe bugetare:</w:t>
      </w:r>
    </w:p>
    <w:p w14:paraId="37A6B52E" w14:textId="77777777" w:rsidR="005246AB" w:rsidRPr="00F97488" w:rsidRDefault="005246AB">
      <w:pPr>
        <w:pStyle w:val="BodyText"/>
        <w:numPr>
          <w:ilvl w:val="0"/>
          <w:numId w:val="52"/>
        </w:numPr>
        <w:jc w:val="both"/>
        <w:rPr>
          <w:bCs/>
        </w:rPr>
      </w:pPr>
      <w:r w:rsidRPr="00F97488">
        <w:rPr>
          <w:bCs/>
        </w:rPr>
        <w:t xml:space="preserve">creanțe bugetare rezultate din nereguli, stabilite ca urmare a activităților de constatare a neregulilor și creanțelor bugetare aferente, realizate de OI - SIFE, în cadrul  titlurilor de creanță (PVC/NC) sau, după caz, prin decizii ale instanțelor judecătorești competente; </w:t>
      </w:r>
    </w:p>
    <w:p w14:paraId="11816CBF" w14:textId="77777777" w:rsidR="005246AB" w:rsidRPr="00F97488" w:rsidRDefault="005246AB">
      <w:pPr>
        <w:pStyle w:val="BodyText"/>
        <w:numPr>
          <w:ilvl w:val="0"/>
          <w:numId w:val="52"/>
        </w:numPr>
        <w:jc w:val="both"/>
        <w:rPr>
          <w:bCs/>
        </w:rPr>
      </w:pPr>
      <w:r w:rsidRPr="00F97488">
        <w:rPr>
          <w:bCs/>
        </w:rPr>
        <w:t xml:space="preserve">creanțe bugetare reprezentând </w:t>
      </w:r>
      <w:r w:rsidRPr="00F97488">
        <w:rPr>
          <w:bCs/>
          <w:i/>
        </w:rPr>
        <w:t xml:space="preserve">dobânzi </w:t>
      </w:r>
      <w:r w:rsidRPr="00F97488">
        <w:rPr>
          <w:bCs/>
        </w:rPr>
        <w:t>datorate pentru neachitarea la termen a obligațiilor prevăzute în (PVC/NC), stabilite prin procese – verbale elaborate de OI-SIFE, respectiv emitentul PVC/NC;</w:t>
      </w:r>
    </w:p>
    <w:p w14:paraId="2D35965B" w14:textId="77777777" w:rsidR="005246AB" w:rsidRPr="00F97488" w:rsidRDefault="005246AB">
      <w:pPr>
        <w:pStyle w:val="BodyText"/>
        <w:numPr>
          <w:ilvl w:val="0"/>
          <w:numId w:val="52"/>
        </w:numPr>
        <w:jc w:val="both"/>
        <w:rPr>
          <w:bCs/>
        </w:rPr>
      </w:pPr>
      <w:r w:rsidRPr="00F97488">
        <w:rPr>
          <w:bCs/>
        </w:rPr>
        <w:t>debite aferente prefinanțării stabilite prin decizii de recuperare a prefinanţării acordate/a debitelor provenite din neutilizarea corespunzătoare a prefinanțării acordate, elaborate la nivelul BNMA;</w:t>
      </w:r>
    </w:p>
    <w:p w14:paraId="7BD5F905" w14:textId="77777777" w:rsidR="005246AB" w:rsidRPr="00F97488" w:rsidRDefault="005246AB">
      <w:pPr>
        <w:pStyle w:val="BodyText"/>
        <w:numPr>
          <w:ilvl w:val="0"/>
          <w:numId w:val="52"/>
        </w:numPr>
        <w:jc w:val="both"/>
        <w:rPr>
          <w:bCs/>
          <w:i/>
        </w:rPr>
      </w:pPr>
      <w:r w:rsidRPr="00F97488">
        <w:rPr>
          <w:bCs/>
        </w:rPr>
        <w:t xml:space="preserve">creanțe bugetare reprezentând </w:t>
      </w:r>
      <w:r w:rsidRPr="00F97488">
        <w:rPr>
          <w:bCs/>
          <w:i/>
        </w:rPr>
        <w:t xml:space="preserve">dobânzi </w:t>
      </w:r>
      <w:r w:rsidRPr="00F97488">
        <w:rPr>
          <w:bCs/>
        </w:rPr>
        <w:t>pentru neachitarea la termen a obligațiilor prevăzute în deciziile de recuperare a prefinanțării, stabilite prin procese verbale de stabilire a creanţelor bugetare rezultate din aplicarea dobânzii datorate emise de OI-SIFE;</w:t>
      </w:r>
    </w:p>
    <w:p w14:paraId="5ABF3E75" w14:textId="77777777" w:rsidR="005246AB" w:rsidRPr="00F97488" w:rsidRDefault="005246AB">
      <w:pPr>
        <w:pStyle w:val="BodyText"/>
        <w:numPr>
          <w:ilvl w:val="0"/>
          <w:numId w:val="52"/>
        </w:numPr>
        <w:jc w:val="both"/>
        <w:rPr>
          <w:bCs/>
        </w:rPr>
      </w:pPr>
      <w:r w:rsidRPr="00F97488">
        <w:rPr>
          <w:bCs/>
        </w:rPr>
        <w:t>debite  stabilite prin decizie de recuperare, ca urmare a rezilierii/revocării contractelor/deciziilor de finanțare, elaborate la nivelul AM PR SE.</w:t>
      </w:r>
    </w:p>
    <w:p w14:paraId="75CC0244" w14:textId="77777777" w:rsidR="005246AB" w:rsidRPr="00F97488" w:rsidRDefault="005246AB" w:rsidP="005246AB">
      <w:pPr>
        <w:pStyle w:val="BodyText"/>
        <w:jc w:val="both"/>
        <w:rPr>
          <w:bCs/>
        </w:rPr>
      </w:pPr>
      <w:r w:rsidRPr="00F97488">
        <w:rPr>
          <w:bCs/>
        </w:rPr>
        <w:t xml:space="preserve"> </w:t>
      </w:r>
    </w:p>
    <w:p w14:paraId="2E7FDCE5" w14:textId="77777777" w:rsidR="005246AB" w:rsidRPr="00F97488" w:rsidRDefault="005246AB" w:rsidP="005246AB">
      <w:pPr>
        <w:pStyle w:val="BodyText"/>
        <w:jc w:val="both"/>
        <w:rPr>
          <w:bCs/>
        </w:rPr>
      </w:pPr>
      <w:r w:rsidRPr="00F97488">
        <w:rPr>
          <w:bCs/>
        </w:rPr>
        <w:t xml:space="preserve">Abordarea recuperării creanțelor bugetare rezultate din nereguli depinde de analiza modului în care a acționat beneficiarul/partenerul, și anume, cu bună-credință sau cu intenție. </w:t>
      </w:r>
    </w:p>
    <w:p w14:paraId="7A4A1022" w14:textId="77777777" w:rsidR="005246AB" w:rsidRPr="0062211F" w:rsidRDefault="005246AB" w:rsidP="005246AB">
      <w:pPr>
        <w:pStyle w:val="BodyText"/>
        <w:jc w:val="both"/>
        <w:rPr>
          <w:bCs/>
        </w:rPr>
      </w:pPr>
      <w:r w:rsidRPr="00F97488">
        <w:rPr>
          <w:bCs/>
        </w:rPr>
        <w:t>Procedurile de recuperare avute în vedere sunt:</w:t>
      </w:r>
      <w:r w:rsidRPr="0062211F">
        <w:rPr>
          <w:bCs/>
        </w:rPr>
        <w:t xml:space="preserve"> </w:t>
      </w:r>
    </w:p>
    <w:p w14:paraId="0659EB7B" w14:textId="77777777" w:rsidR="005246AB" w:rsidRPr="0062211F" w:rsidRDefault="005246AB">
      <w:pPr>
        <w:pStyle w:val="BodyText"/>
        <w:numPr>
          <w:ilvl w:val="0"/>
          <w:numId w:val="52"/>
        </w:numPr>
        <w:jc w:val="both"/>
        <w:rPr>
          <w:bCs/>
        </w:rPr>
      </w:pPr>
      <w:r w:rsidRPr="0062211F">
        <w:rPr>
          <w:bCs/>
        </w:rPr>
        <w:t>administrative (solicitări de despăgubire);</w:t>
      </w:r>
    </w:p>
    <w:p w14:paraId="42AB7C5D" w14:textId="77777777" w:rsidR="005246AB" w:rsidRPr="0062211F" w:rsidRDefault="005246AB">
      <w:pPr>
        <w:pStyle w:val="BodyText"/>
        <w:numPr>
          <w:ilvl w:val="0"/>
          <w:numId w:val="52"/>
        </w:numPr>
        <w:jc w:val="both"/>
        <w:rPr>
          <w:bCs/>
        </w:rPr>
      </w:pPr>
      <w:r w:rsidRPr="0062211F">
        <w:rPr>
          <w:bCs/>
        </w:rPr>
        <w:t xml:space="preserve">civile (intentare acțiune civilă, procedura de faliment); </w:t>
      </w:r>
    </w:p>
    <w:p w14:paraId="47CEDBD8" w14:textId="77777777" w:rsidR="005246AB" w:rsidRPr="0062211F" w:rsidRDefault="005246AB">
      <w:pPr>
        <w:pStyle w:val="BodyText"/>
        <w:numPr>
          <w:ilvl w:val="0"/>
          <w:numId w:val="53"/>
        </w:numPr>
        <w:jc w:val="both"/>
        <w:rPr>
          <w:bCs/>
        </w:rPr>
      </w:pPr>
      <w:r w:rsidRPr="0062211F">
        <w:rPr>
          <w:bCs/>
        </w:rPr>
        <w:t>colaborarea în pregătirea procedurii;</w:t>
      </w:r>
    </w:p>
    <w:p w14:paraId="65D4C210" w14:textId="77777777" w:rsidR="005246AB" w:rsidRPr="0062211F" w:rsidRDefault="005246AB">
      <w:pPr>
        <w:pStyle w:val="BodyText"/>
        <w:numPr>
          <w:ilvl w:val="0"/>
          <w:numId w:val="53"/>
        </w:numPr>
        <w:jc w:val="both"/>
        <w:rPr>
          <w:bCs/>
        </w:rPr>
      </w:pPr>
      <w:r w:rsidRPr="0062211F">
        <w:rPr>
          <w:bCs/>
        </w:rPr>
        <w:t xml:space="preserve">aceste acțiuni nu înlocuiesc acțiunile penale; </w:t>
      </w:r>
    </w:p>
    <w:p w14:paraId="2E25BC6D" w14:textId="77777777" w:rsidR="005246AB" w:rsidRPr="0062211F" w:rsidRDefault="005246AB">
      <w:pPr>
        <w:pStyle w:val="BodyText"/>
        <w:numPr>
          <w:ilvl w:val="0"/>
          <w:numId w:val="52"/>
        </w:numPr>
        <w:jc w:val="both"/>
        <w:rPr>
          <w:bCs/>
        </w:rPr>
      </w:pPr>
      <w:r w:rsidRPr="0062211F">
        <w:rPr>
          <w:bCs/>
        </w:rPr>
        <w:t>penale (depunerea unei plângeri la autoritățile judiciare).</w:t>
      </w:r>
    </w:p>
    <w:p w14:paraId="738A76B2" w14:textId="161A01D5" w:rsidR="005246AB" w:rsidRPr="0062211F" w:rsidRDefault="005246AB" w:rsidP="005246AB">
      <w:pPr>
        <w:pStyle w:val="BodyText"/>
        <w:jc w:val="both"/>
        <w:rPr>
          <w:bCs/>
        </w:rPr>
      </w:pPr>
      <w:r w:rsidRPr="0062211F">
        <w:rPr>
          <w:bCs/>
        </w:rPr>
        <w:t>Activitatea de recuperare a creanțelor bugetare rezultate din nereguli este desfășurată ca funcție administrativă la nivelul AM PR SE, în vederea stingerii creanțelor bugetare.</w:t>
      </w:r>
    </w:p>
    <w:p w14:paraId="21F87510" w14:textId="77777777" w:rsidR="005246AB" w:rsidRPr="0062211F" w:rsidRDefault="005246AB" w:rsidP="005246AB">
      <w:pPr>
        <w:pStyle w:val="BodyText"/>
        <w:jc w:val="both"/>
        <w:rPr>
          <w:bCs/>
        </w:rPr>
      </w:pPr>
    </w:p>
    <w:p w14:paraId="53AFBDF4" w14:textId="77777777" w:rsidR="005246AB" w:rsidRPr="0062211F" w:rsidRDefault="005246AB" w:rsidP="005246AB">
      <w:pPr>
        <w:pStyle w:val="BodyText"/>
        <w:jc w:val="both"/>
        <w:rPr>
          <w:bCs/>
        </w:rPr>
      </w:pPr>
      <w:r w:rsidRPr="0062211F">
        <w:rPr>
          <w:bCs/>
        </w:rPr>
        <w:t>Recuperarea creanțelor bugetare rezultate din nereguli poate fi realizată prin două fluxuri:</w:t>
      </w:r>
    </w:p>
    <w:p w14:paraId="18171D00" w14:textId="77777777" w:rsidR="005246AB" w:rsidRPr="0062211F" w:rsidRDefault="005246AB">
      <w:pPr>
        <w:pStyle w:val="BodyText"/>
        <w:numPr>
          <w:ilvl w:val="0"/>
          <w:numId w:val="54"/>
        </w:numPr>
        <w:jc w:val="both"/>
        <w:rPr>
          <w:bCs/>
        </w:rPr>
      </w:pPr>
      <w:r w:rsidRPr="0062211F">
        <w:rPr>
          <w:bCs/>
        </w:rPr>
        <w:t xml:space="preserve">prin încasare în contul special destinat recuperării creanțelor bugetare sau, după caz, în numerar, utilizând următoarele forme de stingere a creanțelor bugetare: </w:t>
      </w:r>
    </w:p>
    <w:p w14:paraId="49C036EE" w14:textId="77777777" w:rsidR="005246AB" w:rsidRPr="0062211F" w:rsidRDefault="005246AB">
      <w:pPr>
        <w:pStyle w:val="BodyText"/>
        <w:numPr>
          <w:ilvl w:val="1"/>
          <w:numId w:val="55"/>
        </w:numPr>
        <w:jc w:val="both"/>
        <w:rPr>
          <w:bCs/>
        </w:rPr>
      </w:pPr>
      <w:r w:rsidRPr="0062211F">
        <w:rPr>
          <w:bCs/>
        </w:rPr>
        <w:t>încasare (plată voluntară);</w:t>
      </w:r>
    </w:p>
    <w:p w14:paraId="6E082F8F" w14:textId="77777777" w:rsidR="005246AB" w:rsidRPr="0062211F" w:rsidRDefault="005246AB">
      <w:pPr>
        <w:pStyle w:val="BodyText"/>
        <w:numPr>
          <w:ilvl w:val="1"/>
          <w:numId w:val="55"/>
        </w:numPr>
        <w:jc w:val="both"/>
        <w:rPr>
          <w:bCs/>
        </w:rPr>
      </w:pPr>
      <w:r w:rsidRPr="0062211F">
        <w:rPr>
          <w:bCs/>
        </w:rPr>
        <w:t>procedura de executare silită, organizată de organele fiscale competente, având în vedere extrasul de cont bancar</w:t>
      </w:r>
    </w:p>
    <w:p w14:paraId="4B157EC1" w14:textId="77777777" w:rsidR="005246AB" w:rsidRPr="00F97488" w:rsidRDefault="005246AB" w:rsidP="005246AB">
      <w:pPr>
        <w:pStyle w:val="BodyText"/>
        <w:jc w:val="both"/>
        <w:rPr>
          <w:bCs/>
        </w:rPr>
      </w:pPr>
      <w:r w:rsidRPr="0062211F">
        <w:rPr>
          <w:bCs/>
        </w:rPr>
        <w:t xml:space="preserve">(*) excepție de la procedura de executare silită, respectiv prin referat de restituire adresat Trezoreriei Statului la care sunt deschise conturile de venituri bugetare, în cazul debitorilor finanțați integral de la bugetul de stat ori din bugetul asigurărilor sociale de </w:t>
      </w:r>
      <w:r w:rsidRPr="00F97488">
        <w:rPr>
          <w:bCs/>
        </w:rPr>
        <w:t>stat sau bugetele fondurilor speciale;</w:t>
      </w:r>
    </w:p>
    <w:p w14:paraId="12AC8B0E" w14:textId="77777777" w:rsidR="005246AB" w:rsidRPr="00F97488" w:rsidRDefault="005246AB">
      <w:pPr>
        <w:pStyle w:val="BodyText"/>
        <w:numPr>
          <w:ilvl w:val="0"/>
          <w:numId w:val="54"/>
        </w:numPr>
        <w:jc w:val="both"/>
        <w:rPr>
          <w:bCs/>
        </w:rPr>
      </w:pPr>
      <w:r w:rsidRPr="00F97488">
        <w:rPr>
          <w:bCs/>
        </w:rPr>
        <w:t>deducere din plățile/rambursările ulterioare.</w:t>
      </w:r>
    </w:p>
    <w:p w14:paraId="005F62DE" w14:textId="77777777" w:rsidR="005246AB" w:rsidRPr="00F97488" w:rsidRDefault="005246AB">
      <w:pPr>
        <w:pStyle w:val="BodyText"/>
        <w:numPr>
          <w:ilvl w:val="0"/>
          <w:numId w:val="54"/>
        </w:numPr>
        <w:jc w:val="both"/>
        <w:rPr>
          <w:bCs/>
        </w:rPr>
      </w:pPr>
      <w:r w:rsidRPr="00F97488">
        <w:rPr>
          <w:bCs/>
        </w:rPr>
        <w:t xml:space="preserve"> alte forme de recuperare</w:t>
      </w:r>
    </w:p>
    <w:p w14:paraId="66609CC3" w14:textId="77777777" w:rsidR="005246AB" w:rsidRPr="00F97488" w:rsidRDefault="005246AB" w:rsidP="005246AB">
      <w:pPr>
        <w:pStyle w:val="BodyText"/>
        <w:jc w:val="both"/>
        <w:rPr>
          <w:bCs/>
        </w:rPr>
      </w:pPr>
    </w:p>
    <w:p w14:paraId="236AD4F0" w14:textId="77777777" w:rsidR="005246AB" w:rsidRPr="00F97488" w:rsidRDefault="005246AB" w:rsidP="005246AB">
      <w:pPr>
        <w:pStyle w:val="BodyText"/>
        <w:jc w:val="both"/>
        <w:rPr>
          <w:bCs/>
        </w:rPr>
      </w:pPr>
      <w:r w:rsidRPr="00F97488">
        <w:rPr>
          <w:bCs/>
        </w:rPr>
        <w:t>Anularea titlurilor de creanță rezultate din nereguli poate fi realizată, în tot sau în parte, numai în următoarele condiții:</w:t>
      </w:r>
    </w:p>
    <w:p w14:paraId="5477B2DC" w14:textId="77777777" w:rsidR="005246AB" w:rsidRPr="00F97488" w:rsidRDefault="005246AB">
      <w:pPr>
        <w:pStyle w:val="BodyText"/>
        <w:numPr>
          <w:ilvl w:val="0"/>
          <w:numId w:val="56"/>
        </w:numPr>
        <w:jc w:val="both"/>
        <w:rPr>
          <w:bCs/>
        </w:rPr>
      </w:pPr>
      <w:r w:rsidRPr="00F97488">
        <w:rPr>
          <w:bCs/>
        </w:rPr>
        <w:t>ca urmare a soluționării unei contestații administrative depuse împotriva titlului de creanță, prin decizie motivată de admitere, în tot sau în parte, a contestației în favoarea debitorului;</w:t>
      </w:r>
    </w:p>
    <w:p w14:paraId="0F157A31" w14:textId="77777777" w:rsidR="005246AB" w:rsidRPr="00F97488" w:rsidRDefault="005246AB">
      <w:pPr>
        <w:pStyle w:val="BodyText"/>
        <w:numPr>
          <w:ilvl w:val="0"/>
          <w:numId w:val="56"/>
        </w:numPr>
        <w:jc w:val="both"/>
        <w:rPr>
          <w:bCs/>
        </w:rPr>
      </w:pPr>
      <w:r w:rsidRPr="00F97488">
        <w:rPr>
          <w:bCs/>
        </w:rPr>
        <w:t>prin decizie definitivă a instanțelor judecătorești.</w:t>
      </w:r>
    </w:p>
    <w:p w14:paraId="008A66E7" w14:textId="7EC5042B" w:rsidR="00730EA7" w:rsidRPr="00F97488" w:rsidRDefault="00730EA7" w:rsidP="00730EA7">
      <w:pPr>
        <w:pStyle w:val="BodyText"/>
        <w:rPr>
          <w:rStyle w:val="SubtleEmphasis"/>
          <w:b/>
          <w:bCs/>
          <w:i w:val="0"/>
          <w:iCs w:val="0"/>
          <w:color w:val="auto"/>
        </w:rPr>
      </w:pPr>
    </w:p>
    <w:p w14:paraId="302D5811" w14:textId="69613AE5" w:rsidR="00730EA7" w:rsidRPr="00F97488" w:rsidRDefault="00916CC8" w:rsidP="00B255AD">
      <w:pPr>
        <w:pStyle w:val="Heading2"/>
        <w:ind w:hanging="1182"/>
        <w:rPr>
          <w:rStyle w:val="SubtleEmphasis"/>
          <w:bCs w:val="0"/>
          <w:i w:val="0"/>
          <w:iCs w:val="0"/>
          <w:color w:val="auto"/>
          <w:sz w:val="24"/>
          <w:szCs w:val="24"/>
        </w:rPr>
      </w:pPr>
      <w:bookmarkStart w:id="108" w:name="_Toc199936762"/>
      <w:r w:rsidRPr="00F97488">
        <w:rPr>
          <w:rStyle w:val="SubtleEmphasis"/>
          <w:bCs w:val="0"/>
          <w:i w:val="0"/>
          <w:iCs w:val="0"/>
          <w:color w:val="auto"/>
          <w:sz w:val="24"/>
          <w:szCs w:val="24"/>
        </w:rPr>
        <w:t xml:space="preserve">7.5 </w:t>
      </w:r>
      <w:r w:rsidR="005246AB" w:rsidRPr="00F97488">
        <w:rPr>
          <w:rStyle w:val="SubtleEmphasis"/>
          <w:bCs w:val="0"/>
          <w:i w:val="0"/>
          <w:iCs w:val="0"/>
          <w:color w:val="auto"/>
          <w:sz w:val="24"/>
          <w:szCs w:val="24"/>
        </w:rPr>
        <w:t>Contesta</w:t>
      </w:r>
      <w:r w:rsidR="004A5801" w:rsidRPr="00F97488">
        <w:rPr>
          <w:rStyle w:val="SubtleEmphasis"/>
          <w:bCs w:val="0"/>
          <w:i w:val="0"/>
          <w:iCs w:val="0"/>
          <w:color w:val="auto"/>
          <w:sz w:val="24"/>
          <w:szCs w:val="24"/>
        </w:rPr>
        <w:t>ț</w:t>
      </w:r>
      <w:r w:rsidR="005246AB" w:rsidRPr="00F97488">
        <w:rPr>
          <w:rStyle w:val="SubtleEmphasis"/>
          <w:bCs w:val="0"/>
          <w:i w:val="0"/>
          <w:iCs w:val="0"/>
          <w:color w:val="auto"/>
          <w:sz w:val="24"/>
          <w:szCs w:val="24"/>
        </w:rPr>
        <w:t xml:space="preserve">iile </w:t>
      </w:r>
      <w:r w:rsidR="004A5801" w:rsidRPr="00F97488">
        <w:rPr>
          <w:rStyle w:val="SubtleEmphasis"/>
          <w:bCs w:val="0"/>
          <w:i w:val="0"/>
          <w:iCs w:val="0"/>
          <w:color w:val="auto"/>
          <w:sz w:val="24"/>
          <w:szCs w:val="24"/>
        </w:rPr>
        <w:t>î</w:t>
      </w:r>
      <w:r w:rsidR="005246AB" w:rsidRPr="00F97488">
        <w:rPr>
          <w:rStyle w:val="SubtleEmphasis"/>
          <w:bCs w:val="0"/>
          <w:i w:val="0"/>
          <w:iCs w:val="0"/>
          <w:color w:val="auto"/>
          <w:sz w:val="24"/>
          <w:szCs w:val="24"/>
        </w:rPr>
        <w:t>mpotriva titlurilor de crean</w:t>
      </w:r>
      <w:r w:rsidR="004A5801" w:rsidRPr="00F97488">
        <w:rPr>
          <w:rStyle w:val="SubtleEmphasis"/>
          <w:bCs w:val="0"/>
          <w:i w:val="0"/>
          <w:iCs w:val="0"/>
          <w:color w:val="auto"/>
          <w:sz w:val="24"/>
          <w:szCs w:val="24"/>
        </w:rPr>
        <w:t>ț</w:t>
      </w:r>
      <w:r w:rsidR="005246AB" w:rsidRPr="00F97488">
        <w:rPr>
          <w:rStyle w:val="SubtleEmphasis"/>
          <w:bCs w:val="0"/>
          <w:i w:val="0"/>
          <w:iCs w:val="0"/>
          <w:color w:val="auto"/>
          <w:sz w:val="24"/>
          <w:szCs w:val="24"/>
        </w:rPr>
        <w:t>e</w:t>
      </w:r>
      <w:bookmarkEnd w:id="108"/>
    </w:p>
    <w:p w14:paraId="38BEA8CF" w14:textId="77777777" w:rsidR="005246AB" w:rsidRPr="00F97488" w:rsidRDefault="005246AB" w:rsidP="005246AB">
      <w:pPr>
        <w:pStyle w:val="BodyText"/>
        <w:ind w:left="720"/>
        <w:rPr>
          <w:rStyle w:val="SubtleEmphasis"/>
          <w:b/>
          <w:bCs/>
          <w:i w:val="0"/>
          <w:iCs w:val="0"/>
          <w:color w:val="auto"/>
        </w:rPr>
      </w:pPr>
    </w:p>
    <w:p w14:paraId="0F7AE3C2" w14:textId="10E515E1" w:rsidR="005246AB" w:rsidRPr="00F97488" w:rsidRDefault="005246AB" w:rsidP="005246AB">
      <w:pPr>
        <w:pStyle w:val="BodyText"/>
        <w:jc w:val="both"/>
        <w:rPr>
          <w:rStyle w:val="SubtleEmphasis"/>
          <w:bCs/>
          <w:i w:val="0"/>
          <w:iCs w:val="0"/>
          <w:color w:val="auto"/>
        </w:rPr>
      </w:pPr>
      <w:r w:rsidRPr="00F97488">
        <w:rPr>
          <w:rStyle w:val="SubtleEmphasis"/>
          <w:bCs/>
          <w:i w:val="0"/>
          <w:iCs w:val="0"/>
          <w:color w:val="auto"/>
        </w:rPr>
        <w:t>Toate contesta</w:t>
      </w:r>
      <w:r w:rsidR="004A5801" w:rsidRPr="00F97488">
        <w:rPr>
          <w:rStyle w:val="SubtleEmphasis"/>
          <w:bCs/>
          <w:i w:val="0"/>
          <w:iCs w:val="0"/>
          <w:color w:val="auto"/>
        </w:rPr>
        <w:t>ț</w:t>
      </w:r>
      <w:r w:rsidRPr="00F97488">
        <w:rPr>
          <w:rStyle w:val="SubtleEmphasis"/>
          <w:bCs/>
          <w:i w:val="0"/>
          <w:iCs w:val="0"/>
          <w:color w:val="auto"/>
        </w:rPr>
        <w:t xml:space="preserve">iile aferente actelor de constatare nereguli, precum și </w:t>
      </w:r>
      <w:r w:rsidR="004A5801" w:rsidRPr="00F97488">
        <w:rPr>
          <w:rStyle w:val="SubtleEmphasis"/>
          <w:bCs/>
          <w:i w:val="0"/>
          <w:iCs w:val="0"/>
          <w:color w:val="auto"/>
        </w:rPr>
        <w:t>PV de</w:t>
      </w:r>
      <w:r w:rsidRPr="00F97488">
        <w:rPr>
          <w:rStyle w:val="SubtleEmphasis"/>
          <w:bCs/>
          <w:i w:val="0"/>
          <w:iCs w:val="0"/>
          <w:color w:val="auto"/>
        </w:rPr>
        <w:t xml:space="preserve"> stabilire debite emise în baza OUG nr.66/2011 se vor depune și soluționa la nivelul Ministerului Finanțelor –OI-SIFE, conform acordului de delegare.</w:t>
      </w:r>
    </w:p>
    <w:p w14:paraId="7880492A" w14:textId="77777777" w:rsidR="005246AB" w:rsidRPr="00F97488" w:rsidRDefault="005246AB" w:rsidP="005246AB">
      <w:pPr>
        <w:pStyle w:val="BodyText"/>
        <w:jc w:val="both"/>
        <w:rPr>
          <w:rStyle w:val="SubtleEmphasis"/>
          <w:bCs/>
          <w:i w:val="0"/>
          <w:iCs w:val="0"/>
          <w:color w:val="auto"/>
        </w:rPr>
      </w:pPr>
      <w:r w:rsidRPr="00F97488">
        <w:rPr>
          <w:rStyle w:val="SubtleEmphasis"/>
          <w:bCs/>
          <w:i w:val="0"/>
          <w:iCs w:val="0"/>
          <w:color w:val="auto"/>
        </w:rPr>
        <w:t xml:space="preserve">Împotriva titlurilor de creanță (PVC/NC, PVD, deciziilor de recuperare a prefinanțării, deciziilor de stabilire a dobânzii provenite din neachitarea la termen a debitelor aferente prefinanțării), debitorii pot formula contestații, în condiţiile şi termenele stabilite de prevederile legale în vigoare. </w:t>
      </w:r>
    </w:p>
    <w:p w14:paraId="08352892" w14:textId="6D809662" w:rsidR="005246AB" w:rsidRPr="0062211F" w:rsidRDefault="005246AB" w:rsidP="005246AB">
      <w:pPr>
        <w:pStyle w:val="BodyText"/>
        <w:jc w:val="both"/>
        <w:rPr>
          <w:rStyle w:val="SubtleEmphasis"/>
          <w:bCs/>
          <w:i w:val="0"/>
          <w:iCs w:val="0"/>
          <w:color w:val="auto"/>
        </w:rPr>
      </w:pPr>
      <w:r w:rsidRPr="00F97488">
        <w:rPr>
          <w:rStyle w:val="SubtleEmphasis"/>
          <w:bCs/>
          <w:i w:val="0"/>
          <w:iCs w:val="0"/>
          <w:color w:val="auto"/>
        </w:rPr>
        <w:t>Contestațiile administrative sunt formulate în scris, în termen de maximum 30 de zile de la data comunicării titlului de creanță către debitori. Soluționarea acestora se va realiza la nivelul compartimentului specializat din cadrul Ministerului Finanțelor - OI – SIFE. Toate contestațiile care îndeplinesc</w:t>
      </w:r>
      <w:r w:rsidRPr="0062211F">
        <w:rPr>
          <w:rStyle w:val="SubtleEmphasis"/>
          <w:bCs/>
          <w:i w:val="0"/>
          <w:iCs w:val="0"/>
          <w:color w:val="auto"/>
        </w:rPr>
        <w:t xml:space="preserve"> condițiile de formă și sunt depuse în termenul legal, precum și deciziile de soluționare ale acestora, evidență menținută pe tipuri/categorii de acte administrative contestate, identificate prin codul SMIS al proiectului, incluzând informații referitoare la titlurile de creanță contestate, sunt transmise spre informare către AM PR SE, în vederea înregistrării în Registrul de nereguli și în Registrul debitorilor.</w:t>
      </w:r>
    </w:p>
    <w:p w14:paraId="791625B5" w14:textId="61B1978C" w:rsidR="005246AB" w:rsidRPr="0062211F" w:rsidRDefault="005246AB" w:rsidP="005246AB">
      <w:pPr>
        <w:pStyle w:val="BodyText"/>
        <w:jc w:val="both"/>
        <w:rPr>
          <w:rStyle w:val="SubtleEmphasis"/>
          <w:bCs/>
          <w:i w:val="0"/>
          <w:iCs w:val="0"/>
          <w:color w:val="auto"/>
        </w:rPr>
      </w:pPr>
    </w:p>
    <w:p w14:paraId="7A46847C" w14:textId="77777777" w:rsidR="005246AB" w:rsidRPr="0062211F" w:rsidRDefault="005246AB" w:rsidP="005246AB">
      <w:pPr>
        <w:pStyle w:val="BodyText"/>
        <w:jc w:val="both"/>
        <w:rPr>
          <w:bCs/>
        </w:rPr>
      </w:pPr>
      <w:r w:rsidRPr="0062211F">
        <w:rPr>
          <w:bCs/>
        </w:rPr>
        <w:t>Deciziile pronunțate în soluționarea contestațiilor administrative pot fi atacate de către contestatar la</w:t>
      </w:r>
      <w:r w:rsidRPr="0062211F">
        <w:rPr>
          <w:b/>
          <w:bCs/>
        </w:rPr>
        <w:t xml:space="preserve"> instanța judecătorească de contencios administrativ</w:t>
      </w:r>
      <w:r w:rsidRPr="0062211F">
        <w:rPr>
          <w:bCs/>
        </w:rPr>
        <w:t xml:space="preserve"> competentă, în conformitate cu prevederile legale, potrivit cărora, termenul de introducere a acțiunii la instanța de contencios administrativ este de 6 luni de la data comunicării răspunsului la contestația administrativă. </w:t>
      </w:r>
    </w:p>
    <w:p w14:paraId="7E557444" w14:textId="77777777" w:rsidR="005246AB" w:rsidRPr="0062211F" w:rsidRDefault="005246AB" w:rsidP="005246AB">
      <w:pPr>
        <w:pStyle w:val="BodyText"/>
        <w:jc w:val="both"/>
        <w:rPr>
          <w:bCs/>
        </w:rPr>
      </w:pPr>
      <w:r w:rsidRPr="0062211F">
        <w:rPr>
          <w:bCs/>
        </w:rPr>
        <w:t>De asemenea, este dreptul contestatarului de a cere suspendarea executării titlului de creanță, către instanța judecătorească competentă, în condițiile prevăzute de lege. Astfel, instanța competentă poate decide suspendarea executării titlului de creanță, hotărârea prin care se pronunță fiind executorie de drept și recursul nefiind suspensiv de executare.</w:t>
      </w:r>
    </w:p>
    <w:p w14:paraId="750FCD5E" w14:textId="77777777" w:rsidR="005246AB" w:rsidRPr="0062211F" w:rsidRDefault="005246AB" w:rsidP="005246AB">
      <w:pPr>
        <w:pStyle w:val="BodyText"/>
        <w:jc w:val="both"/>
        <w:rPr>
          <w:rStyle w:val="SubtleEmphasis"/>
          <w:bCs/>
          <w:i w:val="0"/>
          <w:iCs w:val="0"/>
          <w:color w:val="auto"/>
        </w:rPr>
      </w:pPr>
    </w:p>
    <w:p w14:paraId="61F1956A" w14:textId="0BFDF241" w:rsidR="005246AB" w:rsidRPr="0062211F" w:rsidRDefault="005246AB" w:rsidP="005246AB">
      <w:pPr>
        <w:pStyle w:val="BodyText"/>
        <w:rPr>
          <w:rStyle w:val="SubtleEmphasis"/>
          <w:b/>
          <w:bCs/>
          <w:i w:val="0"/>
          <w:iCs w:val="0"/>
          <w:color w:val="auto"/>
        </w:rPr>
      </w:pPr>
    </w:p>
    <w:p w14:paraId="28436CEC" w14:textId="08C2A544" w:rsidR="00D97A38" w:rsidRDefault="00D97A38">
      <w:pPr>
        <w:rPr>
          <w:rStyle w:val="SubtleEmphasis"/>
          <w:b/>
          <w:bCs/>
          <w:i w:val="0"/>
          <w:iCs w:val="0"/>
          <w:color w:val="auto"/>
        </w:rPr>
      </w:pPr>
      <w:r>
        <w:rPr>
          <w:rStyle w:val="SubtleEmphasis"/>
          <w:b/>
          <w:bCs/>
          <w:i w:val="0"/>
          <w:iCs w:val="0"/>
          <w:color w:val="auto"/>
        </w:rPr>
        <w:br w:type="page"/>
      </w:r>
    </w:p>
    <w:p w14:paraId="2E4AE61D" w14:textId="77777777" w:rsidR="005246AB" w:rsidRPr="0062211F" w:rsidRDefault="005246AB" w:rsidP="005246AB">
      <w:pPr>
        <w:pStyle w:val="BodyText"/>
        <w:rPr>
          <w:rStyle w:val="SubtleEmphasis"/>
          <w:b/>
          <w:bCs/>
          <w:i w:val="0"/>
          <w:iCs w:val="0"/>
          <w:color w:val="auto"/>
        </w:rPr>
      </w:pPr>
    </w:p>
    <w:p w14:paraId="5417C1E6" w14:textId="188BF720" w:rsidR="00DD2E6C" w:rsidRPr="00B255AD" w:rsidRDefault="00DD2E6C">
      <w:pPr>
        <w:pStyle w:val="Heading1"/>
        <w:numPr>
          <w:ilvl w:val="0"/>
          <w:numId w:val="9"/>
        </w:numPr>
        <w:ind w:left="284" w:hanging="284"/>
        <w:rPr>
          <w:rStyle w:val="SubtleEmphasis"/>
          <w:bCs w:val="0"/>
          <w:i w:val="0"/>
          <w:iCs w:val="0"/>
          <w:color w:val="auto"/>
          <w:sz w:val="24"/>
          <w:szCs w:val="24"/>
        </w:rPr>
      </w:pPr>
      <w:bookmarkStart w:id="109" w:name="_Toc199936763"/>
      <w:r w:rsidRPr="00B255AD">
        <w:rPr>
          <w:rStyle w:val="SubtleEmphasis"/>
          <w:bCs w:val="0"/>
          <w:i w:val="0"/>
          <w:iCs w:val="0"/>
          <w:color w:val="auto"/>
          <w:sz w:val="24"/>
          <w:szCs w:val="24"/>
        </w:rPr>
        <w:t>PREZENTAREA SISTEMULUI INFORMATIC MySMIS2021/SMIS2021+</w:t>
      </w:r>
      <w:bookmarkEnd w:id="109"/>
    </w:p>
    <w:p w14:paraId="2E767FB4" w14:textId="77777777" w:rsidR="00DD2E6C" w:rsidRPr="0062211F" w:rsidRDefault="00DD2E6C" w:rsidP="00DD2E6C">
      <w:pPr>
        <w:pStyle w:val="ListParagraph"/>
        <w:tabs>
          <w:tab w:val="left" w:pos="284"/>
          <w:tab w:val="left" w:pos="1224"/>
          <w:tab w:val="left" w:pos="1706"/>
        </w:tabs>
        <w:ind w:left="720" w:firstLine="0"/>
        <w:jc w:val="both"/>
      </w:pPr>
    </w:p>
    <w:p w14:paraId="183657EC" w14:textId="77777777" w:rsidR="00DD2E6C" w:rsidRPr="0062211F" w:rsidRDefault="00DD2E6C" w:rsidP="00DD2E6C">
      <w:pPr>
        <w:pStyle w:val="BodyText"/>
        <w:tabs>
          <w:tab w:val="left" w:pos="284"/>
        </w:tabs>
        <w:ind w:right="15"/>
        <w:jc w:val="both"/>
      </w:pPr>
      <w:r w:rsidRPr="0062211F">
        <w:rPr>
          <w:b/>
          <w:bCs/>
        </w:rPr>
        <w:t xml:space="preserve">MySMIS2021/SMIS2021+ </w:t>
      </w:r>
      <w:r w:rsidRPr="0062211F">
        <w:t>- reprezintă sistemul informatic unitar dezvoltat pentru gestionarea asistenţei financiare nerambursabile aferente perioadei financiare 2021-2027, gestionat de Ministerul Investiţiilor şi Proiectelor Europene (MIPE), care are posibilitatea să interacţioneze eficient cu sistemul informatic al Comisiei Europene, denumit în continuare SFC 2021, şi care este proiectat având la bază principiul asigurării interoperabilităţii cu alte sisteme informatice, astfel încât să poată oferi în orice moment situaţii operative de ansamblu, precum şi raportări specifice şi detaliate, în funcţie de nevoile utilizatorilor.</w:t>
      </w:r>
    </w:p>
    <w:p w14:paraId="77D7AA69" w14:textId="77777777" w:rsidR="00DD2E6C" w:rsidRPr="0062211F" w:rsidRDefault="00DD2E6C" w:rsidP="00DD2E6C">
      <w:pPr>
        <w:pStyle w:val="BodyText"/>
        <w:tabs>
          <w:tab w:val="left" w:pos="284"/>
        </w:tabs>
        <w:ind w:right="15"/>
        <w:jc w:val="both"/>
      </w:pPr>
    </w:p>
    <w:p w14:paraId="27B16865" w14:textId="77777777" w:rsidR="00DD2E6C" w:rsidRPr="0062211F" w:rsidRDefault="00DD2E6C" w:rsidP="00DD2E6C">
      <w:pPr>
        <w:pStyle w:val="BodyText"/>
        <w:tabs>
          <w:tab w:val="left" w:pos="284"/>
        </w:tabs>
        <w:ind w:right="15"/>
        <w:jc w:val="both"/>
        <w:rPr>
          <w:b/>
          <w:bCs/>
        </w:rPr>
      </w:pPr>
      <w:r w:rsidRPr="0062211F">
        <w:rPr>
          <w:b/>
          <w:bCs/>
        </w:rPr>
        <w:t xml:space="preserve">MySMIS2021/SMIS2021+ </w:t>
      </w:r>
      <w:r w:rsidRPr="0062211F">
        <w:t>este un sistem de schimb electronic de date între beneficiari şi autorităţile responsabile de programe, dezvoltat în conformitate cu prevederile art. 69 din Regulamentul (UE) 2021/1.060.</w:t>
      </w:r>
    </w:p>
    <w:p w14:paraId="5BFEB40B" w14:textId="77777777" w:rsidR="00DD2E6C" w:rsidRPr="0062211F" w:rsidRDefault="00DD2E6C" w:rsidP="00DD2E6C">
      <w:pPr>
        <w:pStyle w:val="BodyText"/>
        <w:tabs>
          <w:tab w:val="left" w:pos="284"/>
        </w:tabs>
        <w:ind w:right="15"/>
        <w:jc w:val="both"/>
        <w:rPr>
          <w:b/>
          <w:bCs/>
        </w:rPr>
      </w:pPr>
    </w:p>
    <w:p w14:paraId="554E0387" w14:textId="77777777" w:rsidR="00DD2E6C" w:rsidRPr="0062211F" w:rsidRDefault="00DD2E6C" w:rsidP="00DD2E6C">
      <w:pPr>
        <w:pStyle w:val="BodyText"/>
        <w:tabs>
          <w:tab w:val="left" w:pos="284"/>
        </w:tabs>
        <w:ind w:right="15"/>
        <w:jc w:val="both"/>
      </w:pPr>
      <w:r w:rsidRPr="0062211F">
        <w:t>Sistemul permite beneficiarilor să prezinte, într-o singură transmitere, toate informaţiile necesare sistemelor de gestiune şi control ale programelor.</w:t>
      </w:r>
    </w:p>
    <w:p w14:paraId="2CEA43B6" w14:textId="77777777" w:rsidR="00DD2E6C" w:rsidRPr="0062211F" w:rsidRDefault="00DD2E6C" w:rsidP="00DD2E6C">
      <w:pPr>
        <w:pStyle w:val="BodyText"/>
        <w:tabs>
          <w:tab w:val="left" w:pos="284"/>
        </w:tabs>
        <w:ind w:right="15"/>
        <w:jc w:val="both"/>
      </w:pPr>
    </w:p>
    <w:p w14:paraId="323465A6" w14:textId="77777777" w:rsidR="00DD2E6C" w:rsidRPr="0062211F" w:rsidRDefault="00DD2E6C" w:rsidP="00DD2E6C">
      <w:pPr>
        <w:pStyle w:val="BodyText"/>
        <w:tabs>
          <w:tab w:val="left" w:pos="284"/>
        </w:tabs>
        <w:ind w:right="15"/>
        <w:jc w:val="both"/>
        <w:rPr>
          <w:b/>
          <w:bCs/>
        </w:rPr>
      </w:pPr>
      <w:r w:rsidRPr="0062211F">
        <w:t>În acest context arhitectura MySMIS2021 reflectă toate etapele ciclului de viaţă al unui proiect. Interfaţa sistemului MySMIS2021 pentru utilizatorii Front Office se găseşte la adresa:</w:t>
      </w:r>
      <w:r w:rsidRPr="0062211F">
        <w:rPr>
          <w:b/>
          <w:bCs/>
        </w:rPr>
        <w:t xml:space="preserve"> </w:t>
      </w:r>
      <w:hyperlink r:id="rId20" w:history="1">
        <w:r w:rsidRPr="0062211F">
          <w:rPr>
            <w:rStyle w:val="Hyperlink"/>
            <w:b/>
            <w:bCs/>
          </w:rPr>
          <w:t>https://mysmis2021.gov.ro/</w:t>
        </w:r>
      </w:hyperlink>
      <w:r w:rsidRPr="0062211F">
        <w:rPr>
          <w:b/>
          <w:bCs/>
        </w:rPr>
        <w:t>.</w:t>
      </w:r>
    </w:p>
    <w:p w14:paraId="1F2C648D" w14:textId="77777777" w:rsidR="00DD2E6C" w:rsidRPr="0062211F" w:rsidRDefault="00DD2E6C" w:rsidP="00DD2E6C">
      <w:pPr>
        <w:pStyle w:val="BodyText"/>
        <w:tabs>
          <w:tab w:val="left" w:pos="284"/>
        </w:tabs>
        <w:ind w:right="15"/>
        <w:jc w:val="both"/>
        <w:rPr>
          <w:b/>
          <w:bCs/>
        </w:rPr>
      </w:pPr>
    </w:p>
    <w:p w14:paraId="1FD4870B" w14:textId="4A941E2D" w:rsidR="002C6863" w:rsidRPr="00F97488" w:rsidRDefault="002C6863" w:rsidP="002C6863">
      <w:pPr>
        <w:pStyle w:val="BodyText"/>
        <w:tabs>
          <w:tab w:val="left" w:pos="284"/>
        </w:tabs>
        <w:ind w:right="15"/>
        <w:jc w:val="both"/>
      </w:pPr>
      <w:r w:rsidRPr="00F97488">
        <w:t>La acest moment sunt func</w:t>
      </w:r>
      <w:r w:rsidR="00B25B4D" w:rsidRPr="00F97488">
        <w:t>ț</w:t>
      </w:r>
      <w:r w:rsidRPr="00F97488">
        <w:t xml:space="preserve">ionale </w:t>
      </w:r>
      <w:r w:rsidR="00B25B4D" w:rsidRPr="00F97488">
        <w:t>ș</w:t>
      </w:r>
      <w:r w:rsidRPr="00F97488">
        <w:t xml:space="preserve">i date </w:t>
      </w:r>
      <w:r w:rsidR="00B25B4D" w:rsidRPr="00F97488">
        <w:t>î</w:t>
      </w:r>
      <w:r w:rsidRPr="00F97488">
        <w:t>n produc</w:t>
      </w:r>
      <w:r w:rsidR="00B25B4D" w:rsidRPr="00F97488">
        <w:t>ț</w:t>
      </w:r>
      <w:r w:rsidRPr="00F97488">
        <w:t>ie urm</w:t>
      </w:r>
      <w:r w:rsidR="00B25B4D" w:rsidRPr="00F97488">
        <w:t>ă</w:t>
      </w:r>
      <w:r w:rsidRPr="00F97488">
        <w:t>toarele modulele, at</w:t>
      </w:r>
      <w:r w:rsidR="00B25B4D" w:rsidRPr="00F97488">
        <w:t>â</w:t>
      </w:r>
      <w:r w:rsidRPr="00F97488">
        <w:t xml:space="preserve">t </w:t>
      </w:r>
      <w:r w:rsidR="00B25B4D" w:rsidRPr="00F97488">
        <w:t>î</w:t>
      </w:r>
      <w:r w:rsidRPr="00F97488">
        <w:t>n FO c</w:t>
      </w:r>
      <w:r w:rsidR="00B25B4D" w:rsidRPr="00F97488">
        <w:t>â</w:t>
      </w:r>
      <w:r w:rsidRPr="00F97488">
        <w:t xml:space="preserve">t </w:t>
      </w:r>
      <w:r w:rsidR="00B25B4D" w:rsidRPr="00F97488">
        <w:t>ș</w:t>
      </w:r>
      <w:r w:rsidRPr="00F97488">
        <w:t>i BO:</w:t>
      </w:r>
    </w:p>
    <w:p w14:paraId="374D666C" w14:textId="6E15E879" w:rsidR="002C6863" w:rsidRPr="00F97488" w:rsidRDefault="002C6863" w:rsidP="00010DE8">
      <w:pPr>
        <w:pStyle w:val="BodyText"/>
        <w:numPr>
          <w:ilvl w:val="0"/>
          <w:numId w:val="86"/>
        </w:numPr>
        <w:tabs>
          <w:tab w:val="left" w:pos="284"/>
        </w:tabs>
        <w:ind w:right="15"/>
        <w:jc w:val="both"/>
      </w:pPr>
      <w:r w:rsidRPr="00F97488">
        <w:t>Evaluare</w:t>
      </w:r>
    </w:p>
    <w:p w14:paraId="2F5F0445" w14:textId="5984692F" w:rsidR="002C6863" w:rsidRPr="00F97488" w:rsidRDefault="002C6863" w:rsidP="00010DE8">
      <w:pPr>
        <w:pStyle w:val="BodyText"/>
        <w:numPr>
          <w:ilvl w:val="0"/>
          <w:numId w:val="86"/>
        </w:numPr>
        <w:tabs>
          <w:tab w:val="left" w:pos="284"/>
        </w:tabs>
        <w:ind w:right="15"/>
        <w:jc w:val="both"/>
      </w:pPr>
      <w:r w:rsidRPr="00F97488">
        <w:t>Contractare</w:t>
      </w:r>
    </w:p>
    <w:p w14:paraId="6B338608" w14:textId="47C41A66" w:rsidR="002C6863" w:rsidRPr="00F97488" w:rsidRDefault="002C6863" w:rsidP="00010DE8">
      <w:pPr>
        <w:pStyle w:val="BodyText"/>
        <w:numPr>
          <w:ilvl w:val="0"/>
          <w:numId w:val="86"/>
        </w:numPr>
        <w:tabs>
          <w:tab w:val="left" w:pos="284"/>
        </w:tabs>
        <w:ind w:right="15"/>
        <w:jc w:val="both"/>
      </w:pPr>
      <w:r w:rsidRPr="00F97488">
        <w:t>Achizi</w:t>
      </w:r>
      <w:r w:rsidR="00B25B4D" w:rsidRPr="00F97488">
        <w:t>ț</w:t>
      </w:r>
      <w:r w:rsidRPr="00F97488">
        <w:t>ii</w:t>
      </w:r>
    </w:p>
    <w:p w14:paraId="1A89A270" w14:textId="49358B3A" w:rsidR="00DD2E6C" w:rsidRDefault="002C6863" w:rsidP="00010DE8">
      <w:pPr>
        <w:pStyle w:val="BodyText"/>
        <w:numPr>
          <w:ilvl w:val="0"/>
          <w:numId w:val="86"/>
        </w:numPr>
        <w:tabs>
          <w:tab w:val="left" w:pos="284"/>
        </w:tabs>
        <w:ind w:right="15"/>
        <w:jc w:val="both"/>
      </w:pPr>
      <w:r w:rsidRPr="00F97488">
        <w:t>Implementare (Cereri de prefinan</w:t>
      </w:r>
      <w:r w:rsidR="00B25B4D" w:rsidRPr="00F97488">
        <w:t>ț</w:t>
      </w:r>
      <w:r w:rsidRPr="00F97488">
        <w:t>are, Cereri de rambursare, Cereri de plată, Cereri de rambursare aferente Cererilor de plată)</w:t>
      </w:r>
      <w:r w:rsidR="00DD2E6C" w:rsidRPr="00F97488">
        <w:t>.</w:t>
      </w:r>
    </w:p>
    <w:p w14:paraId="23B53357" w14:textId="7A57F686" w:rsidR="00010DE8" w:rsidRPr="0062211F" w:rsidRDefault="00010DE8" w:rsidP="00010DE8">
      <w:pPr>
        <w:pStyle w:val="BodyText"/>
        <w:numPr>
          <w:ilvl w:val="0"/>
          <w:numId w:val="103"/>
        </w:numPr>
        <w:tabs>
          <w:tab w:val="left" w:pos="284"/>
        </w:tabs>
        <w:ind w:right="15"/>
        <w:jc w:val="both"/>
      </w:pPr>
      <w:r>
        <w:t>Monitorizare (rapoarte de progres si rapoarte de vizita)</w:t>
      </w:r>
    </w:p>
    <w:p w14:paraId="2D29527E" w14:textId="77777777" w:rsidR="00DD2E6C" w:rsidRPr="0062211F" w:rsidRDefault="00DD2E6C" w:rsidP="00DD2E6C">
      <w:pPr>
        <w:pStyle w:val="BodyText"/>
        <w:tabs>
          <w:tab w:val="left" w:pos="284"/>
        </w:tabs>
        <w:ind w:right="15"/>
        <w:jc w:val="both"/>
      </w:pPr>
    </w:p>
    <w:p w14:paraId="254E8145" w14:textId="77777777" w:rsidR="00DD2E6C" w:rsidRPr="0062211F" w:rsidRDefault="00DD2E6C" w:rsidP="00DD2E6C">
      <w:pPr>
        <w:pStyle w:val="BodyText"/>
        <w:tabs>
          <w:tab w:val="left" w:pos="284"/>
        </w:tabs>
        <w:ind w:right="15"/>
        <w:jc w:val="both"/>
        <w:rPr>
          <w:b/>
          <w:bCs/>
        </w:rPr>
      </w:pPr>
      <w:r w:rsidRPr="0062211F">
        <w:t xml:space="preserve">Manualele de utilizare </w:t>
      </w:r>
      <w:r w:rsidRPr="0062211F">
        <w:rPr>
          <w:b/>
          <w:bCs/>
        </w:rPr>
        <w:t xml:space="preserve">MySMIS2021/SMIS2021+  </w:t>
      </w:r>
      <w:r w:rsidRPr="0062211F">
        <w:t>pentru utilizatorii</w:t>
      </w:r>
      <w:r w:rsidRPr="0062211F">
        <w:rPr>
          <w:b/>
          <w:bCs/>
        </w:rPr>
        <w:t xml:space="preserve"> Front Office </w:t>
      </w:r>
      <w:r w:rsidRPr="0062211F">
        <w:t>se pot descărca de la:</w:t>
      </w:r>
    </w:p>
    <w:p w14:paraId="4FC1F135" w14:textId="77777777" w:rsidR="00DD2E6C" w:rsidRPr="0062211F" w:rsidRDefault="00DD2E6C" w:rsidP="00DD2E6C">
      <w:pPr>
        <w:pStyle w:val="BodyText"/>
        <w:tabs>
          <w:tab w:val="left" w:pos="284"/>
        </w:tabs>
        <w:ind w:right="15"/>
        <w:jc w:val="both"/>
      </w:pPr>
    </w:p>
    <w:p w14:paraId="5E4F607C" w14:textId="522A1C38" w:rsidR="00DD2E6C" w:rsidRDefault="00993B0E" w:rsidP="00DD2E6C">
      <w:pPr>
        <w:pStyle w:val="BodyText"/>
        <w:tabs>
          <w:tab w:val="left" w:pos="284"/>
        </w:tabs>
        <w:ind w:right="15"/>
        <w:jc w:val="both"/>
        <w:rPr>
          <w:b/>
          <w:bCs/>
        </w:rPr>
      </w:pPr>
      <w:hyperlink r:id="rId21" w:history="1">
        <w:r w:rsidR="00DD2E6C" w:rsidRPr="0062211F">
          <w:rPr>
            <w:rStyle w:val="Hyperlink"/>
            <w:b/>
            <w:bCs/>
          </w:rPr>
          <w:t>https://www.fonduri-ue.ro/mysmis-2021</w:t>
        </w:r>
      </w:hyperlink>
      <w:r w:rsidR="00DD2E6C" w:rsidRPr="0062211F">
        <w:rPr>
          <w:b/>
          <w:bCs/>
        </w:rPr>
        <w:t>.</w:t>
      </w:r>
    </w:p>
    <w:p w14:paraId="348961CB" w14:textId="15796D3C" w:rsidR="005A6B53" w:rsidRDefault="005A6B53" w:rsidP="00DD2E6C">
      <w:pPr>
        <w:pStyle w:val="BodyText"/>
        <w:tabs>
          <w:tab w:val="left" w:pos="284"/>
        </w:tabs>
        <w:ind w:right="15"/>
        <w:jc w:val="both"/>
        <w:rPr>
          <w:b/>
          <w:bCs/>
        </w:rPr>
      </w:pPr>
    </w:p>
    <w:p w14:paraId="6E604B05" w14:textId="7F2AEFCE" w:rsidR="005A6B53" w:rsidRDefault="005A6B53" w:rsidP="00DD2E6C">
      <w:pPr>
        <w:pStyle w:val="BodyText"/>
        <w:tabs>
          <w:tab w:val="left" w:pos="284"/>
        </w:tabs>
        <w:ind w:right="15"/>
        <w:jc w:val="both"/>
        <w:rPr>
          <w:b/>
          <w:bCs/>
        </w:rPr>
      </w:pPr>
    </w:p>
    <w:p w14:paraId="1DB35904" w14:textId="43F893A6" w:rsidR="00FA2D64" w:rsidRPr="00F97488" w:rsidRDefault="00FA2D64">
      <w:pPr>
        <w:pStyle w:val="Heading1"/>
        <w:numPr>
          <w:ilvl w:val="0"/>
          <w:numId w:val="9"/>
        </w:numPr>
      </w:pPr>
      <w:bookmarkStart w:id="110" w:name="_Toc199936764"/>
      <w:r w:rsidRPr="00F97488">
        <w:t>M</w:t>
      </w:r>
      <w:r w:rsidR="00B21F06" w:rsidRPr="00F97488">
        <w:t>Ă</w:t>
      </w:r>
      <w:r w:rsidRPr="00F97488">
        <w:t xml:space="preserve">SURI DE INFORMARE </w:t>
      </w:r>
      <w:r w:rsidR="00B21F06" w:rsidRPr="00F97488">
        <w:t>Ș</w:t>
      </w:r>
      <w:r w:rsidRPr="00F97488">
        <w:t>I PUBLICITATE</w:t>
      </w:r>
      <w:bookmarkEnd w:id="110"/>
    </w:p>
    <w:p w14:paraId="046AB9E9" w14:textId="77777777" w:rsidR="00FA2D64" w:rsidRPr="00F97488" w:rsidRDefault="00FA2D64" w:rsidP="00B25B4D">
      <w:pPr>
        <w:pStyle w:val="BodyText"/>
        <w:keepNext/>
        <w:rPr>
          <w:b/>
          <w:bCs/>
        </w:rPr>
      </w:pPr>
    </w:p>
    <w:p w14:paraId="0D6ACFC0" w14:textId="77777777" w:rsidR="00FA2D64" w:rsidRPr="00FA2D64" w:rsidRDefault="00FA2D64" w:rsidP="00B25B4D">
      <w:pPr>
        <w:pStyle w:val="BodyText"/>
        <w:keepNext/>
        <w:tabs>
          <w:tab w:val="left" w:pos="284"/>
        </w:tabs>
        <w:ind w:right="15"/>
        <w:jc w:val="both"/>
      </w:pPr>
      <w:r w:rsidRPr="00F97488">
        <w:t>Beneficiarii sunt responsabili pentru implementarea activităţilor de comunicare și vizibilitate în legătură cu asistenţa financiară nerambursabilă obţinută prin Programul</w:t>
      </w:r>
      <w:r w:rsidRPr="00FA2D64">
        <w:t xml:space="preserve"> Regional Sud-Est 2021-2027, în conformitate cu cele declarate în cererea de finanţare și cu prevederile Art. 50 și Anexei IX din Regulamentul (UE) 2021/1060 al Parlamentului European și al Consiliului din 24 iunie 2021 de stabilire a dispozițiilor comune.</w:t>
      </w:r>
    </w:p>
    <w:p w14:paraId="55B0C3C1" w14:textId="77777777" w:rsidR="00FA2D64" w:rsidRPr="00FA2D64" w:rsidRDefault="00FA2D64" w:rsidP="00FA2D64">
      <w:pPr>
        <w:pStyle w:val="BodyText"/>
        <w:tabs>
          <w:tab w:val="left" w:pos="284"/>
        </w:tabs>
        <w:ind w:right="15"/>
        <w:jc w:val="both"/>
      </w:pPr>
      <w:r w:rsidRPr="00FA2D64">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79529621" w14:textId="0A6ABA29" w:rsidR="00D97A38" w:rsidRDefault="00D97A38">
      <w:r>
        <w:br w:type="page"/>
      </w:r>
    </w:p>
    <w:p w14:paraId="3B745F48" w14:textId="77777777" w:rsidR="00FA2D64" w:rsidRPr="00FA2D64" w:rsidRDefault="00FA2D64" w:rsidP="00FA2D64">
      <w:pPr>
        <w:pStyle w:val="BodyText"/>
        <w:jc w:val="both"/>
      </w:pPr>
    </w:p>
    <w:p w14:paraId="70567A14" w14:textId="77777777" w:rsidR="00FA2D64" w:rsidRPr="00FA2D64" w:rsidRDefault="00FA2D64" w:rsidP="00FA2D64">
      <w:pPr>
        <w:pStyle w:val="BodyText"/>
        <w:tabs>
          <w:tab w:val="left" w:pos="284"/>
        </w:tabs>
        <w:ind w:right="15"/>
        <w:jc w:val="both"/>
      </w:pPr>
      <w:r w:rsidRPr="00FA2D64">
        <w:t>Elementele de identitate vizuală care trebuie afișate pe toate materiale/instrumentele de comunicare ale proiectului sunt următoarele :</w:t>
      </w:r>
    </w:p>
    <w:p w14:paraId="4096487A" w14:textId="77777777" w:rsidR="00FA2D64" w:rsidRPr="00FA2D64" w:rsidRDefault="00FA2D64">
      <w:pPr>
        <w:pStyle w:val="BodyText"/>
        <w:numPr>
          <w:ilvl w:val="1"/>
          <w:numId w:val="59"/>
        </w:numPr>
        <w:tabs>
          <w:tab w:val="left" w:pos="284"/>
        </w:tabs>
        <w:ind w:right="15"/>
        <w:jc w:val="both"/>
      </w:pPr>
      <w:r w:rsidRPr="00FA2D64">
        <w:t xml:space="preserve">Logo UE însoțit obligatoriu de declarația de finanțare „Cofinanțat de Uniunea Europeană”; </w:t>
      </w:r>
    </w:p>
    <w:p w14:paraId="606749DC" w14:textId="77777777" w:rsidR="00FA2D64" w:rsidRPr="00FA2D64" w:rsidRDefault="00FA2D64">
      <w:pPr>
        <w:pStyle w:val="BodyText"/>
        <w:numPr>
          <w:ilvl w:val="1"/>
          <w:numId w:val="59"/>
        </w:numPr>
        <w:tabs>
          <w:tab w:val="left" w:pos="284"/>
        </w:tabs>
        <w:ind w:right="15"/>
        <w:jc w:val="both"/>
      </w:pPr>
      <w:r w:rsidRPr="00FA2D64">
        <w:t xml:space="preserve">Logo-ul Guvernului României; </w:t>
      </w:r>
    </w:p>
    <w:p w14:paraId="75895915" w14:textId="77777777" w:rsidR="00FA2D64" w:rsidRPr="00FA2D64" w:rsidRDefault="00FA2D64">
      <w:pPr>
        <w:pStyle w:val="BodyText"/>
        <w:numPr>
          <w:ilvl w:val="1"/>
          <w:numId w:val="59"/>
        </w:numPr>
        <w:tabs>
          <w:tab w:val="left" w:pos="284"/>
        </w:tabs>
        <w:ind w:right="15"/>
        <w:jc w:val="both"/>
      </w:pPr>
      <w:r w:rsidRPr="00FA2D64">
        <w:t xml:space="preserve">Logo-ul Programului Regional Sud-Est 2021-2027  </w:t>
      </w:r>
    </w:p>
    <w:p w14:paraId="312B6481" w14:textId="77777777" w:rsidR="00FA2D64" w:rsidRPr="00FA2D64" w:rsidRDefault="00FA2D64">
      <w:pPr>
        <w:pStyle w:val="BodyText"/>
        <w:numPr>
          <w:ilvl w:val="1"/>
          <w:numId w:val="59"/>
        </w:numPr>
        <w:tabs>
          <w:tab w:val="left" w:pos="284"/>
        </w:tabs>
        <w:ind w:right="15"/>
        <w:jc w:val="both"/>
      </w:pPr>
      <w:r w:rsidRPr="00FA2D64">
        <w:t xml:space="preserve">Sloganul „Regiunea Sud-Est se dezvoltă cu noi!”  împreună cu pagina web www.regiosudest.ro și pagina de Facebook (facebook.com/ adrse.ro) </w:t>
      </w:r>
    </w:p>
    <w:p w14:paraId="68BB75AA" w14:textId="77777777" w:rsidR="00FA2D64" w:rsidRPr="00FA2D64" w:rsidRDefault="00FA2D64" w:rsidP="00FA2D64">
      <w:pPr>
        <w:pStyle w:val="BodyText"/>
        <w:jc w:val="both"/>
      </w:pPr>
    </w:p>
    <w:p w14:paraId="7A9DDB90" w14:textId="77777777" w:rsidR="00FA2D64" w:rsidRPr="00FA2D64" w:rsidRDefault="00FA2D64" w:rsidP="00FA2D64">
      <w:pPr>
        <w:pStyle w:val="BodyText"/>
        <w:tabs>
          <w:tab w:val="left" w:pos="284"/>
        </w:tabs>
        <w:ind w:right="15"/>
        <w:jc w:val="both"/>
        <w:rPr>
          <w:b/>
          <w:bCs/>
        </w:rPr>
      </w:pPr>
    </w:p>
    <w:p w14:paraId="14FD173B" w14:textId="77777777" w:rsidR="00FA2D64" w:rsidRPr="00FA2D64" w:rsidRDefault="00FA2D64" w:rsidP="00FA2D64">
      <w:pPr>
        <w:pStyle w:val="BodyText"/>
        <w:tabs>
          <w:tab w:val="left" w:pos="284"/>
        </w:tabs>
        <w:ind w:right="15"/>
        <w:jc w:val="both"/>
        <w:rPr>
          <w:b/>
          <w:bCs/>
        </w:rPr>
      </w:pPr>
    </w:p>
    <w:p w14:paraId="4C70E5E9" w14:textId="77777777" w:rsidR="00FA2D64" w:rsidRPr="00FA2D64" w:rsidRDefault="00FA2D64" w:rsidP="00FA2D64">
      <w:pPr>
        <w:pStyle w:val="BodyText"/>
        <w:tabs>
          <w:tab w:val="left" w:pos="284"/>
        </w:tabs>
        <w:ind w:right="15"/>
        <w:jc w:val="both"/>
        <w:rPr>
          <w:b/>
          <w:bCs/>
        </w:rPr>
      </w:pPr>
      <w:r w:rsidRPr="00FA2D64">
        <w:rPr>
          <w:b/>
          <w:bCs/>
        </w:rPr>
        <w:t>Acțiuni de comunicare şi vizibilitate minim obligatorii pentru toate proiectele:</w:t>
      </w:r>
    </w:p>
    <w:p w14:paraId="2230ED52" w14:textId="77777777" w:rsidR="00FA2D64" w:rsidRPr="00FA2D64" w:rsidRDefault="00FA2D64" w:rsidP="00FA2D64">
      <w:pPr>
        <w:pStyle w:val="BodyText"/>
        <w:tabs>
          <w:tab w:val="left" w:pos="284"/>
        </w:tabs>
        <w:ind w:right="15"/>
        <w:jc w:val="both"/>
        <w:rPr>
          <w:b/>
          <w:bCs/>
        </w:rPr>
      </w:pPr>
    </w:p>
    <w:p w14:paraId="4A0D15D1" w14:textId="77777777" w:rsidR="00FA2D64" w:rsidRPr="00FA2D64" w:rsidRDefault="00FA2D64">
      <w:pPr>
        <w:pStyle w:val="BodyText"/>
        <w:numPr>
          <w:ilvl w:val="1"/>
          <w:numId w:val="60"/>
        </w:numPr>
        <w:tabs>
          <w:tab w:val="left" w:pos="284"/>
        </w:tabs>
        <w:ind w:right="15"/>
        <w:jc w:val="both"/>
      </w:pPr>
      <w:r w:rsidRPr="00FA2D64">
        <w:t xml:space="preserve">Publicarea a cel puțin unui comunicat/anunț de presă, la începutul și finalul proiectului; </w:t>
      </w:r>
    </w:p>
    <w:p w14:paraId="730AC126" w14:textId="77777777" w:rsidR="00FA2D64" w:rsidRPr="00FA2D64" w:rsidRDefault="00FA2D64">
      <w:pPr>
        <w:pStyle w:val="BodyText"/>
        <w:numPr>
          <w:ilvl w:val="1"/>
          <w:numId w:val="60"/>
        </w:numPr>
        <w:tabs>
          <w:tab w:val="left" w:pos="284"/>
        </w:tabs>
        <w:ind w:right="15"/>
        <w:jc w:val="both"/>
      </w:pPr>
      <w:r w:rsidRPr="00FA2D64">
        <w:t xml:space="preserve">Realizarea unui panou permanent/unei plăci permanente pentru proiectele a căror valoare totală depășește 500.000 euro </w:t>
      </w:r>
    </w:p>
    <w:p w14:paraId="7EA0C0EB" w14:textId="77777777" w:rsidR="00FA2D64" w:rsidRPr="00FA2D64" w:rsidRDefault="00FA2D64">
      <w:pPr>
        <w:pStyle w:val="BodyText"/>
        <w:numPr>
          <w:ilvl w:val="1"/>
          <w:numId w:val="60"/>
        </w:numPr>
        <w:tabs>
          <w:tab w:val="left" w:pos="284"/>
        </w:tabs>
        <w:ind w:right="15"/>
        <w:jc w:val="both"/>
      </w:pPr>
      <w:r w:rsidRPr="00FA2D64">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7815E9C9" w14:textId="77777777" w:rsidR="00FA2D64" w:rsidRPr="00FA2D64" w:rsidRDefault="00FA2D64">
      <w:pPr>
        <w:pStyle w:val="BodyText"/>
        <w:numPr>
          <w:ilvl w:val="1"/>
          <w:numId w:val="60"/>
        </w:numPr>
        <w:tabs>
          <w:tab w:val="left" w:pos="284"/>
        </w:tabs>
        <w:ind w:right="15"/>
        <w:jc w:val="both"/>
      </w:pPr>
      <w:r w:rsidRPr="00FA2D64">
        <w:t xml:space="preserve">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 </w:t>
      </w:r>
    </w:p>
    <w:p w14:paraId="7BB6ABF1" w14:textId="77777777" w:rsidR="00FA2D64" w:rsidRPr="00FA2D64" w:rsidRDefault="00FA2D64">
      <w:pPr>
        <w:pStyle w:val="BodyText"/>
        <w:numPr>
          <w:ilvl w:val="1"/>
          <w:numId w:val="60"/>
        </w:numPr>
        <w:tabs>
          <w:tab w:val="left" w:pos="284"/>
        </w:tabs>
        <w:ind w:right="15"/>
        <w:jc w:val="both"/>
      </w:pPr>
      <w:r w:rsidRPr="00FA2D64">
        <w:t xml:space="preserve">Aplicarea de autocolante/plăcuțe pe mașini unelte (echipament industrial)/utilaje (inclusiv agricole)/mijloace de transport de orice fel; </w:t>
      </w:r>
    </w:p>
    <w:p w14:paraId="29EF3A5B" w14:textId="77777777" w:rsidR="00FA2D64" w:rsidRPr="00FA2D64" w:rsidRDefault="00FA2D64">
      <w:pPr>
        <w:pStyle w:val="BodyText"/>
        <w:numPr>
          <w:ilvl w:val="1"/>
          <w:numId w:val="61"/>
        </w:numPr>
        <w:tabs>
          <w:tab w:val="left" w:pos="284"/>
        </w:tabs>
        <w:ind w:right="15"/>
        <w:jc w:val="both"/>
      </w:pPr>
      <w:r w:rsidRPr="00FA2D64">
        <w:t xml:space="preserve">Realizarea unui portofoliu de fotografii pe parcursul desfășurării proiectului pentru a ilustra evoluția acestuia (cel puțin la lansarea proiectului și la finalizarea acestuia). </w:t>
      </w:r>
    </w:p>
    <w:p w14:paraId="599E8DFF" w14:textId="77777777" w:rsidR="00FA2D64" w:rsidRPr="00FA2D64" w:rsidRDefault="00FA2D64" w:rsidP="00FA2D64">
      <w:pPr>
        <w:pStyle w:val="BodyText"/>
        <w:jc w:val="both"/>
      </w:pPr>
    </w:p>
    <w:p w14:paraId="32BA60C8" w14:textId="77777777" w:rsidR="00FA2D64" w:rsidRPr="00FA2D64" w:rsidRDefault="00FA2D64" w:rsidP="00FA2D64">
      <w:pPr>
        <w:pStyle w:val="BodyText"/>
        <w:tabs>
          <w:tab w:val="left" w:pos="284"/>
        </w:tabs>
        <w:ind w:right="15"/>
        <w:jc w:val="both"/>
      </w:pPr>
      <w:r w:rsidRPr="00FA2D64">
        <w:t xml:space="preserve">Beneficiarii Operațiunilor de importanță strategică și proiectelor cu o valoare totală mai mare de 10 milioane de euro a acestor operațiuni, cu sprijinul AM PR Sud-Est, vor acorda o atenție deosebită promovării acestor proiecte, prin implementarea unor măsuri de comunicare dedicate. </w:t>
      </w:r>
    </w:p>
    <w:p w14:paraId="331F96C6" w14:textId="77777777" w:rsidR="00FA2D64" w:rsidRPr="00FA2D64" w:rsidRDefault="00FA2D64" w:rsidP="00FA2D64">
      <w:pPr>
        <w:pStyle w:val="BodyText"/>
        <w:tabs>
          <w:tab w:val="left" w:pos="284"/>
        </w:tabs>
        <w:ind w:right="15"/>
        <w:jc w:val="both"/>
      </w:pPr>
      <w:r w:rsidRPr="00FA2D64">
        <w:t>În realizarea măsurilor de comunicare și vizibilitate, beneficiarii vor avea în vedere prevederile Manualului de Identitate Vizuală pentru Programul Regional Sud-Est 2021-2027, cu modificările și completările ulterioare. Machetele editabile pentru toate materialele de comunicare obligatorii pot fi găsite la adresa: regiosudest.ro</w:t>
      </w:r>
    </w:p>
    <w:p w14:paraId="07A806C1" w14:textId="59CDCCD1" w:rsidR="00DD2E6C" w:rsidRPr="00F97488" w:rsidRDefault="00FA2D64">
      <w:pPr>
        <w:pStyle w:val="BodyText"/>
        <w:numPr>
          <w:ilvl w:val="0"/>
          <w:numId w:val="60"/>
        </w:numPr>
        <w:tabs>
          <w:tab w:val="left" w:pos="284"/>
        </w:tabs>
        <w:ind w:right="15"/>
        <w:jc w:val="both"/>
      </w:pPr>
      <w:r w:rsidRPr="00F97488">
        <w:t>Beneficiarii vor transmite pentru avizare designul / conținutul tuturor materialelor de informare şi publicitate elaborate în vederea realizării activităților de informare şi publicitate asumate prin contractul de finanţare, cu cel puțin 15 zile lucrătoare înainte de lansarea şi utilizarea acestora</w:t>
      </w:r>
      <w:hyperlink r:id="rId22" w:history="1"/>
      <w:r w:rsidRPr="00F97488">
        <w:t xml:space="preserve"> .  </w:t>
      </w:r>
      <w:r w:rsidR="00B169E2" w:rsidRPr="00F97488">
        <w:t xml:space="preserve"> </w:t>
      </w:r>
    </w:p>
    <w:p w14:paraId="499B4B15" w14:textId="77777777" w:rsidR="00F97488" w:rsidRDefault="00F97488" w:rsidP="00F97488">
      <w:pPr>
        <w:pStyle w:val="BodyText"/>
        <w:tabs>
          <w:tab w:val="left" w:pos="284"/>
        </w:tabs>
        <w:ind w:right="15"/>
        <w:jc w:val="both"/>
      </w:pPr>
    </w:p>
    <w:p w14:paraId="27114BFD" w14:textId="155A1154" w:rsidR="00F97488" w:rsidRDefault="009D0F9B" w:rsidP="00F97488">
      <w:pPr>
        <w:pStyle w:val="BodyText"/>
        <w:tabs>
          <w:tab w:val="left" w:pos="284"/>
        </w:tabs>
        <w:ind w:right="15"/>
        <w:jc w:val="both"/>
      </w:pPr>
      <w:r>
        <w:t>Beneficiarii vor pune la dispozitia institutiilor, organelor, oficiilor sau agentiilor Uniunii Europene ( la cererea acestora), materialele de comunicare si vizibilitate realizate si acorda Uniunii o licenta fara redevente, neexclusiva si irevocabila pentru utilizarea acestor materiale si a oricaror drepturi preexistente aferente acestora, in conformitate cu Anexa IX din Regulamentul ( UE) 2021/1060.</w:t>
      </w:r>
    </w:p>
    <w:p w14:paraId="64FCCE8F" w14:textId="77777777" w:rsidR="00D97A38" w:rsidRDefault="00D97A38">
      <w:pPr>
        <w:rPr>
          <w:b/>
          <w:bCs/>
        </w:rPr>
      </w:pPr>
      <w:r>
        <w:rPr>
          <w:b/>
          <w:bCs/>
        </w:rPr>
        <w:br w:type="page"/>
      </w:r>
    </w:p>
    <w:p w14:paraId="32AD6727" w14:textId="77777777" w:rsidR="00D97A38" w:rsidRDefault="00D97A38" w:rsidP="00F97488">
      <w:pPr>
        <w:pStyle w:val="BodyText"/>
        <w:tabs>
          <w:tab w:val="left" w:pos="284"/>
        </w:tabs>
        <w:ind w:right="15"/>
        <w:jc w:val="both"/>
        <w:rPr>
          <w:b/>
          <w:bCs/>
        </w:rPr>
      </w:pPr>
    </w:p>
    <w:p w14:paraId="13A5E785" w14:textId="518D3EC2" w:rsidR="00462280" w:rsidRDefault="00462280" w:rsidP="00F97488">
      <w:pPr>
        <w:pStyle w:val="BodyText"/>
        <w:tabs>
          <w:tab w:val="left" w:pos="284"/>
        </w:tabs>
        <w:ind w:right="15"/>
        <w:jc w:val="both"/>
        <w:rPr>
          <w:b/>
          <w:bCs/>
        </w:rPr>
      </w:pPr>
      <w:r w:rsidRPr="00361B7E">
        <w:rPr>
          <w:b/>
          <w:bCs/>
        </w:rPr>
        <w:t>Lista Anexe</w:t>
      </w:r>
      <w:r w:rsidR="00F32839" w:rsidRPr="00361B7E">
        <w:rPr>
          <w:b/>
          <w:bCs/>
        </w:rPr>
        <w:t xml:space="preserve"> </w:t>
      </w:r>
    </w:p>
    <w:p w14:paraId="5DDC79C3" w14:textId="77777777" w:rsidR="00D97A38" w:rsidRPr="00F32839" w:rsidRDefault="00D97A38" w:rsidP="00F97488">
      <w:pPr>
        <w:pStyle w:val="BodyText"/>
        <w:tabs>
          <w:tab w:val="left" w:pos="284"/>
        </w:tabs>
        <w:ind w:right="15"/>
        <w:jc w:val="both"/>
        <w:rPr>
          <w:i/>
          <w:iCs/>
          <w:color w:val="FF0000"/>
        </w:rPr>
      </w:pPr>
    </w:p>
    <w:tbl>
      <w:tblPr>
        <w:tblStyle w:val="TableGrid"/>
        <w:tblW w:w="0" w:type="auto"/>
        <w:tblLook w:val="04A0" w:firstRow="1" w:lastRow="0" w:firstColumn="1" w:lastColumn="0" w:noHBand="0" w:noVBand="1"/>
      </w:tblPr>
      <w:tblGrid>
        <w:gridCol w:w="704"/>
        <w:gridCol w:w="9366"/>
      </w:tblGrid>
      <w:tr w:rsidR="00FE2E71" w:rsidRPr="0062211F" w14:paraId="1216FDFC" w14:textId="77777777" w:rsidTr="00FE2E71">
        <w:tc>
          <w:tcPr>
            <w:tcW w:w="704" w:type="dxa"/>
          </w:tcPr>
          <w:p w14:paraId="3BCDCBDA" w14:textId="0211CC53" w:rsidR="00FE2E71" w:rsidRPr="00361B7E" w:rsidRDefault="00FE2E71" w:rsidP="00692900">
            <w:pPr>
              <w:pStyle w:val="BodyText"/>
              <w:tabs>
                <w:tab w:val="left" w:pos="284"/>
              </w:tabs>
              <w:ind w:right="15"/>
              <w:jc w:val="both"/>
            </w:pPr>
            <w:r w:rsidRPr="00361B7E">
              <w:t>1</w:t>
            </w:r>
          </w:p>
        </w:tc>
        <w:tc>
          <w:tcPr>
            <w:tcW w:w="9366" w:type="dxa"/>
          </w:tcPr>
          <w:p w14:paraId="6112320D" w14:textId="10134ECB" w:rsidR="00FE2E71" w:rsidRPr="00361B7E" w:rsidRDefault="00224F39" w:rsidP="00692900">
            <w:pPr>
              <w:pStyle w:val="BodyText"/>
              <w:tabs>
                <w:tab w:val="left" w:pos="284"/>
              </w:tabs>
              <w:ind w:right="15"/>
              <w:jc w:val="both"/>
            </w:pPr>
            <w:r w:rsidRPr="00361B7E">
              <w:t>Anexa 1 - Formular identificare financiar</w:t>
            </w:r>
            <w:r w:rsidR="00C63913" w:rsidRPr="00361B7E">
              <w:t>ă</w:t>
            </w:r>
          </w:p>
        </w:tc>
      </w:tr>
      <w:tr w:rsidR="00FE2E71" w:rsidRPr="0062211F" w14:paraId="6073907C" w14:textId="77777777" w:rsidTr="00FE2E71">
        <w:tc>
          <w:tcPr>
            <w:tcW w:w="704" w:type="dxa"/>
          </w:tcPr>
          <w:p w14:paraId="171A572F" w14:textId="7FD832A9" w:rsidR="00FE2E71" w:rsidRPr="00361B7E" w:rsidRDefault="00FE2E71" w:rsidP="00692900">
            <w:pPr>
              <w:pStyle w:val="BodyText"/>
              <w:tabs>
                <w:tab w:val="left" w:pos="284"/>
              </w:tabs>
              <w:ind w:right="15"/>
              <w:jc w:val="both"/>
            </w:pPr>
            <w:r w:rsidRPr="00361B7E">
              <w:t>2</w:t>
            </w:r>
          </w:p>
        </w:tc>
        <w:tc>
          <w:tcPr>
            <w:tcW w:w="9366" w:type="dxa"/>
          </w:tcPr>
          <w:p w14:paraId="688F671C" w14:textId="58B910F5" w:rsidR="00FE2E71" w:rsidRPr="00361B7E" w:rsidRDefault="00224F39" w:rsidP="00692900">
            <w:pPr>
              <w:pStyle w:val="BodyText"/>
              <w:tabs>
                <w:tab w:val="left" w:pos="284"/>
              </w:tabs>
              <w:ind w:right="15"/>
              <w:jc w:val="both"/>
            </w:pPr>
            <w:r w:rsidRPr="00361B7E">
              <w:t>Anexa 2-Notificare-modific</w:t>
            </w:r>
            <w:r w:rsidR="00C63913" w:rsidRPr="00361B7E">
              <w:t>ă</w:t>
            </w:r>
            <w:r w:rsidRPr="00361B7E">
              <w:t>ri-personal</w:t>
            </w:r>
            <w:r w:rsidR="0069295E" w:rsidRPr="00361B7E">
              <w:t>-</w:t>
            </w:r>
          </w:p>
        </w:tc>
      </w:tr>
      <w:tr w:rsidR="00FE2E71" w:rsidRPr="0062211F" w14:paraId="0A3C6B9A" w14:textId="77777777" w:rsidTr="00FE2E71">
        <w:tc>
          <w:tcPr>
            <w:tcW w:w="704" w:type="dxa"/>
          </w:tcPr>
          <w:p w14:paraId="4C7AD3CA" w14:textId="241C8B8A" w:rsidR="00FE2E71" w:rsidRPr="00361B7E" w:rsidRDefault="00FE2E71" w:rsidP="00692900">
            <w:pPr>
              <w:pStyle w:val="BodyText"/>
              <w:tabs>
                <w:tab w:val="left" w:pos="284"/>
              </w:tabs>
              <w:ind w:right="15"/>
              <w:jc w:val="both"/>
            </w:pPr>
            <w:r w:rsidRPr="00361B7E">
              <w:t>3</w:t>
            </w:r>
          </w:p>
        </w:tc>
        <w:tc>
          <w:tcPr>
            <w:tcW w:w="9366" w:type="dxa"/>
          </w:tcPr>
          <w:p w14:paraId="1F1BD80F" w14:textId="281EF819" w:rsidR="00FE2E71" w:rsidRPr="00361B7E" w:rsidRDefault="00224F39" w:rsidP="00692900">
            <w:pPr>
              <w:pStyle w:val="BodyText"/>
              <w:tabs>
                <w:tab w:val="left" w:pos="284"/>
              </w:tabs>
              <w:ind w:right="15"/>
              <w:jc w:val="both"/>
            </w:pPr>
            <w:r w:rsidRPr="00361B7E">
              <w:t>Anexa 3_Notificare sum</w:t>
            </w:r>
            <w:r w:rsidR="00C63913" w:rsidRPr="00361B7E">
              <w:t>ă</w:t>
            </w:r>
            <w:r w:rsidRPr="00361B7E">
              <w:t xml:space="preserve"> aprobat</w:t>
            </w:r>
            <w:r w:rsidR="00C63913" w:rsidRPr="00361B7E">
              <w:t>ă</w:t>
            </w:r>
            <w:r w:rsidRPr="00361B7E">
              <w:t xml:space="preserve"> aferent</w:t>
            </w:r>
            <w:r w:rsidR="00C63913" w:rsidRPr="00361B7E">
              <w:t>ă</w:t>
            </w:r>
            <w:r w:rsidRPr="00361B7E">
              <w:t xml:space="preserve"> Cpref</w:t>
            </w:r>
          </w:p>
        </w:tc>
      </w:tr>
      <w:tr w:rsidR="00FE2E71" w:rsidRPr="0062211F" w14:paraId="17EA4C0F" w14:textId="77777777" w:rsidTr="00FE2E71">
        <w:tc>
          <w:tcPr>
            <w:tcW w:w="704" w:type="dxa"/>
          </w:tcPr>
          <w:p w14:paraId="4AF8B69B" w14:textId="7621E733" w:rsidR="00FE2E71" w:rsidRPr="00361B7E" w:rsidRDefault="00FE2E71" w:rsidP="00692900">
            <w:pPr>
              <w:pStyle w:val="BodyText"/>
              <w:tabs>
                <w:tab w:val="left" w:pos="284"/>
              </w:tabs>
              <w:ind w:right="15"/>
              <w:jc w:val="both"/>
            </w:pPr>
            <w:r w:rsidRPr="00361B7E">
              <w:t>4</w:t>
            </w:r>
          </w:p>
        </w:tc>
        <w:tc>
          <w:tcPr>
            <w:tcW w:w="9366" w:type="dxa"/>
          </w:tcPr>
          <w:p w14:paraId="428232F9" w14:textId="313665A9" w:rsidR="00FE2E71" w:rsidRPr="00361B7E" w:rsidRDefault="00224F39" w:rsidP="00692900">
            <w:pPr>
              <w:pStyle w:val="BodyText"/>
              <w:tabs>
                <w:tab w:val="left" w:pos="284"/>
              </w:tabs>
              <w:ind w:right="15"/>
              <w:jc w:val="both"/>
            </w:pPr>
            <w:r w:rsidRPr="00361B7E">
              <w:t>Anexa 4_Notificare privind suma aprobat</w:t>
            </w:r>
            <w:r w:rsidR="00D8182A" w:rsidRPr="00361B7E">
              <w:t>ă</w:t>
            </w:r>
            <w:r w:rsidRPr="00361B7E">
              <w:t xml:space="preserve"> aferent</w:t>
            </w:r>
            <w:r w:rsidR="00D8182A" w:rsidRPr="00361B7E">
              <w:t>ă</w:t>
            </w:r>
            <w:r w:rsidRPr="00361B7E">
              <w:t xml:space="preserve"> CR</w:t>
            </w:r>
          </w:p>
        </w:tc>
      </w:tr>
      <w:tr w:rsidR="00FE2E71" w:rsidRPr="0062211F" w14:paraId="7F75CAC7" w14:textId="77777777" w:rsidTr="00FE2E71">
        <w:tc>
          <w:tcPr>
            <w:tcW w:w="704" w:type="dxa"/>
          </w:tcPr>
          <w:p w14:paraId="12748783" w14:textId="0DAF86F7" w:rsidR="00FE2E71" w:rsidRPr="00361B7E" w:rsidRDefault="00FE2E71" w:rsidP="00692900">
            <w:pPr>
              <w:pStyle w:val="BodyText"/>
              <w:tabs>
                <w:tab w:val="left" w:pos="284"/>
              </w:tabs>
              <w:ind w:right="15"/>
              <w:jc w:val="both"/>
            </w:pPr>
            <w:r w:rsidRPr="00361B7E">
              <w:t>5</w:t>
            </w:r>
          </w:p>
        </w:tc>
        <w:tc>
          <w:tcPr>
            <w:tcW w:w="9366" w:type="dxa"/>
          </w:tcPr>
          <w:p w14:paraId="1B7F5893" w14:textId="4ECC7A2B" w:rsidR="00FE2E71" w:rsidRPr="00361B7E" w:rsidRDefault="00224F39" w:rsidP="00692900">
            <w:pPr>
              <w:pStyle w:val="BodyText"/>
              <w:tabs>
                <w:tab w:val="left" w:pos="284"/>
              </w:tabs>
              <w:ind w:right="15"/>
              <w:jc w:val="both"/>
            </w:pPr>
            <w:r w:rsidRPr="00361B7E">
              <w:t xml:space="preserve">Anexa 5 Notificare aferenta cererii de plata </w:t>
            </w:r>
          </w:p>
        </w:tc>
      </w:tr>
      <w:tr w:rsidR="00FE2E71" w:rsidRPr="0062211F" w14:paraId="5EC7528C" w14:textId="77777777" w:rsidTr="00FE2E71">
        <w:tc>
          <w:tcPr>
            <w:tcW w:w="704" w:type="dxa"/>
          </w:tcPr>
          <w:p w14:paraId="64F12A27" w14:textId="21D979E3" w:rsidR="00FE2E71" w:rsidRPr="00361B7E" w:rsidRDefault="00FE2E71" w:rsidP="00692900">
            <w:pPr>
              <w:pStyle w:val="BodyText"/>
              <w:tabs>
                <w:tab w:val="left" w:pos="284"/>
              </w:tabs>
              <w:ind w:right="15"/>
              <w:jc w:val="both"/>
            </w:pPr>
            <w:r w:rsidRPr="00361B7E">
              <w:t>6</w:t>
            </w:r>
          </w:p>
        </w:tc>
        <w:tc>
          <w:tcPr>
            <w:tcW w:w="9366" w:type="dxa"/>
          </w:tcPr>
          <w:p w14:paraId="12EB0FBC" w14:textId="616BD189" w:rsidR="00FE2E71" w:rsidRPr="00361B7E" w:rsidRDefault="00224F39" w:rsidP="00692900">
            <w:pPr>
              <w:pStyle w:val="BodyText"/>
              <w:tabs>
                <w:tab w:val="left" w:pos="284"/>
              </w:tabs>
              <w:ind w:right="15"/>
              <w:jc w:val="both"/>
            </w:pPr>
            <w:r w:rsidRPr="00361B7E">
              <w:t>Anexa 6 Notificare privind suma aprobat</w:t>
            </w:r>
            <w:r w:rsidR="00D8182A" w:rsidRPr="00361B7E">
              <w:t>ă</w:t>
            </w:r>
            <w:r w:rsidRPr="00361B7E">
              <w:t xml:space="preserve"> aferent</w:t>
            </w:r>
            <w:r w:rsidR="00D8182A" w:rsidRPr="00361B7E">
              <w:t>ă</w:t>
            </w:r>
            <w:r w:rsidRPr="00361B7E">
              <w:t xml:space="preserve"> CR_CP</w:t>
            </w:r>
          </w:p>
        </w:tc>
      </w:tr>
      <w:tr w:rsidR="00FE2E71" w:rsidRPr="0062211F" w14:paraId="600998DB" w14:textId="77777777" w:rsidTr="00FE2E71">
        <w:tc>
          <w:tcPr>
            <w:tcW w:w="704" w:type="dxa"/>
          </w:tcPr>
          <w:p w14:paraId="1FB6A7FE" w14:textId="2F25D03C" w:rsidR="00FE2E71" w:rsidRPr="00361B7E" w:rsidRDefault="00FE2E71" w:rsidP="00692900">
            <w:pPr>
              <w:pStyle w:val="BodyText"/>
              <w:tabs>
                <w:tab w:val="left" w:pos="284"/>
              </w:tabs>
              <w:ind w:right="15"/>
              <w:jc w:val="both"/>
            </w:pPr>
            <w:r w:rsidRPr="00361B7E">
              <w:t>7</w:t>
            </w:r>
          </w:p>
        </w:tc>
        <w:tc>
          <w:tcPr>
            <w:tcW w:w="9366" w:type="dxa"/>
          </w:tcPr>
          <w:p w14:paraId="3D577AAA" w14:textId="758EE8A2" w:rsidR="00FE2E71" w:rsidRPr="00361B7E" w:rsidRDefault="00224F39" w:rsidP="00692900">
            <w:pPr>
              <w:pStyle w:val="BodyText"/>
              <w:tabs>
                <w:tab w:val="left" w:pos="284"/>
              </w:tabs>
              <w:ind w:right="15"/>
              <w:jc w:val="both"/>
            </w:pPr>
            <w:r w:rsidRPr="00361B7E">
              <w:t>Anexa 7 declara</w:t>
            </w:r>
            <w:r w:rsidR="00D03325" w:rsidRPr="00361B7E">
              <w:t>ț</w:t>
            </w:r>
            <w:r w:rsidRPr="00361B7E">
              <w:t>ie beneficiar principii orizontale</w:t>
            </w:r>
          </w:p>
        </w:tc>
      </w:tr>
      <w:tr w:rsidR="00FE2E71" w:rsidRPr="0062211F" w14:paraId="382ABD32" w14:textId="77777777" w:rsidTr="00FE2E71">
        <w:tc>
          <w:tcPr>
            <w:tcW w:w="704" w:type="dxa"/>
          </w:tcPr>
          <w:p w14:paraId="6B3A063D" w14:textId="58B24E4F" w:rsidR="00FE2E71" w:rsidRPr="00361B7E" w:rsidRDefault="00FE2E71" w:rsidP="00692900">
            <w:pPr>
              <w:pStyle w:val="BodyText"/>
              <w:tabs>
                <w:tab w:val="left" w:pos="284"/>
              </w:tabs>
              <w:ind w:right="15"/>
              <w:jc w:val="both"/>
            </w:pPr>
            <w:r w:rsidRPr="00361B7E">
              <w:t>8</w:t>
            </w:r>
          </w:p>
        </w:tc>
        <w:tc>
          <w:tcPr>
            <w:tcW w:w="9366" w:type="dxa"/>
          </w:tcPr>
          <w:p w14:paraId="2C0E3597" w14:textId="65D3C6F0" w:rsidR="00FE2E71" w:rsidRPr="00361B7E" w:rsidRDefault="00224F39" w:rsidP="00692900">
            <w:pPr>
              <w:pStyle w:val="BodyText"/>
              <w:tabs>
                <w:tab w:val="left" w:pos="284"/>
              </w:tabs>
              <w:ind w:right="15"/>
              <w:jc w:val="both"/>
            </w:pPr>
            <w:r w:rsidRPr="00361B7E">
              <w:t>Anexa 8 declara</w:t>
            </w:r>
            <w:r w:rsidR="00D03325" w:rsidRPr="00361B7E">
              <w:t>ț</w:t>
            </w:r>
            <w:r w:rsidRPr="00361B7E">
              <w:t>ie relocare aj de stat</w:t>
            </w:r>
          </w:p>
        </w:tc>
      </w:tr>
      <w:tr w:rsidR="00FE2E71" w:rsidRPr="0062211F" w14:paraId="30465BC9" w14:textId="77777777" w:rsidTr="00FE2E71">
        <w:tc>
          <w:tcPr>
            <w:tcW w:w="704" w:type="dxa"/>
          </w:tcPr>
          <w:p w14:paraId="45A5EB25" w14:textId="4B731599" w:rsidR="00FE2E71" w:rsidRPr="00361B7E" w:rsidRDefault="00FE2E71" w:rsidP="00692900">
            <w:pPr>
              <w:pStyle w:val="BodyText"/>
              <w:tabs>
                <w:tab w:val="left" w:pos="284"/>
              </w:tabs>
              <w:ind w:right="15"/>
              <w:jc w:val="both"/>
            </w:pPr>
            <w:r w:rsidRPr="00361B7E">
              <w:t>9</w:t>
            </w:r>
          </w:p>
        </w:tc>
        <w:tc>
          <w:tcPr>
            <w:tcW w:w="9366" w:type="dxa"/>
          </w:tcPr>
          <w:p w14:paraId="093ACFE6" w14:textId="43A91E9C" w:rsidR="00FE2E71" w:rsidRPr="00361B7E" w:rsidRDefault="00224F39" w:rsidP="00692900">
            <w:pPr>
              <w:pStyle w:val="BodyText"/>
              <w:tabs>
                <w:tab w:val="left" w:pos="284"/>
              </w:tabs>
              <w:ind w:right="15"/>
              <w:jc w:val="both"/>
            </w:pPr>
            <w:r w:rsidRPr="00361B7E">
              <w:t>Anexa 9 Sumarul situa</w:t>
            </w:r>
            <w:r w:rsidR="00D03325" w:rsidRPr="00361B7E">
              <w:t>ț</w:t>
            </w:r>
            <w:r w:rsidRPr="00361B7E">
              <w:t>iei lucr</w:t>
            </w:r>
            <w:r w:rsidR="00D03325" w:rsidRPr="00361B7E">
              <w:t>ă</w:t>
            </w:r>
            <w:r w:rsidRPr="00361B7E">
              <w:t>rilor executate</w:t>
            </w:r>
          </w:p>
        </w:tc>
      </w:tr>
      <w:tr w:rsidR="00FE2E71" w:rsidRPr="0062211F" w14:paraId="3EA9EBAC" w14:textId="77777777" w:rsidTr="00FE2E71">
        <w:tc>
          <w:tcPr>
            <w:tcW w:w="704" w:type="dxa"/>
          </w:tcPr>
          <w:p w14:paraId="163BEE76" w14:textId="2737B540" w:rsidR="00FE2E71" w:rsidRPr="00361B7E" w:rsidRDefault="00FE2E71" w:rsidP="00692900">
            <w:pPr>
              <w:pStyle w:val="BodyText"/>
              <w:tabs>
                <w:tab w:val="left" w:pos="284"/>
              </w:tabs>
              <w:ind w:right="15"/>
              <w:jc w:val="both"/>
            </w:pPr>
            <w:r w:rsidRPr="00361B7E">
              <w:t>10</w:t>
            </w:r>
          </w:p>
        </w:tc>
        <w:tc>
          <w:tcPr>
            <w:tcW w:w="9366" w:type="dxa"/>
          </w:tcPr>
          <w:p w14:paraId="1437E070" w14:textId="2352AEFC" w:rsidR="00FE2E71" w:rsidRPr="00361B7E" w:rsidRDefault="00224F39" w:rsidP="00692900">
            <w:pPr>
              <w:pStyle w:val="BodyText"/>
              <w:tabs>
                <w:tab w:val="left" w:pos="284"/>
              </w:tabs>
              <w:ind w:right="15"/>
              <w:jc w:val="both"/>
            </w:pPr>
            <w:r w:rsidRPr="00361B7E">
              <w:t>Anexa 10  Sumarul certificatelor lunare</w:t>
            </w:r>
          </w:p>
        </w:tc>
      </w:tr>
      <w:tr w:rsidR="00FE2E71" w:rsidRPr="0062211F" w14:paraId="5CD23264" w14:textId="77777777" w:rsidTr="00FE2E71">
        <w:tc>
          <w:tcPr>
            <w:tcW w:w="704" w:type="dxa"/>
          </w:tcPr>
          <w:p w14:paraId="17C30E29" w14:textId="3B674488" w:rsidR="00FE2E71" w:rsidRPr="00361B7E" w:rsidRDefault="00FE2E71" w:rsidP="00692900">
            <w:pPr>
              <w:pStyle w:val="BodyText"/>
              <w:tabs>
                <w:tab w:val="left" w:pos="284"/>
              </w:tabs>
              <w:ind w:right="15"/>
              <w:jc w:val="both"/>
            </w:pPr>
            <w:r w:rsidRPr="00361B7E">
              <w:t>11</w:t>
            </w:r>
          </w:p>
        </w:tc>
        <w:tc>
          <w:tcPr>
            <w:tcW w:w="9366" w:type="dxa"/>
          </w:tcPr>
          <w:p w14:paraId="31030B38" w14:textId="6A4A80C3" w:rsidR="00FE2E71" w:rsidRPr="00361B7E" w:rsidRDefault="00BC1F66" w:rsidP="00692900">
            <w:pPr>
              <w:pStyle w:val="BodyText"/>
              <w:tabs>
                <w:tab w:val="left" w:pos="284"/>
              </w:tabs>
              <w:ind w:right="15"/>
              <w:jc w:val="both"/>
            </w:pPr>
            <w:r w:rsidRPr="00361B7E">
              <w:t>Anexa 11 Registrul NR_NCS</w:t>
            </w:r>
          </w:p>
        </w:tc>
      </w:tr>
      <w:tr w:rsidR="00FE2E71" w:rsidRPr="0062211F" w14:paraId="2CE50852" w14:textId="77777777" w:rsidTr="00FE2E71">
        <w:tc>
          <w:tcPr>
            <w:tcW w:w="704" w:type="dxa"/>
          </w:tcPr>
          <w:p w14:paraId="06E4185F" w14:textId="005BAAC6" w:rsidR="00FE2E71" w:rsidRPr="00361B7E" w:rsidRDefault="00FE2E71" w:rsidP="00692900">
            <w:pPr>
              <w:pStyle w:val="BodyText"/>
              <w:tabs>
                <w:tab w:val="left" w:pos="284"/>
              </w:tabs>
              <w:ind w:right="15"/>
              <w:jc w:val="both"/>
            </w:pPr>
            <w:r w:rsidRPr="00361B7E">
              <w:t>12</w:t>
            </w:r>
          </w:p>
        </w:tc>
        <w:tc>
          <w:tcPr>
            <w:tcW w:w="9366" w:type="dxa"/>
          </w:tcPr>
          <w:p w14:paraId="7787B985" w14:textId="33334604" w:rsidR="00FE2E71" w:rsidRPr="00361B7E" w:rsidRDefault="00BC1F66" w:rsidP="00692900">
            <w:pPr>
              <w:pStyle w:val="BodyText"/>
              <w:tabs>
                <w:tab w:val="left" w:pos="284"/>
              </w:tabs>
              <w:ind w:right="15"/>
              <w:jc w:val="both"/>
            </w:pPr>
            <w:r w:rsidRPr="00361B7E">
              <w:t>Anexa 12 Recuperare avans pl</w:t>
            </w:r>
            <w:r w:rsidR="00D03325" w:rsidRPr="00361B7E">
              <w:t>ă</w:t>
            </w:r>
            <w:r w:rsidRPr="00361B7E">
              <w:t>tit</w:t>
            </w:r>
          </w:p>
        </w:tc>
      </w:tr>
      <w:tr w:rsidR="00FE2E71" w:rsidRPr="0062211F" w14:paraId="0FD01B99" w14:textId="77777777" w:rsidTr="00FE2E71">
        <w:tc>
          <w:tcPr>
            <w:tcW w:w="704" w:type="dxa"/>
          </w:tcPr>
          <w:p w14:paraId="697D05EE" w14:textId="0BD0BE95" w:rsidR="00FE2E71" w:rsidRPr="00361B7E" w:rsidRDefault="00FE2E71" w:rsidP="00692900">
            <w:pPr>
              <w:pStyle w:val="BodyText"/>
              <w:tabs>
                <w:tab w:val="left" w:pos="284"/>
              </w:tabs>
              <w:ind w:right="15"/>
              <w:jc w:val="both"/>
            </w:pPr>
            <w:r w:rsidRPr="00361B7E">
              <w:t>13</w:t>
            </w:r>
          </w:p>
        </w:tc>
        <w:tc>
          <w:tcPr>
            <w:tcW w:w="9366" w:type="dxa"/>
          </w:tcPr>
          <w:p w14:paraId="7C597AFC" w14:textId="7947B85F" w:rsidR="00FE2E71" w:rsidRPr="00361B7E" w:rsidRDefault="00BC1F66" w:rsidP="00692900">
            <w:pPr>
              <w:pStyle w:val="BodyText"/>
              <w:tabs>
                <w:tab w:val="left" w:pos="284"/>
              </w:tabs>
              <w:ind w:right="15"/>
              <w:jc w:val="both"/>
            </w:pPr>
            <w:r w:rsidRPr="00361B7E">
              <w:t>Anexa 13 Sumarul calcului cotei datorate ISC</w:t>
            </w:r>
          </w:p>
        </w:tc>
      </w:tr>
      <w:tr w:rsidR="00FE2E71" w:rsidRPr="0062211F" w14:paraId="1302820F" w14:textId="77777777" w:rsidTr="00FE2E71">
        <w:tc>
          <w:tcPr>
            <w:tcW w:w="704" w:type="dxa"/>
          </w:tcPr>
          <w:p w14:paraId="3DBF6E69" w14:textId="4F6EC0D7" w:rsidR="00FE2E71" w:rsidRPr="00361B7E" w:rsidRDefault="00FE2E71" w:rsidP="00692900">
            <w:pPr>
              <w:pStyle w:val="BodyText"/>
              <w:tabs>
                <w:tab w:val="left" w:pos="284"/>
              </w:tabs>
              <w:ind w:right="15"/>
              <w:jc w:val="both"/>
            </w:pPr>
            <w:r w:rsidRPr="00361B7E">
              <w:t>14</w:t>
            </w:r>
          </w:p>
        </w:tc>
        <w:tc>
          <w:tcPr>
            <w:tcW w:w="9366" w:type="dxa"/>
          </w:tcPr>
          <w:p w14:paraId="73FB83F7" w14:textId="589DC45A" w:rsidR="00FE2E71" w:rsidRPr="00361B7E" w:rsidRDefault="00BC1F66" w:rsidP="00692900">
            <w:pPr>
              <w:pStyle w:val="BodyText"/>
              <w:tabs>
                <w:tab w:val="left" w:pos="284"/>
              </w:tabs>
              <w:ind w:right="15"/>
              <w:jc w:val="both"/>
            </w:pPr>
            <w:r w:rsidRPr="00361B7E">
              <w:t>Anexa 14 Notificare privind finalizarea procedurii</w:t>
            </w:r>
          </w:p>
        </w:tc>
      </w:tr>
      <w:tr w:rsidR="00FE2E71" w:rsidRPr="0062211F" w14:paraId="4C9060D7" w14:textId="77777777" w:rsidTr="00FE2E71">
        <w:tc>
          <w:tcPr>
            <w:tcW w:w="704" w:type="dxa"/>
          </w:tcPr>
          <w:p w14:paraId="62443F81" w14:textId="0FF59E1F" w:rsidR="00FE2E71" w:rsidRPr="00361B7E" w:rsidRDefault="00FE2E71" w:rsidP="00692900">
            <w:pPr>
              <w:pStyle w:val="BodyText"/>
              <w:tabs>
                <w:tab w:val="left" w:pos="284"/>
              </w:tabs>
              <w:ind w:right="15"/>
              <w:jc w:val="both"/>
            </w:pPr>
            <w:r w:rsidRPr="00361B7E">
              <w:t>15</w:t>
            </w:r>
          </w:p>
        </w:tc>
        <w:tc>
          <w:tcPr>
            <w:tcW w:w="9366" w:type="dxa"/>
          </w:tcPr>
          <w:p w14:paraId="6F4531B2" w14:textId="337BC8C2" w:rsidR="00FE2E71" w:rsidRPr="00361B7E" w:rsidRDefault="00BC1F66" w:rsidP="00692900">
            <w:pPr>
              <w:pStyle w:val="BodyText"/>
              <w:tabs>
                <w:tab w:val="left" w:pos="284"/>
              </w:tabs>
              <w:ind w:right="15"/>
              <w:jc w:val="both"/>
            </w:pPr>
            <w:r w:rsidRPr="00361B7E">
              <w:t>Anexa 15 Notificarea privind modific</w:t>
            </w:r>
            <w:r w:rsidR="00D03325" w:rsidRPr="00361B7E">
              <w:t>ă</w:t>
            </w:r>
            <w:r w:rsidRPr="00361B7E">
              <w:t>rile intervenite</w:t>
            </w:r>
          </w:p>
        </w:tc>
      </w:tr>
      <w:tr w:rsidR="005C7BC6" w:rsidRPr="0062211F" w14:paraId="2EE4D31B" w14:textId="77777777" w:rsidTr="00FE2E71">
        <w:tc>
          <w:tcPr>
            <w:tcW w:w="704" w:type="dxa"/>
          </w:tcPr>
          <w:p w14:paraId="59DFF697" w14:textId="4144BE82" w:rsidR="005C7BC6" w:rsidRPr="00361B7E" w:rsidRDefault="005C7BC6" w:rsidP="005C7BC6">
            <w:pPr>
              <w:pStyle w:val="BodyText"/>
              <w:tabs>
                <w:tab w:val="left" w:pos="284"/>
              </w:tabs>
              <w:ind w:right="15"/>
              <w:jc w:val="both"/>
            </w:pPr>
            <w:r w:rsidRPr="00361B7E">
              <w:t>16</w:t>
            </w:r>
          </w:p>
        </w:tc>
        <w:tc>
          <w:tcPr>
            <w:tcW w:w="9366" w:type="dxa"/>
          </w:tcPr>
          <w:p w14:paraId="0003DA92" w14:textId="15658CF0" w:rsidR="005C7BC6" w:rsidRPr="00361B7E" w:rsidRDefault="005C7BC6" w:rsidP="005C7BC6">
            <w:pPr>
              <w:pStyle w:val="BodyText"/>
              <w:tabs>
                <w:tab w:val="left" w:pos="284"/>
              </w:tabs>
              <w:ind w:right="15"/>
              <w:jc w:val="both"/>
            </w:pPr>
            <w:r w:rsidRPr="00361B7E">
              <w:t>Anexa 16 Lista de verificare achizi</w:t>
            </w:r>
            <w:r w:rsidR="00D03325" w:rsidRPr="00361B7E">
              <w:t>ț</w:t>
            </w:r>
            <w:r w:rsidRPr="00361B7E">
              <w:t xml:space="preserve">ii cf L98-2016 -SE </w:t>
            </w:r>
          </w:p>
        </w:tc>
      </w:tr>
      <w:tr w:rsidR="005C7BC6" w:rsidRPr="0062211F" w14:paraId="5E4462F0" w14:textId="77777777" w:rsidTr="00FE2E71">
        <w:tc>
          <w:tcPr>
            <w:tcW w:w="704" w:type="dxa"/>
          </w:tcPr>
          <w:p w14:paraId="76AF3661" w14:textId="0235BDAA" w:rsidR="005C7BC6" w:rsidRPr="00361B7E" w:rsidRDefault="005C7BC6" w:rsidP="005C7BC6">
            <w:pPr>
              <w:pStyle w:val="BodyText"/>
              <w:tabs>
                <w:tab w:val="left" w:pos="284"/>
              </w:tabs>
              <w:ind w:right="15"/>
              <w:jc w:val="both"/>
            </w:pPr>
            <w:r w:rsidRPr="00361B7E">
              <w:t>17</w:t>
            </w:r>
          </w:p>
        </w:tc>
        <w:tc>
          <w:tcPr>
            <w:tcW w:w="9366" w:type="dxa"/>
          </w:tcPr>
          <w:p w14:paraId="3AC62348" w14:textId="7E9FC047" w:rsidR="005C7BC6" w:rsidRPr="00361B7E" w:rsidRDefault="005C7BC6" w:rsidP="005C7BC6">
            <w:pPr>
              <w:pStyle w:val="BodyText"/>
              <w:tabs>
                <w:tab w:val="left" w:pos="284"/>
              </w:tabs>
              <w:ind w:right="15"/>
              <w:jc w:val="both"/>
            </w:pPr>
            <w:r w:rsidRPr="00361B7E">
              <w:t>Anexa 17 Lista de verificare de negociere f</w:t>
            </w:r>
            <w:r w:rsidR="00D03325" w:rsidRPr="00361B7E">
              <w:t>ă</w:t>
            </w:r>
            <w:r w:rsidRPr="00361B7E">
              <w:t>r</w:t>
            </w:r>
            <w:r w:rsidR="00D03325" w:rsidRPr="00361B7E">
              <w:t>ă</w:t>
            </w:r>
            <w:r w:rsidRPr="00361B7E">
              <w:t xml:space="preserve"> publicare anun</w:t>
            </w:r>
            <w:r w:rsidR="00D03325" w:rsidRPr="00361B7E">
              <w:t>ț</w:t>
            </w:r>
          </w:p>
        </w:tc>
      </w:tr>
      <w:tr w:rsidR="005C7BC6" w:rsidRPr="0062211F" w14:paraId="66607013" w14:textId="77777777" w:rsidTr="00FE2E71">
        <w:tc>
          <w:tcPr>
            <w:tcW w:w="704" w:type="dxa"/>
          </w:tcPr>
          <w:p w14:paraId="00946C9B" w14:textId="0E179094" w:rsidR="005C7BC6" w:rsidRPr="00361B7E" w:rsidRDefault="005C7BC6" w:rsidP="005C7BC6">
            <w:pPr>
              <w:pStyle w:val="BodyText"/>
              <w:tabs>
                <w:tab w:val="left" w:pos="284"/>
              </w:tabs>
              <w:ind w:right="15"/>
              <w:jc w:val="both"/>
            </w:pPr>
            <w:r w:rsidRPr="00361B7E">
              <w:t>18</w:t>
            </w:r>
          </w:p>
        </w:tc>
        <w:tc>
          <w:tcPr>
            <w:tcW w:w="9366" w:type="dxa"/>
          </w:tcPr>
          <w:p w14:paraId="59171A7F" w14:textId="10C730B5" w:rsidR="005C7BC6" w:rsidRPr="00361B7E" w:rsidRDefault="005C7BC6" w:rsidP="005C7BC6">
            <w:pPr>
              <w:pStyle w:val="BodyText"/>
              <w:tabs>
                <w:tab w:val="left" w:pos="284"/>
              </w:tabs>
              <w:ind w:right="15"/>
              <w:jc w:val="both"/>
            </w:pPr>
            <w:r w:rsidRPr="00361B7E">
              <w:t>Anexa 18 Lista de verificare servicii speciale Anexa 2 L98-2016</w:t>
            </w:r>
          </w:p>
        </w:tc>
      </w:tr>
      <w:tr w:rsidR="005C7BC6" w:rsidRPr="0062211F" w14:paraId="4396F4CB" w14:textId="77777777" w:rsidTr="00FE2E71">
        <w:tc>
          <w:tcPr>
            <w:tcW w:w="704" w:type="dxa"/>
          </w:tcPr>
          <w:p w14:paraId="1CB86A76" w14:textId="0AEC3E35" w:rsidR="005C7BC6" w:rsidRPr="00361B7E" w:rsidRDefault="005C7BC6" w:rsidP="005C7BC6">
            <w:pPr>
              <w:pStyle w:val="BodyText"/>
              <w:tabs>
                <w:tab w:val="left" w:pos="284"/>
              </w:tabs>
              <w:ind w:right="15"/>
              <w:jc w:val="both"/>
            </w:pPr>
            <w:r w:rsidRPr="00361B7E">
              <w:t>19</w:t>
            </w:r>
          </w:p>
        </w:tc>
        <w:tc>
          <w:tcPr>
            <w:tcW w:w="9366" w:type="dxa"/>
          </w:tcPr>
          <w:p w14:paraId="69D8F75F" w14:textId="59294692" w:rsidR="005C7BC6" w:rsidRPr="00361B7E" w:rsidRDefault="005C7BC6" w:rsidP="005C7BC6">
            <w:pPr>
              <w:pStyle w:val="BodyText"/>
              <w:tabs>
                <w:tab w:val="left" w:pos="284"/>
              </w:tabs>
              <w:ind w:right="15"/>
              <w:jc w:val="both"/>
            </w:pPr>
            <w:r w:rsidRPr="00361B7E">
              <w:t>Anexa 19 Lista de verificare a conflictului de interese la atribuirea contractului (1)</w:t>
            </w:r>
          </w:p>
        </w:tc>
      </w:tr>
      <w:tr w:rsidR="005C7BC6" w:rsidRPr="0062211F" w14:paraId="58DBD244" w14:textId="77777777" w:rsidTr="00FE2E71">
        <w:tc>
          <w:tcPr>
            <w:tcW w:w="704" w:type="dxa"/>
          </w:tcPr>
          <w:p w14:paraId="1139DE33" w14:textId="4071430C" w:rsidR="005C7BC6" w:rsidRPr="00361B7E" w:rsidRDefault="005C7BC6" w:rsidP="005C7BC6">
            <w:pPr>
              <w:pStyle w:val="BodyText"/>
              <w:tabs>
                <w:tab w:val="left" w:pos="284"/>
              </w:tabs>
              <w:ind w:right="15"/>
              <w:jc w:val="both"/>
            </w:pPr>
            <w:r w:rsidRPr="00361B7E">
              <w:t>20</w:t>
            </w:r>
          </w:p>
        </w:tc>
        <w:tc>
          <w:tcPr>
            <w:tcW w:w="9366" w:type="dxa"/>
          </w:tcPr>
          <w:p w14:paraId="740E04D2" w14:textId="764793A3" w:rsidR="005C7BC6" w:rsidRPr="00361B7E" w:rsidRDefault="005C7BC6" w:rsidP="005C7BC6">
            <w:pPr>
              <w:pStyle w:val="BodyText"/>
              <w:tabs>
                <w:tab w:val="left" w:pos="284"/>
              </w:tabs>
              <w:ind w:right="15"/>
              <w:jc w:val="both"/>
            </w:pPr>
            <w:r w:rsidRPr="00361B7E">
              <w:t>Anexa 20 Lista de verificare a inciden</w:t>
            </w:r>
            <w:r w:rsidR="00D03325" w:rsidRPr="00361B7E">
              <w:t>ț</w:t>
            </w:r>
            <w:r w:rsidRPr="00361B7E">
              <w:t>ei indicatorilor de fraud</w:t>
            </w:r>
            <w:r w:rsidR="00D03325" w:rsidRPr="00361B7E">
              <w:t>ă</w:t>
            </w:r>
          </w:p>
        </w:tc>
      </w:tr>
      <w:tr w:rsidR="005C7BC6" w:rsidRPr="0062211F" w14:paraId="23060CFC" w14:textId="77777777" w:rsidTr="00FE2E71">
        <w:tc>
          <w:tcPr>
            <w:tcW w:w="704" w:type="dxa"/>
          </w:tcPr>
          <w:p w14:paraId="041E5CCA" w14:textId="4F754A73" w:rsidR="005C7BC6" w:rsidRPr="00361B7E" w:rsidRDefault="005C7BC6" w:rsidP="005C7BC6">
            <w:pPr>
              <w:pStyle w:val="BodyText"/>
              <w:tabs>
                <w:tab w:val="left" w:pos="284"/>
              </w:tabs>
              <w:ind w:right="15"/>
              <w:jc w:val="both"/>
            </w:pPr>
            <w:r w:rsidRPr="00361B7E">
              <w:t>21</w:t>
            </w:r>
          </w:p>
        </w:tc>
        <w:tc>
          <w:tcPr>
            <w:tcW w:w="9366" w:type="dxa"/>
          </w:tcPr>
          <w:p w14:paraId="1BDA5BF2" w14:textId="651EE6C3" w:rsidR="005C7BC6" w:rsidRPr="00361B7E" w:rsidRDefault="005C7BC6" w:rsidP="005C7BC6">
            <w:pPr>
              <w:pStyle w:val="BodyText"/>
              <w:tabs>
                <w:tab w:val="left" w:pos="284"/>
              </w:tabs>
              <w:ind w:right="15"/>
              <w:jc w:val="both"/>
            </w:pPr>
            <w:r w:rsidRPr="00361B7E">
              <w:t>Anexa 21 Solicitare clarific</w:t>
            </w:r>
            <w:r w:rsidR="00D03325" w:rsidRPr="00361B7E">
              <w:t>ă</w:t>
            </w:r>
            <w:r w:rsidRPr="00361B7E">
              <w:t>ri</w:t>
            </w:r>
          </w:p>
        </w:tc>
      </w:tr>
      <w:tr w:rsidR="005C7BC6" w:rsidRPr="0062211F" w14:paraId="50F10D65" w14:textId="77777777" w:rsidTr="00FE2E71">
        <w:tc>
          <w:tcPr>
            <w:tcW w:w="704" w:type="dxa"/>
          </w:tcPr>
          <w:p w14:paraId="3A2CF09F" w14:textId="1ED4C3F5" w:rsidR="005C7BC6" w:rsidRPr="00361B7E" w:rsidRDefault="005C7BC6" w:rsidP="005C7BC6">
            <w:pPr>
              <w:pStyle w:val="BodyText"/>
              <w:tabs>
                <w:tab w:val="left" w:pos="284"/>
              </w:tabs>
              <w:ind w:right="15"/>
              <w:jc w:val="both"/>
            </w:pPr>
            <w:r w:rsidRPr="00361B7E">
              <w:t>22</w:t>
            </w:r>
          </w:p>
        </w:tc>
        <w:tc>
          <w:tcPr>
            <w:tcW w:w="9366" w:type="dxa"/>
          </w:tcPr>
          <w:p w14:paraId="6917CBC4" w14:textId="09738AA2" w:rsidR="005C7BC6" w:rsidRPr="00361B7E" w:rsidRDefault="005C7BC6" w:rsidP="005C7BC6">
            <w:pPr>
              <w:pStyle w:val="BodyText"/>
              <w:tabs>
                <w:tab w:val="left" w:pos="284"/>
              </w:tabs>
              <w:ind w:right="15"/>
              <w:jc w:val="both"/>
            </w:pPr>
            <w:r w:rsidRPr="00361B7E">
              <w:t>Anexa 22 Scrisoare de returnare a dosarului achizi</w:t>
            </w:r>
            <w:r w:rsidR="00D03325" w:rsidRPr="00361B7E">
              <w:t>ț</w:t>
            </w:r>
            <w:r w:rsidRPr="00361B7E">
              <w:t>iei</w:t>
            </w:r>
          </w:p>
        </w:tc>
      </w:tr>
      <w:tr w:rsidR="005C7BC6" w:rsidRPr="0062211F" w14:paraId="4DB0F59A" w14:textId="77777777" w:rsidTr="00FE2E71">
        <w:tc>
          <w:tcPr>
            <w:tcW w:w="704" w:type="dxa"/>
          </w:tcPr>
          <w:p w14:paraId="4A9BCACF" w14:textId="1B62145D" w:rsidR="005C7BC6" w:rsidRPr="00361B7E" w:rsidRDefault="005C7BC6" w:rsidP="005C7BC6">
            <w:pPr>
              <w:pStyle w:val="BodyText"/>
              <w:tabs>
                <w:tab w:val="left" w:pos="284"/>
              </w:tabs>
              <w:ind w:right="15"/>
              <w:jc w:val="both"/>
            </w:pPr>
            <w:r w:rsidRPr="00361B7E">
              <w:t>23</w:t>
            </w:r>
          </w:p>
        </w:tc>
        <w:tc>
          <w:tcPr>
            <w:tcW w:w="9366" w:type="dxa"/>
          </w:tcPr>
          <w:p w14:paraId="55C04F59" w14:textId="04C65642" w:rsidR="005C7BC6" w:rsidRPr="00361B7E" w:rsidRDefault="005C7BC6" w:rsidP="005C7BC6">
            <w:pPr>
              <w:pStyle w:val="BodyText"/>
              <w:tabs>
                <w:tab w:val="left" w:pos="284"/>
              </w:tabs>
              <w:ind w:right="15"/>
              <w:jc w:val="both"/>
            </w:pPr>
            <w:r w:rsidRPr="00361B7E">
              <w:t>Anexa 23 Nota de conformitate(neconformitate)</w:t>
            </w:r>
          </w:p>
        </w:tc>
      </w:tr>
      <w:tr w:rsidR="005C7BC6" w:rsidRPr="0062211F" w14:paraId="04B51D58" w14:textId="77777777" w:rsidTr="00FE2E71">
        <w:tc>
          <w:tcPr>
            <w:tcW w:w="704" w:type="dxa"/>
          </w:tcPr>
          <w:p w14:paraId="18CB00D8" w14:textId="3C5CEB48" w:rsidR="005C7BC6" w:rsidRPr="00361B7E" w:rsidRDefault="005C7BC6" w:rsidP="005C7BC6">
            <w:pPr>
              <w:pStyle w:val="BodyText"/>
              <w:tabs>
                <w:tab w:val="left" w:pos="284"/>
              </w:tabs>
              <w:ind w:right="15"/>
              <w:jc w:val="both"/>
            </w:pPr>
            <w:r w:rsidRPr="00361B7E">
              <w:t>24</w:t>
            </w:r>
          </w:p>
        </w:tc>
        <w:tc>
          <w:tcPr>
            <w:tcW w:w="9366" w:type="dxa"/>
          </w:tcPr>
          <w:p w14:paraId="3EEC2786" w14:textId="2E92DC4D" w:rsidR="005C7BC6" w:rsidRPr="00361B7E" w:rsidRDefault="005C7BC6" w:rsidP="005C7BC6">
            <w:pPr>
              <w:pStyle w:val="BodyText"/>
              <w:tabs>
                <w:tab w:val="left" w:pos="284"/>
              </w:tabs>
              <w:ind w:right="15"/>
              <w:jc w:val="both"/>
            </w:pPr>
            <w:r w:rsidRPr="00361B7E">
              <w:t>Anexa 24 Fi</w:t>
            </w:r>
            <w:r w:rsidR="00D03325" w:rsidRPr="00361B7E">
              <w:t>ș</w:t>
            </w:r>
            <w:r w:rsidRPr="00361B7E">
              <w:t>a de conformitate a achizi</w:t>
            </w:r>
            <w:r w:rsidR="00D03325" w:rsidRPr="00361B7E">
              <w:t>ț</w:t>
            </w:r>
            <w:r w:rsidRPr="00361B7E">
              <w:t>iilor publici</w:t>
            </w:r>
          </w:p>
        </w:tc>
      </w:tr>
      <w:tr w:rsidR="005C7BC6" w:rsidRPr="0062211F" w14:paraId="56799D8A" w14:textId="77777777" w:rsidTr="00FE2E71">
        <w:tc>
          <w:tcPr>
            <w:tcW w:w="704" w:type="dxa"/>
          </w:tcPr>
          <w:p w14:paraId="33336E65" w14:textId="45BFC138" w:rsidR="005C7BC6" w:rsidRPr="00361B7E" w:rsidRDefault="005C7BC6" w:rsidP="005C7BC6">
            <w:pPr>
              <w:pStyle w:val="BodyText"/>
              <w:tabs>
                <w:tab w:val="left" w:pos="284"/>
              </w:tabs>
              <w:ind w:right="15"/>
              <w:jc w:val="both"/>
            </w:pPr>
            <w:r w:rsidRPr="00361B7E">
              <w:t>25</w:t>
            </w:r>
          </w:p>
        </w:tc>
        <w:tc>
          <w:tcPr>
            <w:tcW w:w="9366" w:type="dxa"/>
          </w:tcPr>
          <w:p w14:paraId="571EDFB9" w14:textId="68101B95" w:rsidR="005C7BC6" w:rsidRPr="00361B7E" w:rsidRDefault="005C7BC6" w:rsidP="005C7BC6">
            <w:pPr>
              <w:pStyle w:val="BodyText"/>
              <w:tabs>
                <w:tab w:val="left" w:pos="284"/>
              </w:tabs>
              <w:ind w:right="15"/>
              <w:jc w:val="both"/>
            </w:pPr>
            <w:r w:rsidRPr="00361B7E">
              <w:t xml:space="preserve">Anexa 25 Lista </w:t>
            </w:r>
            <w:r w:rsidR="003D2991" w:rsidRPr="00361B7E">
              <w:t xml:space="preserve">de </w:t>
            </w:r>
            <w:r w:rsidRPr="00361B7E">
              <w:t xml:space="preserve">verificare </w:t>
            </w:r>
            <w:r w:rsidR="003D2991" w:rsidRPr="00361B7E">
              <w:t xml:space="preserve">a </w:t>
            </w:r>
            <w:r w:rsidRPr="00361B7E">
              <w:t>act</w:t>
            </w:r>
            <w:r w:rsidR="003D2991" w:rsidRPr="00361B7E">
              <w:t>ului</w:t>
            </w:r>
            <w:r w:rsidRPr="00361B7E">
              <w:t xml:space="preserve"> adi</w:t>
            </w:r>
            <w:r w:rsidR="003D2991" w:rsidRPr="00361B7E">
              <w:t>ț</w:t>
            </w:r>
            <w:r w:rsidRPr="00361B7E">
              <w:t>ional</w:t>
            </w:r>
          </w:p>
        </w:tc>
      </w:tr>
      <w:tr w:rsidR="005C7BC6" w:rsidRPr="0062211F" w14:paraId="4D73C10E" w14:textId="77777777" w:rsidTr="00FE2E71">
        <w:tc>
          <w:tcPr>
            <w:tcW w:w="704" w:type="dxa"/>
          </w:tcPr>
          <w:p w14:paraId="2E68D1E8" w14:textId="6B19A21E" w:rsidR="005C7BC6" w:rsidRPr="00361B7E" w:rsidRDefault="005C7BC6" w:rsidP="005C7BC6">
            <w:pPr>
              <w:pStyle w:val="BodyText"/>
              <w:tabs>
                <w:tab w:val="left" w:pos="284"/>
              </w:tabs>
              <w:ind w:right="15"/>
              <w:jc w:val="both"/>
            </w:pPr>
            <w:r w:rsidRPr="00361B7E">
              <w:t>26</w:t>
            </w:r>
          </w:p>
        </w:tc>
        <w:tc>
          <w:tcPr>
            <w:tcW w:w="9366" w:type="dxa"/>
          </w:tcPr>
          <w:p w14:paraId="064984AE" w14:textId="754DE4A6" w:rsidR="005C7BC6" w:rsidRPr="00361B7E" w:rsidRDefault="005C7BC6" w:rsidP="005C7BC6">
            <w:pPr>
              <w:pStyle w:val="BodyText"/>
              <w:tabs>
                <w:tab w:val="left" w:pos="284"/>
              </w:tabs>
              <w:ind w:right="15"/>
              <w:jc w:val="both"/>
            </w:pPr>
            <w:r w:rsidRPr="00361B7E">
              <w:t>Anexa 26 Declara</w:t>
            </w:r>
            <w:r w:rsidR="003D2991" w:rsidRPr="00361B7E">
              <w:t>ț</w:t>
            </w:r>
            <w:r w:rsidRPr="00361B7E">
              <w:t>ie persoan</w:t>
            </w:r>
            <w:r w:rsidR="003D2991" w:rsidRPr="00361B7E">
              <w:t>ă</w:t>
            </w:r>
            <w:r w:rsidRPr="00361B7E">
              <w:t xml:space="preserve"> c</w:t>
            </w:r>
            <w:r w:rsidR="003D2991" w:rsidRPr="00361B7E">
              <w:t>ă</w:t>
            </w:r>
            <w:r w:rsidRPr="00361B7E">
              <w:t xml:space="preserve"> nu a devenit ac</w:t>
            </w:r>
            <w:r w:rsidR="003D2991" w:rsidRPr="00361B7E">
              <w:t>ț</w:t>
            </w:r>
            <w:r w:rsidRPr="00361B7E">
              <w:t>ionar</w:t>
            </w:r>
            <w:r w:rsidR="003D2991" w:rsidRPr="00361B7E">
              <w:t xml:space="preserve">- </w:t>
            </w:r>
          </w:p>
        </w:tc>
      </w:tr>
      <w:tr w:rsidR="005C7BC6" w:rsidRPr="0062211F" w14:paraId="7AB0026B" w14:textId="77777777" w:rsidTr="00FE2E71">
        <w:tc>
          <w:tcPr>
            <w:tcW w:w="704" w:type="dxa"/>
          </w:tcPr>
          <w:p w14:paraId="6CC2189D" w14:textId="688A8870" w:rsidR="005C7BC6" w:rsidRPr="00361B7E" w:rsidRDefault="005C7BC6" w:rsidP="005C7BC6">
            <w:pPr>
              <w:pStyle w:val="BodyText"/>
              <w:tabs>
                <w:tab w:val="left" w:pos="284"/>
              </w:tabs>
              <w:ind w:right="15"/>
              <w:jc w:val="both"/>
            </w:pPr>
            <w:r w:rsidRPr="00361B7E">
              <w:t>27</w:t>
            </w:r>
          </w:p>
        </w:tc>
        <w:tc>
          <w:tcPr>
            <w:tcW w:w="9366" w:type="dxa"/>
          </w:tcPr>
          <w:p w14:paraId="6D3739C4" w14:textId="23C5723E" w:rsidR="005C7BC6" w:rsidRPr="00361B7E" w:rsidRDefault="005C7BC6" w:rsidP="005C7BC6">
            <w:pPr>
              <w:pStyle w:val="BodyText"/>
              <w:tabs>
                <w:tab w:val="left" w:pos="284"/>
              </w:tabs>
              <w:ind w:right="15"/>
              <w:jc w:val="both"/>
            </w:pPr>
            <w:r w:rsidRPr="00361B7E">
              <w:t>Anexa 27 Declara</w:t>
            </w:r>
            <w:r w:rsidR="003D2991" w:rsidRPr="00361B7E">
              <w:t>ț</w:t>
            </w:r>
            <w:r w:rsidRPr="00361B7E">
              <w:t>ie beneficiar</w:t>
            </w:r>
          </w:p>
        </w:tc>
      </w:tr>
      <w:tr w:rsidR="005C7BC6" w:rsidRPr="0062211F" w14:paraId="5404FABA" w14:textId="77777777" w:rsidTr="00FE2E71">
        <w:tc>
          <w:tcPr>
            <w:tcW w:w="704" w:type="dxa"/>
          </w:tcPr>
          <w:p w14:paraId="4D59CA91" w14:textId="3111ACB4" w:rsidR="005C7BC6" w:rsidRPr="00361B7E" w:rsidRDefault="005C7BC6" w:rsidP="005C7BC6">
            <w:pPr>
              <w:pStyle w:val="BodyText"/>
              <w:tabs>
                <w:tab w:val="left" w:pos="284"/>
              </w:tabs>
              <w:ind w:right="15"/>
              <w:jc w:val="both"/>
            </w:pPr>
            <w:r w:rsidRPr="00361B7E">
              <w:t>28</w:t>
            </w:r>
          </w:p>
        </w:tc>
        <w:tc>
          <w:tcPr>
            <w:tcW w:w="9366" w:type="dxa"/>
          </w:tcPr>
          <w:p w14:paraId="08BCF4B8" w14:textId="206FC858" w:rsidR="005C7BC6" w:rsidRPr="00361B7E" w:rsidRDefault="005C7BC6" w:rsidP="005C7BC6">
            <w:pPr>
              <w:pStyle w:val="BodyText"/>
              <w:tabs>
                <w:tab w:val="left" w:pos="284"/>
              </w:tabs>
              <w:ind w:right="15"/>
              <w:jc w:val="both"/>
            </w:pPr>
            <w:r w:rsidRPr="00361B7E">
              <w:t xml:space="preserve">Anexa 28 Lista de verificare a conflictului de interese </w:t>
            </w:r>
            <w:r w:rsidR="003D2991" w:rsidRPr="00361B7E">
              <w:t>î</w:t>
            </w:r>
            <w:r w:rsidRPr="00361B7E">
              <w:t>n implementarea contractului (1)</w:t>
            </w:r>
          </w:p>
        </w:tc>
      </w:tr>
      <w:tr w:rsidR="005C7BC6" w:rsidRPr="0062211F" w14:paraId="1D347B9C" w14:textId="77777777" w:rsidTr="00FE2E71">
        <w:tc>
          <w:tcPr>
            <w:tcW w:w="704" w:type="dxa"/>
          </w:tcPr>
          <w:p w14:paraId="5E13A123" w14:textId="47374D90" w:rsidR="005C7BC6" w:rsidRPr="00361B7E" w:rsidRDefault="005C7BC6" w:rsidP="005C7BC6">
            <w:pPr>
              <w:pStyle w:val="BodyText"/>
              <w:tabs>
                <w:tab w:val="left" w:pos="284"/>
              </w:tabs>
              <w:ind w:right="15"/>
              <w:jc w:val="both"/>
            </w:pPr>
            <w:r w:rsidRPr="00361B7E">
              <w:t>29</w:t>
            </w:r>
          </w:p>
        </w:tc>
        <w:tc>
          <w:tcPr>
            <w:tcW w:w="9366" w:type="dxa"/>
          </w:tcPr>
          <w:p w14:paraId="3219A750" w14:textId="71E7AC6E" w:rsidR="005C7BC6" w:rsidRPr="00361B7E" w:rsidRDefault="005C7BC6" w:rsidP="005C7BC6">
            <w:pPr>
              <w:pStyle w:val="BodyText"/>
              <w:tabs>
                <w:tab w:val="left" w:pos="284"/>
              </w:tabs>
              <w:ind w:right="15"/>
              <w:jc w:val="both"/>
            </w:pPr>
            <w:r w:rsidRPr="00361B7E">
              <w:t>Anexa 29 Lista de verificare priva</w:t>
            </w:r>
            <w:r w:rsidR="00C13326" w:rsidRPr="00361B7E">
              <w:t>ț</w:t>
            </w:r>
            <w:r w:rsidRPr="00361B7E">
              <w:t>i Ordinul 1284-2016</w:t>
            </w:r>
          </w:p>
        </w:tc>
      </w:tr>
      <w:tr w:rsidR="005C7BC6" w:rsidRPr="0062211F" w14:paraId="3E0AEC15" w14:textId="77777777" w:rsidTr="00FE2E71">
        <w:tc>
          <w:tcPr>
            <w:tcW w:w="704" w:type="dxa"/>
          </w:tcPr>
          <w:p w14:paraId="0176D775" w14:textId="46FE9461" w:rsidR="005C7BC6" w:rsidRPr="00361B7E" w:rsidRDefault="005C7BC6" w:rsidP="005C7BC6">
            <w:pPr>
              <w:pStyle w:val="BodyText"/>
              <w:tabs>
                <w:tab w:val="left" w:pos="284"/>
              </w:tabs>
              <w:ind w:right="15"/>
              <w:jc w:val="both"/>
            </w:pPr>
            <w:r w:rsidRPr="00361B7E">
              <w:t>30</w:t>
            </w:r>
          </w:p>
        </w:tc>
        <w:tc>
          <w:tcPr>
            <w:tcW w:w="9366" w:type="dxa"/>
          </w:tcPr>
          <w:p w14:paraId="4734576E" w14:textId="48263485" w:rsidR="005C7BC6" w:rsidRPr="00361B7E" w:rsidRDefault="005C7BC6" w:rsidP="005C7BC6">
            <w:pPr>
              <w:pStyle w:val="BodyText"/>
              <w:tabs>
                <w:tab w:val="left" w:pos="284"/>
              </w:tabs>
              <w:ind w:right="15"/>
              <w:jc w:val="both"/>
            </w:pPr>
            <w:r w:rsidRPr="00361B7E">
              <w:t>Anexa 30 Fi</w:t>
            </w:r>
            <w:r w:rsidR="00C13326" w:rsidRPr="00361B7E">
              <w:t>ș</w:t>
            </w:r>
            <w:r w:rsidRPr="00361B7E">
              <w:t>a de conformitate a achizi</w:t>
            </w:r>
            <w:r w:rsidR="00C13326" w:rsidRPr="00361B7E">
              <w:t>ț</w:t>
            </w:r>
            <w:r w:rsidRPr="00361B7E">
              <w:t>iilor priva</w:t>
            </w:r>
            <w:r w:rsidR="00C13326" w:rsidRPr="00361B7E">
              <w:t>ț</w:t>
            </w:r>
            <w:r w:rsidRPr="00361B7E">
              <w:t>i</w:t>
            </w:r>
          </w:p>
        </w:tc>
      </w:tr>
      <w:tr w:rsidR="005C7BC6" w:rsidRPr="0062211F" w14:paraId="45C8A41A" w14:textId="77777777" w:rsidTr="00FE2E71">
        <w:tc>
          <w:tcPr>
            <w:tcW w:w="704" w:type="dxa"/>
          </w:tcPr>
          <w:p w14:paraId="440FADC2" w14:textId="141E620C" w:rsidR="005C7BC6" w:rsidRPr="00361B7E" w:rsidRDefault="005C7BC6" w:rsidP="005C7BC6">
            <w:pPr>
              <w:pStyle w:val="BodyText"/>
              <w:tabs>
                <w:tab w:val="left" w:pos="284"/>
              </w:tabs>
              <w:ind w:right="15"/>
              <w:jc w:val="both"/>
            </w:pPr>
            <w:r w:rsidRPr="00361B7E">
              <w:t>31</w:t>
            </w:r>
          </w:p>
        </w:tc>
        <w:tc>
          <w:tcPr>
            <w:tcW w:w="9366" w:type="dxa"/>
          </w:tcPr>
          <w:p w14:paraId="2889B3EF" w14:textId="76D7F4FD" w:rsidR="005C7BC6" w:rsidRPr="00361B7E" w:rsidRDefault="005C7BC6" w:rsidP="005C7BC6">
            <w:pPr>
              <w:pStyle w:val="BodyText"/>
              <w:tabs>
                <w:tab w:val="left" w:pos="284"/>
              </w:tabs>
              <w:ind w:right="15"/>
              <w:jc w:val="both"/>
            </w:pPr>
            <w:r w:rsidRPr="00361B7E">
              <w:t>Anexa 31 Lista de verificare contract subsecvent</w:t>
            </w:r>
          </w:p>
        </w:tc>
      </w:tr>
      <w:tr w:rsidR="005C7BC6" w:rsidRPr="0062211F" w14:paraId="100ECF39" w14:textId="77777777" w:rsidTr="00FE2E71">
        <w:tc>
          <w:tcPr>
            <w:tcW w:w="704" w:type="dxa"/>
          </w:tcPr>
          <w:p w14:paraId="3D4C4FD7" w14:textId="7018260C" w:rsidR="005C7BC6" w:rsidRPr="00361B7E" w:rsidRDefault="005C7BC6" w:rsidP="005C7BC6">
            <w:pPr>
              <w:pStyle w:val="BodyText"/>
              <w:tabs>
                <w:tab w:val="left" w:pos="284"/>
              </w:tabs>
              <w:ind w:right="15"/>
              <w:jc w:val="both"/>
            </w:pPr>
            <w:r w:rsidRPr="00361B7E">
              <w:t>32</w:t>
            </w:r>
          </w:p>
        </w:tc>
        <w:tc>
          <w:tcPr>
            <w:tcW w:w="9366" w:type="dxa"/>
          </w:tcPr>
          <w:p w14:paraId="339FAF24" w14:textId="493083F0" w:rsidR="005C7BC6" w:rsidRPr="00361B7E" w:rsidRDefault="005C7BC6" w:rsidP="005C7BC6">
            <w:pPr>
              <w:pStyle w:val="BodyText"/>
              <w:tabs>
                <w:tab w:val="left" w:pos="284"/>
              </w:tabs>
              <w:ind w:right="15"/>
              <w:jc w:val="both"/>
            </w:pPr>
            <w:r w:rsidRPr="00361B7E">
              <w:t>Anexa 32 Lista de verificare a concursului de solu</w:t>
            </w:r>
            <w:r w:rsidR="00A936E8" w:rsidRPr="00361B7E">
              <w:t>ț</w:t>
            </w:r>
            <w:r w:rsidRPr="00361B7E">
              <w:t>ii</w:t>
            </w:r>
          </w:p>
        </w:tc>
      </w:tr>
      <w:tr w:rsidR="005C7BC6" w:rsidRPr="0062211F" w14:paraId="4C6CA5E4" w14:textId="77777777" w:rsidTr="00FE2E71">
        <w:tc>
          <w:tcPr>
            <w:tcW w:w="704" w:type="dxa"/>
          </w:tcPr>
          <w:p w14:paraId="23307AB3" w14:textId="514769A6" w:rsidR="005C7BC6" w:rsidRPr="00361B7E" w:rsidRDefault="005C7BC6" w:rsidP="005C7BC6">
            <w:pPr>
              <w:pStyle w:val="BodyText"/>
              <w:tabs>
                <w:tab w:val="left" w:pos="284"/>
              </w:tabs>
              <w:ind w:right="15"/>
              <w:jc w:val="both"/>
            </w:pPr>
            <w:r w:rsidRPr="00361B7E">
              <w:t>33</w:t>
            </w:r>
          </w:p>
        </w:tc>
        <w:tc>
          <w:tcPr>
            <w:tcW w:w="9366" w:type="dxa"/>
          </w:tcPr>
          <w:p w14:paraId="15DFF953" w14:textId="01B8B059" w:rsidR="005C7BC6" w:rsidRPr="00361B7E" w:rsidRDefault="005C7BC6" w:rsidP="005C7BC6">
            <w:pPr>
              <w:pStyle w:val="BodyText"/>
              <w:tabs>
                <w:tab w:val="left" w:pos="284"/>
              </w:tabs>
              <w:ind w:right="15"/>
              <w:jc w:val="both"/>
            </w:pPr>
            <w:r w:rsidRPr="00361B7E">
              <w:t xml:space="preserve">Anexa 33-Lista de verificare pentru contracte </w:t>
            </w:r>
            <w:r w:rsidR="00A936E8" w:rsidRPr="00361B7E">
              <w:t>î</w:t>
            </w:r>
            <w:r w:rsidRPr="00361B7E">
              <w:t xml:space="preserve">ncheiate </w:t>
            </w:r>
            <w:r w:rsidR="00A936E8" w:rsidRPr="00361B7E">
              <w:t>î</w:t>
            </w:r>
            <w:r w:rsidRPr="00361B7E">
              <w:t>n baza art. 31 din Legea 98_2016</w:t>
            </w:r>
          </w:p>
        </w:tc>
      </w:tr>
      <w:tr w:rsidR="005C7BC6" w:rsidRPr="0062211F" w14:paraId="4C0072C9" w14:textId="77777777" w:rsidTr="00FE2E71">
        <w:tc>
          <w:tcPr>
            <w:tcW w:w="704" w:type="dxa"/>
          </w:tcPr>
          <w:p w14:paraId="7F24F344" w14:textId="70B48EB9" w:rsidR="005C7BC6" w:rsidRPr="00361B7E" w:rsidRDefault="005C7BC6" w:rsidP="005C7BC6">
            <w:pPr>
              <w:pStyle w:val="BodyText"/>
              <w:tabs>
                <w:tab w:val="left" w:pos="284"/>
              </w:tabs>
              <w:ind w:right="15"/>
              <w:jc w:val="both"/>
            </w:pPr>
            <w:r w:rsidRPr="00361B7E">
              <w:t>34</w:t>
            </w:r>
          </w:p>
        </w:tc>
        <w:tc>
          <w:tcPr>
            <w:tcW w:w="9366" w:type="dxa"/>
          </w:tcPr>
          <w:p w14:paraId="479576EE" w14:textId="13ED6A24" w:rsidR="005C7BC6" w:rsidRPr="00361B7E" w:rsidRDefault="005C7BC6" w:rsidP="005C7BC6">
            <w:pPr>
              <w:pStyle w:val="BodyText"/>
              <w:tabs>
                <w:tab w:val="left" w:pos="284"/>
              </w:tabs>
              <w:ind w:right="15"/>
              <w:jc w:val="both"/>
            </w:pPr>
            <w:r w:rsidRPr="00361B7E">
              <w:t>Anexa 34-Lista de verificare a achizi</w:t>
            </w:r>
            <w:r w:rsidR="00A936E8" w:rsidRPr="00361B7E">
              <w:t>ț</w:t>
            </w:r>
            <w:r w:rsidRPr="00361B7E">
              <w:t xml:space="preserve">iei directe </w:t>
            </w:r>
            <w:r w:rsidR="00A936E8" w:rsidRPr="00361B7E">
              <w:t>ș</w:t>
            </w:r>
            <w:r w:rsidRPr="00361B7E">
              <w:t>i a conflictului de interese la atribuire</w:t>
            </w:r>
          </w:p>
        </w:tc>
      </w:tr>
      <w:tr w:rsidR="005C7BC6" w:rsidRPr="0062211F" w14:paraId="16073BB7" w14:textId="77777777" w:rsidTr="00FE2E71">
        <w:tc>
          <w:tcPr>
            <w:tcW w:w="704" w:type="dxa"/>
          </w:tcPr>
          <w:p w14:paraId="48405931" w14:textId="41B21869" w:rsidR="005C7BC6" w:rsidRPr="00361B7E" w:rsidRDefault="005C7BC6" w:rsidP="005C7BC6">
            <w:pPr>
              <w:pStyle w:val="BodyText"/>
              <w:tabs>
                <w:tab w:val="left" w:pos="284"/>
              </w:tabs>
              <w:ind w:right="15"/>
              <w:jc w:val="both"/>
            </w:pPr>
            <w:r w:rsidRPr="00361B7E">
              <w:t>35</w:t>
            </w:r>
          </w:p>
        </w:tc>
        <w:tc>
          <w:tcPr>
            <w:tcW w:w="9366" w:type="dxa"/>
          </w:tcPr>
          <w:p w14:paraId="67AA9446" w14:textId="25700E6C" w:rsidR="005C7BC6" w:rsidRPr="00361B7E" w:rsidRDefault="005C7BC6" w:rsidP="005C7BC6">
            <w:pPr>
              <w:pStyle w:val="BodyText"/>
              <w:tabs>
                <w:tab w:val="left" w:pos="284"/>
              </w:tabs>
              <w:ind w:right="15"/>
              <w:jc w:val="both"/>
            </w:pPr>
            <w:r w:rsidRPr="00361B7E">
              <w:t>Anexa 35-Lista de verificare  AA ajustare contract achizi</w:t>
            </w:r>
            <w:r w:rsidR="00A936E8" w:rsidRPr="00361B7E">
              <w:t>ț</w:t>
            </w:r>
            <w:r w:rsidRPr="00361B7E">
              <w:t>ii</w:t>
            </w:r>
          </w:p>
        </w:tc>
      </w:tr>
      <w:tr w:rsidR="005C7BC6" w:rsidRPr="0062211F" w14:paraId="1B9153C0" w14:textId="77777777" w:rsidTr="00FE2E71">
        <w:tc>
          <w:tcPr>
            <w:tcW w:w="704" w:type="dxa"/>
          </w:tcPr>
          <w:p w14:paraId="2E8A9FBE" w14:textId="2B482DD5" w:rsidR="005C7BC6" w:rsidRPr="00361B7E" w:rsidRDefault="005C7BC6" w:rsidP="005C7BC6">
            <w:pPr>
              <w:pStyle w:val="BodyText"/>
              <w:tabs>
                <w:tab w:val="left" w:pos="284"/>
              </w:tabs>
              <w:ind w:right="15"/>
              <w:jc w:val="both"/>
            </w:pPr>
            <w:r w:rsidRPr="00361B7E">
              <w:t>36</w:t>
            </w:r>
          </w:p>
        </w:tc>
        <w:tc>
          <w:tcPr>
            <w:tcW w:w="9366" w:type="dxa"/>
          </w:tcPr>
          <w:p w14:paraId="171F01B6" w14:textId="3782A1C3" w:rsidR="005C7BC6" w:rsidRPr="00361B7E" w:rsidRDefault="005C7BC6" w:rsidP="005C7BC6">
            <w:pPr>
              <w:pStyle w:val="BodyText"/>
              <w:tabs>
                <w:tab w:val="left" w:pos="284"/>
              </w:tabs>
              <w:ind w:right="15"/>
              <w:jc w:val="both"/>
            </w:pPr>
            <w:r w:rsidRPr="00361B7E">
              <w:t>Anexa 36 Lista de verificare conflict de interese achizi</w:t>
            </w:r>
            <w:r w:rsidR="00A936E8" w:rsidRPr="00361B7E">
              <w:t>ț</w:t>
            </w:r>
            <w:r w:rsidRPr="00361B7E">
              <w:t>ie direct</w:t>
            </w:r>
            <w:r w:rsidR="00A936E8" w:rsidRPr="00361B7E">
              <w:t>ă</w:t>
            </w:r>
            <w:r w:rsidRPr="00361B7E">
              <w:t xml:space="preserve"> priva</w:t>
            </w:r>
            <w:r w:rsidR="00A936E8" w:rsidRPr="00361B7E">
              <w:t>ț</w:t>
            </w:r>
            <w:r w:rsidRPr="00361B7E">
              <w:t>i</w:t>
            </w:r>
          </w:p>
        </w:tc>
      </w:tr>
      <w:tr w:rsidR="005C7BC6" w:rsidRPr="0062211F" w14:paraId="6D9EC4DC" w14:textId="77777777" w:rsidTr="00FE2E71">
        <w:tc>
          <w:tcPr>
            <w:tcW w:w="704" w:type="dxa"/>
          </w:tcPr>
          <w:p w14:paraId="31469BCE" w14:textId="758F9221" w:rsidR="005C7BC6" w:rsidRPr="00361B7E" w:rsidRDefault="005C7BC6" w:rsidP="005C7BC6">
            <w:pPr>
              <w:pStyle w:val="BodyText"/>
              <w:tabs>
                <w:tab w:val="left" w:pos="284"/>
              </w:tabs>
              <w:ind w:right="15"/>
              <w:jc w:val="both"/>
            </w:pPr>
            <w:r w:rsidRPr="00361B7E">
              <w:t>37</w:t>
            </w:r>
          </w:p>
        </w:tc>
        <w:tc>
          <w:tcPr>
            <w:tcW w:w="9366" w:type="dxa"/>
          </w:tcPr>
          <w:p w14:paraId="7CD40A5E" w14:textId="2D8F779A" w:rsidR="005C7BC6" w:rsidRPr="00361B7E" w:rsidRDefault="005C7BC6" w:rsidP="005C7BC6">
            <w:pPr>
              <w:pStyle w:val="BodyText"/>
              <w:tabs>
                <w:tab w:val="left" w:pos="284"/>
              </w:tabs>
              <w:ind w:right="15"/>
              <w:jc w:val="both"/>
            </w:pPr>
            <w:r w:rsidRPr="00361B7E">
              <w:t>Anexa 37_Formular Raport de progres</w:t>
            </w:r>
          </w:p>
        </w:tc>
      </w:tr>
      <w:tr w:rsidR="005C7BC6" w:rsidRPr="0062211F" w14:paraId="27D32AF3" w14:textId="77777777" w:rsidTr="00FE2E71">
        <w:tc>
          <w:tcPr>
            <w:tcW w:w="704" w:type="dxa"/>
          </w:tcPr>
          <w:p w14:paraId="7EF330EB" w14:textId="5157002C" w:rsidR="005C7BC6" w:rsidRPr="00361B7E" w:rsidRDefault="005C7BC6" w:rsidP="005C7BC6">
            <w:pPr>
              <w:pStyle w:val="BodyText"/>
              <w:tabs>
                <w:tab w:val="left" w:pos="284"/>
              </w:tabs>
              <w:ind w:right="15"/>
              <w:jc w:val="both"/>
            </w:pPr>
            <w:r w:rsidRPr="00361B7E">
              <w:t>38</w:t>
            </w:r>
          </w:p>
        </w:tc>
        <w:tc>
          <w:tcPr>
            <w:tcW w:w="9366" w:type="dxa"/>
          </w:tcPr>
          <w:p w14:paraId="52A89118" w14:textId="03E4C471" w:rsidR="005C7BC6" w:rsidRPr="00361B7E" w:rsidRDefault="005C7BC6" w:rsidP="005C7BC6">
            <w:pPr>
              <w:pStyle w:val="BodyText"/>
              <w:tabs>
                <w:tab w:val="left" w:pos="284"/>
              </w:tabs>
              <w:ind w:right="15"/>
              <w:jc w:val="both"/>
            </w:pPr>
            <w:r w:rsidRPr="00361B7E">
              <w:t>Anexa 38_Raport beneficiar privind durabilitatea investi</w:t>
            </w:r>
            <w:r w:rsidR="002965BB" w:rsidRPr="00361B7E">
              <w:t>ț</w:t>
            </w:r>
            <w:r w:rsidRPr="00361B7E">
              <w:t>iei</w:t>
            </w:r>
          </w:p>
        </w:tc>
      </w:tr>
      <w:tr w:rsidR="005C7BC6" w:rsidRPr="0062211F" w14:paraId="3A21304A" w14:textId="77777777" w:rsidTr="00FE2E71">
        <w:tc>
          <w:tcPr>
            <w:tcW w:w="704" w:type="dxa"/>
          </w:tcPr>
          <w:p w14:paraId="6B236EF6" w14:textId="6A8E31A0" w:rsidR="005C7BC6" w:rsidRPr="00361B7E" w:rsidRDefault="005C7BC6" w:rsidP="005C7BC6">
            <w:pPr>
              <w:pStyle w:val="BodyText"/>
              <w:tabs>
                <w:tab w:val="left" w:pos="284"/>
              </w:tabs>
              <w:ind w:right="15"/>
              <w:jc w:val="both"/>
            </w:pPr>
            <w:r w:rsidRPr="00361B7E">
              <w:t>39</w:t>
            </w:r>
          </w:p>
        </w:tc>
        <w:tc>
          <w:tcPr>
            <w:tcW w:w="9366" w:type="dxa"/>
          </w:tcPr>
          <w:p w14:paraId="4964C688" w14:textId="2984935A" w:rsidR="005C7BC6" w:rsidRPr="00361B7E" w:rsidRDefault="005C7BC6" w:rsidP="005C7BC6">
            <w:pPr>
              <w:pStyle w:val="BodyText"/>
              <w:tabs>
                <w:tab w:val="left" w:pos="284"/>
              </w:tabs>
              <w:ind w:right="15"/>
              <w:jc w:val="both"/>
            </w:pPr>
            <w:r w:rsidRPr="00361B7E">
              <w:t>Anexa 39_Raport privind vizita la fa</w:t>
            </w:r>
            <w:r w:rsidR="002965BB" w:rsidRPr="00361B7E">
              <w:t>ț</w:t>
            </w:r>
            <w:r w:rsidRPr="00361B7E">
              <w:t>a locului_SE</w:t>
            </w:r>
          </w:p>
        </w:tc>
      </w:tr>
      <w:tr w:rsidR="005C7BC6" w:rsidRPr="0062211F" w14:paraId="09FEB4E5" w14:textId="77777777" w:rsidTr="00FE2E71">
        <w:tc>
          <w:tcPr>
            <w:tcW w:w="704" w:type="dxa"/>
          </w:tcPr>
          <w:p w14:paraId="26465B67" w14:textId="269E1CE4" w:rsidR="005C7BC6" w:rsidRPr="00361B7E" w:rsidRDefault="005C7BC6" w:rsidP="005C7BC6">
            <w:pPr>
              <w:pStyle w:val="BodyText"/>
              <w:tabs>
                <w:tab w:val="left" w:pos="284"/>
              </w:tabs>
              <w:ind w:right="15"/>
              <w:jc w:val="both"/>
            </w:pPr>
            <w:r w:rsidRPr="00361B7E">
              <w:t>40</w:t>
            </w:r>
          </w:p>
        </w:tc>
        <w:tc>
          <w:tcPr>
            <w:tcW w:w="9366" w:type="dxa"/>
          </w:tcPr>
          <w:p w14:paraId="742D540F" w14:textId="01491723" w:rsidR="005C7BC6" w:rsidRPr="00361B7E" w:rsidRDefault="005C7BC6" w:rsidP="005C7BC6">
            <w:pPr>
              <w:pStyle w:val="BodyText"/>
              <w:tabs>
                <w:tab w:val="left" w:pos="284"/>
              </w:tabs>
              <w:ind w:right="15"/>
              <w:jc w:val="both"/>
            </w:pPr>
            <w:r w:rsidRPr="00361B7E">
              <w:t>Anexa 40_Raport privind vizita ex-post la fa</w:t>
            </w:r>
            <w:r w:rsidR="002965BB" w:rsidRPr="00361B7E">
              <w:t>ț</w:t>
            </w:r>
            <w:r w:rsidRPr="00361B7E">
              <w:t>a locului_SE</w:t>
            </w:r>
          </w:p>
        </w:tc>
      </w:tr>
      <w:tr w:rsidR="005C7BC6" w:rsidRPr="0062211F" w14:paraId="7A79A1B2" w14:textId="77777777" w:rsidTr="00FE2E71">
        <w:tc>
          <w:tcPr>
            <w:tcW w:w="704" w:type="dxa"/>
          </w:tcPr>
          <w:p w14:paraId="0B6E68F8" w14:textId="612820E7" w:rsidR="005C7BC6" w:rsidRPr="00361B7E" w:rsidRDefault="005C7BC6" w:rsidP="005C7BC6">
            <w:pPr>
              <w:pStyle w:val="BodyText"/>
              <w:tabs>
                <w:tab w:val="left" w:pos="284"/>
              </w:tabs>
              <w:ind w:right="15"/>
              <w:jc w:val="both"/>
            </w:pPr>
            <w:r w:rsidRPr="00361B7E">
              <w:t>41</w:t>
            </w:r>
          </w:p>
        </w:tc>
        <w:tc>
          <w:tcPr>
            <w:tcW w:w="9366" w:type="dxa"/>
          </w:tcPr>
          <w:p w14:paraId="25BDB947" w14:textId="58FE3A43" w:rsidR="005C7BC6" w:rsidRPr="00361B7E" w:rsidRDefault="005C7BC6" w:rsidP="005C7BC6">
            <w:pPr>
              <w:pStyle w:val="BodyText"/>
              <w:tabs>
                <w:tab w:val="left" w:pos="284"/>
              </w:tabs>
              <w:ind w:right="15"/>
              <w:jc w:val="both"/>
            </w:pPr>
            <w:r w:rsidRPr="00361B7E">
              <w:t>Anexa 41_Model Act adi</w:t>
            </w:r>
            <w:r w:rsidR="002965BB" w:rsidRPr="00361B7E">
              <w:t>ț</w:t>
            </w:r>
            <w:r w:rsidRPr="00361B7E">
              <w:t>ional_SE</w:t>
            </w:r>
          </w:p>
        </w:tc>
      </w:tr>
      <w:tr w:rsidR="005C7BC6" w:rsidRPr="0062211F" w14:paraId="38437AF1" w14:textId="77777777" w:rsidTr="00FE2E71">
        <w:tc>
          <w:tcPr>
            <w:tcW w:w="704" w:type="dxa"/>
          </w:tcPr>
          <w:p w14:paraId="273D1FC1" w14:textId="518EE3FD" w:rsidR="005C7BC6" w:rsidRPr="00361B7E" w:rsidRDefault="005C7BC6" w:rsidP="005C7BC6">
            <w:pPr>
              <w:pStyle w:val="BodyText"/>
              <w:tabs>
                <w:tab w:val="left" w:pos="284"/>
              </w:tabs>
              <w:ind w:right="15"/>
              <w:jc w:val="both"/>
            </w:pPr>
            <w:r w:rsidRPr="00361B7E">
              <w:t>42</w:t>
            </w:r>
          </w:p>
        </w:tc>
        <w:tc>
          <w:tcPr>
            <w:tcW w:w="9366" w:type="dxa"/>
          </w:tcPr>
          <w:p w14:paraId="6EF7ECC7" w14:textId="339F41E0" w:rsidR="005C7BC6" w:rsidRPr="00361B7E" w:rsidRDefault="005C7BC6" w:rsidP="005C7BC6">
            <w:pPr>
              <w:pStyle w:val="BodyText"/>
              <w:tabs>
                <w:tab w:val="left" w:pos="284"/>
              </w:tabs>
              <w:ind w:right="15"/>
              <w:jc w:val="both"/>
            </w:pPr>
            <w:r w:rsidRPr="00361B7E">
              <w:t>Anexa 42_Nota-Explicativ</w:t>
            </w:r>
            <w:r w:rsidR="002965BB" w:rsidRPr="00361B7E">
              <w:t>ă</w:t>
            </w:r>
            <w:r w:rsidRPr="00361B7E">
              <w:t xml:space="preserve"> act adi</w:t>
            </w:r>
            <w:r w:rsidR="002965BB" w:rsidRPr="00361B7E">
              <w:t>ț</w:t>
            </w:r>
            <w:r w:rsidRPr="00361B7E">
              <w:t>ional_SE</w:t>
            </w:r>
          </w:p>
        </w:tc>
      </w:tr>
      <w:tr w:rsidR="005C7BC6" w:rsidRPr="0062211F" w14:paraId="1D3E4AF1" w14:textId="77777777" w:rsidTr="00FE2E71">
        <w:tc>
          <w:tcPr>
            <w:tcW w:w="704" w:type="dxa"/>
          </w:tcPr>
          <w:p w14:paraId="0FD031B7" w14:textId="6BCC0CF8" w:rsidR="005C7BC6" w:rsidRPr="00361B7E" w:rsidRDefault="005C7BC6" w:rsidP="005C7BC6">
            <w:pPr>
              <w:pStyle w:val="BodyText"/>
              <w:tabs>
                <w:tab w:val="left" w:pos="284"/>
              </w:tabs>
              <w:ind w:right="15"/>
              <w:jc w:val="both"/>
            </w:pPr>
            <w:r w:rsidRPr="00361B7E">
              <w:t>43</w:t>
            </w:r>
          </w:p>
        </w:tc>
        <w:tc>
          <w:tcPr>
            <w:tcW w:w="9366" w:type="dxa"/>
          </w:tcPr>
          <w:p w14:paraId="410FFBDE" w14:textId="6D2AE84B" w:rsidR="005C7BC6" w:rsidRPr="00361B7E" w:rsidRDefault="005C7BC6" w:rsidP="005C7BC6">
            <w:pPr>
              <w:pStyle w:val="BodyText"/>
              <w:tabs>
                <w:tab w:val="left" w:pos="284"/>
              </w:tabs>
              <w:ind w:right="15"/>
              <w:jc w:val="both"/>
            </w:pPr>
            <w:r w:rsidRPr="00361B7E">
              <w:t>Anexa 43_Notificare privind vizita de monitorizare_SE</w:t>
            </w:r>
          </w:p>
        </w:tc>
      </w:tr>
      <w:tr w:rsidR="005C7BC6" w:rsidRPr="0062211F" w14:paraId="5ED2C039" w14:textId="77777777" w:rsidTr="00FE2E71">
        <w:tc>
          <w:tcPr>
            <w:tcW w:w="704" w:type="dxa"/>
          </w:tcPr>
          <w:p w14:paraId="79CDCA7A" w14:textId="26F00DC7" w:rsidR="005C7BC6" w:rsidRPr="00361B7E" w:rsidRDefault="005C7BC6" w:rsidP="005C7BC6">
            <w:pPr>
              <w:pStyle w:val="BodyText"/>
              <w:tabs>
                <w:tab w:val="left" w:pos="284"/>
              </w:tabs>
              <w:ind w:right="15"/>
              <w:jc w:val="both"/>
            </w:pPr>
            <w:r w:rsidRPr="00361B7E">
              <w:lastRenderedPageBreak/>
              <w:t>44</w:t>
            </w:r>
          </w:p>
        </w:tc>
        <w:tc>
          <w:tcPr>
            <w:tcW w:w="9366" w:type="dxa"/>
          </w:tcPr>
          <w:p w14:paraId="66DD9CBC" w14:textId="6C0953EF" w:rsidR="005C7BC6" w:rsidRPr="00361B7E" w:rsidRDefault="005C7BC6" w:rsidP="005C7BC6">
            <w:pPr>
              <w:pStyle w:val="BodyText"/>
              <w:tabs>
                <w:tab w:val="left" w:pos="284"/>
              </w:tabs>
              <w:ind w:right="15"/>
              <w:jc w:val="both"/>
            </w:pPr>
            <w:r w:rsidRPr="00361B7E">
              <w:t xml:space="preserve">Anexa 44 </w:t>
            </w:r>
            <w:r w:rsidR="00DA4E41" w:rsidRPr="00361B7E">
              <w:t>Nota privind stadiul proiectului</w:t>
            </w:r>
          </w:p>
        </w:tc>
      </w:tr>
      <w:tr w:rsidR="00DA4E41" w:rsidRPr="0062211F" w14:paraId="1605A892" w14:textId="77777777" w:rsidTr="00FE2E71">
        <w:tc>
          <w:tcPr>
            <w:tcW w:w="704" w:type="dxa"/>
          </w:tcPr>
          <w:p w14:paraId="3D364576" w14:textId="02C7839C" w:rsidR="00DA4E41" w:rsidRPr="00361B7E" w:rsidRDefault="00DA4E41" w:rsidP="005C7BC6">
            <w:pPr>
              <w:pStyle w:val="BodyText"/>
              <w:tabs>
                <w:tab w:val="left" w:pos="284"/>
              </w:tabs>
              <w:ind w:right="15"/>
              <w:jc w:val="both"/>
            </w:pPr>
            <w:r w:rsidRPr="00361B7E">
              <w:t>45</w:t>
            </w:r>
          </w:p>
        </w:tc>
        <w:tc>
          <w:tcPr>
            <w:tcW w:w="9366" w:type="dxa"/>
          </w:tcPr>
          <w:p w14:paraId="661385EC" w14:textId="73F39504" w:rsidR="00DA4E41" w:rsidRPr="00361B7E" w:rsidRDefault="00D9562A" w:rsidP="00DA4E41">
            <w:pPr>
              <w:pStyle w:val="BodyText"/>
              <w:tabs>
                <w:tab w:val="left" w:pos="284"/>
              </w:tabs>
              <w:ind w:right="15"/>
              <w:jc w:val="both"/>
            </w:pPr>
            <w:r w:rsidRPr="00D9562A">
              <w:t>Anexa 45 Formular CR CP TVA lit s</w:t>
            </w:r>
          </w:p>
        </w:tc>
      </w:tr>
      <w:tr w:rsidR="00906321" w:rsidRPr="0062211F" w14:paraId="7A116B17" w14:textId="77777777" w:rsidTr="00FE2E71">
        <w:tc>
          <w:tcPr>
            <w:tcW w:w="704" w:type="dxa"/>
          </w:tcPr>
          <w:p w14:paraId="2EC720B4" w14:textId="0EB8E60C" w:rsidR="00906321" w:rsidRPr="00361B7E" w:rsidRDefault="00906321" w:rsidP="005C7BC6">
            <w:pPr>
              <w:pStyle w:val="BodyText"/>
              <w:tabs>
                <w:tab w:val="left" w:pos="284"/>
              </w:tabs>
              <w:ind w:right="15"/>
              <w:jc w:val="both"/>
            </w:pPr>
            <w:r>
              <w:t>46</w:t>
            </w:r>
          </w:p>
        </w:tc>
        <w:tc>
          <w:tcPr>
            <w:tcW w:w="9366" w:type="dxa"/>
          </w:tcPr>
          <w:p w14:paraId="283E5361" w14:textId="2478425D" w:rsidR="00906321" w:rsidRPr="00361B7E" w:rsidRDefault="00D9562A" w:rsidP="00DA4E41">
            <w:pPr>
              <w:pStyle w:val="BodyText"/>
              <w:tabs>
                <w:tab w:val="left" w:pos="284"/>
              </w:tabs>
              <w:ind w:right="15"/>
              <w:jc w:val="both"/>
            </w:pPr>
            <w:r w:rsidRPr="00D9562A">
              <w:t>Anexa 46  Formular Cerere de plata</w:t>
            </w:r>
          </w:p>
        </w:tc>
      </w:tr>
      <w:tr w:rsidR="00906321" w:rsidRPr="0062211F" w14:paraId="27FB91F4" w14:textId="77777777" w:rsidTr="00FE2E71">
        <w:tc>
          <w:tcPr>
            <w:tcW w:w="704" w:type="dxa"/>
          </w:tcPr>
          <w:p w14:paraId="5060F246" w14:textId="60E53B58" w:rsidR="00906321" w:rsidRPr="00361B7E" w:rsidRDefault="00906321" w:rsidP="005C7BC6">
            <w:pPr>
              <w:pStyle w:val="BodyText"/>
              <w:tabs>
                <w:tab w:val="left" w:pos="284"/>
              </w:tabs>
              <w:ind w:right="15"/>
              <w:jc w:val="both"/>
            </w:pPr>
            <w:r>
              <w:t>47</w:t>
            </w:r>
          </w:p>
        </w:tc>
        <w:tc>
          <w:tcPr>
            <w:tcW w:w="9366" w:type="dxa"/>
          </w:tcPr>
          <w:p w14:paraId="323B4CBC" w14:textId="33A4C781" w:rsidR="00906321" w:rsidRPr="00361B7E" w:rsidRDefault="00D9562A" w:rsidP="00DA4E41">
            <w:pPr>
              <w:pStyle w:val="BodyText"/>
              <w:tabs>
                <w:tab w:val="left" w:pos="284"/>
              </w:tabs>
              <w:ind w:right="15"/>
              <w:jc w:val="both"/>
            </w:pPr>
            <w:r w:rsidRPr="00D9562A">
              <w:t>Anexa 47  Lista comuna a acronimelor si abrev presc</w:t>
            </w:r>
          </w:p>
        </w:tc>
      </w:tr>
      <w:tr w:rsidR="001A7A0E" w:rsidRPr="0062211F" w14:paraId="753C3A90" w14:textId="77777777" w:rsidTr="00FE2E71">
        <w:tc>
          <w:tcPr>
            <w:tcW w:w="704" w:type="dxa"/>
          </w:tcPr>
          <w:p w14:paraId="266FD9DD" w14:textId="5F14E688" w:rsidR="001A7A0E" w:rsidRDefault="001A7A0E" w:rsidP="005C7BC6">
            <w:pPr>
              <w:pStyle w:val="BodyText"/>
              <w:tabs>
                <w:tab w:val="left" w:pos="284"/>
              </w:tabs>
              <w:ind w:right="15"/>
              <w:jc w:val="both"/>
            </w:pPr>
            <w:r>
              <w:t>48</w:t>
            </w:r>
          </w:p>
        </w:tc>
        <w:tc>
          <w:tcPr>
            <w:tcW w:w="9366" w:type="dxa"/>
          </w:tcPr>
          <w:p w14:paraId="2C05CAA7" w14:textId="63E7C6F7" w:rsidR="001A7A0E" w:rsidRDefault="00D9562A" w:rsidP="00DA4E41">
            <w:pPr>
              <w:pStyle w:val="BodyText"/>
              <w:tabs>
                <w:tab w:val="left" w:pos="284"/>
              </w:tabs>
              <w:ind w:right="15"/>
              <w:jc w:val="both"/>
            </w:pPr>
            <w:r>
              <w:t xml:space="preserve">Anexa 48 </w:t>
            </w:r>
            <w:r w:rsidR="00F33D2C" w:rsidRPr="00F33D2C">
              <w:t>Notificare reconciliere contabila</w:t>
            </w:r>
          </w:p>
        </w:tc>
      </w:tr>
      <w:tr w:rsidR="001A7A0E" w:rsidRPr="0062211F" w14:paraId="48B4F0BB" w14:textId="77777777" w:rsidTr="00FE2E71">
        <w:tc>
          <w:tcPr>
            <w:tcW w:w="704" w:type="dxa"/>
          </w:tcPr>
          <w:p w14:paraId="42D816C9" w14:textId="17EFBBB8" w:rsidR="001A7A0E" w:rsidRDefault="001A7A0E" w:rsidP="005C7BC6">
            <w:pPr>
              <w:pStyle w:val="BodyText"/>
              <w:tabs>
                <w:tab w:val="left" w:pos="284"/>
              </w:tabs>
              <w:ind w:right="15"/>
              <w:jc w:val="both"/>
            </w:pPr>
            <w:r>
              <w:t>49</w:t>
            </w:r>
          </w:p>
        </w:tc>
        <w:tc>
          <w:tcPr>
            <w:tcW w:w="9366" w:type="dxa"/>
          </w:tcPr>
          <w:p w14:paraId="76EEF835" w14:textId="1C63F70D" w:rsidR="001A7A0E" w:rsidRDefault="00D9562A" w:rsidP="00DA4E41">
            <w:pPr>
              <w:pStyle w:val="BodyText"/>
              <w:tabs>
                <w:tab w:val="left" w:pos="284"/>
              </w:tabs>
              <w:ind w:right="15"/>
              <w:jc w:val="both"/>
            </w:pPr>
            <w:r>
              <w:t xml:space="preserve">Anexa 49 </w:t>
            </w:r>
            <w:r w:rsidRPr="00D9562A">
              <w:t>Declaratie beneficiari reali - contractant, subcontractant</w:t>
            </w:r>
          </w:p>
        </w:tc>
      </w:tr>
      <w:tr w:rsidR="00D9562A" w:rsidRPr="0062211F" w14:paraId="313F5059" w14:textId="77777777" w:rsidTr="00FE2E71">
        <w:tc>
          <w:tcPr>
            <w:tcW w:w="704" w:type="dxa"/>
          </w:tcPr>
          <w:p w14:paraId="09C9B54D" w14:textId="3503DDFF" w:rsidR="00D9562A" w:rsidRDefault="00D9562A" w:rsidP="005C7BC6">
            <w:pPr>
              <w:pStyle w:val="BodyText"/>
              <w:tabs>
                <w:tab w:val="left" w:pos="284"/>
              </w:tabs>
              <w:ind w:right="15"/>
              <w:jc w:val="both"/>
            </w:pPr>
            <w:r>
              <w:t>50</w:t>
            </w:r>
          </w:p>
        </w:tc>
        <w:tc>
          <w:tcPr>
            <w:tcW w:w="9366" w:type="dxa"/>
          </w:tcPr>
          <w:p w14:paraId="1A3D0040" w14:textId="60B57950" w:rsidR="00D9562A" w:rsidRDefault="00D9562A" w:rsidP="00D9562A">
            <w:pPr>
              <w:pStyle w:val="BodyText"/>
              <w:tabs>
                <w:tab w:val="left" w:pos="284"/>
              </w:tabs>
              <w:ind w:right="15"/>
              <w:jc w:val="both"/>
            </w:pPr>
            <w:r>
              <w:t xml:space="preserve">Anexa 50 </w:t>
            </w:r>
            <w:r w:rsidRPr="00D9562A">
              <w:t>Lista verificare administrativa a contr de achizitie etapa I</w:t>
            </w:r>
          </w:p>
        </w:tc>
      </w:tr>
      <w:tr w:rsidR="00D9562A" w:rsidRPr="0062211F" w14:paraId="48DEF707" w14:textId="77777777" w:rsidTr="00FE2E71">
        <w:tc>
          <w:tcPr>
            <w:tcW w:w="704" w:type="dxa"/>
          </w:tcPr>
          <w:p w14:paraId="76F88219" w14:textId="6CE75E61" w:rsidR="00D9562A" w:rsidRDefault="00D9562A" w:rsidP="005C7BC6">
            <w:pPr>
              <w:pStyle w:val="BodyText"/>
              <w:tabs>
                <w:tab w:val="left" w:pos="284"/>
              </w:tabs>
              <w:ind w:right="15"/>
              <w:jc w:val="both"/>
            </w:pPr>
            <w:r>
              <w:t>51</w:t>
            </w:r>
          </w:p>
        </w:tc>
        <w:tc>
          <w:tcPr>
            <w:tcW w:w="9366" w:type="dxa"/>
          </w:tcPr>
          <w:p w14:paraId="36A3E6EE" w14:textId="7F260DA0" w:rsidR="00D9562A" w:rsidRDefault="00D9562A" w:rsidP="00DA4E41">
            <w:pPr>
              <w:pStyle w:val="BodyText"/>
              <w:tabs>
                <w:tab w:val="left" w:pos="284"/>
              </w:tabs>
              <w:ind w:right="15"/>
              <w:jc w:val="both"/>
            </w:pPr>
            <w:r>
              <w:t>Anexa 51 D</w:t>
            </w:r>
            <w:r w:rsidRPr="00D9562A">
              <w:t>eclaratie relocare aj de stat</w:t>
            </w:r>
          </w:p>
        </w:tc>
      </w:tr>
      <w:tr w:rsidR="00D9562A" w:rsidRPr="0062211F" w14:paraId="1075072B" w14:textId="77777777" w:rsidTr="00FE2E71">
        <w:tc>
          <w:tcPr>
            <w:tcW w:w="704" w:type="dxa"/>
          </w:tcPr>
          <w:p w14:paraId="5E5FEBF4" w14:textId="434B77B1" w:rsidR="00D9562A" w:rsidRDefault="00521584" w:rsidP="005C7BC6">
            <w:pPr>
              <w:pStyle w:val="BodyText"/>
              <w:tabs>
                <w:tab w:val="left" w:pos="284"/>
              </w:tabs>
              <w:ind w:right="15"/>
              <w:jc w:val="both"/>
            </w:pPr>
            <w:r>
              <w:t>52</w:t>
            </w:r>
          </w:p>
        </w:tc>
        <w:tc>
          <w:tcPr>
            <w:tcW w:w="9366" w:type="dxa"/>
          </w:tcPr>
          <w:p w14:paraId="20EBC86F" w14:textId="423A0416" w:rsidR="00D9562A" w:rsidRDefault="00521584" w:rsidP="00DA4E41">
            <w:pPr>
              <w:pStyle w:val="BodyText"/>
              <w:tabs>
                <w:tab w:val="left" w:pos="284"/>
              </w:tabs>
              <w:ind w:right="15"/>
              <w:jc w:val="both"/>
            </w:pPr>
            <w:r>
              <w:t xml:space="preserve">Anexa 52 </w:t>
            </w:r>
            <w:r w:rsidRPr="00521584">
              <w:t xml:space="preserve">Memoriu justificativ </w:t>
            </w:r>
            <w:r>
              <w:t>n</w:t>
            </w:r>
            <w:r w:rsidRPr="00521584">
              <w:t>otificare contract</w:t>
            </w:r>
          </w:p>
        </w:tc>
      </w:tr>
    </w:tbl>
    <w:p w14:paraId="58364FA4" w14:textId="77777777" w:rsidR="00FC4231" w:rsidRPr="0062211F" w:rsidRDefault="00FC4231" w:rsidP="009720A7">
      <w:pPr>
        <w:pStyle w:val="BodyText"/>
        <w:tabs>
          <w:tab w:val="left" w:pos="284"/>
        </w:tabs>
        <w:ind w:right="15"/>
        <w:jc w:val="both"/>
      </w:pPr>
    </w:p>
    <w:sectPr w:rsidR="00FC4231" w:rsidRPr="0062211F" w:rsidSect="001C76B8">
      <w:footerReference w:type="default" r:id="rId23"/>
      <w:pgSz w:w="12240" w:h="15840"/>
      <w:pgMar w:top="1440" w:right="1080" w:bottom="1440" w:left="993" w:header="0" w:footer="86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0C050" w14:textId="77777777" w:rsidR="00993B0E" w:rsidRDefault="00993B0E">
      <w:r>
        <w:separator/>
      </w:r>
    </w:p>
  </w:endnote>
  <w:endnote w:type="continuationSeparator" w:id="0">
    <w:p w14:paraId="56BD0DB8" w14:textId="77777777" w:rsidR="00993B0E" w:rsidRDefault="00993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MT">
    <w:altName w:val="Calibri"/>
    <w:panose1 w:val="00000000000000000000"/>
    <w:charset w:val="00"/>
    <w:family w:val="swiss"/>
    <w:notTrueType/>
    <w:pitch w:val="default"/>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Malgan Gothic">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Georgia"/>
    <w:charset w:val="00"/>
    <w:family w:val="roman"/>
    <w:pitch w:val="default"/>
    <w:sig w:usb0="800000AF" w:usb1="5000204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1CC8F" w14:textId="49A45930" w:rsidR="00AD7D7D" w:rsidRPr="00194F73" w:rsidRDefault="00B31731" w:rsidP="00194F73">
    <w:pPr>
      <w:pStyle w:val="Footer"/>
      <w:jc w:val="center"/>
    </w:pPr>
    <w:r>
      <w:rPr>
        <w:noProof/>
      </w:rPr>
      <w:drawing>
        <wp:inline distT="0" distB="0" distL="0" distR="0" wp14:anchorId="40FE58EF" wp14:editId="78A6A223">
          <wp:extent cx="5760085" cy="3897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085" cy="389704"/>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EE5B5" w14:textId="78CC85A9" w:rsidR="00AD7D7D" w:rsidRDefault="00AD7D7D">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27FC6273" wp14:editId="4D094C9A">
              <wp:simplePos x="0" y="0"/>
              <wp:positionH relativeFrom="page">
                <wp:posOffset>6751320</wp:posOffset>
              </wp:positionH>
              <wp:positionV relativeFrom="page">
                <wp:posOffset>8783320</wp:posOffset>
              </wp:positionV>
              <wp:extent cx="147320" cy="1657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852AB" w14:textId="77777777" w:rsidR="00AD7D7D" w:rsidRDefault="00AD7D7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FC6273" id="_x0000_t202" coordsize="21600,21600" o:spt="202" path="m,l,21600r21600,l21600,xe">
              <v:stroke joinstyle="miter"/>
              <v:path gradientshapeok="t" o:connecttype="rect"/>
            </v:shapetype>
            <v:shape id="Text Box 4" o:spid="_x0000_s1064" type="#_x0000_t202" style="position:absolute;margin-left:531.6pt;margin-top:691.6pt;width:11.6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" filled="f" stroked="f">
              <v:textbox inset="0,0,0,0">
                <w:txbxContent>
                  <w:p w14:paraId="1FA852AB" w14:textId="77777777" w:rsidR="00AD7D7D" w:rsidRDefault="00AD7D7D"/>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3387981"/>
      <w:docPartObj>
        <w:docPartGallery w:val="Page Numbers (Bottom of Page)"/>
        <w:docPartUnique/>
      </w:docPartObj>
    </w:sdtPr>
    <w:sdtEndPr>
      <w:rPr>
        <w:noProof/>
      </w:rPr>
    </w:sdtEndPr>
    <w:sdtContent>
      <w:p w14:paraId="690C2E99" w14:textId="65A24FBE" w:rsidR="00AD7D7D" w:rsidRDefault="00AD7D7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30F660" w14:textId="3636A2B1" w:rsidR="00AD7D7D" w:rsidRDefault="00AD7D7D">
    <w:pPr>
      <w:pStyle w:val="BodyText"/>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189D3A" w14:textId="77777777" w:rsidR="00993B0E" w:rsidRDefault="00993B0E">
      <w:r>
        <w:separator/>
      </w:r>
    </w:p>
  </w:footnote>
  <w:footnote w:type="continuationSeparator" w:id="0">
    <w:p w14:paraId="7E02A90F" w14:textId="77777777" w:rsidR="00993B0E" w:rsidRDefault="00993B0E">
      <w:r>
        <w:continuationSeparator/>
      </w:r>
    </w:p>
  </w:footnote>
  <w:footnote w:id="1">
    <w:p w14:paraId="4A849BFD" w14:textId="77777777" w:rsidR="00F34138" w:rsidRDefault="00F34138" w:rsidP="00F34138">
      <w:pPr>
        <w:pStyle w:val="FootnoteText"/>
        <w:rPr>
          <w:rFonts w:ascii="Trebuchet MS" w:eastAsiaTheme="minorHAnsi" w:hAnsi="Trebuchet MS" w:cstheme="minorBidi"/>
          <w:kern w:val="2"/>
          <w:sz w:val="18"/>
          <w:szCs w:val="18"/>
          <w14:ligatures w14:val="standardContextual"/>
        </w:rPr>
      </w:pPr>
      <w:r>
        <w:rPr>
          <w:rStyle w:val="FootnoteReference"/>
          <w:rFonts w:asciiTheme="minorHAnsi" w:eastAsia="Calibri" w:hAnsiTheme="minorHAnsi"/>
          <w:sz w:val="18"/>
          <w:szCs w:val="18"/>
        </w:rPr>
        <w:footnoteRef/>
      </w:r>
      <w:r>
        <w:rPr>
          <w:rFonts w:ascii="Trebuchet MS" w:hAnsi="Trebuchet MS"/>
          <w:sz w:val="18"/>
          <w:szCs w:val="18"/>
        </w:rPr>
        <w:t xml:space="preserve"> Nu se va mai solicita o declarație separată dacă sunt incluse în raportul final semnat de beneficiar precizări clare în acest sens, adică proiectul este finalizat, funcțional și în uz.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AF38E" w14:textId="4079EDE1" w:rsidR="00AD7D7D" w:rsidRDefault="00AD7D7D" w:rsidP="00194F73">
    <w:pPr>
      <w:pStyle w:val="Header"/>
      <w:jc w:val="center"/>
    </w:pPr>
  </w:p>
  <w:p w14:paraId="20A7A87B" w14:textId="5AF7450F" w:rsidR="00AD7D7D" w:rsidRDefault="00AD7D7D" w:rsidP="00194F73">
    <w:pPr>
      <w:pStyle w:val="Header"/>
      <w:jc w:val="center"/>
    </w:pPr>
  </w:p>
  <w:p w14:paraId="5B212A23" w14:textId="225A6AD1" w:rsidR="00AD7D7D" w:rsidRDefault="00AD7D7D" w:rsidP="00194F73">
    <w:pPr>
      <w:pStyle w:val="Header"/>
      <w:jc w:val="center"/>
    </w:pPr>
    <w:r w:rsidRPr="00DD02B8">
      <w:rPr>
        <w:noProof/>
        <w:lang w:eastAsia="ro-RO"/>
      </w:rPr>
      <w:drawing>
        <wp:inline distT="0" distB="0" distL="0" distR="0" wp14:anchorId="01C08F33" wp14:editId="53423EA4">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350055" o:spid="_x0000_i1075" type="#_x0000_t75" style="width:8.75pt;height:5pt;visibility:visible;mso-wrap-style:square" o:bullet="t">
        <v:imagedata r:id="rId1" o:title=""/>
      </v:shape>
    </w:pict>
  </w:numPicBullet>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B15066"/>
    <w:multiLevelType w:val="hybridMultilevel"/>
    <w:tmpl w:val="21F3E69B"/>
    <w:lvl w:ilvl="0" w:tplc="FFFFFFFF">
      <w:start w:val="1"/>
      <w:numFmt w:val="ideographDigital"/>
      <w:lvlText w:val=""/>
      <w:lvlJc w:val="left"/>
    </w:lvl>
    <w:lvl w:ilvl="1" w:tplc="F1EBA084">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E"/>
    <w:multiLevelType w:val="singleLevel"/>
    <w:tmpl w:val="DCF2D5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B929C8C"/>
    <w:lvl w:ilvl="0">
      <w:start w:val="1"/>
      <w:numFmt w:val="decimal"/>
      <w:pStyle w:val="ListNumber2"/>
      <w:lvlText w:val="%1."/>
      <w:lvlJc w:val="left"/>
      <w:pPr>
        <w:tabs>
          <w:tab w:val="num" w:pos="720"/>
        </w:tabs>
        <w:ind w:left="720" w:hanging="360"/>
      </w:pPr>
    </w:lvl>
  </w:abstractNum>
  <w:abstractNum w:abstractNumId="4" w15:restartNumberingAfterBreak="0">
    <w:nsid w:val="FFFFFF83"/>
    <w:multiLevelType w:val="singleLevel"/>
    <w:tmpl w:val="49047742"/>
    <w:lvl w:ilvl="0">
      <w:start w:val="1"/>
      <w:numFmt w:val="bullet"/>
      <w:pStyle w:val="ListBullet2"/>
      <w:lvlText w:val=""/>
      <w:lvlJc w:val="left"/>
      <w:pPr>
        <w:tabs>
          <w:tab w:val="num" w:pos="360"/>
        </w:tabs>
        <w:ind w:left="360" w:hanging="360"/>
      </w:pPr>
      <w:rPr>
        <w:rFonts w:ascii="Symbol" w:hAnsi="Symbol" w:hint="default"/>
      </w:rPr>
    </w:lvl>
  </w:abstractNum>
  <w:abstractNum w:abstractNumId="5" w15:restartNumberingAfterBreak="0">
    <w:nsid w:val="FFFFFF88"/>
    <w:multiLevelType w:val="singleLevel"/>
    <w:tmpl w:val="8C646404"/>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866683A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1C0429F"/>
    <w:multiLevelType w:val="hybridMultilevel"/>
    <w:tmpl w:val="25348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F063F5"/>
    <w:multiLevelType w:val="hybridMultilevel"/>
    <w:tmpl w:val="EFDE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A96B88"/>
    <w:multiLevelType w:val="hybridMultilevel"/>
    <w:tmpl w:val="08A88D04"/>
    <w:lvl w:ilvl="0" w:tplc="537AC27A">
      <w:start w:val="5"/>
      <w:numFmt w:val="bullet"/>
      <w:lvlText w:val="-"/>
      <w:lvlJc w:val="left"/>
      <w:pPr>
        <w:tabs>
          <w:tab w:val="num" w:pos="720"/>
        </w:tabs>
        <w:ind w:left="720" w:hanging="360"/>
      </w:pPr>
      <w:rPr>
        <w:rFonts w:ascii="Trebuchet MS" w:eastAsia="Calibri" w:hAnsi="Trebuchet M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441E88"/>
    <w:multiLevelType w:val="multilevel"/>
    <w:tmpl w:val="05441E8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D41415"/>
    <w:multiLevelType w:val="multilevel"/>
    <w:tmpl w:val="06D4141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076D0C5C"/>
    <w:multiLevelType w:val="multilevel"/>
    <w:tmpl w:val="88A0EF12"/>
    <w:lvl w:ilvl="0">
      <w:start w:val="2"/>
      <w:numFmt w:val="decimal"/>
      <w:lvlText w:val="%1"/>
      <w:lvlJc w:val="left"/>
      <w:pPr>
        <w:ind w:left="555" w:hanging="555"/>
      </w:pPr>
      <w:rPr>
        <w:rFonts w:hint="default"/>
      </w:rPr>
    </w:lvl>
    <w:lvl w:ilvl="1">
      <w:start w:val="2"/>
      <w:numFmt w:val="decimal"/>
      <w:lvlText w:val="%1.%2"/>
      <w:lvlJc w:val="left"/>
      <w:pPr>
        <w:ind w:left="1535" w:hanging="555"/>
      </w:pPr>
      <w:rPr>
        <w:rFonts w:hint="default"/>
      </w:rPr>
    </w:lvl>
    <w:lvl w:ilvl="2">
      <w:start w:val="5"/>
      <w:numFmt w:val="decimal"/>
      <w:lvlText w:val="%1.%2.%3"/>
      <w:lvlJc w:val="left"/>
      <w:pPr>
        <w:ind w:left="2680" w:hanging="720"/>
      </w:pPr>
      <w:rPr>
        <w:rFonts w:hint="default"/>
      </w:rPr>
    </w:lvl>
    <w:lvl w:ilvl="3">
      <w:start w:val="1"/>
      <w:numFmt w:val="decimal"/>
      <w:lvlText w:val="%1.%2.%3.%4"/>
      <w:lvlJc w:val="left"/>
      <w:pPr>
        <w:ind w:left="4020" w:hanging="1080"/>
      </w:pPr>
      <w:rPr>
        <w:rFonts w:hint="default"/>
      </w:rPr>
    </w:lvl>
    <w:lvl w:ilvl="4">
      <w:start w:val="1"/>
      <w:numFmt w:val="decimal"/>
      <w:lvlText w:val="%1.%2.%3.%4.%5"/>
      <w:lvlJc w:val="left"/>
      <w:pPr>
        <w:ind w:left="5000" w:hanging="1080"/>
      </w:pPr>
      <w:rPr>
        <w:rFonts w:hint="default"/>
      </w:rPr>
    </w:lvl>
    <w:lvl w:ilvl="5">
      <w:start w:val="1"/>
      <w:numFmt w:val="decimal"/>
      <w:lvlText w:val="%1.%2.%3.%4.%5.%6"/>
      <w:lvlJc w:val="left"/>
      <w:pPr>
        <w:ind w:left="6340" w:hanging="1440"/>
      </w:pPr>
      <w:rPr>
        <w:rFonts w:hint="default"/>
      </w:rPr>
    </w:lvl>
    <w:lvl w:ilvl="6">
      <w:start w:val="1"/>
      <w:numFmt w:val="decimal"/>
      <w:lvlText w:val="%1.%2.%3.%4.%5.%6.%7"/>
      <w:lvlJc w:val="left"/>
      <w:pPr>
        <w:ind w:left="7320" w:hanging="1440"/>
      </w:pPr>
      <w:rPr>
        <w:rFonts w:hint="default"/>
      </w:rPr>
    </w:lvl>
    <w:lvl w:ilvl="7">
      <w:start w:val="1"/>
      <w:numFmt w:val="decimal"/>
      <w:lvlText w:val="%1.%2.%3.%4.%5.%6.%7.%8"/>
      <w:lvlJc w:val="left"/>
      <w:pPr>
        <w:ind w:left="8660" w:hanging="1800"/>
      </w:pPr>
      <w:rPr>
        <w:rFonts w:hint="default"/>
      </w:rPr>
    </w:lvl>
    <w:lvl w:ilvl="8">
      <w:start w:val="1"/>
      <w:numFmt w:val="decimal"/>
      <w:lvlText w:val="%1.%2.%3.%4.%5.%6.%7.%8.%9"/>
      <w:lvlJc w:val="left"/>
      <w:pPr>
        <w:ind w:left="9640" w:hanging="1800"/>
      </w:pPr>
      <w:rPr>
        <w:rFonts w:hint="default"/>
      </w:rPr>
    </w:lvl>
  </w:abstractNum>
  <w:abstractNum w:abstractNumId="13" w15:restartNumberingAfterBreak="0">
    <w:nsid w:val="08043D72"/>
    <w:multiLevelType w:val="hybridMultilevel"/>
    <w:tmpl w:val="FC9E003C"/>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09A352CA"/>
    <w:multiLevelType w:val="hybridMultilevel"/>
    <w:tmpl w:val="95C673D4"/>
    <w:lvl w:ilvl="0" w:tplc="4B509B98">
      <w:numFmt w:val="bullet"/>
      <w:lvlText w:val="•"/>
      <w:lvlJc w:val="left"/>
      <w:pPr>
        <w:ind w:left="720" w:hanging="360"/>
      </w:pPr>
      <w:rPr>
        <w:rFonts w:hint="default"/>
        <w:lang w:val="ro-RO" w:eastAsia="en-US" w:bidi="ar-SA"/>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9D13A12"/>
    <w:multiLevelType w:val="hybridMultilevel"/>
    <w:tmpl w:val="9C944E72"/>
    <w:lvl w:ilvl="0" w:tplc="345E6BCA">
      <w:numFmt w:val="bullet"/>
      <w:lvlText w:val="•"/>
      <w:lvlJc w:val="left"/>
      <w:pPr>
        <w:ind w:left="720" w:hanging="360"/>
      </w:pPr>
      <w:rPr>
        <w:rFonts w:ascii="SymbolMT" w:eastAsiaTheme="minorHAnsi" w:hAnsi="SymbolMT" w:cs="SymbolMT"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0A382FFC"/>
    <w:multiLevelType w:val="hybridMultilevel"/>
    <w:tmpl w:val="39A27AE6"/>
    <w:lvl w:ilvl="0" w:tplc="2A987176">
      <w:numFmt w:val="bullet"/>
      <w:lvlText w:val=""/>
      <w:lvlJc w:val="left"/>
      <w:pPr>
        <w:ind w:left="1948" w:hanging="281"/>
      </w:pPr>
      <w:rPr>
        <w:rFonts w:ascii="Symbol" w:eastAsia="Symbol" w:hAnsi="Symbol" w:cs="Symbol" w:hint="default"/>
        <w:w w:val="99"/>
        <w:sz w:val="20"/>
        <w:szCs w:val="20"/>
        <w:lang w:val="ro-RO" w:eastAsia="en-US" w:bidi="ar-SA"/>
      </w:rPr>
    </w:lvl>
    <w:lvl w:ilvl="1" w:tplc="4B509B98">
      <w:numFmt w:val="bullet"/>
      <w:lvlText w:val="•"/>
      <w:lvlJc w:val="left"/>
      <w:pPr>
        <w:ind w:left="2938" w:hanging="281"/>
      </w:pPr>
      <w:rPr>
        <w:rFonts w:hint="default"/>
        <w:lang w:val="ro-RO" w:eastAsia="en-US" w:bidi="ar-SA"/>
      </w:rPr>
    </w:lvl>
    <w:lvl w:ilvl="2" w:tplc="81E6B71A">
      <w:numFmt w:val="bullet"/>
      <w:lvlText w:val="•"/>
      <w:lvlJc w:val="left"/>
      <w:pPr>
        <w:ind w:left="3936" w:hanging="281"/>
      </w:pPr>
      <w:rPr>
        <w:rFonts w:hint="default"/>
        <w:lang w:val="ro-RO" w:eastAsia="en-US" w:bidi="ar-SA"/>
      </w:rPr>
    </w:lvl>
    <w:lvl w:ilvl="3" w:tplc="E244FB52">
      <w:numFmt w:val="bullet"/>
      <w:lvlText w:val="•"/>
      <w:lvlJc w:val="left"/>
      <w:pPr>
        <w:ind w:left="4934" w:hanging="281"/>
      </w:pPr>
      <w:rPr>
        <w:rFonts w:hint="default"/>
        <w:lang w:val="ro-RO" w:eastAsia="en-US" w:bidi="ar-SA"/>
      </w:rPr>
    </w:lvl>
    <w:lvl w:ilvl="4" w:tplc="22BE3524">
      <w:numFmt w:val="bullet"/>
      <w:lvlText w:val="•"/>
      <w:lvlJc w:val="left"/>
      <w:pPr>
        <w:ind w:left="5932" w:hanging="281"/>
      </w:pPr>
      <w:rPr>
        <w:rFonts w:hint="default"/>
        <w:lang w:val="ro-RO" w:eastAsia="en-US" w:bidi="ar-SA"/>
      </w:rPr>
    </w:lvl>
    <w:lvl w:ilvl="5" w:tplc="F6223458">
      <w:numFmt w:val="bullet"/>
      <w:lvlText w:val="•"/>
      <w:lvlJc w:val="left"/>
      <w:pPr>
        <w:ind w:left="6930" w:hanging="281"/>
      </w:pPr>
      <w:rPr>
        <w:rFonts w:hint="default"/>
        <w:lang w:val="ro-RO" w:eastAsia="en-US" w:bidi="ar-SA"/>
      </w:rPr>
    </w:lvl>
    <w:lvl w:ilvl="6" w:tplc="6AA23234">
      <w:numFmt w:val="bullet"/>
      <w:lvlText w:val="•"/>
      <w:lvlJc w:val="left"/>
      <w:pPr>
        <w:ind w:left="7928" w:hanging="281"/>
      </w:pPr>
      <w:rPr>
        <w:rFonts w:hint="default"/>
        <w:lang w:val="ro-RO" w:eastAsia="en-US" w:bidi="ar-SA"/>
      </w:rPr>
    </w:lvl>
    <w:lvl w:ilvl="7" w:tplc="6568AE52">
      <w:numFmt w:val="bullet"/>
      <w:lvlText w:val="•"/>
      <w:lvlJc w:val="left"/>
      <w:pPr>
        <w:ind w:left="8926" w:hanging="281"/>
      </w:pPr>
      <w:rPr>
        <w:rFonts w:hint="default"/>
        <w:lang w:val="ro-RO" w:eastAsia="en-US" w:bidi="ar-SA"/>
      </w:rPr>
    </w:lvl>
    <w:lvl w:ilvl="8" w:tplc="14882906">
      <w:numFmt w:val="bullet"/>
      <w:lvlText w:val="•"/>
      <w:lvlJc w:val="left"/>
      <w:pPr>
        <w:ind w:left="9924" w:hanging="281"/>
      </w:pPr>
      <w:rPr>
        <w:rFonts w:hint="default"/>
        <w:lang w:val="ro-RO" w:eastAsia="en-US" w:bidi="ar-SA"/>
      </w:rPr>
    </w:lvl>
  </w:abstractNum>
  <w:abstractNum w:abstractNumId="17" w15:restartNumberingAfterBreak="0">
    <w:nsid w:val="0B445225"/>
    <w:multiLevelType w:val="hybridMultilevel"/>
    <w:tmpl w:val="4480720C"/>
    <w:lvl w:ilvl="0" w:tplc="08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0BBA0F9D"/>
    <w:multiLevelType w:val="hybridMultilevel"/>
    <w:tmpl w:val="EDF0D0E4"/>
    <w:lvl w:ilvl="0" w:tplc="F20AFB36">
      <w:start w:val="2"/>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0CF3765D"/>
    <w:multiLevelType w:val="hybridMultilevel"/>
    <w:tmpl w:val="1B86472C"/>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20" w15:restartNumberingAfterBreak="0">
    <w:nsid w:val="10681EE4"/>
    <w:multiLevelType w:val="multilevel"/>
    <w:tmpl w:val="CDE692AC"/>
    <w:lvl w:ilvl="0">
      <w:start w:val="1"/>
      <w:numFmt w:val="bullet"/>
      <w:lvlText w:val=""/>
      <w:lvlJc w:val="left"/>
      <w:pPr>
        <w:ind w:left="0" w:firstLine="0"/>
      </w:pPr>
      <w:rPr>
        <w:rFonts w:ascii="Symbol" w:hAnsi="Symbol" w:hint="default"/>
        <w:b w:val="0"/>
        <w:bCs w:val="0"/>
        <w:i w:val="0"/>
        <w:iCs w:val="0"/>
        <w:smallCaps w:val="0"/>
        <w:strike w:val="0"/>
        <w:dstrike w:val="0"/>
        <w:color w:val="auto"/>
        <w:spacing w:val="0"/>
        <w:w w:val="100"/>
        <w:position w:val="0"/>
        <w:sz w:val="20"/>
        <w:szCs w:val="20"/>
        <w:u w:val="none"/>
        <w:effect w:val="none"/>
        <w:lang w:val="ro-RO" w:eastAsia="en-US" w:bidi="ar-S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10BD673F"/>
    <w:multiLevelType w:val="hybridMultilevel"/>
    <w:tmpl w:val="4626AB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13AE61"/>
    <w:multiLevelType w:val="hybridMultilevel"/>
    <w:tmpl w:val="817833FD"/>
    <w:lvl w:ilvl="0" w:tplc="FFFFFFFF">
      <w:start w:val="1"/>
      <w:numFmt w:val="ideographDigital"/>
      <w:lvlText w:val=""/>
      <w:lvlJc w:val="left"/>
    </w:lvl>
    <w:lvl w:ilvl="1" w:tplc="62E2CEBF">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230700F"/>
    <w:multiLevelType w:val="hybridMultilevel"/>
    <w:tmpl w:val="7CC2C100"/>
    <w:lvl w:ilvl="0" w:tplc="4B509B98">
      <w:numFmt w:val="bullet"/>
      <w:lvlText w:val="•"/>
      <w:lvlJc w:val="left"/>
      <w:pPr>
        <w:ind w:left="1087" w:hanging="360"/>
      </w:pPr>
      <w:rPr>
        <w:rFonts w:hint="default"/>
        <w:lang w:val="ro-RO" w:eastAsia="en-US" w:bidi="ar-SA"/>
      </w:rPr>
    </w:lvl>
    <w:lvl w:ilvl="1" w:tplc="FFFFFFFF" w:tentative="1">
      <w:start w:val="1"/>
      <w:numFmt w:val="bullet"/>
      <w:lvlText w:val="o"/>
      <w:lvlJc w:val="left"/>
      <w:pPr>
        <w:ind w:left="1807" w:hanging="360"/>
      </w:pPr>
      <w:rPr>
        <w:rFonts w:ascii="Courier New" w:hAnsi="Courier New" w:cs="Courier New" w:hint="default"/>
      </w:rPr>
    </w:lvl>
    <w:lvl w:ilvl="2" w:tplc="FFFFFFFF" w:tentative="1">
      <w:start w:val="1"/>
      <w:numFmt w:val="bullet"/>
      <w:lvlText w:val=""/>
      <w:lvlJc w:val="left"/>
      <w:pPr>
        <w:ind w:left="2527" w:hanging="360"/>
      </w:pPr>
      <w:rPr>
        <w:rFonts w:ascii="Wingdings" w:hAnsi="Wingdings" w:hint="default"/>
      </w:rPr>
    </w:lvl>
    <w:lvl w:ilvl="3" w:tplc="FFFFFFFF" w:tentative="1">
      <w:start w:val="1"/>
      <w:numFmt w:val="bullet"/>
      <w:lvlText w:val=""/>
      <w:lvlJc w:val="left"/>
      <w:pPr>
        <w:ind w:left="3247" w:hanging="360"/>
      </w:pPr>
      <w:rPr>
        <w:rFonts w:ascii="Symbol" w:hAnsi="Symbol" w:hint="default"/>
      </w:rPr>
    </w:lvl>
    <w:lvl w:ilvl="4" w:tplc="FFFFFFFF" w:tentative="1">
      <w:start w:val="1"/>
      <w:numFmt w:val="bullet"/>
      <w:lvlText w:val="o"/>
      <w:lvlJc w:val="left"/>
      <w:pPr>
        <w:ind w:left="3967" w:hanging="360"/>
      </w:pPr>
      <w:rPr>
        <w:rFonts w:ascii="Courier New" w:hAnsi="Courier New" w:cs="Courier New" w:hint="default"/>
      </w:rPr>
    </w:lvl>
    <w:lvl w:ilvl="5" w:tplc="FFFFFFFF" w:tentative="1">
      <w:start w:val="1"/>
      <w:numFmt w:val="bullet"/>
      <w:lvlText w:val=""/>
      <w:lvlJc w:val="left"/>
      <w:pPr>
        <w:ind w:left="4687" w:hanging="360"/>
      </w:pPr>
      <w:rPr>
        <w:rFonts w:ascii="Wingdings" w:hAnsi="Wingdings" w:hint="default"/>
      </w:rPr>
    </w:lvl>
    <w:lvl w:ilvl="6" w:tplc="FFFFFFFF" w:tentative="1">
      <w:start w:val="1"/>
      <w:numFmt w:val="bullet"/>
      <w:lvlText w:val=""/>
      <w:lvlJc w:val="left"/>
      <w:pPr>
        <w:ind w:left="5407" w:hanging="360"/>
      </w:pPr>
      <w:rPr>
        <w:rFonts w:ascii="Symbol" w:hAnsi="Symbol" w:hint="default"/>
      </w:rPr>
    </w:lvl>
    <w:lvl w:ilvl="7" w:tplc="FFFFFFFF" w:tentative="1">
      <w:start w:val="1"/>
      <w:numFmt w:val="bullet"/>
      <w:lvlText w:val="o"/>
      <w:lvlJc w:val="left"/>
      <w:pPr>
        <w:ind w:left="6127" w:hanging="360"/>
      </w:pPr>
      <w:rPr>
        <w:rFonts w:ascii="Courier New" w:hAnsi="Courier New" w:cs="Courier New" w:hint="default"/>
      </w:rPr>
    </w:lvl>
    <w:lvl w:ilvl="8" w:tplc="FFFFFFFF" w:tentative="1">
      <w:start w:val="1"/>
      <w:numFmt w:val="bullet"/>
      <w:lvlText w:val=""/>
      <w:lvlJc w:val="left"/>
      <w:pPr>
        <w:ind w:left="6847" w:hanging="360"/>
      </w:pPr>
      <w:rPr>
        <w:rFonts w:ascii="Wingdings" w:hAnsi="Wingdings" w:hint="default"/>
      </w:rPr>
    </w:lvl>
  </w:abstractNum>
  <w:abstractNum w:abstractNumId="24"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25" w15:restartNumberingAfterBreak="0">
    <w:nsid w:val="1441278D"/>
    <w:multiLevelType w:val="multilevel"/>
    <w:tmpl w:val="17A0DE72"/>
    <w:lvl w:ilvl="0">
      <w:start w:val="3"/>
      <w:numFmt w:val="decimal"/>
      <w:lvlText w:val="%1"/>
      <w:lvlJc w:val="left"/>
      <w:pPr>
        <w:ind w:left="375" w:hanging="375"/>
      </w:pPr>
      <w:rPr>
        <w:rFonts w:hint="default"/>
      </w:rPr>
    </w:lvl>
    <w:lvl w:ilvl="1">
      <w:start w:val="1"/>
      <w:numFmt w:val="decimal"/>
      <w:lvlText w:val="%1.%2"/>
      <w:lvlJc w:val="left"/>
      <w:pPr>
        <w:ind w:left="2335" w:hanging="375"/>
      </w:pPr>
      <w:rPr>
        <w:rFonts w:hint="default"/>
      </w:rPr>
    </w:lvl>
    <w:lvl w:ilvl="2">
      <w:start w:val="1"/>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840" w:hanging="2160"/>
      </w:pPr>
      <w:rPr>
        <w:rFonts w:hint="default"/>
      </w:rPr>
    </w:lvl>
  </w:abstractNum>
  <w:abstractNum w:abstractNumId="26" w15:restartNumberingAfterBreak="0">
    <w:nsid w:val="17FE25A6"/>
    <w:multiLevelType w:val="hybridMultilevel"/>
    <w:tmpl w:val="4DF293FC"/>
    <w:lvl w:ilvl="0" w:tplc="D1F66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A76526D"/>
    <w:multiLevelType w:val="hybridMultilevel"/>
    <w:tmpl w:val="D1D8D5A4"/>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8" w15:restartNumberingAfterBreak="0">
    <w:nsid w:val="1B401A60"/>
    <w:multiLevelType w:val="singleLevel"/>
    <w:tmpl w:val="B8401752"/>
    <w:lvl w:ilvl="0">
      <w:start w:val="1"/>
      <w:numFmt w:val="bullet"/>
      <w:pStyle w:val="ListBulletFirst"/>
      <w:lvlText w:val=""/>
      <w:lvlJc w:val="left"/>
      <w:pPr>
        <w:tabs>
          <w:tab w:val="num" w:pos="360"/>
        </w:tabs>
        <w:ind w:left="360" w:hanging="360"/>
      </w:pPr>
      <w:rPr>
        <w:rFonts w:ascii="Wingdings" w:hAnsi="Wingdings" w:hint="default"/>
        <w:sz w:val="16"/>
      </w:rPr>
    </w:lvl>
  </w:abstractNum>
  <w:abstractNum w:abstractNumId="29"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1CF04DF4"/>
    <w:multiLevelType w:val="hybridMultilevel"/>
    <w:tmpl w:val="A9DCEA5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FE00B22"/>
    <w:multiLevelType w:val="multilevel"/>
    <w:tmpl w:val="1FE00B22"/>
    <w:lvl w:ilvl="0">
      <w:start w:val="1"/>
      <w:numFmt w:val="bullet"/>
      <w:lvlText w:val=""/>
      <w:lvlJc w:val="left"/>
      <w:pPr>
        <w:tabs>
          <w:tab w:val="left" w:pos="360"/>
        </w:tabs>
        <w:ind w:left="360" w:hanging="360"/>
      </w:pPr>
      <w:rPr>
        <w:rFonts w:ascii="Wingdings" w:hAnsi="Wingdings" w:hint="default"/>
        <w:color w:val="auto"/>
      </w:rPr>
    </w:lvl>
    <w:lvl w:ilvl="1">
      <w:start w:val="1"/>
      <w:numFmt w:val="bullet"/>
      <w:lvlText w:val="-"/>
      <w:lvlJc w:val="left"/>
      <w:pPr>
        <w:ind w:left="1080" w:hanging="360"/>
      </w:pPr>
      <w:rPr>
        <w:rFonts w:ascii="Vivaldi" w:hAnsi="Vivaldi" w:hint="default"/>
        <w:b w:val="0"/>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32" w15:restartNumberingAfterBreak="0">
    <w:nsid w:val="1FFD712D"/>
    <w:multiLevelType w:val="multilevel"/>
    <w:tmpl w:val="428A17D2"/>
    <w:lvl w:ilvl="0">
      <w:start w:val="1"/>
      <w:numFmt w:val="decimal"/>
      <w:pStyle w:val="root1"/>
      <w:lvlText w:val="IV.%1."/>
      <w:lvlJc w:val="left"/>
      <w:pPr>
        <w:tabs>
          <w:tab w:val="num" w:pos="720"/>
        </w:tabs>
        <w:ind w:left="360" w:hanging="360"/>
      </w:pPr>
      <w:rPr>
        <w:rFonts w:hint="default"/>
      </w:rPr>
    </w:lvl>
    <w:lvl w:ilvl="1">
      <w:start w:val="1"/>
      <w:numFmt w:val="decimal"/>
      <w:pStyle w:val="root2"/>
      <w:lvlText w:val="IV.%1.%2."/>
      <w:lvlJc w:val="left"/>
      <w:pPr>
        <w:tabs>
          <w:tab w:val="num" w:pos="1440"/>
        </w:tabs>
        <w:ind w:left="1080" w:hanging="360"/>
      </w:pPr>
      <w:rPr>
        <w:rFonts w:hint="default"/>
      </w:rPr>
    </w:lvl>
    <w:lvl w:ilvl="2">
      <w:start w:val="1"/>
      <w:numFmt w:val="decimal"/>
      <w:pStyle w:val="root3"/>
      <w:lvlText w:val="IV.%1.%2.%3."/>
      <w:lvlJc w:val="left"/>
      <w:pPr>
        <w:tabs>
          <w:tab w:val="num" w:pos="1800"/>
        </w:tabs>
        <w:ind w:left="1080" w:hanging="360"/>
      </w:pPr>
      <w:rPr>
        <w:rFonts w:hint="default"/>
      </w:rPr>
    </w:lvl>
    <w:lvl w:ilvl="3">
      <w:start w:val="1"/>
      <w:numFmt w:val="none"/>
      <w:pStyle w:val="root"/>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3" w15:restartNumberingAfterBreak="0">
    <w:nsid w:val="20005434"/>
    <w:multiLevelType w:val="hybridMultilevel"/>
    <w:tmpl w:val="3FB09696"/>
    <w:lvl w:ilvl="0" w:tplc="4B509B98">
      <w:numFmt w:val="bullet"/>
      <w:lvlText w:val="•"/>
      <w:lvlJc w:val="left"/>
      <w:pPr>
        <w:ind w:left="1429" w:hanging="360"/>
      </w:pPr>
      <w:rPr>
        <w:rFonts w:hint="default"/>
        <w:lang w:val="ro-RO" w:eastAsia="en-US" w:bidi="ar-SA"/>
      </w:rPr>
    </w:lvl>
    <w:lvl w:ilvl="1" w:tplc="78A24398">
      <w:start w:val="10"/>
      <w:numFmt w:val="bullet"/>
      <w:lvlText w:val="–"/>
      <w:lvlJc w:val="left"/>
      <w:pPr>
        <w:ind w:left="2149" w:hanging="360"/>
      </w:pPr>
      <w:rPr>
        <w:rFonts w:ascii="Calibri" w:eastAsia="Calibri" w:hAnsi="Calibri" w:cs="Calibri"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25B6024B"/>
    <w:multiLevelType w:val="hybridMultilevel"/>
    <w:tmpl w:val="51DE3AC2"/>
    <w:lvl w:ilvl="0" w:tplc="664E27D4">
      <w:numFmt w:val="bullet"/>
      <w:lvlText w:val="-"/>
      <w:lvlJc w:val="left"/>
      <w:pPr>
        <w:ind w:left="719" w:hanging="360"/>
      </w:pPr>
      <w:rPr>
        <w:rFonts w:ascii="Calibri" w:eastAsia="Times New Roman" w:hAnsi="Calibri" w:cs="Calibri" w:hint="default"/>
      </w:rPr>
    </w:lvl>
    <w:lvl w:ilvl="1" w:tplc="04180003" w:tentative="1">
      <w:start w:val="1"/>
      <w:numFmt w:val="bullet"/>
      <w:lvlText w:val="o"/>
      <w:lvlJc w:val="left"/>
      <w:pPr>
        <w:ind w:left="1439" w:hanging="360"/>
      </w:pPr>
      <w:rPr>
        <w:rFonts w:ascii="Courier New" w:hAnsi="Courier New" w:cs="Courier New" w:hint="default"/>
      </w:rPr>
    </w:lvl>
    <w:lvl w:ilvl="2" w:tplc="04180005" w:tentative="1">
      <w:start w:val="1"/>
      <w:numFmt w:val="bullet"/>
      <w:lvlText w:val=""/>
      <w:lvlJc w:val="left"/>
      <w:pPr>
        <w:ind w:left="2159" w:hanging="360"/>
      </w:pPr>
      <w:rPr>
        <w:rFonts w:ascii="Wingdings" w:hAnsi="Wingdings" w:hint="default"/>
      </w:rPr>
    </w:lvl>
    <w:lvl w:ilvl="3" w:tplc="04180001" w:tentative="1">
      <w:start w:val="1"/>
      <w:numFmt w:val="bullet"/>
      <w:lvlText w:val=""/>
      <w:lvlJc w:val="left"/>
      <w:pPr>
        <w:ind w:left="2879" w:hanging="360"/>
      </w:pPr>
      <w:rPr>
        <w:rFonts w:ascii="Symbol" w:hAnsi="Symbol" w:hint="default"/>
      </w:rPr>
    </w:lvl>
    <w:lvl w:ilvl="4" w:tplc="04180003" w:tentative="1">
      <w:start w:val="1"/>
      <w:numFmt w:val="bullet"/>
      <w:lvlText w:val="o"/>
      <w:lvlJc w:val="left"/>
      <w:pPr>
        <w:ind w:left="3599" w:hanging="360"/>
      </w:pPr>
      <w:rPr>
        <w:rFonts w:ascii="Courier New" w:hAnsi="Courier New" w:cs="Courier New" w:hint="default"/>
      </w:rPr>
    </w:lvl>
    <w:lvl w:ilvl="5" w:tplc="04180005" w:tentative="1">
      <w:start w:val="1"/>
      <w:numFmt w:val="bullet"/>
      <w:lvlText w:val=""/>
      <w:lvlJc w:val="left"/>
      <w:pPr>
        <w:ind w:left="4319" w:hanging="360"/>
      </w:pPr>
      <w:rPr>
        <w:rFonts w:ascii="Wingdings" w:hAnsi="Wingdings" w:hint="default"/>
      </w:rPr>
    </w:lvl>
    <w:lvl w:ilvl="6" w:tplc="04180001" w:tentative="1">
      <w:start w:val="1"/>
      <w:numFmt w:val="bullet"/>
      <w:lvlText w:val=""/>
      <w:lvlJc w:val="left"/>
      <w:pPr>
        <w:ind w:left="5039" w:hanging="360"/>
      </w:pPr>
      <w:rPr>
        <w:rFonts w:ascii="Symbol" w:hAnsi="Symbol" w:hint="default"/>
      </w:rPr>
    </w:lvl>
    <w:lvl w:ilvl="7" w:tplc="04180003" w:tentative="1">
      <w:start w:val="1"/>
      <w:numFmt w:val="bullet"/>
      <w:lvlText w:val="o"/>
      <w:lvlJc w:val="left"/>
      <w:pPr>
        <w:ind w:left="5759" w:hanging="360"/>
      </w:pPr>
      <w:rPr>
        <w:rFonts w:ascii="Courier New" w:hAnsi="Courier New" w:cs="Courier New" w:hint="default"/>
      </w:rPr>
    </w:lvl>
    <w:lvl w:ilvl="8" w:tplc="04180005" w:tentative="1">
      <w:start w:val="1"/>
      <w:numFmt w:val="bullet"/>
      <w:lvlText w:val=""/>
      <w:lvlJc w:val="left"/>
      <w:pPr>
        <w:ind w:left="6479" w:hanging="360"/>
      </w:pPr>
      <w:rPr>
        <w:rFonts w:ascii="Wingdings" w:hAnsi="Wingdings" w:hint="default"/>
      </w:rPr>
    </w:lvl>
  </w:abstractNum>
  <w:abstractNum w:abstractNumId="35" w15:restartNumberingAfterBreak="0">
    <w:nsid w:val="272323F7"/>
    <w:multiLevelType w:val="multilevel"/>
    <w:tmpl w:val="C7E2E1B2"/>
    <w:lvl w:ilvl="0">
      <w:start w:val="5"/>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15:restartNumberingAfterBreak="0">
    <w:nsid w:val="279B2CE0"/>
    <w:multiLevelType w:val="hybridMultilevel"/>
    <w:tmpl w:val="CFCA2F6C"/>
    <w:lvl w:ilvl="0" w:tplc="4B1CC4DA">
      <w:numFmt w:val="bullet"/>
      <w:lvlText w:val="-"/>
      <w:lvlPicBulletId w:val="0"/>
      <w:lvlJc w:val="left"/>
      <w:pPr>
        <w:tabs>
          <w:tab w:val="num" w:pos="720"/>
        </w:tabs>
        <w:ind w:left="720" w:hanging="360"/>
      </w:pPr>
      <w:rPr>
        <w:rFonts w:ascii="Times New Roman" w:eastAsia="Times New Roman" w:hAnsi="Times New Roman" w:cs="Times New Roman" w:hint="default"/>
        <w:color w:val="auto"/>
      </w:rPr>
    </w:lvl>
    <w:lvl w:ilvl="1" w:tplc="FFFFFFFF" w:tentative="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
      <w:lvlJc w:val="left"/>
      <w:pPr>
        <w:tabs>
          <w:tab w:val="num" w:pos="3600"/>
        </w:tabs>
        <w:ind w:left="3600" w:hanging="360"/>
      </w:pPr>
      <w:rPr>
        <w:rFonts w:ascii="Symbol" w:hAnsi="Symbol"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
      <w:lvlJc w:val="left"/>
      <w:pPr>
        <w:tabs>
          <w:tab w:val="num" w:pos="5760"/>
        </w:tabs>
        <w:ind w:left="5760" w:hanging="360"/>
      </w:pPr>
      <w:rPr>
        <w:rFonts w:ascii="Symbol" w:hAnsi="Symbol" w:hint="default"/>
      </w:rPr>
    </w:lvl>
    <w:lvl w:ilvl="8" w:tplc="FFFFFFFF"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7D72396"/>
    <w:multiLevelType w:val="hybridMultilevel"/>
    <w:tmpl w:val="D03C1AFA"/>
    <w:lvl w:ilvl="0" w:tplc="4B1CC4DA">
      <w:numFmt w:val="bullet"/>
      <w:lvlText w:val="-"/>
      <w:lvlJc w:val="left"/>
      <w:pPr>
        <w:ind w:left="720" w:hanging="360"/>
      </w:pPr>
      <w:rPr>
        <w:rFonts w:ascii="Times New Roman" w:eastAsia="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9456631"/>
    <w:multiLevelType w:val="multilevel"/>
    <w:tmpl w:val="2945663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2A44350A"/>
    <w:multiLevelType w:val="multilevel"/>
    <w:tmpl w:val="2A44350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2AF5439F"/>
    <w:multiLevelType w:val="multilevel"/>
    <w:tmpl w:val="2AF5439F"/>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BCD1B3E"/>
    <w:multiLevelType w:val="hybridMultilevel"/>
    <w:tmpl w:val="055051AC"/>
    <w:lvl w:ilvl="0" w:tplc="FFFFFFFF">
      <w:start w:val="1"/>
      <w:numFmt w:val="ideographDigital"/>
      <w:lvlText w:val=""/>
      <w:lvlJc w:val="left"/>
    </w:lvl>
    <w:lvl w:ilvl="1" w:tplc="92820F28">
      <w:start w:val="1"/>
      <w:numFmt w:val="bullet"/>
      <w:lvlText w:val="o"/>
      <w:lvlJc w:val="left"/>
      <w:rPr>
        <w:rFonts w:ascii="Courier New" w:hAnsi="Courier New" w:cs="Courier New" w:hint="default"/>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2CA5759C"/>
    <w:multiLevelType w:val="multilevel"/>
    <w:tmpl w:val="5CBE7558"/>
    <w:lvl w:ilvl="0">
      <w:start w:val="1"/>
      <w:numFmt w:val="decimal"/>
      <w:lvlText w:val="%1."/>
      <w:lvlJc w:val="left"/>
      <w:pPr>
        <w:ind w:left="1890" w:hanging="360"/>
      </w:pPr>
    </w:lvl>
    <w:lvl w:ilvl="1">
      <w:start w:val="3"/>
      <w:numFmt w:val="decimal"/>
      <w:isLgl/>
      <w:lvlText w:val="%1.%2."/>
      <w:lvlJc w:val="left"/>
      <w:pPr>
        <w:ind w:left="1935" w:hanging="405"/>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43" w15:restartNumberingAfterBreak="0">
    <w:nsid w:val="2E61036E"/>
    <w:multiLevelType w:val="multilevel"/>
    <w:tmpl w:val="6248BA0A"/>
    <w:lvl w:ilvl="0">
      <w:start w:val="3"/>
      <w:numFmt w:val="decimal"/>
      <w:lvlText w:val="%1"/>
      <w:lvlJc w:val="left"/>
      <w:pPr>
        <w:ind w:left="555" w:hanging="555"/>
      </w:pPr>
      <w:rPr>
        <w:rFonts w:hint="default"/>
      </w:rPr>
    </w:lvl>
    <w:lvl w:ilvl="1">
      <w:start w:val="2"/>
      <w:numFmt w:val="decimal"/>
      <w:lvlText w:val="%1.%2"/>
      <w:lvlJc w:val="left"/>
      <w:pPr>
        <w:ind w:left="2515" w:hanging="555"/>
      </w:pPr>
      <w:rPr>
        <w:rFonts w:hint="default"/>
      </w:rPr>
    </w:lvl>
    <w:lvl w:ilvl="2">
      <w:start w:val="5"/>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480" w:hanging="1800"/>
      </w:pPr>
      <w:rPr>
        <w:rFonts w:hint="default"/>
      </w:rPr>
    </w:lvl>
  </w:abstractNum>
  <w:abstractNum w:abstractNumId="44" w15:restartNumberingAfterBreak="0">
    <w:nsid w:val="2E9241CF"/>
    <w:multiLevelType w:val="hybridMultilevel"/>
    <w:tmpl w:val="FF18E722"/>
    <w:lvl w:ilvl="0" w:tplc="0809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5"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FDF3AC2"/>
    <w:multiLevelType w:val="multilevel"/>
    <w:tmpl w:val="2FDF3AC2"/>
    <w:lvl w:ilvl="0">
      <w:start w:val="1"/>
      <w:numFmt w:val="bullet"/>
      <w:lvlText w:val="-"/>
      <w:lvlJc w:val="left"/>
      <w:pPr>
        <w:ind w:left="1440" w:hanging="360"/>
      </w:pPr>
      <w:rPr>
        <w:rFonts w:ascii="Vivaldi" w:hAnsi="Vivaldi" w:hint="default"/>
      </w:rPr>
    </w:lvl>
    <w:lvl w:ilvl="1">
      <w:start w:val="1"/>
      <w:numFmt w:val="bullet"/>
      <w:lvlText w:val=""/>
      <w:lvlJc w:val="left"/>
      <w:pPr>
        <w:ind w:left="1637" w:hanging="360"/>
      </w:pPr>
      <w:rPr>
        <w:rFonts w:ascii="Wingdings" w:hAnsi="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7" w15:restartNumberingAfterBreak="0">
    <w:nsid w:val="332146D0"/>
    <w:multiLevelType w:val="hybridMultilevel"/>
    <w:tmpl w:val="986868B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15:restartNumberingAfterBreak="0">
    <w:nsid w:val="33365797"/>
    <w:multiLevelType w:val="hybridMultilevel"/>
    <w:tmpl w:val="E1E6F3CE"/>
    <w:lvl w:ilvl="0" w:tplc="04180001">
      <w:start w:val="1"/>
      <w:numFmt w:val="bullet"/>
      <w:lvlText w:val=""/>
      <w:lvlJc w:val="left"/>
      <w:pPr>
        <w:ind w:left="578" w:hanging="360"/>
      </w:pPr>
      <w:rPr>
        <w:rFonts w:ascii="Symbol" w:hAnsi="Symbol"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49"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35105B2D"/>
    <w:multiLevelType w:val="hybridMultilevel"/>
    <w:tmpl w:val="327299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1" w15:restartNumberingAfterBreak="0">
    <w:nsid w:val="35C74E2F"/>
    <w:multiLevelType w:val="hybridMultilevel"/>
    <w:tmpl w:val="6D1899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37481513"/>
    <w:multiLevelType w:val="hybridMultilevel"/>
    <w:tmpl w:val="82F44C9E"/>
    <w:lvl w:ilvl="0" w:tplc="0809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3" w15:restartNumberingAfterBreak="0">
    <w:nsid w:val="39757D2F"/>
    <w:multiLevelType w:val="hybridMultilevel"/>
    <w:tmpl w:val="85F46438"/>
    <w:lvl w:ilvl="0" w:tplc="4B1CC4DA">
      <w:numFmt w:val="bullet"/>
      <w:lvlText w:val="-"/>
      <w:lvlJc w:val="left"/>
      <w:pPr>
        <w:ind w:left="1075" w:hanging="360"/>
      </w:pPr>
      <w:rPr>
        <w:rFonts w:ascii="Times New Roman" w:eastAsia="Times New Roman" w:hAnsi="Times New Roman" w:cs="Times New Roman" w:hint="default"/>
        <w:color w:val="auto"/>
      </w:rPr>
    </w:lvl>
    <w:lvl w:ilvl="1" w:tplc="04180003" w:tentative="1">
      <w:start w:val="1"/>
      <w:numFmt w:val="bullet"/>
      <w:lvlText w:val="o"/>
      <w:lvlJc w:val="left"/>
      <w:pPr>
        <w:ind w:left="1795" w:hanging="360"/>
      </w:pPr>
      <w:rPr>
        <w:rFonts w:ascii="Courier New" w:hAnsi="Courier New" w:cs="Courier New" w:hint="default"/>
      </w:rPr>
    </w:lvl>
    <w:lvl w:ilvl="2" w:tplc="04180005" w:tentative="1">
      <w:start w:val="1"/>
      <w:numFmt w:val="bullet"/>
      <w:lvlText w:val=""/>
      <w:lvlJc w:val="left"/>
      <w:pPr>
        <w:ind w:left="2515" w:hanging="360"/>
      </w:pPr>
      <w:rPr>
        <w:rFonts w:ascii="Wingdings" w:hAnsi="Wingdings" w:hint="default"/>
      </w:rPr>
    </w:lvl>
    <w:lvl w:ilvl="3" w:tplc="04180001" w:tentative="1">
      <w:start w:val="1"/>
      <w:numFmt w:val="bullet"/>
      <w:lvlText w:val=""/>
      <w:lvlJc w:val="left"/>
      <w:pPr>
        <w:ind w:left="3235" w:hanging="360"/>
      </w:pPr>
      <w:rPr>
        <w:rFonts w:ascii="Symbol" w:hAnsi="Symbol" w:hint="default"/>
      </w:rPr>
    </w:lvl>
    <w:lvl w:ilvl="4" w:tplc="04180003" w:tentative="1">
      <w:start w:val="1"/>
      <w:numFmt w:val="bullet"/>
      <w:lvlText w:val="o"/>
      <w:lvlJc w:val="left"/>
      <w:pPr>
        <w:ind w:left="3955" w:hanging="360"/>
      </w:pPr>
      <w:rPr>
        <w:rFonts w:ascii="Courier New" w:hAnsi="Courier New" w:cs="Courier New" w:hint="default"/>
      </w:rPr>
    </w:lvl>
    <w:lvl w:ilvl="5" w:tplc="04180005" w:tentative="1">
      <w:start w:val="1"/>
      <w:numFmt w:val="bullet"/>
      <w:lvlText w:val=""/>
      <w:lvlJc w:val="left"/>
      <w:pPr>
        <w:ind w:left="4675" w:hanging="360"/>
      </w:pPr>
      <w:rPr>
        <w:rFonts w:ascii="Wingdings" w:hAnsi="Wingdings" w:hint="default"/>
      </w:rPr>
    </w:lvl>
    <w:lvl w:ilvl="6" w:tplc="04180001" w:tentative="1">
      <w:start w:val="1"/>
      <w:numFmt w:val="bullet"/>
      <w:lvlText w:val=""/>
      <w:lvlJc w:val="left"/>
      <w:pPr>
        <w:ind w:left="5395" w:hanging="360"/>
      </w:pPr>
      <w:rPr>
        <w:rFonts w:ascii="Symbol" w:hAnsi="Symbol" w:hint="default"/>
      </w:rPr>
    </w:lvl>
    <w:lvl w:ilvl="7" w:tplc="04180003" w:tentative="1">
      <w:start w:val="1"/>
      <w:numFmt w:val="bullet"/>
      <w:lvlText w:val="o"/>
      <w:lvlJc w:val="left"/>
      <w:pPr>
        <w:ind w:left="6115" w:hanging="360"/>
      </w:pPr>
      <w:rPr>
        <w:rFonts w:ascii="Courier New" w:hAnsi="Courier New" w:cs="Courier New" w:hint="default"/>
      </w:rPr>
    </w:lvl>
    <w:lvl w:ilvl="8" w:tplc="04180005" w:tentative="1">
      <w:start w:val="1"/>
      <w:numFmt w:val="bullet"/>
      <w:lvlText w:val=""/>
      <w:lvlJc w:val="left"/>
      <w:pPr>
        <w:ind w:left="6835" w:hanging="360"/>
      </w:pPr>
      <w:rPr>
        <w:rFonts w:ascii="Wingdings" w:hAnsi="Wingdings" w:hint="default"/>
      </w:rPr>
    </w:lvl>
  </w:abstractNum>
  <w:abstractNum w:abstractNumId="54" w15:restartNumberingAfterBreak="0">
    <w:nsid w:val="3A551CD8"/>
    <w:multiLevelType w:val="hybridMultilevel"/>
    <w:tmpl w:val="5C42D694"/>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55" w15:restartNumberingAfterBreak="0">
    <w:nsid w:val="3C473AC7"/>
    <w:multiLevelType w:val="multilevel"/>
    <w:tmpl w:val="30C2E29C"/>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E407123"/>
    <w:multiLevelType w:val="hybridMultilevel"/>
    <w:tmpl w:val="340E7272"/>
    <w:lvl w:ilvl="0" w:tplc="4B1CC4DA">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3FE86136"/>
    <w:multiLevelType w:val="hybridMultilevel"/>
    <w:tmpl w:val="2DFA173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017691C"/>
    <w:multiLevelType w:val="hybridMultilevel"/>
    <w:tmpl w:val="34864F96"/>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1B73B39"/>
    <w:multiLevelType w:val="hybridMultilevel"/>
    <w:tmpl w:val="74904DC2"/>
    <w:lvl w:ilvl="0" w:tplc="4B509B98">
      <w:numFmt w:val="bullet"/>
      <w:lvlText w:val="•"/>
      <w:lvlJc w:val="left"/>
      <w:pPr>
        <w:ind w:left="644" w:hanging="360"/>
      </w:pPr>
      <w:rPr>
        <w:rFonts w:hint="default"/>
        <w:lang w:val="ro-RO" w:eastAsia="en-US" w:bidi="ar-SA"/>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60" w15:restartNumberingAfterBreak="0">
    <w:nsid w:val="41C613F1"/>
    <w:multiLevelType w:val="hybridMultilevel"/>
    <w:tmpl w:val="C91A8E4A"/>
    <w:lvl w:ilvl="0" w:tplc="608068C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420D2702"/>
    <w:multiLevelType w:val="hybridMultilevel"/>
    <w:tmpl w:val="4BF46112"/>
    <w:lvl w:ilvl="0" w:tplc="08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62" w15:restartNumberingAfterBreak="0">
    <w:nsid w:val="43AB3B72"/>
    <w:multiLevelType w:val="hybridMultilevel"/>
    <w:tmpl w:val="A738A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463C1CEE"/>
    <w:multiLevelType w:val="hybridMultilevel"/>
    <w:tmpl w:val="0FD23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6E75E17"/>
    <w:multiLevelType w:val="hybridMultilevel"/>
    <w:tmpl w:val="E7C4CA1E"/>
    <w:lvl w:ilvl="0" w:tplc="F86016EE">
      <w:start w:val="3"/>
      <w:numFmt w:val="decimal"/>
      <w:lvlText w:val="%1."/>
      <w:lvlJc w:val="left"/>
      <w:pPr>
        <w:ind w:left="1600" w:hanging="360"/>
      </w:pPr>
      <w:rPr>
        <w:rFonts w:hint="default"/>
      </w:rPr>
    </w:lvl>
    <w:lvl w:ilvl="1" w:tplc="04090019">
      <w:start w:val="1"/>
      <w:numFmt w:val="lowerLetter"/>
      <w:lvlText w:val="%2."/>
      <w:lvlJc w:val="left"/>
      <w:pPr>
        <w:ind w:left="2320" w:hanging="360"/>
      </w:pPr>
    </w:lvl>
    <w:lvl w:ilvl="2" w:tplc="0409001B">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65" w15:restartNumberingAfterBreak="0">
    <w:nsid w:val="46F56059"/>
    <w:multiLevelType w:val="hybridMultilevel"/>
    <w:tmpl w:val="1FDE0208"/>
    <w:lvl w:ilvl="0" w:tplc="FFFFFFFF">
      <w:start w:val="1"/>
      <w:numFmt w:val="bullet"/>
      <w:lvlText w:val=""/>
      <w:lvlJc w:val="left"/>
      <w:pPr>
        <w:ind w:left="720" w:hanging="360"/>
      </w:pPr>
      <w:rPr>
        <w:rFonts w:ascii="Wingdings" w:hAnsi="Wingdings" w:hint="default"/>
      </w:rPr>
    </w:lvl>
    <w:lvl w:ilvl="1" w:tplc="041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481A61D7"/>
    <w:multiLevelType w:val="hybridMultilevel"/>
    <w:tmpl w:val="803CE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BA6526A"/>
    <w:multiLevelType w:val="hybridMultilevel"/>
    <w:tmpl w:val="627EEB5A"/>
    <w:lvl w:ilvl="0" w:tplc="DE96B792">
      <w:start w:val="1"/>
      <w:numFmt w:val="decimal"/>
      <w:lvlText w:val="%1."/>
      <w:lvlJc w:val="left"/>
      <w:pPr>
        <w:ind w:left="-180" w:hanging="360"/>
      </w:pPr>
      <w:rPr>
        <w:rFonts w:ascii="Trebuchet MS" w:eastAsia="Times New Roman" w:hAnsi="Trebuchet MS" w:cs="Times New Roman"/>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69" w15:restartNumberingAfterBreak="0">
    <w:nsid w:val="4DD40E7C"/>
    <w:multiLevelType w:val="hybridMultilevel"/>
    <w:tmpl w:val="8446F3F4"/>
    <w:lvl w:ilvl="0" w:tplc="913E8B18">
      <w:start w:val="2"/>
      <w:numFmt w:val="lowerLetter"/>
      <w:lvlText w:val="%1)"/>
      <w:lvlJc w:val="left"/>
      <w:pPr>
        <w:ind w:left="105"/>
      </w:pPr>
      <w:rPr>
        <w:rFonts w:asciiTheme="minorHAnsi" w:eastAsia="Malgan Gothic"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7AFEFF8A">
      <w:start w:val="1"/>
      <w:numFmt w:val="lowerLetter"/>
      <w:lvlText w:val="%2"/>
      <w:lvlJc w:val="left"/>
      <w:pPr>
        <w:ind w:left="183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2" w:tplc="EAD22B7A">
      <w:start w:val="1"/>
      <w:numFmt w:val="lowerRoman"/>
      <w:lvlText w:val="%3"/>
      <w:lvlJc w:val="left"/>
      <w:pPr>
        <w:ind w:left="255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3" w:tplc="2D520E88">
      <w:start w:val="1"/>
      <w:numFmt w:val="decimal"/>
      <w:lvlText w:val="%4"/>
      <w:lvlJc w:val="left"/>
      <w:pPr>
        <w:ind w:left="327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4" w:tplc="FAA673EC">
      <w:start w:val="1"/>
      <w:numFmt w:val="lowerLetter"/>
      <w:lvlText w:val="%5"/>
      <w:lvlJc w:val="left"/>
      <w:pPr>
        <w:ind w:left="399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5" w:tplc="941C6F66">
      <w:start w:val="1"/>
      <w:numFmt w:val="lowerRoman"/>
      <w:lvlText w:val="%6"/>
      <w:lvlJc w:val="left"/>
      <w:pPr>
        <w:ind w:left="471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6" w:tplc="38464060">
      <w:start w:val="1"/>
      <w:numFmt w:val="decimal"/>
      <w:lvlText w:val="%7"/>
      <w:lvlJc w:val="left"/>
      <w:pPr>
        <w:ind w:left="543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7" w:tplc="34366F54">
      <w:start w:val="1"/>
      <w:numFmt w:val="lowerLetter"/>
      <w:lvlText w:val="%8"/>
      <w:lvlJc w:val="left"/>
      <w:pPr>
        <w:ind w:left="615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lvl w:ilvl="8" w:tplc="70700C6E">
      <w:start w:val="1"/>
      <w:numFmt w:val="lowerRoman"/>
      <w:lvlText w:val="%9"/>
      <w:lvlJc w:val="left"/>
      <w:pPr>
        <w:ind w:left="6878"/>
      </w:pPr>
      <w:rPr>
        <w:rFonts w:ascii="Malgan Gothic" w:eastAsia="Malgan Gothic" w:hAnsi="Malgan Gothic" w:cs="Malgan Gothic"/>
        <w:b w:val="0"/>
        <w:i w:val="0"/>
        <w:strike w:val="0"/>
        <w:dstrike w:val="0"/>
        <w:color w:val="000000"/>
        <w:sz w:val="26"/>
        <w:szCs w:val="26"/>
        <w:u w:val="none" w:color="000000"/>
        <w:bdr w:val="none" w:sz="0" w:space="0" w:color="auto"/>
        <w:shd w:val="clear" w:color="auto" w:fill="auto"/>
        <w:vertAlign w:val="baseline"/>
      </w:rPr>
    </w:lvl>
  </w:abstractNum>
  <w:abstractNum w:abstractNumId="70" w15:restartNumberingAfterBreak="0">
    <w:nsid w:val="4E46078E"/>
    <w:multiLevelType w:val="hybridMultilevel"/>
    <w:tmpl w:val="F476F0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1" w15:restartNumberingAfterBreak="0">
    <w:nsid w:val="4E567800"/>
    <w:multiLevelType w:val="hybridMultilevel"/>
    <w:tmpl w:val="CFEC13F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4EA55782"/>
    <w:multiLevelType w:val="hybridMultilevel"/>
    <w:tmpl w:val="6180E64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2680" w:hanging="360"/>
      </w:pPr>
      <w:rPr>
        <w:rFonts w:ascii="Courier New" w:hAnsi="Courier New" w:cs="Courier New" w:hint="default"/>
      </w:rPr>
    </w:lvl>
    <w:lvl w:ilvl="2" w:tplc="08090005" w:tentative="1">
      <w:start w:val="1"/>
      <w:numFmt w:val="bullet"/>
      <w:lvlText w:val=""/>
      <w:lvlJc w:val="left"/>
      <w:pPr>
        <w:ind w:left="3400" w:hanging="360"/>
      </w:pPr>
      <w:rPr>
        <w:rFonts w:ascii="Wingdings" w:hAnsi="Wingdings" w:hint="default"/>
      </w:rPr>
    </w:lvl>
    <w:lvl w:ilvl="3" w:tplc="08090001" w:tentative="1">
      <w:start w:val="1"/>
      <w:numFmt w:val="bullet"/>
      <w:lvlText w:val=""/>
      <w:lvlJc w:val="left"/>
      <w:pPr>
        <w:ind w:left="4120" w:hanging="360"/>
      </w:pPr>
      <w:rPr>
        <w:rFonts w:ascii="Symbol" w:hAnsi="Symbol" w:hint="default"/>
      </w:rPr>
    </w:lvl>
    <w:lvl w:ilvl="4" w:tplc="08090003" w:tentative="1">
      <w:start w:val="1"/>
      <w:numFmt w:val="bullet"/>
      <w:lvlText w:val="o"/>
      <w:lvlJc w:val="left"/>
      <w:pPr>
        <w:ind w:left="4840" w:hanging="360"/>
      </w:pPr>
      <w:rPr>
        <w:rFonts w:ascii="Courier New" w:hAnsi="Courier New" w:cs="Courier New" w:hint="default"/>
      </w:rPr>
    </w:lvl>
    <w:lvl w:ilvl="5" w:tplc="08090005" w:tentative="1">
      <w:start w:val="1"/>
      <w:numFmt w:val="bullet"/>
      <w:lvlText w:val=""/>
      <w:lvlJc w:val="left"/>
      <w:pPr>
        <w:ind w:left="5560" w:hanging="360"/>
      </w:pPr>
      <w:rPr>
        <w:rFonts w:ascii="Wingdings" w:hAnsi="Wingdings" w:hint="default"/>
      </w:rPr>
    </w:lvl>
    <w:lvl w:ilvl="6" w:tplc="08090001" w:tentative="1">
      <w:start w:val="1"/>
      <w:numFmt w:val="bullet"/>
      <w:lvlText w:val=""/>
      <w:lvlJc w:val="left"/>
      <w:pPr>
        <w:ind w:left="6280" w:hanging="360"/>
      </w:pPr>
      <w:rPr>
        <w:rFonts w:ascii="Symbol" w:hAnsi="Symbol" w:hint="default"/>
      </w:rPr>
    </w:lvl>
    <w:lvl w:ilvl="7" w:tplc="08090003" w:tentative="1">
      <w:start w:val="1"/>
      <w:numFmt w:val="bullet"/>
      <w:lvlText w:val="o"/>
      <w:lvlJc w:val="left"/>
      <w:pPr>
        <w:ind w:left="7000" w:hanging="360"/>
      </w:pPr>
      <w:rPr>
        <w:rFonts w:ascii="Courier New" w:hAnsi="Courier New" w:cs="Courier New" w:hint="default"/>
      </w:rPr>
    </w:lvl>
    <w:lvl w:ilvl="8" w:tplc="08090005" w:tentative="1">
      <w:start w:val="1"/>
      <w:numFmt w:val="bullet"/>
      <w:lvlText w:val=""/>
      <w:lvlJc w:val="left"/>
      <w:pPr>
        <w:ind w:left="7720" w:hanging="360"/>
      </w:pPr>
      <w:rPr>
        <w:rFonts w:ascii="Wingdings" w:hAnsi="Wingdings" w:hint="default"/>
      </w:rPr>
    </w:lvl>
  </w:abstractNum>
  <w:abstractNum w:abstractNumId="73" w15:restartNumberingAfterBreak="0">
    <w:nsid w:val="5004772E"/>
    <w:multiLevelType w:val="hybridMultilevel"/>
    <w:tmpl w:val="E384D8E0"/>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4" w15:restartNumberingAfterBreak="0">
    <w:nsid w:val="50F92964"/>
    <w:multiLevelType w:val="multilevel"/>
    <w:tmpl w:val="50F92964"/>
    <w:lvl w:ilvl="0">
      <w:start w:val="1"/>
      <w:numFmt w:val="lowerLetter"/>
      <w:lvlText w:val="%1)"/>
      <w:lvlJc w:val="left"/>
      <w:pPr>
        <w:ind w:left="360" w:hanging="360"/>
      </w:pPr>
      <w:rPr>
        <w:rFonts w:hint="default"/>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5" w15:restartNumberingAfterBreak="0">
    <w:nsid w:val="513F17EC"/>
    <w:multiLevelType w:val="hybridMultilevel"/>
    <w:tmpl w:val="BB50A47C"/>
    <w:lvl w:ilvl="0" w:tplc="4B1CC4DA">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51B83B58"/>
    <w:multiLevelType w:val="hybridMultilevel"/>
    <w:tmpl w:val="B024C7FC"/>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7" w15:restartNumberingAfterBreak="0">
    <w:nsid w:val="54DC535E"/>
    <w:multiLevelType w:val="hybridMultilevel"/>
    <w:tmpl w:val="0E6A5F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5380DF4"/>
    <w:multiLevelType w:val="hybridMultilevel"/>
    <w:tmpl w:val="D9063C46"/>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9" w15:restartNumberingAfterBreak="0">
    <w:nsid w:val="554C112A"/>
    <w:multiLevelType w:val="hybridMultilevel"/>
    <w:tmpl w:val="8E7CA2C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0" w15:restartNumberingAfterBreak="0">
    <w:nsid w:val="56523D10"/>
    <w:multiLevelType w:val="hybridMultilevel"/>
    <w:tmpl w:val="AB44E888"/>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1" w15:restartNumberingAfterBreak="0">
    <w:nsid w:val="637D0192"/>
    <w:multiLevelType w:val="hybridMultilevel"/>
    <w:tmpl w:val="FDB6F5E8"/>
    <w:lvl w:ilvl="0" w:tplc="4B1CC4DA">
      <w:numFmt w:val="bullet"/>
      <w:lvlText w:val="-"/>
      <w:lvlJc w:val="left"/>
      <w:pPr>
        <w:ind w:left="1080" w:hanging="360"/>
      </w:pPr>
      <w:rPr>
        <w:rFonts w:ascii="Times New Roman" w:eastAsia="Times New Roman"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2" w15:restartNumberingAfterBreak="0">
    <w:nsid w:val="64EE402D"/>
    <w:multiLevelType w:val="multilevel"/>
    <w:tmpl w:val="8C4A7B4C"/>
    <w:lvl w:ilvl="0">
      <w:numFmt w:val="bullet"/>
      <w:lvlText w:val="•"/>
      <w:lvlJc w:val="left"/>
      <w:rPr>
        <w:rFonts w:hint="default"/>
        <w:b/>
        <w:bCs/>
        <w:i w:val="0"/>
        <w:iCs w:val="0"/>
        <w:smallCaps w:val="0"/>
        <w:strike w:val="0"/>
        <w:color w:val="000000"/>
        <w:spacing w:val="0"/>
        <w:w w:val="100"/>
        <w:position w:val="0"/>
        <w:sz w:val="22"/>
        <w:szCs w:val="22"/>
        <w:u w:val="none"/>
        <w:shd w:val="clear" w:color="auto" w:fill="auto"/>
        <w:lang w:val="ro-RO"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653F6FD3"/>
    <w:multiLevelType w:val="hybridMultilevel"/>
    <w:tmpl w:val="6142B3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6FA4EAC"/>
    <w:multiLevelType w:val="multilevel"/>
    <w:tmpl w:val="66FA4EAC"/>
    <w:lvl w:ilvl="0">
      <w:start w:val="1"/>
      <w:numFmt w:val="bullet"/>
      <w:lvlText w:val="-"/>
      <w:lvlJc w:val="left"/>
      <w:pPr>
        <w:ind w:left="1448" w:hanging="360"/>
      </w:pPr>
      <w:rPr>
        <w:rFonts w:ascii="Vivaldi" w:hAnsi="Vivaldi" w:hint="default"/>
      </w:rPr>
    </w:lvl>
    <w:lvl w:ilvl="1">
      <w:start w:val="1"/>
      <w:numFmt w:val="bullet"/>
      <w:lvlText w:val="o"/>
      <w:lvlJc w:val="left"/>
      <w:pPr>
        <w:ind w:left="2168" w:hanging="360"/>
      </w:pPr>
      <w:rPr>
        <w:rFonts w:ascii="Courier New" w:hAnsi="Courier New" w:cs="Courier New" w:hint="default"/>
      </w:rPr>
    </w:lvl>
    <w:lvl w:ilvl="2">
      <w:start w:val="1"/>
      <w:numFmt w:val="bullet"/>
      <w:lvlText w:val=""/>
      <w:lvlJc w:val="left"/>
      <w:pPr>
        <w:ind w:left="2888" w:hanging="360"/>
      </w:pPr>
      <w:rPr>
        <w:rFonts w:ascii="Wingdings" w:hAnsi="Wingdings" w:hint="default"/>
      </w:rPr>
    </w:lvl>
    <w:lvl w:ilvl="3">
      <w:start w:val="1"/>
      <w:numFmt w:val="bullet"/>
      <w:lvlText w:val=""/>
      <w:lvlJc w:val="left"/>
      <w:pPr>
        <w:ind w:left="3608" w:hanging="360"/>
      </w:pPr>
      <w:rPr>
        <w:rFonts w:ascii="Symbol" w:hAnsi="Symbol" w:hint="default"/>
      </w:rPr>
    </w:lvl>
    <w:lvl w:ilvl="4">
      <w:start w:val="1"/>
      <w:numFmt w:val="bullet"/>
      <w:lvlText w:val="o"/>
      <w:lvlJc w:val="left"/>
      <w:pPr>
        <w:ind w:left="4328" w:hanging="360"/>
      </w:pPr>
      <w:rPr>
        <w:rFonts w:ascii="Courier New" w:hAnsi="Courier New" w:cs="Courier New" w:hint="default"/>
      </w:rPr>
    </w:lvl>
    <w:lvl w:ilvl="5">
      <w:start w:val="1"/>
      <w:numFmt w:val="bullet"/>
      <w:lvlText w:val=""/>
      <w:lvlJc w:val="left"/>
      <w:pPr>
        <w:ind w:left="5048" w:hanging="360"/>
      </w:pPr>
      <w:rPr>
        <w:rFonts w:ascii="Wingdings" w:hAnsi="Wingdings" w:hint="default"/>
      </w:rPr>
    </w:lvl>
    <w:lvl w:ilvl="6">
      <w:start w:val="1"/>
      <w:numFmt w:val="bullet"/>
      <w:lvlText w:val=""/>
      <w:lvlJc w:val="left"/>
      <w:pPr>
        <w:ind w:left="5768" w:hanging="360"/>
      </w:pPr>
      <w:rPr>
        <w:rFonts w:ascii="Symbol" w:hAnsi="Symbol" w:hint="default"/>
      </w:rPr>
    </w:lvl>
    <w:lvl w:ilvl="7">
      <w:start w:val="1"/>
      <w:numFmt w:val="bullet"/>
      <w:lvlText w:val="o"/>
      <w:lvlJc w:val="left"/>
      <w:pPr>
        <w:ind w:left="6488" w:hanging="360"/>
      </w:pPr>
      <w:rPr>
        <w:rFonts w:ascii="Courier New" w:hAnsi="Courier New" w:cs="Courier New" w:hint="default"/>
      </w:rPr>
    </w:lvl>
    <w:lvl w:ilvl="8">
      <w:start w:val="1"/>
      <w:numFmt w:val="bullet"/>
      <w:lvlText w:val=""/>
      <w:lvlJc w:val="left"/>
      <w:pPr>
        <w:ind w:left="7208" w:hanging="360"/>
      </w:pPr>
      <w:rPr>
        <w:rFonts w:ascii="Wingdings" w:hAnsi="Wingdings" w:hint="default"/>
      </w:rPr>
    </w:lvl>
  </w:abstractNum>
  <w:abstractNum w:abstractNumId="85" w15:restartNumberingAfterBreak="0">
    <w:nsid w:val="67D111E4"/>
    <w:multiLevelType w:val="hybridMultilevel"/>
    <w:tmpl w:val="2952BD9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6" w15:restartNumberingAfterBreak="0">
    <w:nsid w:val="685E2E4D"/>
    <w:multiLevelType w:val="hybridMultilevel"/>
    <w:tmpl w:val="F06AB1AA"/>
    <w:lvl w:ilvl="0" w:tplc="664E27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689F69BC"/>
    <w:multiLevelType w:val="multilevel"/>
    <w:tmpl w:val="689F69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8" w15:restartNumberingAfterBreak="0">
    <w:nsid w:val="69D72E58"/>
    <w:multiLevelType w:val="hybridMultilevel"/>
    <w:tmpl w:val="26B431E6"/>
    <w:lvl w:ilvl="0" w:tplc="A296F326">
      <w:start w:val="1"/>
      <w:numFmt w:val="upperLetter"/>
      <w:pStyle w:val="Heading9"/>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6B4466AE"/>
    <w:multiLevelType w:val="hybridMultilevel"/>
    <w:tmpl w:val="EFE4852C"/>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6BC8322E"/>
    <w:multiLevelType w:val="hybridMultilevel"/>
    <w:tmpl w:val="BA2E0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6D5E7897"/>
    <w:multiLevelType w:val="multilevel"/>
    <w:tmpl w:val="6D5E7897"/>
    <w:lvl w:ilvl="0">
      <w:start w:val="1"/>
      <w:numFmt w:val="bullet"/>
      <w:lvlText w:val=""/>
      <w:lvlJc w:val="left"/>
      <w:pPr>
        <w:ind w:left="1919" w:hanging="360"/>
      </w:pPr>
      <w:rPr>
        <w:rFonts w:ascii="Wingdings" w:hAnsi="Wingdings" w:hint="default"/>
      </w:rPr>
    </w:lvl>
    <w:lvl w:ilvl="1">
      <w:start w:val="1"/>
      <w:numFmt w:val="bullet"/>
      <w:lvlText w:val="o"/>
      <w:lvlJc w:val="left"/>
      <w:pPr>
        <w:ind w:left="2639" w:hanging="360"/>
      </w:pPr>
      <w:rPr>
        <w:rFonts w:ascii="Courier New" w:hAnsi="Courier New" w:cs="Courier New" w:hint="default"/>
      </w:rPr>
    </w:lvl>
    <w:lvl w:ilvl="2">
      <w:start w:val="1"/>
      <w:numFmt w:val="bullet"/>
      <w:lvlText w:val=""/>
      <w:lvlJc w:val="left"/>
      <w:pPr>
        <w:ind w:left="3359" w:hanging="360"/>
      </w:pPr>
      <w:rPr>
        <w:rFonts w:ascii="Wingdings" w:hAnsi="Wingdings" w:hint="default"/>
      </w:rPr>
    </w:lvl>
    <w:lvl w:ilvl="3">
      <w:start w:val="1"/>
      <w:numFmt w:val="bullet"/>
      <w:lvlText w:val=""/>
      <w:lvlJc w:val="left"/>
      <w:pPr>
        <w:ind w:left="4079" w:hanging="360"/>
      </w:pPr>
      <w:rPr>
        <w:rFonts w:ascii="Symbol" w:hAnsi="Symbol" w:hint="default"/>
      </w:rPr>
    </w:lvl>
    <w:lvl w:ilvl="4">
      <w:start w:val="1"/>
      <w:numFmt w:val="bullet"/>
      <w:lvlText w:val="o"/>
      <w:lvlJc w:val="left"/>
      <w:pPr>
        <w:ind w:left="4799" w:hanging="360"/>
      </w:pPr>
      <w:rPr>
        <w:rFonts w:ascii="Courier New" w:hAnsi="Courier New" w:cs="Courier New" w:hint="default"/>
      </w:rPr>
    </w:lvl>
    <w:lvl w:ilvl="5">
      <w:start w:val="1"/>
      <w:numFmt w:val="bullet"/>
      <w:lvlText w:val=""/>
      <w:lvlJc w:val="left"/>
      <w:pPr>
        <w:ind w:left="5519" w:hanging="360"/>
      </w:pPr>
      <w:rPr>
        <w:rFonts w:ascii="Wingdings" w:hAnsi="Wingdings" w:hint="default"/>
      </w:rPr>
    </w:lvl>
    <w:lvl w:ilvl="6">
      <w:start w:val="1"/>
      <w:numFmt w:val="bullet"/>
      <w:lvlText w:val=""/>
      <w:lvlJc w:val="left"/>
      <w:pPr>
        <w:ind w:left="6239" w:hanging="360"/>
      </w:pPr>
      <w:rPr>
        <w:rFonts w:ascii="Symbol" w:hAnsi="Symbol" w:hint="default"/>
      </w:rPr>
    </w:lvl>
    <w:lvl w:ilvl="7">
      <w:start w:val="1"/>
      <w:numFmt w:val="bullet"/>
      <w:lvlText w:val="o"/>
      <w:lvlJc w:val="left"/>
      <w:pPr>
        <w:ind w:left="6959" w:hanging="360"/>
      </w:pPr>
      <w:rPr>
        <w:rFonts w:ascii="Courier New" w:hAnsi="Courier New" w:cs="Courier New" w:hint="default"/>
      </w:rPr>
    </w:lvl>
    <w:lvl w:ilvl="8">
      <w:start w:val="1"/>
      <w:numFmt w:val="bullet"/>
      <w:lvlText w:val=""/>
      <w:lvlJc w:val="left"/>
      <w:pPr>
        <w:ind w:left="7679" w:hanging="360"/>
      </w:pPr>
      <w:rPr>
        <w:rFonts w:ascii="Wingdings" w:hAnsi="Wingdings" w:hint="default"/>
      </w:rPr>
    </w:lvl>
  </w:abstractNum>
  <w:abstractNum w:abstractNumId="92" w15:restartNumberingAfterBreak="0">
    <w:nsid w:val="6E394E38"/>
    <w:multiLevelType w:val="hybridMultilevel"/>
    <w:tmpl w:val="F98AED9A"/>
    <w:lvl w:ilvl="0" w:tplc="4B509B98">
      <w:numFmt w:val="bullet"/>
      <w:lvlText w:val="•"/>
      <w:lvlJc w:val="left"/>
      <w:pPr>
        <w:ind w:left="928" w:hanging="360"/>
      </w:pPr>
      <w:rPr>
        <w:rFonts w:hint="default"/>
        <w:lang w:val="ro-RO" w:eastAsia="en-US" w:bidi="ar-SA"/>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93" w15:restartNumberingAfterBreak="0">
    <w:nsid w:val="70096AC5"/>
    <w:multiLevelType w:val="multilevel"/>
    <w:tmpl w:val="70096AC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4" w15:restartNumberingAfterBreak="0">
    <w:nsid w:val="718C54EF"/>
    <w:multiLevelType w:val="hybridMultilevel"/>
    <w:tmpl w:val="1D1C354E"/>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1FB0496"/>
    <w:multiLevelType w:val="multilevel"/>
    <w:tmpl w:val="48FC44D4"/>
    <w:lvl w:ilvl="0">
      <w:numFmt w:val="bullet"/>
      <w:lvlText w:val="•"/>
      <w:lvlJc w:val="left"/>
      <w:pPr>
        <w:ind w:left="623" w:hanging="339"/>
      </w:pPr>
      <w:rPr>
        <w:rFonts w:hint="default"/>
        <w:b/>
        <w:bCs/>
        <w:color w:val="00ACED"/>
        <w:spacing w:val="-1"/>
        <w:w w:val="100"/>
        <w:sz w:val="28"/>
        <w:szCs w:val="28"/>
        <w:lang w:val="ro-RO" w:eastAsia="en-US" w:bidi="ar-SA"/>
      </w:rPr>
    </w:lvl>
    <w:lvl w:ilvl="1">
      <w:start w:val="1"/>
      <w:numFmt w:val="decimal"/>
      <w:lvlText w:val="%1.%2."/>
      <w:lvlJc w:val="left"/>
      <w:pPr>
        <w:ind w:left="1042" w:hanging="720"/>
      </w:pPr>
      <w:rPr>
        <w:rFonts w:ascii="Calibri" w:eastAsia="Calibri" w:hAnsi="Calibri" w:cs="Calibri" w:hint="default"/>
        <w:b/>
        <w:bCs/>
        <w:spacing w:val="-2"/>
        <w:w w:val="99"/>
        <w:sz w:val="26"/>
        <w:szCs w:val="26"/>
        <w:lang w:val="ro-RO" w:eastAsia="en-US" w:bidi="ar-SA"/>
      </w:rPr>
    </w:lvl>
    <w:lvl w:ilvl="2">
      <w:start w:val="1"/>
      <w:numFmt w:val="decimal"/>
      <w:lvlText w:val="%1.%2.%3."/>
      <w:lvlJc w:val="left"/>
      <w:pPr>
        <w:ind w:left="900" w:hanging="720"/>
      </w:pPr>
      <w:rPr>
        <w:rFonts w:hint="default"/>
        <w:b/>
        <w:bCs/>
        <w:spacing w:val="-4"/>
        <w:w w:val="100"/>
        <w:lang w:val="ro-RO" w:eastAsia="en-US" w:bidi="ar-SA"/>
      </w:rPr>
    </w:lvl>
    <w:lvl w:ilvl="3">
      <w:numFmt w:val="bullet"/>
      <w:lvlText w:val="-"/>
      <w:lvlJc w:val="left"/>
      <w:pPr>
        <w:ind w:left="993" w:hanging="720"/>
      </w:pPr>
      <w:rPr>
        <w:rFonts w:ascii="Times New Roman" w:eastAsia="Times New Roman" w:hAnsi="Times New Roman" w:cs="Times New Roman" w:hint="default"/>
        <w:color w:val="auto"/>
        <w:w w:val="100"/>
        <w:sz w:val="22"/>
        <w:szCs w:val="22"/>
        <w:lang w:val="ro-RO" w:eastAsia="en-US" w:bidi="ar-SA"/>
      </w:rPr>
    </w:lvl>
    <w:lvl w:ilvl="4">
      <w:numFmt w:val="bullet"/>
      <w:lvlText w:val="o"/>
      <w:lvlJc w:val="left"/>
      <w:pPr>
        <w:ind w:left="1619" w:hanging="341"/>
      </w:pPr>
      <w:rPr>
        <w:rFonts w:ascii="Courier New" w:eastAsia="Courier New" w:hAnsi="Courier New" w:cs="Courier New" w:hint="default"/>
        <w:w w:val="100"/>
        <w:sz w:val="22"/>
        <w:szCs w:val="22"/>
        <w:lang w:val="ro-RO" w:eastAsia="en-US" w:bidi="ar-SA"/>
      </w:rPr>
    </w:lvl>
    <w:lvl w:ilvl="5">
      <w:numFmt w:val="bullet"/>
      <w:lvlText w:val="•"/>
      <w:lvlJc w:val="left"/>
      <w:pPr>
        <w:ind w:left="3181" w:hanging="341"/>
      </w:pPr>
      <w:rPr>
        <w:rFonts w:hint="default"/>
        <w:lang w:val="ro-RO" w:eastAsia="en-US" w:bidi="ar-SA"/>
      </w:rPr>
    </w:lvl>
    <w:lvl w:ilvl="6">
      <w:numFmt w:val="bullet"/>
      <w:lvlText w:val="•"/>
      <w:lvlJc w:val="left"/>
      <w:pPr>
        <w:ind w:left="4738" w:hanging="341"/>
      </w:pPr>
      <w:rPr>
        <w:rFonts w:hint="default"/>
        <w:lang w:val="ro-RO" w:eastAsia="en-US" w:bidi="ar-SA"/>
      </w:rPr>
    </w:lvl>
    <w:lvl w:ilvl="7">
      <w:numFmt w:val="bullet"/>
      <w:lvlText w:val="•"/>
      <w:lvlJc w:val="left"/>
      <w:pPr>
        <w:ind w:left="6295" w:hanging="341"/>
      </w:pPr>
      <w:rPr>
        <w:rFonts w:hint="default"/>
        <w:lang w:val="ro-RO" w:eastAsia="en-US" w:bidi="ar-SA"/>
      </w:rPr>
    </w:lvl>
    <w:lvl w:ilvl="8">
      <w:numFmt w:val="bullet"/>
      <w:lvlText w:val="•"/>
      <w:lvlJc w:val="left"/>
      <w:pPr>
        <w:ind w:left="7851" w:hanging="341"/>
      </w:pPr>
      <w:rPr>
        <w:rFonts w:hint="default"/>
        <w:lang w:val="ro-RO" w:eastAsia="en-US" w:bidi="ar-SA"/>
      </w:rPr>
    </w:lvl>
  </w:abstractNum>
  <w:abstractNum w:abstractNumId="96" w15:restartNumberingAfterBreak="0">
    <w:nsid w:val="74360595"/>
    <w:multiLevelType w:val="multilevel"/>
    <w:tmpl w:val="CE344D0E"/>
    <w:lvl w:ilvl="0">
      <w:start w:val="1"/>
      <w:numFmt w:val="decimal"/>
      <w:lvlText w:val="%1."/>
      <w:lvlJc w:val="left"/>
      <w:pPr>
        <w:ind w:left="720" w:hanging="360"/>
      </w:pPr>
    </w:lvl>
    <w:lvl w:ilvl="1">
      <w:start w:val="1"/>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74496B34"/>
    <w:multiLevelType w:val="hybridMultilevel"/>
    <w:tmpl w:val="FEB6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7055AE4"/>
    <w:multiLevelType w:val="hybridMultilevel"/>
    <w:tmpl w:val="833C3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76F3486"/>
    <w:multiLevelType w:val="hybridMultilevel"/>
    <w:tmpl w:val="885242B0"/>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0" w15:restartNumberingAfterBreak="0">
    <w:nsid w:val="781E69EF"/>
    <w:multiLevelType w:val="hybridMultilevel"/>
    <w:tmpl w:val="72C2E8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799F2995"/>
    <w:multiLevelType w:val="multilevel"/>
    <w:tmpl w:val="EA6A8414"/>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CD954C1"/>
    <w:multiLevelType w:val="multilevel"/>
    <w:tmpl w:val="AFD058D8"/>
    <w:lvl w:ilvl="0">
      <w:start w:val="1"/>
      <w:numFmt w:val="decimal"/>
      <w:lvlText w:val="%1."/>
      <w:lvlJc w:val="left"/>
      <w:pPr>
        <w:ind w:left="1600" w:hanging="360"/>
      </w:pPr>
      <w:rPr>
        <w:rFonts w:hint="default"/>
      </w:rPr>
    </w:lvl>
    <w:lvl w:ilvl="1">
      <w:start w:val="1"/>
      <w:numFmt w:val="decimal"/>
      <w:isLgl/>
      <w:lvlText w:val="%1.%2"/>
      <w:lvlJc w:val="left"/>
      <w:pPr>
        <w:ind w:left="1615" w:hanging="375"/>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320" w:hanging="1080"/>
      </w:pPr>
      <w:rPr>
        <w:rFonts w:hint="default"/>
      </w:rPr>
    </w:lvl>
    <w:lvl w:ilvl="4">
      <w:start w:val="1"/>
      <w:numFmt w:val="decimal"/>
      <w:isLgl/>
      <w:lvlText w:val="%1.%2.%3.%4.%5"/>
      <w:lvlJc w:val="left"/>
      <w:pPr>
        <w:ind w:left="2320" w:hanging="1080"/>
      </w:pPr>
      <w:rPr>
        <w:rFonts w:hint="default"/>
      </w:rPr>
    </w:lvl>
    <w:lvl w:ilvl="5">
      <w:start w:val="1"/>
      <w:numFmt w:val="decimal"/>
      <w:isLgl/>
      <w:lvlText w:val="%1.%2.%3.%4.%5.%6"/>
      <w:lvlJc w:val="left"/>
      <w:pPr>
        <w:ind w:left="2680" w:hanging="1440"/>
      </w:pPr>
      <w:rPr>
        <w:rFonts w:hint="default"/>
      </w:rPr>
    </w:lvl>
    <w:lvl w:ilvl="6">
      <w:start w:val="1"/>
      <w:numFmt w:val="decimal"/>
      <w:isLgl/>
      <w:lvlText w:val="%1.%2.%3.%4.%5.%6.%7"/>
      <w:lvlJc w:val="left"/>
      <w:pPr>
        <w:ind w:left="2680" w:hanging="1440"/>
      </w:pPr>
      <w:rPr>
        <w:rFonts w:hint="default"/>
      </w:rPr>
    </w:lvl>
    <w:lvl w:ilvl="7">
      <w:start w:val="1"/>
      <w:numFmt w:val="decimal"/>
      <w:isLgl/>
      <w:lvlText w:val="%1.%2.%3.%4.%5.%6.%7.%8"/>
      <w:lvlJc w:val="left"/>
      <w:pPr>
        <w:ind w:left="3040" w:hanging="1800"/>
      </w:pPr>
      <w:rPr>
        <w:rFonts w:hint="default"/>
      </w:rPr>
    </w:lvl>
    <w:lvl w:ilvl="8">
      <w:start w:val="1"/>
      <w:numFmt w:val="decimal"/>
      <w:isLgl/>
      <w:lvlText w:val="%1.%2.%3.%4.%5.%6.%7.%8.%9"/>
      <w:lvlJc w:val="left"/>
      <w:pPr>
        <w:ind w:left="3400" w:hanging="2160"/>
      </w:pPr>
      <w:rPr>
        <w:rFonts w:hint="default"/>
      </w:rPr>
    </w:lvl>
  </w:abstractNum>
  <w:abstractNum w:abstractNumId="103" w15:restartNumberingAfterBreak="0">
    <w:nsid w:val="7D6C7131"/>
    <w:multiLevelType w:val="hybridMultilevel"/>
    <w:tmpl w:val="6B1ECD66"/>
    <w:lvl w:ilvl="0" w:tplc="4B509B98">
      <w:numFmt w:val="bullet"/>
      <w:lvlText w:val="•"/>
      <w:lvlJc w:val="left"/>
      <w:pPr>
        <w:ind w:left="720" w:hanging="360"/>
      </w:pPr>
      <w:rPr>
        <w:rFonts w:hint="default"/>
        <w:lang w:val="ro-RO" w:eastAsia="en-US" w:bidi="ar-SA"/>
      </w:rPr>
    </w:lvl>
    <w:lvl w:ilvl="1" w:tplc="861673E2">
      <w:numFmt w:val="bullet"/>
      <w:lvlText w:val="•"/>
      <w:lvlJc w:val="left"/>
      <w:pPr>
        <w:ind w:left="1800" w:hanging="72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DA213B4"/>
    <w:multiLevelType w:val="hybridMultilevel"/>
    <w:tmpl w:val="E5BCF932"/>
    <w:lvl w:ilvl="0" w:tplc="0809000F">
      <w:start w:val="1"/>
      <w:numFmt w:val="decimal"/>
      <w:lvlText w:val="%1."/>
      <w:lvlJc w:val="left"/>
      <w:pPr>
        <w:ind w:left="786" w:hanging="360"/>
      </w:pPr>
    </w:lvl>
    <w:lvl w:ilvl="1" w:tplc="08090019">
      <w:start w:val="1"/>
      <w:numFmt w:val="lowerLetter"/>
      <w:lvlText w:val="%2."/>
      <w:lvlJc w:val="left"/>
      <w:pPr>
        <w:ind w:left="1440" w:hanging="360"/>
      </w:pPr>
    </w:lvl>
    <w:lvl w:ilvl="2" w:tplc="243EB584">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7DEC0FFE"/>
    <w:multiLevelType w:val="hybridMultilevel"/>
    <w:tmpl w:val="FE06D462"/>
    <w:lvl w:ilvl="0" w:tplc="4B1CC4DA">
      <w:numFmt w:val="bullet"/>
      <w:lvlText w:val="-"/>
      <w:lvlJc w:val="left"/>
      <w:pPr>
        <w:tabs>
          <w:tab w:val="num" w:pos="1620"/>
        </w:tabs>
        <w:ind w:left="1620" w:hanging="360"/>
      </w:pPr>
      <w:rPr>
        <w:rFonts w:ascii="Times New Roman" w:eastAsia="Times New Roman" w:hAnsi="Times New Roman" w:cs="Times New Roman" w:hint="default"/>
        <w:color w:val="auto"/>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06" w15:restartNumberingAfterBreak="0">
    <w:nsid w:val="7E1E272A"/>
    <w:multiLevelType w:val="hybridMultilevel"/>
    <w:tmpl w:val="E962030A"/>
    <w:lvl w:ilvl="0" w:tplc="18A6E370">
      <w:start w:val="1"/>
      <w:numFmt w:val="lowerLetter"/>
      <w:pStyle w:val="Stile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15:restartNumberingAfterBreak="0">
    <w:nsid w:val="7F1D4644"/>
    <w:multiLevelType w:val="hybridMultilevel"/>
    <w:tmpl w:val="E1D4FBD2"/>
    <w:lvl w:ilvl="0" w:tplc="04180001">
      <w:start w:val="1"/>
      <w:numFmt w:val="bullet"/>
      <w:lvlText w:val=""/>
      <w:lvlJc w:val="left"/>
      <w:pPr>
        <w:ind w:left="1515" w:hanging="360"/>
      </w:pPr>
      <w:rPr>
        <w:rFonts w:ascii="Symbol" w:hAnsi="Symbol" w:hint="default"/>
      </w:rPr>
    </w:lvl>
    <w:lvl w:ilvl="1" w:tplc="04180003" w:tentative="1">
      <w:start w:val="1"/>
      <w:numFmt w:val="bullet"/>
      <w:lvlText w:val="o"/>
      <w:lvlJc w:val="left"/>
      <w:pPr>
        <w:ind w:left="2235" w:hanging="360"/>
      </w:pPr>
      <w:rPr>
        <w:rFonts w:ascii="Courier New" w:hAnsi="Courier New" w:cs="Courier New" w:hint="default"/>
      </w:rPr>
    </w:lvl>
    <w:lvl w:ilvl="2" w:tplc="04180005" w:tentative="1">
      <w:start w:val="1"/>
      <w:numFmt w:val="bullet"/>
      <w:lvlText w:val=""/>
      <w:lvlJc w:val="left"/>
      <w:pPr>
        <w:ind w:left="2955" w:hanging="360"/>
      </w:pPr>
      <w:rPr>
        <w:rFonts w:ascii="Wingdings" w:hAnsi="Wingdings" w:hint="default"/>
      </w:rPr>
    </w:lvl>
    <w:lvl w:ilvl="3" w:tplc="04180001" w:tentative="1">
      <w:start w:val="1"/>
      <w:numFmt w:val="bullet"/>
      <w:lvlText w:val=""/>
      <w:lvlJc w:val="left"/>
      <w:pPr>
        <w:ind w:left="3675" w:hanging="360"/>
      </w:pPr>
      <w:rPr>
        <w:rFonts w:ascii="Symbol" w:hAnsi="Symbol" w:hint="default"/>
      </w:rPr>
    </w:lvl>
    <w:lvl w:ilvl="4" w:tplc="04180003" w:tentative="1">
      <w:start w:val="1"/>
      <w:numFmt w:val="bullet"/>
      <w:lvlText w:val="o"/>
      <w:lvlJc w:val="left"/>
      <w:pPr>
        <w:ind w:left="4395" w:hanging="360"/>
      </w:pPr>
      <w:rPr>
        <w:rFonts w:ascii="Courier New" w:hAnsi="Courier New" w:cs="Courier New" w:hint="default"/>
      </w:rPr>
    </w:lvl>
    <w:lvl w:ilvl="5" w:tplc="04180005" w:tentative="1">
      <w:start w:val="1"/>
      <w:numFmt w:val="bullet"/>
      <w:lvlText w:val=""/>
      <w:lvlJc w:val="left"/>
      <w:pPr>
        <w:ind w:left="5115" w:hanging="360"/>
      </w:pPr>
      <w:rPr>
        <w:rFonts w:ascii="Wingdings" w:hAnsi="Wingdings" w:hint="default"/>
      </w:rPr>
    </w:lvl>
    <w:lvl w:ilvl="6" w:tplc="04180001" w:tentative="1">
      <w:start w:val="1"/>
      <w:numFmt w:val="bullet"/>
      <w:lvlText w:val=""/>
      <w:lvlJc w:val="left"/>
      <w:pPr>
        <w:ind w:left="5835" w:hanging="360"/>
      </w:pPr>
      <w:rPr>
        <w:rFonts w:ascii="Symbol" w:hAnsi="Symbol" w:hint="default"/>
      </w:rPr>
    </w:lvl>
    <w:lvl w:ilvl="7" w:tplc="04180003" w:tentative="1">
      <w:start w:val="1"/>
      <w:numFmt w:val="bullet"/>
      <w:lvlText w:val="o"/>
      <w:lvlJc w:val="left"/>
      <w:pPr>
        <w:ind w:left="6555" w:hanging="360"/>
      </w:pPr>
      <w:rPr>
        <w:rFonts w:ascii="Courier New" w:hAnsi="Courier New" w:cs="Courier New" w:hint="default"/>
      </w:rPr>
    </w:lvl>
    <w:lvl w:ilvl="8" w:tplc="04180005" w:tentative="1">
      <w:start w:val="1"/>
      <w:numFmt w:val="bullet"/>
      <w:lvlText w:val=""/>
      <w:lvlJc w:val="left"/>
      <w:pPr>
        <w:ind w:left="7275" w:hanging="360"/>
      </w:pPr>
      <w:rPr>
        <w:rFonts w:ascii="Wingdings" w:hAnsi="Wingdings" w:hint="default"/>
      </w:rPr>
    </w:lvl>
  </w:abstractNum>
  <w:num w:numId="1">
    <w:abstractNumId w:val="16"/>
  </w:num>
  <w:num w:numId="2">
    <w:abstractNumId w:val="19"/>
  </w:num>
  <w:num w:numId="3">
    <w:abstractNumId w:val="54"/>
  </w:num>
  <w:num w:numId="4">
    <w:abstractNumId w:val="62"/>
  </w:num>
  <w:num w:numId="5">
    <w:abstractNumId w:val="4"/>
  </w:num>
  <w:num w:numId="6">
    <w:abstractNumId w:val="104"/>
  </w:num>
  <w:num w:numId="7">
    <w:abstractNumId w:val="42"/>
  </w:num>
  <w:num w:numId="8">
    <w:abstractNumId w:val="98"/>
  </w:num>
  <w:num w:numId="9">
    <w:abstractNumId w:val="96"/>
  </w:num>
  <w:num w:numId="10">
    <w:abstractNumId w:val="6"/>
  </w:num>
  <w:num w:numId="11">
    <w:abstractNumId w:val="5"/>
  </w:num>
  <w:num w:numId="12">
    <w:abstractNumId w:val="2"/>
  </w:num>
  <w:num w:numId="13">
    <w:abstractNumId w:val="24"/>
  </w:num>
  <w:num w:numId="14">
    <w:abstractNumId w:val="28"/>
  </w:num>
  <w:num w:numId="15">
    <w:abstractNumId w:val="29"/>
  </w:num>
  <w:num w:numId="16">
    <w:abstractNumId w:val="88"/>
  </w:num>
  <w:num w:numId="17">
    <w:abstractNumId w:val="3"/>
  </w:num>
  <w:num w:numId="18">
    <w:abstractNumId w:val="49"/>
  </w:num>
  <w:num w:numId="19">
    <w:abstractNumId w:val="67"/>
  </w:num>
  <w:num w:numId="20">
    <w:abstractNumId w:val="32"/>
  </w:num>
  <w:num w:numId="21">
    <w:abstractNumId w:val="106"/>
  </w:num>
  <w:num w:numId="22">
    <w:abstractNumId w:val="72"/>
  </w:num>
  <w:num w:numId="23">
    <w:abstractNumId w:val="99"/>
  </w:num>
  <w:num w:numId="24">
    <w:abstractNumId w:val="81"/>
  </w:num>
  <w:num w:numId="25">
    <w:abstractNumId w:val="21"/>
  </w:num>
  <w:num w:numId="26">
    <w:abstractNumId w:val="90"/>
  </w:num>
  <w:num w:numId="27">
    <w:abstractNumId w:val="17"/>
  </w:num>
  <w:num w:numId="28">
    <w:abstractNumId w:val="61"/>
  </w:num>
  <w:num w:numId="29">
    <w:abstractNumId w:val="52"/>
  </w:num>
  <w:num w:numId="30">
    <w:abstractNumId w:val="44"/>
  </w:num>
  <w:num w:numId="31">
    <w:abstractNumId w:val="95"/>
  </w:num>
  <w:num w:numId="32">
    <w:abstractNumId w:val="59"/>
  </w:num>
  <w:num w:numId="33">
    <w:abstractNumId w:val="47"/>
  </w:num>
  <w:num w:numId="34">
    <w:abstractNumId w:val="80"/>
  </w:num>
  <w:num w:numId="35">
    <w:abstractNumId w:val="85"/>
  </w:num>
  <w:num w:numId="36">
    <w:abstractNumId w:val="58"/>
  </w:num>
  <w:num w:numId="37">
    <w:abstractNumId w:val="83"/>
  </w:num>
  <w:num w:numId="38">
    <w:abstractNumId w:val="33"/>
  </w:num>
  <w:num w:numId="39">
    <w:abstractNumId w:val="37"/>
  </w:num>
  <w:num w:numId="40">
    <w:abstractNumId w:val="56"/>
  </w:num>
  <w:num w:numId="41">
    <w:abstractNumId w:val="103"/>
  </w:num>
  <w:num w:numId="42">
    <w:abstractNumId w:val="39"/>
  </w:num>
  <w:num w:numId="43">
    <w:abstractNumId w:val="74"/>
  </w:num>
  <w:num w:numId="44">
    <w:abstractNumId w:val="91"/>
  </w:num>
  <w:num w:numId="45">
    <w:abstractNumId w:val="31"/>
  </w:num>
  <w:num w:numId="46">
    <w:abstractNumId w:val="11"/>
  </w:num>
  <w:num w:numId="47">
    <w:abstractNumId w:val="45"/>
  </w:num>
  <w:num w:numId="48">
    <w:abstractNumId w:val="15"/>
  </w:num>
  <w:num w:numId="49">
    <w:abstractNumId w:val="0"/>
  </w:num>
  <w:num w:numId="50">
    <w:abstractNumId w:val="87"/>
  </w:num>
  <w:num w:numId="51">
    <w:abstractNumId w:val="93"/>
  </w:num>
  <w:num w:numId="52">
    <w:abstractNumId w:val="38"/>
  </w:num>
  <w:num w:numId="53">
    <w:abstractNumId w:val="84"/>
  </w:num>
  <w:num w:numId="54">
    <w:abstractNumId w:val="40"/>
  </w:num>
  <w:num w:numId="55">
    <w:abstractNumId w:val="46"/>
  </w:num>
  <w:num w:numId="56">
    <w:abstractNumId w:val="10"/>
  </w:num>
  <w:num w:numId="57">
    <w:abstractNumId w:val="102"/>
  </w:num>
  <w:num w:numId="58">
    <w:abstractNumId w:val="60"/>
  </w:num>
  <w:num w:numId="59">
    <w:abstractNumId w:val="41"/>
  </w:num>
  <w:num w:numId="60">
    <w:abstractNumId w:val="22"/>
  </w:num>
  <w:num w:numId="61">
    <w:abstractNumId w:val="1"/>
  </w:num>
  <w:num w:numId="62">
    <w:abstractNumId w:val="57"/>
  </w:num>
  <w:num w:numId="63">
    <w:abstractNumId w:val="77"/>
  </w:num>
  <w:num w:numId="64">
    <w:abstractNumId w:val="63"/>
  </w:num>
  <w:num w:numId="65">
    <w:abstractNumId w:val="34"/>
  </w:num>
  <w:num w:numId="66">
    <w:abstractNumId w:val="73"/>
  </w:num>
  <w:num w:numId="67">
    <w:abstractNumId w:val="51"/>
  </w:num>
  <w:num w:numId="68">
    <w:abstractNumId w:val="48"/>
  </w:num>
  <w:num w:numId="69">
    <w:abstractNumId w:val="27"/>
  </w:num>
  <w:num w:numId="70">
    <w:abstractNumId w:val="65"/>
  </w:num>
  <w:num w:numId="71">
    <w:abstractNumId w:val="86"/>
  </w:num>
  <w:num w:numId="72">
    <w:abstractNumId w:val="92"/>
  </w:num>
  <w:num w:numId="73">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8"/>
    <w:lvlOverride w:ilvl="0">
      <w:startOverride w:val="1"/>
    </w:lvlOverride>
    <w:lvlOverride w:ilvl="1"/>
    <w:lvlOverride w:ilvl="2"/>
    <w:lvlOverride w:ilvl="3"/>
    <w:lvlOverride w:ilvl="4"/>
    <w:lvlOverride w:ilvl="5"/>
    <w:lvlOverride w:ilvl="6"/>
    <w:lvlOverride w:ilvl="7"/>
    <w:lvlOverride w:ilvl="8"/>
  </w:num>
  <w:num w:numId="77">
    <w:abstractNumId w:val="105"/>
  </w:num>
  <w:num w:numId="78">
    <w:abstractNumId w:val="89"/>
  </w:num>
  <w:num w:numId="79">
    <w:abstractNumId w:val="82"/>
  </w:num>
  <w:num w:numId="80">
    <w:abstractNumId w:val="107"/>
  </w:num>
  <w:num w:numId="81">
    <w:abstractNumId w:val="14"/>
  </w:num>
  <w:num w:numId="82">
    <w:abstractNumId w:val="23"/>
  </w:num>
  <w:num w:numId="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1"/>
  </w:num>
  <w:num w:numId="85">
    <w:abstractNumId w:val="78"/>
  </w:num>
  <w:num w:numId="86">
    <w:abstractNumId w:val="94"/>
  </w:num>
  <w:num w:numId="87">
    <w:abstractNumId w:val="50"/>
  </w:num>
  <w:num w:numId="8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1"/>
    <w:lvlOverride w:ilvl="0">
      <w:startOverride w:val="1"/>
    </w:lvlOverride>
    <w:lvlOverride w:ilvl="1"/>
    <w:lvlOverride w:ilvl="2"/>
    <w:lvlOverride w:ilvl="3"/>
    <w:lvlOverride w:ilvl="4"/>
    <w:lvlOverride w:ilvl="5"/>
    <w:lvlOverride w:ilvl="6"/>
    <w:lvlOverride w:ilvl="7"/>
    <w:lvlOverride w:ilvl="8"/>
  </w:num>
  <w:num w:numId="9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5"/>
    <w:lvlOverride w:ilvl="0">
      <w:startOverride w:val="1"/>
    </w:lvlOverride>
    <w:lvlOverride w:ilvl="1"/>
    <w:lvlOverride w:ilvl="2"/>
    <w:lvlOverride w:ilvl="3"/>
    <w:lvlOverride w:ilvl="4"/>
    <w:lvlOverride w:ilvl="5"/>
    <w:lvlOverride w:ilvl="6"/>
    <w:lvlOverride w:ilvl="7"/>
    <w:lvlOverride w:ilvl="8"/>
  </w:num>
  <w:num w:numId="92">
    <w:abstractNumId w:val="70"/>
  </w:num>
  <w:num w:numId="93">
    <w:abstractNumId w:val="13"/>
  </w:num>
  <w:num w:numId="94">
    <w:abstractNumId w:val="9"/>
  </w:num>
  <w:num w:numId="95">
    <w:abstractNumId w:val="20"/>
  </w:num>
  <w:num w:numId="96">
    <w:abstractNumId w:val="8"/>
  </w:num>
  <w:num w:numId="97">
    <w:abstractNumId w:val="12"/>
  </w:num>
  <w:num w:numId="98">
    <w:abstractNumId w:val="64"/>
  </w:num>
  <w:num w:numId="99">
    <w:abstractNumId w:val="25"/>
  </w:num>
  <w:num w:numId="100">
    <w:abstractNumId w:val="43"/>
  </w:num>
  <w:num w:numId="101">
    <w:abstractNumId w:val="7"/>
  </w:num>
  <w:num w:numId="102">
    <w:abstractNumId w:val="66"/>
  </w:num>
  <w:num w:numId="103">
    <w:abstractNumId w:val="97"/>
  </w:num>
  <w:num w:numId="104">
    <w:abstractNumId w:val="100"/>
  </w:num>
  <w:num w:numId="105">
    <w:abstractNumId w:val="26"/>
  </w:num>
  <w:num w:numId="106">
    <w:abstractNumId w:val="53"/>
  </w:num>
  <w:num w:numId="107">
    <w:abstractNumId w:val="75"/>
  </w:num>
  <w:num w:numId="108">
    <w:abstractNumId w:val="69"/>
  </w:num>
  <w:num w:numId="109">
    <w:abstractNumId w:val="3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C1A"/>
    <w:rsid w:val="00000B27"/>
    <w:rsid w:val="00007FAD"/>
    <w:rsid w:val="00010DE8"/>
    <w:rsid w:val="000135B0"/>
    <w:rsid w:val="00016A60"/>
    <w:rsid w:val="00024746"/>
    <w:rsid w:val="0003058F"/>
    <w:rsid w:val="00030AEA"/>
    <w:rsid w:val="00033161"/>
    <w:rsid w:val="00033CEA"/>
    <w:rsid w:val="00034AA1"/>
    <w:rsid w:val="000354F3"/>
    <w:rsid w:val="00036648"/>
    <w:rsid w:val="00042B3D"/>
    <w:rsid w:val="0004670D"/>
    <w:rsid w:val="00056F88"/>
    <w:rsid w:val="00061335"/>
    <w:rsid w:val="00062515"/>
    <w:rsid w:val="00067CD8"/>
    <w:rsid w:val="000717BB"/>
    <w:rsid w:val="00072C65"/>
    <w:rsid w:val="00091332"/>
    <w:rsid w:val="000927B0"/>
    <w:rsid w:val="00093B28"/>
    <w:rsid w:val="00093F55"/>
    <w:rsid w:val="000A0C3C"/>
    <w:rsid w:val="000A7D93"/>
    <w:rsid w:val="000B0747"/>
    <w:rsid w:val="000B24B7"/>
    <w:rsid w:val="000C1146"/>
    <w:rsid w:val="000C48B3"/>
    <w:rsid w:val="000C6F9D"/>
    <w:rsid w:val="000D0B77"/>
    <w:rsid w:val="000D629D"/>
    <w:rsid w:val="000E0129"/>
    <w:rsid w:val="000E48E0"/>
    <w:rsid w:val="000F2FD3"/>
    <w:rsid w:val="000F529D"/>
    <w:rsid w:val="000F5314"/>
    <w:rsid w:val="000F5AFD"/>
    <w:rsid w:val="00103513"/>
    <w:rsid w:val="00104CC1"/>
    <w:rsid w:val="00115F20"/>
    <w:rsid w:val="00116EFA"/>
    <w:rsid w:val="00121F81"/>
    <w:rsid w:val="001266B3"/>
    <w:rsid w:val="00152E6B"/>
    <w:rsid w:val="00154A67"/>
    <w:rsid w:val="00155D65"/>
    <w:rsid w:val="00162553"/>
    <w:rsid w:val="00162B10"/>
    <w:rsid w:val="00171A40"/>
    <w:rsid w:val="00172037"/>
    <w:rsid w:val="001813A4"/>
    <w:rsid w:val="0018762B"/>
    <w:rsid w:val="00187BBF"/>
    <w:rsid w:val="00194F73"/>
    <w:rsid w:val="001A0013"/>
    <w:rsid w:val="001A2299"/>
    <w:rsid w:val="001A7A0E"/>
    <w:rsid w:val="001B0447"/>
    <w:rsid w:val="001B21DE"/>
    <w:rsid w:val="001B52A3"/>
    <w:rsid w:val="001B7BF8"/>
    <w:rsid w:val="001C508E"/>
    <w:rsid w:val="001C76B8"/>
    <w:rsid w:val="001C7FD2"/>
    <w:rsid w:val="001D5457"/>
    <w:rsid w:val="001D77FE"/>
    <w:rsid w:val="001E5BDC"/>
    <w:rsid w:val="001E604C"/>
    <w:rsid w:val="001E7A5B"/>
    <w:rsid w:val="001F645D"/>
    <w:rsid w:val="00205646"/>
    <w:rsid w:val="00216134"/>
    <w:rsid w:val="00217F1C"/>
    <w:rsid w:val="00222ABC"/>
    <w:rsid w:val="00224201"/>
    <w:rsid w:val="00224F39"/>
    <w:rsid w:val="00225D6C"/>
    <w:rsid w:val="00226F41"/>
    <w:rsid w:val="00241F23"/>
    <w:rsid w:val="0025101D"/>
    <w:rsid w:val="0025315B"/>
    <w:rsid w:val="00253D8E"/>
    <w:rsid w:val="00264538"/>
    <w:rsid w:val="00273874"/>
    <w:rsid w:val="002778C7"/>
    <w:rsid w:val="00285245"/>
    <w:rsid w:val="00286040"/>
    <w:rsid w:val="0028645E"/>
    <w:rsid w:val="00290279"/>
    <w:rsid w:val="002965BB"/>
    <w:rsid w:val="002A11A8"/>
    <w:rsid w:val="002A76B3"/>
    <w:rsid w:val="002B2F9C"/>
    <w:rsid w:val="002B4BF7"/>
    <w:rsid w:val="002C6863"/>
    <w:rsid w:val="002D3B2C"/>
    <w:rsid w:val="002D6C30"/>
    <w:rsid w:val="002D750D"/>
    <w:rsid w:val="002D7524"/>
    <w:rsid w:val="002E2E72"/>
    <w:rsid w:val="002F3AEF"/>
    <w:rsid w:val="002F625C"/>
    <w:rsid w:val="0030194A"/>
    <w:rsid w:val="00302E68"/>
    <w:rsid w:val="00303899"/>
    <w:rsid w:val="00303B0A"/>
    <w:rsid w:val="00306045"/>
    <w:rsid w:val="00306758"/>
    <w:rsid w:val="00306F3A"/>
    <w:rsid w:val="003166F9"/>
    <w:rsid w:val="00317C0F"/>
    <w:rsid w:val="0032087D"/>
    <w:rsid w:val="00326534"/>
    <w:rsid w:val="00326A3C"/>
    <w:rsid w:val="0033094A"/>
    <w:rsid w:val="003328A9"/>
    <w:rsid w:val="00333354"/>
    <w:rsid w:val="00333540"/>
    <w:rsid w:val="00341BF3"/>
    <w:rsid w:val="00342941"/>
    <w:rsid w:val="00342F25"/>
    <w:rsid w:val="00350879"/>
    <w:rsid w:val="003548B9"/>
    <w:rsid w:val="00354F7F"/>
    <w:rsid w:val="00361B7E"/>
    <w:rsid w:val="00363B6E"/>
    <w:rsid w:val="00366B7F"/>
    <w:rsid w:val="00372071"/>
    <w:rsid w:val="00376B1C"/>
    <w:rsid w:val="003903A8"/>
    <w:rsid w:val="00394587"/>
    <w:rsid w:val="003A250D"/>
    <w:rsid w:val="003A410A"/>
    <w:rsid w:val="003B5BA8"/>
    <w:rsid w:val="003C154F"/>
    <w:rsid w:val="003C3708"/>
    <w:rsid w:val="003C659B"/>
    <w:rsid w:val="003D2991"/>
    <w:rsid w:val="003D3B74"/>
    <w:rsid w:val="003D63A4"/>
    <w:rsid w:val="003E0D38"/>
    <w:rsid w:val="003E2BBF"/>
    <w:rsid w:val="003E7A05"/>
    <w:rsid w:val="003F0084"/>
    <w:rsid w:val="003F05E3"/>
    <w:rsid w:val="003F15DA"/>
    <w:rsid w:val="003F27B9"/>
    <w:rsid w:val="003F4A4E"/>
    <w:rsid w:val="003F5A66"/>
    <w:rsid w:val="003F7E08"/>
    <w:rsid w:val="00406E9F"/>
    <w:rsid w:val="0041419B"/>
    <w:rsid w:val="004222D1"/>
    <w:rsid w:val="00424929"/>
    <w:rsid w:val="00424D40"/>
    <w:rsid w:val="00432CE2"/>
    <w:rsid w:val="00433263"/>
    <w:rsid w:val="0043434E"/>
    <w:rsid w:val="00444428"/>
    <w:rsid w:val="00451A7E"/>
    <w:rsid w:val="0045339C"/>
    <w:rsid w:val="00453999"/>
    <w:rsid w:val="0045428F"/>
    <w:rsid w:val="00455F82"/>
    <w:rsid w:val="00460B73"/>
    <w:rsid w:val="00460EB3"/>
    <w:rsid w:val="00462280"/>
    <w:rsid w:val="00462C1A"/>
    <w:rsid w:val="004645CB"/>
    <w:rsid w:val="00476A87"/>
    <w:rsid w:val="00483158"/>
    <w:rsid w:val="00491F34"/>
    <w:rsid w:val="004A0DF2"/>
    <w:rsid w:val="004A31C3"/>
    <w:rsid w:val="004A322F"/>
    <w:rsid w:val="004A5801"/>
    <w:rsid w:val="004A63E2"/>
    <w:rsid w:val="004B0800"/>
    <w:rsid w:val="004B5BB1"/>
    <w:rsid w:val="004B5BD5"/>
    <w:rsid w:val="004D3065"/>
    <w:rsid w:val="004D6661"/>
    <w:rsid w:val="004D7C42"/>
    <w:rsid w:val="004E41DF"/>
    <w:rsid w:val="004E788C"/>
    <w:rsid w:val="004F22FB"/>
    <w:rsid w:val="004F6452"/>
    <w:rsid w:val="00504BF4"/>
    <w:rsid w:val="00506963"/>
    <w:rsid w:val="0050760C"/>
    <w:rsid w:val="00507C32"/>
    <w:rsid w:val="00507D50"/>
    <w:rsid w:val="00512A09"/>
    <w:rsid w:val="00521219"/>
    <w:rsid w:val="00521584"/>
    <w:rsid w:val="005246AB"/>
    <w:rsid w:val="00526A6B"/>
    <w:rsid w:val="005322E9"/>
    <w:rsid w:val="00541020"/>
    <w:rsid w:val="00541396"/>
    <w:rsid w:val="005426CD"/>
    <w:rsid w:val="00544389"/>
    <w:rsid w:val="00544EE3"/>
    <w:rsid w:val="00546618"/>
    <w:rsid w:val="00546757"/>
    <w:rsid w:val="00550F36"/>
    <w:rsid w:val="00555F83"/>
    <w:rsid w:val="005616CF"/>
    <w:rsid w:val="00561D27"/>
    <w:rsid w:val="00566CEA"/>
    <w:rsid w:val="00571E14"/>
    <w:rsid w:val="00574BE8"/>
    <w:rsid w:val="0059170E"/>
    <w:rsid w:val="005A0E67"/>
    <w:rsid w:val="005A125D"/>
    <w:rsid w:val="005A1EA8"/>
    <w:rsid w:val="005A2DB0"/>
    <w:rsid w:val="005A6B53"/>
    <w:rsid w:val="005B39B5"/>
    <w:rsid w:val="005C30C0"/>
    <w:rsid w:val="005C3B00"/>
    <w:rsid w:val="005C3DC5"/>
    <w:rsid w:val="005C7BC6"/>
    <w:rsid w:val="005D02DD"/>
    <w:rsid w:val="005E0C5C"/>
    <w:rsid w:val="005E0F0C"/>
    <w:rsid w:val="005E1AFD"/>
    <w:rsid w:val="005E3BFF"/>
    <w:rsid w:val="005E3E29"/>
    <w:rsid w:val="005E70C6"/>
    <w:rsid w:val="005F1678"/>
    <w:rsid w:val="005F2EC2"/>
    <w:rsid w:val="005F5D13"/>
    <w:rsid w:val="005F5E89"/>
    <w:rsid w:val="00600299"/>
    <w:rsid w:val="00600648"/>
    <w:rsid w:val="00602F45"/>
    <w:rsid w:val="00610427"/>
    <w:rsid w:val="006111E3"/>
    <w:rsid w:val="0061316E"/>
    <w:rsid w:val="006171B8"/>
    <w:rsid w:val="006212A7"/>
    <w:rsid w:val="0062211F"/>
    <w:rsid w:val="00625CA5"/>
    <w:rsid w:val="00626055"/>
    <w:rsid w:val="00633BCF"/>
    <w:rsid w:val="00634D9B"/>
    <w:rsid w:val="00635FD1"/>
    <w:rsid w:val="00641461"/>
    <w:rsid w:val="00641923"/>
    <w:rsid w:val="006420AA"/>
    <w:rsid w:val="00643E12"/>
    <w:rsid w:val="0064549C"/>
    <w:rsid w:val="00647DB3"/>
    <w:rsid w:val="00654EE1"/>
    <w:rsid w:val="00662B84"/>
    <w:rsid w:val="0066375C"/>
    <w:rsid w:val="00666B18"/>
    <w:rsid w:val="00672C2B"/>
    <w:rsid w:val="00673199"/>
    <w:rsid w:val="006739C8"/>
    <w:rsid w:val="00674CB1"/>
    <w:rsid w:val="00675A99"/>
    <w:rsid w:val="0067610C"/>
    <w:rsid w:val="0067741A"/>
    <w:rsid w:val="00683EAA"/>
    <w:rsid w:val="00692900"/>
    <w:rsid w:val="0069295E"/>
    <w:rsid w:val="00693C21"/>
    <w:rsid w:val="006945D1"/>
    <w:rsid w:val="00697981"/>
    <w:rsid w:val="006B5551"/>
    <w:rsid w:val="006B6230"/>
    <w:rsid w:val="006C441F"/>
    <w:rsid w:val="006C5959"/>
    <w:rsid w:val="006C7D0F"/>
    <w:rsid w:val="006E451B"/>
    <w:rsid w:val="006E745F"/>
    <w:rsid w:val="006F41BC"/>
    <w:rsid w:val="006F4B02"/>
    <w:rsid w:val="006F525C"/>
    <w:rsid w:val="006F671C"/>
    <w:rsid w:val="006F7CB2"/>
    <w:rsid w:val="00701F73"/>
    <w:rsid w:val="00704395"/>
    <w:rsid w:val="007062D3"/>
    <w:rsid w:val="00710012"/>
    <w:rsid w:val="007205A0"/>
    <w:rsid w:val="00722779"/>
    <w:rsid w:val="00723550"/>
    <w:rsid w:val="007238F5"/>
    <w:rsid w:val="00724B0C"/>
    <w:rsid w:val="007305C6"/>
    <w:rsid w:val="00730EA7"/>
    <w:rsid w:val="007416F6"/>
    <w:rsid w:val="0074183F"/>
    <w:rsid w:val="007422AA"/>
    <w:rsid w:val="00742C53"/>
    <w:rsid w:val="00742D6E"/>
    <w:rsid w:val="0075391C"/>
    <w:rsid w:val="00755938"/>
    <w:rsid w:val="0075678D"/>
    <w:rsid w:val="007602C0"/>
    <w:rsid w:val="00760F4B"/>
    <w:rsid w:val="0076610A"/>
    <w:rsid w:val="00767603"/>
    <w:rsid w:val="007706A2"/>
    <w:rsid w:val="00774F44"/>
    <w:rsid w:val="00776EAB"/>
    <w:rsid w:val="00777522"/>
    <w:rsid w:val="00781DA1"/>
    <w:rsid w:val="00783132"/>
    <w:rsid w:val="0078426F"/>
    <w:rsid w:val="00787391"/>
    <w:rsid w:val="00790D0E"/>
    <w:rsid w:val="00793903"/>
    <w:rsid w:val="007A2FE6"/>
    <w:rsid w:val="007A5620"/>
    <w:rsid w:val="007A5FF8"/>
    <w:rsid w:val="007C28F9"/>
    <w:rsid w:val="007C38B1"/>
    <w:rsid w:val="007C40E7"/>
    <w:rsid w:val="007C630F"/>
    <w:rsid w:val="007C79F1"/>
    <w:rsid w:val="007D54E3"/>
    <w:rsid w:val="007E178B"/>
    <w:rsid w:val="007F30EC"/>
    <w:rsid w:val="007F30F1"/>
    <w:rsid w:val="007F7C4C"/>
    <w:rsid w:val="00800303"/>
    <w:rsid w:val="00801127"/>
    <w:rsid w:val="008037CB"/>
    <w:rsid w:val="00804F35"/>
    <w:rsid w:val="00807F09"/>
    <w:rsid w:val="0081024C"/>
    <w:rsid w:val="00812052"/>
    <w:rsid w:val="00817FC2"/>
    <w:rsid w:val="00822745"/>
    <w:rsid w:val="00824F6A"/>
    <w:rsid w:val="00827777"/>
    <w:rsid w:val="00836F90"/>
    <w:rsid w:val="008447F2"/>
    <w:rsid w:val="0084716C"/>
    <w:rsid w:val="00857078"/>
    <w:rsid w:val="00861B0E"/>
    <w:rsid w:val="00865992"/>
    <w:rsid w:val="0086767E"/>
    <w:rsid w:val="00872B4C"/>
    <w:rsid w:val="0087770D"/>
    <w:rsid w:val="00882FCE"/>
    <w:rsid w:val="00894280"/>
    <w:rsid w:val="00897505"/>
    <w:rsid w:val="008A2F61"/>
    <w:rsid w:val="008A4B5C"/>
    <w:rsid w:val="008A6242"/>
    <w:rsid w:val="008A7014"/>
    <w:rsid w:val="008B1608"/>
    <w:rsid w:val="008B1FA1"/>
    <w:rsid w:val="008B4F9C"/>
    <w:rsid w:val="008B70E3"/>
    <w:rsid w:val="008B7E6F"/>
    <w:rsid w:val="008C112B"/>
    <w:rsid w:val="008D0D03"/>
    <w:rsid w:val="008D208C"/>
    <w:rsid w:val="008E18A4"/>
    <w:rsid w:val="008E766B"/>
    <w:rsid w:val="008F51DE"/>
    <w:rsid w:val="008F75F7"/>
    <w:rsid w:val="0090121B"/>
    <w:rsid w:val="00903377"/>
    <w:rsid w:val="0090370B"/>
    <w:rsid w:val="00906321"/>
    <w:rsid w:val="009102FB"/>
    <w:rsid w:val="009124C6"/>
    <w:rsid w:val="00916CC8"/>
    <w:rsid w:val="00917A96"/>
    <w:rsid w:val="00920358"/>
    <w:rsid w:val="00922DCF"/>
    <w:rsid w:val="00924D4E"/>
    <w:rsid w:val="009252EA"/>
    <w:rsid w:val="00932CBE"/>
    <w:rsid w:val="00937305"/>
    <w:rsid w:val="00937F7D"/>
    <w:rsid w:val="009411F6"/>
    <w:rsid w:val="00942389"/>
    <w:rsid w:val="00944437"/>
    <w:rsid w:val="00945867"/>
    <w:rsid w:val="00952D5A"/>
    <w:rsid w:val="00964AF3"/>
    <w:rsid w:val="00965ECF"/>
    <w:rsid w:val="009720A7"/>
    <w:rsid w:val="00973EAE"/>
    <w:rsid w:val="009756D3"/>
    <w:rsid w:val="009763A2"/>
    <w:rsid w:val="009820B2"/>
    <w:rsid w:val="009821A0"/>
    <w:rsid w:val="0098416B"/>
    <w:rsid w:val="00990AA9"/>
    <w:rsid w:val="00993B0E"/>
    <w:rsid w:val="00994441"/>
    <w:rsid w:val="009A094C"/>
    <w:rsid w:val="009A1744"/>
    <w:rsid w:val="009A1AA3"/>
    <w:rsid w:val="009A2283"/>
    <w:rsid w:val="009A4D00"/>
    <w:rsid w:val="009A5702"/>
    <w:rsid w:val="009B1D8E"/>
    <w:rsid w:val="009B649F"/>
    <w:rsid w:val="009B6AAA"/>
    <w:rsid w:val="009C2FDE"/>
    <w:rsid w:val="009C37C2"/>
    <w:rsid w:val="009D0F9B"/>
    <w:rsid w:val="009D5AD7"/>
    <w:rsid w:val="009E0C84"/>
    <w:rsid w:val="009E2BE4"/>
    <w:rsid w:val="009F3BD7"/>
    <w:rsid w:val="00A02851"/>
    <w:rsid w:val="00A071E9"/>
    <w:rsid w:val="00A0783E"/>
    <w:rsid w:val="00A13954"/>
    <w:rsid w:val="00A1460A"/>
    <w:rsid w:val="00A163E8"/>
    <w:rsid w:val="00A165EB"/>
    <w:rsid w:val="00A2132E"/>
    <w:rsid w:val="00A368F5"/>
    <w:rsid w:val="00A41C7D"/>
    <w:rsid w:val="00A437BF"/>
    <w:rsid w:val="00A47BA3"/>
    <w:rsid w:val="00A52825"/>
    <w:rsid w:val="00A52BF4"/>
    <w:rsid w:val="00A53F30"/>
    <w:rsid w:val="00A55BF8"/>
    <w:rsid w:val="00A63819"/>
    <w:rsid w:val="00A649E8"/>
    <w:rsid w:val="00A71944"/>
    <w:rsid w:val="00A766C7"/>
    <w:rsid w:val="00A77C0A"/>
    <w:rsid w:val="00A810B7"/>
    <w:rsid w:val="00A93547"/>
    <w:rsid w:val="00A936E8"/>
    <w:rsid w:val="00A97438"/>
    <w:rsid w:val="00AA0E88"/>
    <w:rsid w:val="00AA10A0"/>
    <w:rsid w:val="00AA297A"/>
    <w:rsid w:val="00AA6F77"/>
    <w:rsid w:val="00AB0D05"/>
    <w:rsid w:val="00AB5C75"/>
    <w:rsid w:val="00AC1370"/>
    <w:rsid w:val="00AC200C"/>
    <w:rsid w:val="00AD2FEE"/>
    <w:rsid w:val="00AD3C0D"/>
    <w:rsid w:val="00AD7D7D"/>
    <w:rsid w:val="00AE0DB2"/>
    <w:rsid w:val="00AE3888"/>
    <w:rsid w:val="00AF4D61"/>
    <w:rsid w:val="00AF7546"/>
    <w:rsid w:val="00B0260D"/>
    <w:rsid w:val="00B02E71"/>
    <w:rsid w:val="00B14B16"/>
    <w:rsid w:val="00B169E2"/>
    <w:rsid w:val="00B20599"/>
    <w:rsid w:val="00B21F06"/>
    <w:rsid w:val="00B23DB3"/>
    <w:rsid w:val="00B23E32"/>
    <w:rsid w:val="00B250D3"/>
    <w:rsid w:val="00B255AD"/>
    <w:rsid w:val="00B25B4D"/>
    <w:rsid w:val="00B25C10"/>
    <w:rsid w:val="00B26C70"/>
    <w:rsid w:val="00B27417"/>
    <w:rsid w:val="00B31731"/>
    <w:rsid w:val="00B32615"/>
    <w:rsid w:val="00B335D9"/>
    <w:rsid w:val="00B40750"/>
    <w:rsid w:val="00B42731"/>
    <w:rsid w:val="00B45CDD"/>
    <w:rsid w:val="00B45F66"/>
    <w:rsid w:val="00B53AFB"/>
    <w:rsid w:val="00B57FBC"/>
    <w:rsid w:val="00B66AB2"/>
    <w:rsid w:val="00B71A10"/>
    <w:rsid w:val="00B74727"/>
    <w:rsid w:val="00B77840"/>
    <w:rsid w:val="00B85240"/>
    <w:rsid w:val="00B955B3"/>
    <w:rsid w:val="00BA3A11"/>
    <w:rsid w:val="00BA4354"/>
    <w:rsid w:val="00BA4581"/>
    <w:rsid w:val="00BA516D"/>
    <w:rsid w:val="00BA674B"/>
    <w:rsid w:val="00BB26ED"/>
    <w:rsid w:val="00BB439D"/>
    <w:rsid w:val="00BB728E"/>
    <w:rsid w:val="00BC060D"/>
    <w:rsid w:val="00BC1F66"/>
    <w:rsid w:val="00BC2716"/>
    <w:rsid w:val="00BD6BB7"/>
    <w:rsid w:val="00BE25CD"/>
    <w:rsid w:val="00BE7C2B"/>
    <w:rsid w:val="00BF16FF"/>
    <w:rsid w:val="00BF3F58"/>
    <w:rsid w:val="00C00D99"/>
    <w:rsid w:val="00C04C47"/>
    <w:rsid w:val="00C0727E"/>
    <w:rsid w:val="00C1025D"/>
    <w:rsid w:val="00C11AB0"/>
    <w:rsid w:val="00C13326"/>
    <w:rsid w:val="00C137AA"/>
    <w:rsid w:val="00C14482"/>
    <w:rsid w:val="00C14EC0"/>
    <w:rsid w:val="00C206EC"/>
    <w:rsid w:val="00C20747"/>
    <w:rsid w:val="00C20D33"/>
    <w:rsid w:val="00C2218C"/>
    <w:rsid w:val="00C23A61"/>
    <w:rsid w:val="00C23F31"/>
    <w:rsid w:val="00C31DBC"/>
    <w:rsid w:val="00C33FCF"/>
    <w:rsid w:val="00C376D7"/>
    <w:rsid w:val="00C42799"/>
    <w:rsid w:val="00C42B91"/>
    <w:rsid w:val="00C50BD8"/>
    <w:rsid w:val="00C50D75"/>
    <w:rsid w:val="00C53EAE"/>
    <w:rsid w:val="00C552BA"/>
    <w:rsid w:val="00C57BD4"/>
    <w:rsid w:val="00C57F95"/>
    <w:rsid w:val="00C61DBE"/>
    <w:rsid w:val="00C61F62"/>
    <w:rsid w:val="00C63913"/>
    <w:rsid w:val="00C725EC"/>
    <w:rsid w:val="00C72F2D"/>
    <w:rsid w:val="00C76731"/>
    <w:rsid w:val="00C845E2"/>
    <w:rsid w:val="00C91491"/>
    <w:rsid w:val="00C946BA"/>
    <w:rsid w:val="00C958D9"/>
    <w:rsid w:val="00C9591F"/>
    <w:rsid w:val="00CA0B23"/>
    <w:rsid w:val="00CA1F83"/>
    <w:rsid w:val="00CB0EC3"/>
    <w:rsid w:val="00CB7FBB"/>
    <w:rsid w:val="00CC066C"/>
    <w:rsid w:val="00CC0D08"/>
    <w:rsid w:val="00CC37F6"/>
    <w:rsid w:val="00CC3912"/>
    <w:rsid w:val="00CC457A"/>
    <w:rsid w:val="00CC5404"/>
    <w:rsid w:val="00CD0DCE"/>
    <w:rsid w:val="00CD3BA6"/>
    <w:rsid w:val="00CE0608"/>
    <w:rsid w:val="00CE1020"/>
    <w:rsid w:val="00CE6053"/>
    <w:rsid w:val="00CF326F"/>
    <w:rsid w:val="00CF3825"/>
    <w:rsid w:val="00CF71BC"/>
    <w:rsid w:val="00D00619"/>
    <w:rsid w:val="00D01775"/>
    <w:rsid w:val="00D03325"/>
    <w:rsid w:val="00D07CD7"/>
    <w:rsid w:val="00D07F3A"/>
    <w:rsid w:val="00D15712"/>
    <w:rsid w:val="00D21406"/>
    <w:rsid w:val="00D216BA"/>
    <w:rsid w:val="00D27D47"/>
    <w:rsid w:val="00D32A64"/>
    <w:rsid w:val="00D33335"/>
    <w:rsid w:val="00D34B71"/>
    <w:rsid w:val="00D359BD"/>
    <w:rsid w:val="00D36CF9"/>
    <w:rsid w:val="00D40324"/>
    <w:rsid w:val="00D44B1B"/>
    <w:rsid w:val="00D6236E"/>
    <w:rsid w:val="00D63A19"/>
    <w:rsid w:val="00D66CA6"/>
    <w:rsid w:val="00D7192A"/>
    <w:rsid w:val="00D8182A"/>
    <w:rsid w:val="00D81A39"/>
    <w:rsid w:val="00D874D8"/>
    <w:rsid w:val="00D90779"/>
    <w:rsid w:val="00D9562A"/>
    <w:rsid w:val="00D97A38"/>
    <w:rsid w:val="00DA33E9"/>
    <w:rsid w:val="00DA43B9"/>
    <w:rsid w:val="00DA4E41"/>
    <w:rsid w:val="00DB2FF1"/>
    <w:rsid w:val="00DB4975"/>
    <w:rsid w:val="00DC57F1"/>
    <w:rsid w:val="00DC6A7F"/>
    <w:rsid w:val="00DC6B5D"/>
    <w:rsid w:val="00DD00FC"/>
    <w:rsid w:val="00DD2E6C"/>
    <w:rsid w:val="00DE0E43"/>
    <w:rsid w:val="00DE1E22"/>
    <w:rsid w:val="00DE3902"/>
    <w:rsid w:val="00DE6011"/>
    <w:rsid w:val="00DE6BC3"/>
    <w:rsid w:val="00DF219C"/>
    <w:rsid w:val="00DF7252"/>
    <w:rsid w:val="00DF72BF"/>
    <w:rsid w:val="00E003E6"/>
    <w:rsid w:val="00E0051B"/>
    <w:rsid w:val="00E05F93"/>
    <w:rsid w:val="00E060CE"/>
    <w:rsid w:val="00E071BA"/>
    <w:rsid w:val="00E12080"/>
    <w:rsid w:val="00E143DD"/>
    <w:rsid w:val="00E14766"/>
    <w:rsid w:val="00E21B88"/>
    <w:rsid w:val="00E23F9B"/>
    <w:rsid w:val="00E32172"/>
    <w:rsid w:val="00E414D8"/>
    <w:rsid w:val="00E420A1"/>
    <w:rsid w:val="00E433D5"/>
    <w:rsid w:val="00E446B0"/>
    <w:rsid w:val="00E45D7F"/>
    <w:rsid w:val="00E465FC"/>
    <w:rsid w:val="00E61695"/>
    <w:rsid w:val="00E61BD4"/>
    <w:rsid w:val="00E70F94"/>
    <w:rsid w:val="00E81EC3"/>
    <w:rsid w:val="00E86DBF"/>
    <w:rsid w:val="00E920AF"/>
    <w:rsid w:val="00E93CD2"/>
    <w:rsid w:val="00E94C2F"/>
    <w:rsid w:val="00E960BE"/>
    <w:rsid w:val="00E9674F"/>
    <w:rsid w:val="00E97E67"/>
    <w:rsid w:val="00EB1A9D"/>
    <w:rsid w:val="00EB2EAD"/>
    <w:rsid w:val="00EB64D8"/>
    <w:rsid w:val="00EC2E81"/>
    <w:rsid w:val="00EC7141"/>
    <w:rsid w:val="00ED0CB1"/>
    <w:rsid w:val="00ED309F"/>
    <w:rsid w:val="00ED460E"/>
    <w:rsid w:val="00EE6FB6"/>
    <w:rsid w:val="00EF540B"/>
    <w:rsid w:val="00EF602F"/>
    <w:rsid w:val="00F037E3"/>
    <w:rsid w:val="00F03CD4"/>
    <w:rsid w:val="00F07829"/>
    <w:rsid w:val="00F136C5"/>
    <w:rsid w:val="00F155BD"/>
    <w:rsid w:val="00F17006"/>
    <w:rsid w:val="00F24A24"/>
    <w:rsid w:val="00F311D2"/>
    <w:rsid w:val="00F32839"/>
    <w:rsid w:val="00F328A8"/>
    <w:rsid w:val="00F33D2C"/>
    <w:rsid w:val="00F34138"/>
    <w:rsid w:val="00F3491C"/>
    <w:rsid w:val="00F35518"/>
    <w:rsid w:val="00F434D2"/>
    <w:rsid w:val="00F44E7B"/>
    <w:rsid w:val="00F451EC"/>
    <w:rsid w:val="00F51547"/>
    <w:rsid w:val="00F52225"/>
    <w:rsid w:val="00F54649"/>
    <w:rsid w:val="00F55D93"/>
    <w:rsid w:val="00F635F0"/>
    <w:rsid w:val="00F6525E"/>
    <w:rsid w:val="00F67472"/>
    <w:rsid w:val="00F9358F"/>
    <w:rsid w:val="00F93E6C"/>
    <w:rsid w:val="00F9680F"/>
    <w:rsid w:val="00F97399"/>
    <w:rsid w:val="00F97488"/>
    <w:rsid w:val="00FA2D64"/>
    <w:rsid w:val="00FA3CFA"/>
    <w:rsid w:val="00FA450B"/>
    <w:rsid w:val="00FA562D"/>
    <w:rsid w:val="00FB425F"/>
    <w:rsid w:val="00FB4FD7"/>
    <w:rsid w:val="00FB54CE"/>
    <w:rsid w:val="00FB74B2"/>
    <w:rsid w:val="00FC3B0B"/>
    <w:rsid w:val="00FC4231"/>
    <w:rsid w:val="00FD2691"/>
    <w:rsid w:val="00FD3552"/>
    <w:rsid w:val="00FE2E71"/>
    <w:rsid w:val="00FE3E38"/>
    <w:rsid w:val="00FE51E6"/>
    <w:rsid w:val="00FE5A49"/>
    <w:rsid w:val="00FF4718"/>
    <w:rsid w:val="00FF5B1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DA855"/>
  <w15:docId w15:val="{B478E949-2EDF-4CEC-91AA-C3E6C64D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paragraph" w:styleId="Heading1">
    <w:name w:val="heading 1"/>
    <w:aliases w:val="intoduction,Outline1,rozdzial"/>
    <w:basedOn w:val="Normal"/>
    <w:link w:val="Heading1Char"/>
    <w:qFormat/>
    <w:pPr>
      <w:spacing w:before="20"/>
      <w:ind w:left="1240"/>
      <w:outlineLvl w:val="0"/>
    </w:pPr>
    <w:rPr>
      <w:b/>
      <w:bCs/>
      <w:sz w:val="32"/>
      <w:szCs w:val="32"/>
    </w:rPr>
  </w:style>
  <w:style w:type="paragraph" w:styleId="Heading2">
    <w:name w:val="heading 2"/>
    <w:aliases w:val="Outline2,Nadpis_2,AB,Numbered - 2,Sub Heading,ignorer2,Heading 2 Char1,Heading 2 Char Char"/>
    <w:basedOn w:val="Normal"/>
    <w:link w:val="Heading2Char"/>
    <w:unhideWhenUsed/>
    <w:qFormat/>
    <w:pPr>
      <w:spacing w:before="19"/>
      <w:ind w:left="1182" w:hanging="340"/>
      <w:outlineLvl w:val="1"/>
    </w:pPr>
    <w:rPr>
      <w:b/>
      <w:bCs/>
      <w:sz w:val="28"/>
      <w:szCs w:val="28"/>
    </w:rPr>
  </w:style>
  <w:style w:type="paragraph" w:styleId="Heading3">
    <w:name w:val="heading 3"/>
    <w:aliases w:val="Outline3,Podpodkapitola,adpis 3,KopCat. 3,Numbered - 3"/>
    <w:basedOn w:val="Normal"/>
    <w:link w:val="Heading3Char"/>
    <w:uiPriority w:val="9"/>
    <w:unhideWhenUsed/>
    <w:qFormat/>
    <w:pPr>
      <w:ind w:left="1960" w:hanging="721"/>
      <w:outlineLvl w:val="2"/>
    </w:pPr>
    <w:rPr>
      <w:b/>
      <w:bCs/>
      <w:sz w:val="26"/>
      <w:szCs w:val="26"/>
    </w:rPr>
  </w:style>
  <w:style w:type="paragraph" w:styleId="Heading4">
    <w:name w:val="heading 4"/>
    <w:basedOn w:val="Normal"/>
    <w:link w:val="Heading4Char"/>
    <w:unhideWhenUsed/>
    <w:qFormat/>
    <w:pPr>
      <w:ind w:left="1240"/>
      <w:outlineLvl w:val="3"/>
    </w:pPr>
    <w:rPr>
      <w:b/>
      <w:bCs/>
      <w:sz w:val="24"/>
      <w:szCs w:val="24"/>
    </w:rPr>
  </w:style>
  <w:style w:type="paragraph" w:styleId="Heading5">
    <w:name w:val="heading 5"/>
    <w:basedOn w:val="Normal"/>
    <w:link w:val="Heading5Char"/>
    <w:unhideWhenUsed/>
    <w:qFormat/>
    <w:pPr>
      <w:ind w:left="1240"/>
      <w:outlineLvl w:val="4"/>
    </w:pPr>
    <w:rPr>
      <w:b/>
      <w:bCs/>
    </w:rPr>
  </w:style>
  <w:style w:type="paragraph" w:styleId="Heading6">
    <w:name w:val="heading 6"/>
    <w:basedOn w:val="Normal"/>
    <w:link w:val="Heading6Char"/>
    <w:uiPriority w:val="9"/>
    <w:unhideWhenUsed/>
    <w:qFormat/>
    <w:pPr>
      <w:ind w:left="1240" w:hanging="735"/>
      <w:outlineLvl w:val="5"/>
    </w:pPr>
    <w:rPr>
      <w:b/>
      <w:bCs/>
      <w:i/>
      <w:iCs/>
    </w:rPr>
  </w:style>
  <w:style w:type="paragraph" w:styleId="Heading7">
    <w:name w:val="heading 7"/>
    <w:basedOn w:val="Normal"/>
    <w:next w:val="Normal"/>
    <w:link w:val="Heading7Char"/>
    <w:qFormat/>
    <w:rsid w:val="00205646"/>
    <w:pPr>
      <w:keepNext/>
      <w:widowControl/>
      <w:autoSpaceDE/>
      <w:autoSpaceDN/>
      <w:spacing w:line="360" w:lineRule="auto"/>
      <w:ind w:firstLine="720"/>
      <w:jc w:val="both"/>
      <w:outlineLvl w:val="6"/>
    </w:pPr>
    <w:rPr>
      <w:rFonts w:ascii="Times New Roman" w:eastAsia="Times New Roman" w:hAnsi="Times New Roman" w:cs="Times New Roman"/>
      <w:noProof/>
      <w:szCs w:val="32"/>
    </w:rPr>
  </w:style>
  <w:style w:type="paragraph" w:styleId="Heading8">
    <w:name w:val="heading 8"/>
    <w:basedOn w:val="Normal"/>
    <w:next w:val="Normal"/>
    <w:link w:val="Heading8Char"/>
    <w:qFormat/>
    <w:rsid w:val="00205646"/>
    <w:pPr>
      <w:keepNext/>
      <w:widowControl/>
      <w:autoSpaceDE/>
      <w:autoSpaceDN/>
      <w:spacing w:line="360" w:lineRule="auto"/>
      <w:ind w:firstLine="720"/>
      <w:jc w:val="both"/>
      <w:outlineLvl w:val="7"/>
    </w:pPr>
    <w:rPr>
      <w:rFonts w:ascii="Times New Roman" w:eastAsia="Times New Roman" w:hAnsi="Times New Roman" w:cs="Times New Roman"/>
      <w:b/>
      <w:iCs/>
      <w:noProof/>
      <w:sz w:val="24"/>
      <w:szCs w:val="24"/>
      <w:u w:val="single"/>
    </w:rPr>
  </w:style>
  <w:style w:type="paragraph" w:styleId="Heading9">
    <w:name w:val="heading 9"/>
    <w:basedOn w:val="Normal"/>
    <w:next w:val="Normal"/>
    <w:link w:val="Heading9Char"/>
    <w:qFormat/>
    <w:rsid w:val="00205646"/>
    <w:pPr>
      <w:keepNext/>
      <w:widowControl/>
      <w:numPr>
        <w:numId w:val="16"/>
      </w:numPr>
      <w:autoSpaceDE/>
      <w:autoSpaceDN/>
      <w:spacing w:line="360" w:lineRule="auto"/>
      <w:ind w:hanging="720"/>
      <w:jc w:val="both"/>
      <w:outlineLvl w:val="8"/>
    </w:pPr>
    <w:rPr>
      <w:rFonts w:ascii="Times New Roman" w:eastAsia="Times New Roman" w:hAnsi="Times New Roman" w:cs="Times New Roman"/>
      <w:b/>
      <w:bCs/>
      <w:iCs/>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1"/>
      <w:ind w:left="1458" w:hanging="221"/>
    </w:pPr>
    <w:rPr>
      <w:b/>
      <w:bCs/>
    </w:rPr>
  </w:style>
  <w:style w:type="paragraph" w:styleId="TOC2">
    <w:name w:val="toc 2"/>
    <w:basedOn w:val="Normal"/>
    <w:uiPriority w:val="39"/>
    <w:qFormat/>
    <w:pPr>
      <w:spacing w:before="120"/>
      <w:ind w:left="1852" w:hanging="387"/>
    </w:pPr>
  </w:style>
  <w:style w:type="paragraph" w:styleId="TOC3">
    <w:name w:val="toc 3"/>
    <w:basedOn w:val="Normal"/>
    <w:uiPriority w:val="39"/>
    <w:qFormat/>
    <w:pPr>
      <w:spacing w:before="101"/>
      <w:ind w:left="2200" w:hanging="524"/>
    </w:pPr>
  </w:style>
  <w:style w:type="paragraph" w:styleId="TOC4">
    <w:name w:val="toc 4"/>
    <w:basedOn w:val="Normal"/>
    <w:uiPriority w:val="39"/>
    <w:qFormat/>
    <w:pPr>
      <w:ind w:left="2200"/>
    </w:pPr>
  </w:style>
  <w:style w:type="paragraph" w:styleId="BodyText">
    <w:name w:val="Body Text"/>
    <w:aliases w:val="block style,Body,Standard paragraph,b"/>
    <w:basedOn w:val="Normal"/>
    <w:link w:val="BodyTextChar"/>
    <w:qFormat/>
  </w:style>
  <w:style w:type="paragraph" w:styleId="Title">
    <w:name w:val="Title"/>
    <w:basedOn w:val="Normal"/>
    <w:link w:val="TitleChar"/>
    <w:qFormat/>
    <w:pPr>
      <w:spacing w:line="885" w:lineRule="exact"/>
      <w:ind w:left="390"/>
    </w:pPr>
    <w:rPr>
      <w:b/>
      <w:bCs/>
      <w:sz w:val="77"/>
      <w:szCs w:val="77"/>
    </w:rPr>
  </w:style>
  <w:style w:type="paragraph" w:styleId="ListParagraph">
    <w:name w:val="List Paragraph"/>
    <w:aliases w:val="Normal bullet 2,List Paragraph1,List1,Akapit z listą BS,Outlines a.b.c.,List_Paragraph,Multilevel para_II,Akapit z lista BS,Numbered List,1st level - Bullet List Paragraph,Lettre d'introduction,Paragrafo elenco,Paragraph,Bullet EY,Bullets"/>
    <w:basedOn w:val="Normal"/>
    <w:link w:val="ListParagraphChar"/>
    <w:uiPriority w:val="34"/>
    <w:qFormat/>
    <w:pPr>
      <w:ind w:left="1948" w:hanging="282"/>
    </w:pPr>
  </w:style>
  <w:style w:type="paragraph" w:customStyle="1" w:styleId="TableParagraph">
    <w:name w:val="Table Paragraph"/>
    <w:basedOn w:val="Normal"/>
    <w:uiPriority w:val="1"/>
    <w:qFormat/>
  </w:style>
  <w:style w:type="table" w:styleId="TableGrid">
    <w:name w:val="Table Grid"/>
    <w:basedOn w:val="TableNormal"/>
    <w:rsid w:val="00F55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55D93"/>
    <w:pPr>
      <w:widowControl/>
      <w:autoSpaceDE/>
      <w:autoSpaceDN/>
      <w:ind w:firstLine="420"/>
      <w:jc w:val="both"/>
    </w:pPr>
    <w:rPr>
      <w:rFonts w:ascii="Trebuchet MS" w:eastAsia="Times New Roman" w:hAnsi="Trebuchet MS" w:cs="Times New Roman"/>
      <w:szCs w:val="20"/>
      <w:lang w:val="en-AU" w:eastAsia="ro-RO"/>
    </w:rPr>
  </w:style>
  <w:style w:type="character" w:customStyle="1" w:styleId="BodyTextIndent2Char">
    <w:name w:val="Body Text Indent 2 Char"/>
    <w:basedOn w:val="DefaultParagraphFont"/>
    <w:link w:val="BodyTextIndent2"/>
    <w:rsid w:val="00F55D93"/>
    <w:rPr>
      <w:rFonts w:ascii="Trebuchet MS" w:eastAsia="Times New Roman" w:hAnsi="Trebuchet MS" w:cs="Times New Roman"/>
      <w:szCs w:val="20"/>
      <w:lang w:val="en-AU" w:eastAsia="ro-RO"/>
    </w:rPr>
  </w:style>
  <w:style w:type="paragraph" w:styleId="Header">
    <w:name w:val="header"/>
    <w:aliases w:val=" Char1 Char, Char1"/>
    <w:basedOn w:val="Normal"/>
    <w:link w:val="HeaderChar"/>
    <w:unhideWhenUsed/>
    <w:rsid w:val="00194F73"/>
    <w:pPr>
      <w:tabs>
        <w:tab w:val="center" w:pos="4513"/>
        <w:tab w:val="right" w:pos="9026"/>
      </w:tabs>
    </w:pPr>
  </w:style>
  <w:style w:type="character" w:customStyle="1" w:styleId="HeaderChar">
    <w:name w:val="Header Char"/>
    <w:aliases w:val=" Char1 Char Char, Char1 Char1"/>
    <w:basedOn w:val="DefaultParagraphFont"/>
    <w:link w:val="Header"/>
    <w:qFormat/>
    <w:rsid w:val="00194F73"/>
    <w:rPr>
      <w:rFonts w:ascii="Calibri" w:eastAsia="Calibri" w:hAnsi="Calibri" w:cs="Calibri"/>
      <w:lang w:val="ro-RO"/>
    </w:rPr>
  </w:style>
  <w:style w:type="paragraph" w:styleId="Footer">
    <w:name w:val="footer"/>
    <w:basedOn w:val="Normal"/>
    <w:link w:val="FooterChar"/>
    <w:uiPriority w:val="99"/>
    <w:unhideWhenUsed/>
    <w:rsid w:val="00194F73"/>
    <w:pPr>
      <w:tabs>
        <w:tab w:val="center" w:pos="4513"/>
        <w:tab w:val="right" w:pos="9026"/>
      </w:tabs>
    </w:pPr>
  </w:style>
  <w:style w:type="character" w:customStyle="1" w:styleId="FooterChar">
    <w:name w:val="Footer Char"/>
    <w:basedOn w:val="DefaultParagraphFont"/>
    <w:link w:val="Footer"/>
    <w:uiPriority w:val="99"/>
    <w:rsid w:val="00194F73"/>
    <w:rPr>
      <w:rFonts w:ascii="Calibri" w:eastAsia="Calibri" w:hAnsi="Calibri" w:cs="Calibri"/>
      <w:lang w:val="ro-RO"/>
    </w:rPr>
  </w:style>
  <w:style w:type="character" w:styleId="CommentReference">
    <w:name w:val="annotation reference"/>
    <w:basedOn w:val="DefaultParagraphFont"/>
    <w:unhideWhenUsed/>
    <w:rsid w:val="00546757"/>
    <w:rPr>
      <w:sz w:val="16"/>
      <w:szCs w:val="16"/>
    </w:rPr>
  </w:style>
  <w:style w:type="paragraph" w:styleId="CommentText">
    <w:name w:val="annotation text"/>
    <w:basedOn w:val="Normal"/>
    <w:link w:val="CommentTextChar"/>
    <w:unhideWhenUsed/>
    <w:rsid w:val="00546757"/>
    <w:rPr>
      <w:sz w:val="20"/>
      <w:szCs w:val="20"/>
    </w:rPr>
  </w:style>
  <w:style w:type="character" w:customStyle="1" w:styleId="CommentTextChar">
    <w:name w:val="Comment Text Char"/>
    <w:basedOn w:val="DefaultParagraphFont"/>
    <w:link w:val="CommentText"/>
    <w:rsid w:val="00546757"/>
    <w:rPr>
      <w:rFonts w:ascii="Calibri" w:eastAsia="Calibri" w:hAnsi="Calibri" w:cs="Calibri"/>
      <w:sz w:val="20"/>
      <w:szCs w:val="20"/>
      <w:lang w:val="ro-RO"/>
    </w:rPr>
  </w:style>
  <w:style w:type="paragraph" w:styleId="CommentSubject">
    <w:name w:val="annotation subject"/>
    <w:basedOn w:val="CommentText"/>
    <w:next w:val="CommentText"/>
    <w:link w:val="CommentSubjectChar"/>
    <w:semiHidden/>
    <w:unhideWhenUsed/>
    <w:rsid w:val="00546757"/>
    <w:rPr>
      <w:b/>
      <w:bCs/>
    </w:rPr>
  </w:style>
  <w:style w:type="character" w:customStyle="1" w:styleId="CommentSubjectChar">
    <w:name w:val="Comment Subject Char"/>
    <w:basedOn w:val="CommentTextChar"/>
    <w:link w:val="CommentSubject"/>
    <w:semiHidden/>
    <w:rsid w:val="00546757"/>
    <w:rPr>
      <w:rFonts w:ascii="Calibri" w:eastAsia="Calibri" w:hAnsi="Calibri" w:cs="Calibri"/>
      <w:b/>
      <w:bCs/>
      <w:sz w:val="20"/>
      <w:szCs w:val="20"/>
      <w:lang w:val="ro-RO"/>
    </w:rPr>
  </w:style>
  <w:style w:type="paragraph" w:styleId="TOCHeading">
    <w:name w:val="TOC Heading"/>
    <w:basedOn w:val="Heading1"/>
    <w:next w:val="Normal"/>
    <w:uiPriority w:val="39"/>
    <w:unhideWhenUsed/>
    <w:qFormat/>
    <w:rsid w:val="007C28F9"/>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val="en-US"/>
    </w:rPr>
  </w:style>
  <w:style w:type="character" w:styleId="Hyperlink">
    <w:name w:val="Hyperlink"/>
    <w:basedOn w:val="DefaultParagraphFont"/>
    <w:uiPriority w:val="99"/>
    <w:unhideWhenUsed/>
    <w:rsid w:val="007C28F9"/>
    <w:rPr>
      <w:color w:val="0000FF" w:themeColor="hyperlink"/>
      <w:u w:val="single"/>
    </w:rPr>
  </w:style>
  <w:style w:type="character" w:styleId="UnresolvedMention">
    <w:name w:val="Unresolved Mention"/>
    <w:basedOn w:val="DefaultParagraphFont"/>
    <w:uiPriority w:val="99"/>
    <w:semiHidden/>
    <w:unhideWhenUsed/>
    <w:rsid w:val="00BD6BB7"/>
    <w:rPr>
      <w:color w:val="605E5C"/>
      <w:shd w:val="clear" w:color="auto" w:fill="E1DFDD"/>
    </w:rPr>
  </w:style>
  <w:style w:type="paragraph" w:styleId="Revision">
    <w:name w:val="Revision"/>
    <w:hidden/>
    <w:uiPriority w:val="99"/>
    <w:semiHidden/>
    <w:rsid w:val="00E414D8"/>
    <w:pPr>
      <w:widowControl/>
      <w:autoSpaceDE/>
      <w:autoSpaceDN/>
    </w:pPr>
    <w:rPr>
      <w:rFonts w:ascii="Calibri" w:eastAsia="Calibri" w:hAnsi="Calibri" w:cs="Calibri"/>
      <w:lang w:val="ro-RO"/>
    </w:rPr>
  </w:style>
  <w:style w:type="character" w:customStyle="1" w:styleId="salnbdy">
    <w:name w:val="s_aln_bdy"/>
    <w:basedOn w:val="DefaultParagraphFont"/>
    <w:rsid w:val="006B5551"/>
    <w:rPr>
      <w:rFonts w:ascii="Verdana" w:hAnsi="Verdana" w:hint="default"/>
      <w:b w:val="0"/>
      <w:bCs w:val="0"/>
      <w:color w:val="000000"/>
      <w:sz w:val="20"/>
      <w:szCs w:val="20"/>
      <w:shd w:val="clear" w:color="auto" w:fill="FFFFFF"/>
    </w:rPr>
  </w:style>
  <w:style w:type="character" w:customStyle="1" w:styleId="Heading7Char">
    <w:name w:val="Heading 7 Char"/>
    <w:basedOn w:val="DefaultParagraphFont"/>
    <w:link w:val="Heading7"/>
    <w:rsid w:val="00205646"/>
    <w:rPr>
      <w:rFonts w:ascii="Times New Roman" w:eastAsia="Times New Roman" w:hAnsi="Times New Roman" w:cs="Times New Roman"/>
      <w:noProof/>
      <w:szCs w:val="32"/>
      <w:lang w:val="ro-RO"/>
    </w:rPr>
  </w:style>
  <w:style w:type="character" w:customStyle="1" w:styleId="Heading8Char">
    <w:name w:val="Heading 8 Char"/>
    <w:basedOn w:val="DefaultParagraphFont"/>
    <w:link w:val="Heading8"/>
    <w:rsid w:val="00205646"/>
    <w:rPr>
      <w:rFonts w:ascii="Times New Roman" w:eastAsia="Times New Roman" w:hAnsi="Times New Roman" w:cs="Times New Roman"/>
      <w:b/>
      <w:iCs/>
      <w:noProof/>
      <w:sz w:val="24"/>
      <w:szCs w:val="24"/>
      <w:u w:val="single"/>
      <w:lang w:val="ro-RO"/>
    </w:rPr>
  </w:style>
  <w:style w:type="character" w:customStyle="1" w:styleId="Heading9Char">
    <w:name w:val="Heading 9 Char"/>
    <w:basedOn w:val="DefaultParagraphFont"/>
    <w:link w:val="Heading9"/>
    <w:rsid w:val="00205646"/>
    <w:rPr>
      <w:rFonts w:ascii="Times New Roman" w:eastAsia="Times New Roman" w:hAnsi="Times New Roman" w:cs="Times New Roman"/>
      <w:b/>
      <w:bCs/>
      <w:iCs/>
      <w:noProof/>
      <w:sz w:val="24"/>
      <w:szCs w:val="24"/>
      <w:lang w:val="ro-RO"/>
    </w:rPr>
  </w:style>
  <w:style w:type="table" w:customStyle="1" w:styleId="TableNormal1">
    <w:name w:val="Table Normal1"/>
    <w:next w:val="TableNormal"/>
    <w:semiHidden/>
    <w:rsid w:val="00205646"/>
    <w:pPr>
      <w:widowControl/>
      <w:autoSpaceDE/>
      <w:autoSpaceDN/>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Default">
    <w:name w:val="Default"/>
    <w:rsid w:val="00205646"/>
    <w:pPr>
      <w:widowControl/>
      <w:adjustRightInd w:val="0"/>
    </w:pPr>
    <w:rPr>
      <w:rFonts w:ascii="Times New Roman" w:eastAsia="Calibri" w:hAnsi="Times New Roman" w:cs="Times New Roman"/>
      <w:color w:val="000000"/>
      <w:sz w:val="24"/>
      <w:szCs w:val="24"/>
    </w:rPr>
  </w:style>
  <w:style w:type="paragraph" w:styleId="BalloonText">
    <w:name w:val="Balloon Text"/>
    <w:basedOn w:val="Normal"/>
    <w:link w:val="BalloonTextChar"/>
    <w:semiHidden/>
    <w:unhideWhenUsed/>
    <w:rsid w:val="00205646"/>
    <w:pPr>
      <w:widowControl/>
      <w:autoSpaceDE/>
      <w:autoSpaceDN/>
    </w:pPr>
    <w:rPr>
      <w:rFonts w:ascii="Tahoma" w:hAnsi="Tahoma" w:cs="Tahoma"/>
      <w:sz w:val="16"/>
      <w:szCs w:val="16"/>
      <w:lang w:val="en-US"/>
    </w:rPr>
  </w:style>
  <w:style w:type="character" w:customStyle="1" w:styleId="BalloonTextChar">
    <w:name w:val="Balloon Text Char"/>
    <w:basedOn w:val="DefaultParagraphFont"/>
    <w:link w:val="BalloonText"/>
    <w:semiHidden/>
    <w:rsid w:val="00205646"/>
    <w:rPr>
      <w:rFonts w:ascii="Tahoma" w:eastAsia="Calibri" w:hAnsi="Tahoma" w:cs="Tahoma"/>
      <w:sz w:val="16"/>
      <w:szCs w:val="16"/>
    </w:rPr>
  </w:style>
  <w:style w:type="character" w:customStyle="1" w:styleId="BodyTextChar">
    <w:name w:val="Body Text Char"/>
    <w:aliases w:val="block style Char,Body Char,Standard paragraph Char,b Char"/>
    <w:link w:val="BodyText"/>
    <w:rsid w:val="00205646"/>
    <w:rPr>
      <w:rFonts w:ascii="Calibri" w:eastAsia="Calibri" w:hAnsi="Calibri" w:cs="Calibri"/>
      <w:lang w:val="ro-RO"/>
    </w:rPr>
  </w:style>
  <w:style w:type="paragraph" w:customStyle="1" w:styleId="western">
    <w:name w:val="western"/>
    <w:basedOn w:val="Normal"/>
    <w:rsid w:val="00205646"/>
    <w:pPr>
      <w:widowControl/>
      <w:autoSpaceDE/>
      <w:autoSpaceDN/>
    </w:pPr>
    <w:rPr>
      <w:rFonts w:ascii="Times New Roman" w:eastAsia="Times New Roman" w:hAnsi="Times New Roman" w:cs="Times New Roman"/>
      <w:sz w:val="24"/>
      <w:szCs w:val="24"/>
      <w:lang w:val="en-US"/>
    </w:rPr>
  </w:style>
  <w:style w:type="character" w:customStyle="1" w:styleId="TitleChar">
    <w:name w:val="Title Char"/>
    <w:link w:val="Title"/>
    <w:rsid w:val="00205646"/>
    <w:rPr>
      <w:rFonts w:ascii="Calibri" w:eastAsia="Calibri" w:hAnsi="Calibri" w:cs="Calibri"/>
      <w:b/>
      <w:bCs/>
      <w:sz w:val="77"/>
      <w:szCs w:val="77"/>
      <w:lang w:val="ro-RO"/>
    </w:rPr>
  </w:style>
  <w:style w:type="paragraph" w:styleId="BodyTextIndent">
    <w:name w:val="Body Text Indent"/>
    <w:basedOn w:val="Normal"/>
    <w:link w:val="BodyTextIndentChar"/>
    <w:semiHidden/>
    <w:unhideWhenUsed/>
    <w:rsid w:val="00205646"/>
    <w:pPr>
      <w:widowControl/>
      <w:autoSpaceDE/>
      <w:autoSpaceDN/>
      <w:spacing w:after="120" w:line="276" w:lineRule="auto"/>
      <w:ind w:left="283"/>
    </w:pPr>
    <w:rPr>
      <w:rFonts w:cs="Times New Roman"/>
      <w:lang w:val="en-US"/>
    </w:rPr>
  </w:style>
  <w:style w:type="character" w:customStyle="1" w:styleId="BodyTextIndentChar">
    <w:name w:val="Body Text Indent Char"/>
    <w:basedOn w:val="DefaultParagraphFont"/>
    <w:link w:val="BodyTextIndent"/>
    <w:semiHidden/>
    <w:rsid w:val="00205646"/>
    <w:rPr>
      <w:rFonts w:ascii="Calibri" w:eastAsia="Calibri" w:hAnsi="Calibri" w:cs="Times New Roman"/>
    </w:rPr>
  </w:style>
  <w:style w:type="paragraph" w:styleId="NormalWeb">
    <w:name w:val="Normal (Web)"/>
    <w:basedOn w:val="Normal"/>
    <w:uiPriority w:val="99"/>
    <w:unhideWhenUsed/>
    <w:rsid w:val="00205646"/>
    <w:pPr>
      <w:widowControl/>
      <w:autoSpaceDE/>
      <w:autoSpaceDN/>
      <w:spacing w:before="100" w:beforeAutospacing="1" w:after="100" w:afterAutospacing="1"/>
    </w:pPr>
    <w:rPr>
      <w:rFonts w:ascii="Times New Roman" w:hAnsi="Times New Roman" w:cs="Times New Roman"/>
      <w:sz w:val="24"/>
      <w:szCs w:val="24"/>
      <w:lang w:val="en-US"/>
    </w:rPr>
  </w:style>
  <w:style w:type="paragraph" w:customStyle="1" w:styleId="bullet1">
    <w:name w:val="bullet1"/>
    <w:basedOn w:val="Normal"/>
    <w:rsid w:val="00205646"/>
    <w:pPr>
      <w:widowControl/>
      <w:autoSpaceDE/>
      <w:autoSpaceDN/>
      <w:spacing w:before="40" w:after="40"/>
      <w:ind w:left="360" w:hanging="360"/>
    </w:pPr>
    <w:rPr>
      <w:rFonts w:ascii="Trebuchet MS" w:hAnsi="Trebuchet MS" w:cs="Times New Roman"/>
      <w:sz w:val="20"/>
      <w:szCs w:val="20"/>
      <w:lang w:val="en-US"/>
    </w:rPr>
  </w:style>
  <w:style w:type="paragraph" w:styleId="NoSpacing">
    <w:name w:val="No Spacing"/>
    <w:basedOn w:val="Normal"/>
    <w:link w:val="NoSpacingChar"/>
    <w:uiPriority w:val="1"/>
    <w:qFormat/>
    <w:rsid w:val="00205646"/>
    <w:pPr>
      <w:widowControl/>
      <w:autoSpaceDE/>
      <w:autoSpaceDN/>
    </w:pPr>
    <w:rPr>
      <w:rFonts w:ascii="Times New Roman" w:hAnsi="Times New Roman" w:cs="Times New Roman"/>
      <w:sz w:val="24"/>
      <w:szCs w:val="24"/>
      <w:lang w:val="en-US"/>
    </w:rPr>
  </w:style>
  <w:style w:type="paragraph" w:customStyle="1" w:styleId="listparagraph0">
    <w:name w:val="listparagraph"/>
    <w:basedOn w:val="Normal"/>
    <w:rsid w:val="00205646"/>
    <w:pPr>
      <w:widowControl/>
      <w:autoSpaceDE/>
      <w:autoSpaceDN/>
      <w:ind w:left="720"/>
    </w:pPr>
    <w:rPr>
      <w:rFonts w:ascii="Times New Roman" w:hAnsi="Times New Roman" w:cs="Times New Roman"/>
      <w:sz w:val="24"/>
      <w:szCs w:val="24"/>
      <w:lang w:val="en-US"/>
    </w:rPr>
  </w:style>
  <w:style w:type="paragraph" w:customStyle="1" w:styleId="nospacing0">
    <w:name w:val="nospacing"/>
    <w:basedOn w:val="Normal"/>
    <w:rsid w:val="00205646"/>
    <w:pPr>
      <w:widowControl/>
      <w:autoSpaceDE/>
      <w:autoSpaceDN/>
    </w:pPr>
    <w:rPr>
      <w:rFonts w:ascii="Times New Roman" w:hAnsi="Times New Roman" w:cs="Times New Roman"/>
      <w:sz w:val="24"/>
      <w:szCs w:val="24"/>
      <w:lang w:val="en-US"/>
    </w:rPr>
  </w:style>
  <w:style w:type="paragraph" w:styleId="DocumentMap">
    <w:name w:val="Document Map"/>
    <w:basedOn w:val="Normal"/>
    <w:link w:val="DocumentMapChar"/>
    <w:uiPriority w:val="99"/>
    <w:semiHidden/>
    <w:unhideWhenUsed/>
    <w:rsid w:val="00205646"/>
    <w:pPr>
      <w:widowControl/>
      <w:autoSpaceDE/>
      <w:autoSpaceDN/>
      <w:spacing w:after="200" w:line="276" w:lineRule="auto"/>
    </w:pPr>
    <w:rPr>
      <w:rFonts w:ascii="Tahoma" w:hAnsi="Tahoma" w:cs="Tahoma"/>
      <w:sz w:val="16"/>
      <w:szCs w:val="16"/>
      <w:lang w:val="en-US"/>
    </w:rPr>
  </w:style>
  <w:style w:type="character" w:customStyle="1" w:styleId="DocumentMapChar">
    <w:name w:val="Document Map Char"/>
    <w:basedOn w:val="DefaultParagraphFont"/>
    <w:link w:val="DocumentMap"/>
    <w:uiPriority w:val="99"/>
    <w:semiHidden/>
    <w:rsid w:val="00205646"/>
    <w:rPr>
      <w:rFonts w:ascii="Tahoma" w:eastAsia="Calibri" w:hAnsi="Tahoma" w:cs="Tahoma"/>
      <w:sz w:val="16"/>
      <w:szCs w:val="16"/>
    </w:rPr>
  </w:style>
  <w:style w:type="paragraph" w:customStyle="1" w:styleId="CM1">
    <w:name w:val="CM1"/>
    <w:basedOn w:val="Default"/>
    <w:next w:val="Default"/>
    <w:uiPriority w:val="99"/>
    <w:rsid w:val="00205646"/>
    <w:rPr>
      <w:color w:val="auto"/>
    </w:rPr>
  </w:style>
  <w:style w:type="paragraph" w:customStyle="1" w:styleId="CM3">
    <w:name w:val="CM3"/>
    <w:basedOn w:val="Default"/>
    <w:next w:val="Default"/>
    <w:uiPriority w:val="99"/>
    <w:rsid w:val="00205646"/>
    <w:rPr>
      <w:color w:val="auto"/>
    </w:rPr>
  </w:style>
  <w:style w:type="paragraph" w:customStyle="1" w:styleId="CaracterCaracterCaracterCaracter">
    <w:name w:val="Caracter Caracter Caracter Caracter"/>
    <w:basedOn w:val="Normal"/>
    <w:rsid w:val="00205646"/>
    <w:pPr>
      <w:widowControl/>
      <w:autoSpaceDE/>
      <w:autoSpaceDN/>
    </w:pPr>
    <w:rPr>
      <w:rFonts w:ascii="Times New Roman" w:eastAsia="Times New Roman" w:hAnsi="Times New Roman" w:cs="Times New Roman"/>
      <w:sz w:val="24"/>
      <w:szCs w:val="24"/>
      <w:lang w:val="pl-PL" w:eastAsia="pl-PL"/>
    </w:rPr>
  </w:style>
  <w:style w:type="paragraph" w:customStyle="1" w:styleId="Subcapitol1">
    <w:name w:val="Subcapitol 1"/>
    <w:basedOn w:val="Normal"/>
    <w:rsid w:val="00205646"/>
    <w:pPr>
      <w:widowControl/>
      <w:autoSpaceDE/>
      <w:autoSpaceDN/>
    </w:pPr>
    <w:rPr>
      <w:rFonts w:ascii="Times New Roman" w:eastAsia="Times New Roman" w:hAnsi="Times New Roman" w:cs="Times New Roman"/>
      <w:b/>
      <w:sz w:val="28"/>
      <w:szCs w:val="24"/>
    </w:rPr>
  </w:style>
  <w:style w:type="character" w:customStyle="1" w:styleId="sttalineat">
    <w:name w:val="st_talineat"/>
    <w:basedOn w:val="DefaultParagraphFont"/>
    <w:rsid w:val="00205646"/>
  </w:style>
  <w:style w:type="character" w:customStyle="1" w:styleId="Heading3Char">
    <w:name w:val="Heading 3 Char"/>
    <w:aliases w:val="Outline3 Char1,Podpodkapitola Char1,adpis 3 Char1,KopCat. 3 Char1,Numbered - 3 Char1"/>
    <w:link w:val="Heading3"/>
    <w:uiPriority w:val="9"/>
    <w:rsid w:val="00205646"/>
    <w:rPr>
      <w:rFonts w:ascii="Calibri" w:eastAsia="Calibri" w:hAnsi="Calibri" w:cs="Calibri"/>
      <w:b/>
      <w:bCs/>
      <w:sz w:val="26"/>
      <w:szCs w:val="26"/>
      <w:lang w:val="ro-RO"/>
    </w:rPr>
  </w:style>
  <w:style w:type="character" w:customStyle="1" w:styleId="Heading2Char">
    <w:name w:val="Heading 2 Char"/>
    <w:aliases w:val="Outline2 Char,Nadpis_2 Char,AB Char,Numbered - 2 Char,Sub Heading Char,ignorer2 Char,Heading 2 Char1 Char,Heading 2 Char Char Char"/>
    <w:link w:val="Heading2"/>
    <w:rsid w:val="00205646"/>
    <w:rPr>
      <w:rFonts w:ascii="Calibri" w:eastAsia="Calibri" w:hAnsi="Calibri" w:cs="Calibri"/>
      <w:b/>
      <w:bCs/>
      <w:sz w:val="28"/>
      <w:szCs w:val="28"/>
      <w:lang w:val="ro-RO"/>
    </w:rPr>
  </w:style>
  <w:style w:type="character" w:customStyle="1" w:styleId="apple-converted-space">
    <w:name w:val="apple-converted-space"/>
    <w:basedOn w:val="DefaultParagraphFont"/>
    <w:rsid w:val="00205646"/>
  </w:style>
  <w:style w:type="character" w:styleId="Emphasis">
    <w:name w:val="Emphasis"/>
    <w:qFormat/>
    <w:rsid w:val="00205646"/>
    <w:rPr>
      <w:i/>
      <w:iCs/>
    </w:rPr>
  </w:style>
  <w:style w:type="character" w:customStyle="1" w:styleId="ListParagraphChar">
    <w:name w:val="List Paragraph Char"/>
    <w:aliases w:val="Normal bullet 2 Char,List Paragraph1 Char,List1 Char,Akapit z listą BS Char,Outlines a.b.c. Char,List_Paragraph Char,Multilevel para_II Char,Akapit z lista BS Char,Numbered List Char,1st level - Bullet List Paragraph Char"/>
    <w:link w:val="ListParagraph"/>
    <w:uiPriority w:val="34"/>
    <w:qFormat/>
    <w:rsid w:val="00205646"/>
    <w:rPr>
      <w:rFonts w:ascii="Calibri" w:eastAsia="Calibri" w:hAnsi="Calibri" w:cs="Calibri"/>
      <w:lang w:val="ro-RO"/>
    </w:rPr>
  </w:style>
  <w:style w:type="character" w:styleId="Strong">
    <w:name w:val="Strong"/>
    <w:uiPriority w:val="22"/>
    <w:qFormat/>
    <w:rsid w:val="00205646"/>
    <w:rPr>
      <w:b/>
      <w:bCs/>
    </w:rPr>
  </w:style>
  <w:style w:type="character" w:customStyle="1" w:styleId="Heading1Char">
    <w:name w:val="Heading 1 Char"/>
    <w:aliases w:val="intoduction Char,Outline1 Char,rozdzial Char"/>
    <w:link w:val="Heading1"/>
    <w:rsid w:val="00205646"/>
    <w:rPr>
      <w:rFonts w:ascii="Calibri" w:eastAsia="Calibri" w:hAnsi="Calibri" w:cs="Calibri"/>
      <w:b/>
      <w:bCs/>
      <w:sz w:val="32"/>
      <w:szCs w:val="32"/>
      <w:lang w:val="ro-RO"/>
    </w:rPr>
  </w:style>
  <w:style w:type="paragraph" w:customStyle="1" w:styleId="MediumGrid21">
    <w:name w:val="Medium Grid 21"/>
    <w:uiPriority w:val="99"/>
    <w:rsid w:val="00205646"/>
    <w:pPr>
      <w:widowControl/>
      <w:autoSpaceDE/>
      <w:autoSpaceDN/>
    </w:pPr>
    <w:rPr>
      <w:rFonts w:ascii="Trebuchet MS" w:eastAsia="MS Mincho" w:hAnsi="Trebuchet MS" w:cs="Trebuchet MS"/>
      <w:sz w:val="18"/>
      <w:szCs w:val="18"/>
    </w:rPr>
  </w:style>
  <w:style w:type="character" w:styleId="PageNumber">
    <w:name w:val="page number"/>
    <w:basedOn w:val="DefaultParagraphFont"/>
    <w:rsid w:val="00205646"/>
  </w:style>
  <w:style w:type="paragraph" w:styleId="ListBullet2">
    <w:name w:val="List Bullet 2"/>
    <w:basedOn w:val="Normal"/>
    <w:rsid w:val="00205646"/>
    <w:pPr>
      <w:widowControl/>
      <w:numPr>
        <w:numId w:val="5"/>
      </w:numPr>
      <w:autoSpaceDE/>
      <w:autoSpaceDN/>
      <w:contextualSpacing/>
    </w:pPr>
    <w:rPr>
      <w:rFonts w:ascii="Times New Roman" w:eastAsia="Times New Roman" w:hAnsi="Times New Roman" w:cs="Times New Roman"/>
      <w:sz w:val="24"/>
      <w:szCs w:val="24"/>
    </w:rPr>
  </w:style>
  <w:style w:type="paragraph" w:customStyle="1" w:styleId="Instituie">
    <w:name w:val="Instituție"/>
    <w:basedOn w:val="Normal"/>
    <w:link w:val="InstituieChar"/>
    <w:qFormat/>
    <w:rsid w:val="00205646"/>
    <w:pPr>
      <w:widowControl/>
      <w:autoSpaceDE/>
      <w:autoSpaceDN/>
      <w:spacing w:after="160" w:line="259" w:lineRule="auto"/>
    </w:pPr>
    <w:rPr>
      <w:rFonts w:ascii="Trajan Pro" w:hAnsi="Trajan Pro" w:cs="Times New Roman"/>
      <w:sz w:val="32"/>
      <w:szCs w:val="32"/>
    </w:rPr>
  </w:style>
  <w:style w:type="character" w:customStyle="1" w:styleId="InstituieChar">
    <w:name w:val="Instituție Char"/>
    <w:link w:val="Instituie"/>
    <w:rsid w:val="00205646"/>
    <w:rPr>
      <w:rFonts w:ascii="Trajan Pro" w:eastAsia="Calibri" w:hAnsi="Trajan Pro" w:cs="Times New Roman"/>
      <w:sz w:val="32"/>
      <w:szCs w:val="32"/>
      <w:lang w:val="ro-RO"/>
    </w:rPr>
  </w:style>
  <w:style w:type="table" w:customStyle="1" w:styleId="TableGrid1">
    <w:name w:val="Table Grid1"/>
    <w:basedOn w:val="TableNormal"/>
    <w:next w:val="TableGrid"/>
    <w:uiPriority w:val="39"/>
    <w:rsid w:val="00205646"/>
    <w:pPr>
      <w:widowControl/>
      <w:autoSpaceDE/>
      <w:autoSpaceDN/>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tut">
    <w:name w:val="statut"/>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ypedudocumentcp">
    <w:name w:val="typedudocumen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itreobjetcp">
    <w:name w:val="titreobje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den">
    <w:name w:val="s_den"/>
    <w:basedOn w:val="DefaultParagraphFont"/>
    <w:rsid w:val="00205646"/>
  </w:style>
  <w:style w:type="character" w:customStyle="1" w:styleId="shdr">
    <w:name w:val="s_hdr"/>
    <w:basedOn w:val="DefaultParagraphFont"/>
    <w:rsid w:val="00205646"/>
  </w:style>
  <w:style w:type="character" w:customStyle="1" w:styleId="Bodytext2">
    <w:name w:val="Body text (2)_"/>
    <w:link w:val="Bodytext20"/>
    <w:rsid w:val="00205646"/>
    <w:rPr>
      <w:rFonts w:ascii="Trebuchet MS" w:eastAsia="Trebuchet MS" w:hAnsi="Trebuchet MS" w:cs="Trebuchet MS"/>
      <w:shd w:val="clear" w:color="auto" w:fill="FFFFFF"/>
    </w:rPr>
  </w:style>
  <w:style w:type="paragraph" w:customStyle="1" w:styleId="Bodytext20">
    <w:name w:val="Body text (2)"/>
    <w:basedOn w:val="Normal"/>
    <w:link w:val="Bodytext2"/>
    <w:rsid w:val="00205646"/>
    <w:pPr>
      <w:shd w:val="clear" w:color="auto" w:fill="FFFFFF"/>
      <w:autoSpaceDE/>
      <w:autoSpaceDN/>
      <w:spacing w:before="720" w:after="360" w:line="379" w:lineRule="exact"/>
      <w:ind w:hanging="700"/>
    </w:pPr>
    <w:rPr>
      <w:rFonts w:ascii="Trebuchet MS" w:eastAsia="Trebuchet MS" w:hAnsi="Trebuchet MS" w:cs="Trebuchet MS"/>
      <w:lang w:val="en-US"/>
    </w:rPr>
  </w:style>
  <w:style w:type="character" w:customStyle="1" w:styleId="Bodytext210pt">
    <w:name w:val="Body text (2) + 10 pt"/>
    <w:aliases w:val="Spacing 0 pt"/>
    <w:rsid w:val="00205646"/>
    <w:rPr>
      <w:rFonts w:ascii="Trebuchet MS" w:eastAsia="Trebuchet MS" w:hAnsi="Trebuchet MS" w:cs="Trebuchet MS"/>
      <w:b/>
      <w:bCs/>
      <w:i w:val="0"/>
      <w:iCs w:val="0"/>
      <w:smallCaps w:val="0"/>
      <w:strike w:val="0"/>
      <w:color w:val="000000"/>
      <w:spacing w:val="10"/>
      <w:w w:val="100"/>
      <w:position w:val="0"/>
      <w:sz w:val="20"/>
      <w:szCs w:val="20"/>
      <w:u w:val="none"/>
      <w:shd w:val="clear" w:color="auto" w:fill="FFFFFF"/>
      <w:lang w:val="en-US" w:eastAsia="en-US" w:bidi="en-US"/>
    </w:rPr>
  </w:style>
  <w:style w:type="character" w:customStyle="1" w:styleId="Bodytext10">
    <w:name w:val="Body text (10)_"/>
    <w:link w:val="Bodytext100"/>
    <w:rsid w:val="00205646"/>
    <w:rPr>
      <w:rFonts w:ascii="Trebuchet MS" w:eastAsia="Trebuchet MS" w:hAnsi="Trebuchet MS" w:cs="Trebuchet MS"/>
      <w:b/>
      <w:bCs/>
      <w:i/>
      <w:iCs/>
      <w:sz w:val="23"/>
      <w:szCs w:val="23"/>
      <w:shd w:val="clear" w:color="auto" w:fill="FFFFFF"/>
    </w:rPr>
  </w:style>
  <w:style w:type="paragraph" w:customStyle="1" w:styleId="Bodytext100">
    <w:name w:val="Body text (10)"/>
    <w:basedOn w:val="Normal"/>
    <w:link w:val="Bodytext10"/>
    <w:rsid w:val="00205646"/>
    <w:pPr>
      <w:shd w:val="clear" w:color="auto" w:fill="FFFFFF"/>
      <w:autoSpaceDE/>
      <w:autoSpaceDN/>
      <w:spacing w:before="180" w:after="180" w:line="0" w:lineRule="atLeast"/>
      <w:jc w:val="both"/>
    </w:pPr>
    <w:rPr>
      <w:rFonts w:ascii="Trebuchet MS" w:eastAsia="Trebuchet MS" w:hAnsi="Trebuchet MS" w:cs="Trebuchet MS"/>
      <w:b/>
      <w:bCs/>
      <w:i/>
      <w:iCs/>
      <w:sz w:val="23"/>
      <w:szCs w:val="23"/>
      <w:lang w:val="en-US"/>
    </w:rPr>
  </w:style>
  <w:style w:type="character" w:customStyle="1" w:styleId="Bodytext2115pt">
    <w:name w:val="Body text (2) + 11.5 pt"/>
    <w:aliases w:val="Bold,Italic,Body text (2) + 8.5 pt,Body text (2) + Lucida Sans Unicode,4 pt,Body text (2) + Courier New,Small Caps"/>
    <w:rsid w:val="00205646"/>
    <w:rPr>
      <w:rFonts w:ascii="Trebuchet MS" w:eastAsia="Trebuchet MS" w:hAnsi="Trebuchet MS" w:cs="Trebuchet MS"/>
      <w:b/>
      <w:bCs/>
      <w:i/>
      <w:iCs/>
      <w:smallCaps w:val="0"/>
      <w:strike w:val="0"/>
      <w:color w:val="000000"/>
      <w:spacing w:val="0"/>
      <w:w w:val="100"/>
      <w:position w:val="0"/>
      <w:sz w:val="23"/>
      <w:szCs w:val="23"/>
      <w:u w:val="none"/>
      <w:shd w:val="clear" w:color="auto" w:fill="FFFFFF"/>
      <w:lang w:val="en-US" w:eastAsia="en-US" w:bidi="en-US"/>
    </w:rPr>
  </w:style>
  <w:style w:type="character" w:customStyle="1" w:styleId="Bodytext11">
    <w:name w:val="Body text (11)_"/>
    <w:link w:val="Bodytext110"/>
    <w:rsid w:val="00205646"/>
    <w:rPr>
      <w:rFonts w:ascii="Trebuchet MS" w:eastAsia="Trebuchet MS" w:hAnsi="Trebuchet MS" w:cs="Trebuchet MS"/>
      <w:b/>
      <w:bCs/>
      <w:sz w:val="21"/>
      <w:szCs w:val="21"/>
      <w:shd w:val="clear" w:color="auto" w:fill="FFFFFF"/>
    </w:rPr>
  </w:style>
  <w:style w:type="paragraph" w:customStyle="1" w:styleId="Bodytext110">
    <w:name w:val="Body text (11)"/>
    <w:basedOn w:val="Normal"/>
    <w:link w:val="Bodytext11"/>
    <w:rsid w:val="00205646"/>
    <w:pPr>
      <w:shd w:val="clear" w:color="auto" w:fill="FFFFFF"/>
      <w:autoSpaceDE/>
      <w:autoSpaceDN/>
      <w:spacing w:before="540" w:after="60" w:line="278" w:lineRule="exact"/>
      <w:ind w:hanging="2120"/>
      <w:jc w:val="both"/>
    </w:pPr>
    <w:rPr>
      <w:rFonts w:ascii="Trebuchet MS" w:eastAsia="Trebuchet MS" w:hAnsi="Trebuchet MS" w:cs="Trebuchet MS"/>
      <w:b/>
      <w:bCs/>
      <w:sz w:val="21"/>
      <w:szCs w:val="21"/>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Char2"/>
    <w:basedOn w:val="Normal"/>
    <w:link w:val="FootnoteTextChar"/>
    <w:uiPriority w:val="99"/>
    <w:rsid w:val="00205646"/>
    <w:pPr>
      <w:widowControl/>
      <w:autoSpaceDE/>
      <w:autoSpaceDN/>
      <w:spacing w:before="12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S Char,fn Char1,Reference Char,Podrozdział Char,Footnote Char,fn Char Char Char Char,fn Char Char Char1,fn Char Char1,Footnote Text Char Char Char,Fußnote Char Char Char Char1,Fußnote Char1"/>
    <w:basedOn w:val="DefaultParagraphFont"/>
    <w:link w:val="FootnoteText"/>
    <w:uiPriority w:val="99"/>
    <w:rsid w:val="00205646"/>
    <w:rPr>
      <w:rFonts w:ascii="Times New Roman" w:eastAsia="Times New Roman" w:hAnsi="Times New Roman" w:cs="Times New Roman"/>
      <w:sz w:val="20"/>
      <w:szCs w:val="20"/>
      <w:lang w:val="ro-RO"/>
    </w:rPr>
  </w:style>
  <w:style w:type="character" w:styleId="FootnoteReference">
    <w:name w:val="footnote reference"/>
    <w:aliases w:val="Footnote symbol"/>
    <w:rsid w:val="00205646"/>
    <w:rPr>
      <w:rFonts w:cs="Times New Roman"/>
      <w:vertAlign w:val="superscript"/>
    </w:rPr>
  </w:style>
  <w:style w:type="paragraph" w:styleId="HTMLPreformatted">
    <w:name w:val="HTML Preformatted"/>
    <w:basedOn w:val="Normal"/>
    <w:link w:val="HTMLPreformattedChar"/>
    <w:uiPriority w:val="99"/>
    <w:rsid w:val="002056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205646"/>
    <w:rPr>
      <w:rFonts w:ascii="Courier New" w:eastAsia="Times New Roman" w:hAnsi="Courier New" w:cs="Courier New"/>
      <w:sz w:val="20"/>
      <w:szCs w:val="20"/>
      <w:lang w:val="ro-RO" w:eastAsia="ro-RO"/>
    </w:rPr>
  </w:style>
  <w:style w:type="paragraph" w:styleId="EndnoteText">
    <w:name w:val="endnote text"/>
    <w:basedOn w:val="Normal"/>
    <w:link w:val="EndnoteTextChar"/>
    <w:semiHidden/>
    <w:unhideWhenUsed/>
    <w:rsid w:val="00205646"/>
    <w:pPr>
      <w:widowControl/>
      <w:autoSpaceDE/>
      <w:autoSpaceDN/>
      <w:spacing w:after="200" w:line="276" w:lineRule="auto"/>
    </w:pPr>
    <w:rPr>
      <w:rFonts w:cs="Times New Roman"/>
      <w:sz w:val="20"/>
      <w:szCs w:val="20"/>
      <w:lang w:val="en-US"/>
    </w:rPr>
  </w:style>
  <w:style w:type="character" w:customStyle="1" w:styleId="EndnoteTextChar">
    <w:name w:val="Endnote Text Char"/>
    <w:basedOn w:val="DefaultParagraphFont"/>
    <w:link w:val="EndnoteText"/>
    <w:semiHidden/>
    <w:rsid w:val="00205646"/>
    <w:rPr>
      <w:rFonts w:ascii="Calibri" w:eastAsia="Calibri" w:hAnsi="Calibri" w:cs="Times New Roman"/>
      <w:sz w:val="20"/>
      <w:szCs w:val="20"/>
    </w:rPr>
  </w:style>
  <w:style w:type="character" w:styleId="EndnoteReference">
    <w:name w:val="endnote reference"/>
    <w:semiHidden/>
    <w:unhideWhenUsed/>
    <w:rsid w:val="00205646"/>
    <w:rPr>
      <w:vertAlign w:val="superscript"/>
    </w:rPr>
  </w:style>
  <w:style w:type="character" w:customStyle="1" w:styleId="Heading4Char">
    <w:name w:val="Heading 4 Char"/>
    <w:link w:val="Heading4"/>
    <w:rsid w:val="00205646"/>
    <w:rPr>
      <w:rFonts w:ascii="Calibri" w:eastAsia="Calibri" w:hAnsi="Calibri" w:cs="Calibri"/>
      <w:b/>
      <w:bCs/>
      <w:sz w:val="24"/>
      <w:szCs w:val="24"/>
      <w:lang w:val="ro-RO"/>
    </w:rPr>
  </w:style>
  <w:style w:type="character" w:customStyle="1" w:styleId="Heading5Char">
    <w:name w:val="Heading 5 Char"/>
    <w:link w:val="Heading5"/>
    <w:rsid w:val="00205646"/>
    <w:rPr>
      <w:rFonts w:ascii="Calibri" w:eastAsia="Calibri" w:hAnsi="Calibri" w:cs="Calibri"/>
      <w:b/>
      <w:bCs/>
      <w:lang w:val="ro-RO"/>
    </w:rPr>
  </w:style>
  <w:style w:type="character" w:customStyle="1" w:styleId="Heading6Char">
    <w:name w:val="Heading 6 Char"/>
    <w:link w:val="Heading6"/>
    <w:uiPriority w:val="9"/>
    <w:rsid w:val="00205646"/>
    <w:rPr>
      <w:rFonts w:ascii="Calibri" w:eastAsia="Calibri" w:hAnsi="Calibri" w:cs="Calibri"/>
      <w:b/>
      <w:bCs/>
      <w:i/>
      <w:iCs/>
      <w:lang w:val="ro-RO"/>
    </w:rPr>
  </w:style>
  <w:style w:type="numbering" w:customStyle="1" w:styleId="NoList1">
    <w:name w:val="No List1"/>
    <w:next w:val="NoList"/>
    <w:uiPriority w:val="99"/>
    <w:semiHidden/>
    <w:unhideWhenUsed/>
    <w:rsid w:val="00205646"/>
  </w:style>
  <w:style w:type="numbering" w:customStyle="1" w:styleId="NoList11">
    <w:name w:val="No List11"/>
    <w:next w:val="NoList"/>
    <w:uiPriority w:val="99"/>
    <w:semiHidden/>
    <w:unhideWhenUsed/>
    <w:rsid w:val="00205646"/>
  </w:style>
  <w:style w:type="paragraph" w:customStyle="1" w:styleId="Tiret">
    <w:name w:val="Tiret"/>
    <w:next w:val="Normal"/>
    <w:rsid w:val="00205646"/>
    <w:pPr>
      <w:widowControl/>
      <w:numPr>
        <w:numId w:val="13"/>
      </w:numPr>
      <w:autoSpaceDE/>
      <w:autoSpaceDN/>
      <w:spacing w:after="240"/>
      <w:jc w:val="both"/>
    </w:pPr>
    <w:rPr>
      <w:rFonts w:ascii="Times New Roman" w:eastAsia="Times New Roman" w:hAnsi="Times New Roman" w:cs="Times New Roman"/>
      <w:sz w:val="24"/>
      <w:szCs w:val="20"/>
      <w:lang w:val="en-GB"/>
    </w:rPr>
  </w:style>
  <w:style w:type="paragraph" w:customStyle="1" w:styleId="ListBulletFirst">
    <w:name w:val="List Bullet First"/>
    <w:basedOn w:val="ListBullet"/>
    <w:next w:val="ListBullet"/>
    <w:rsid w:val="00205646"/>
    <w:pPr>
      <w:numPr>
        <w:numId w:val="14"/>
      </w:numPr>
      <w:tabs>
        <w:tab w:val="clear" w:pos="360"/>
        <w:tab w:val="num" w:pos="1440"/>
      </w:tabs>
      <w:spacing w:before="40" w:after="40"/>
      <w:ind w:left="1080"/>
    </w:pPr>
    <w:rPr>
      <w:sz w:val="20"/>
      <w:szCs w:val="20"/>
      <w:lang w:val="en-US"/>
    </w:rPr>
  </w:style>
  <w:style w:type="paragraph" w:styleId="ListBullet">
    <w:name w:val="List Bullet"/>
    <w:basedOn w:val="Normal"/>
    <w:autoRedefine/>
    <w:semiHidden/>
    <w:rsid w:val="00205646"/>
    <w:pPr>
      <w:widowControl/>
      <w:numPr>
        <w:numId w:val="10"/>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Number">
    <w:name w:val="List Number"/>
    <w:basedOn w:val="Normal"/>
    <w:semiHidden/>
    <w:rsid w:val="00205646"/>
    <w:pPr>
      <w:widowControl/>
      <w:numPr>
        <w:numId w:val="11"/>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
    <w:name w:val="List"/>
    <w:basedOn w:val="Normal"/>
    <w:semiHidden/>
    <w:rsid w:val="00205646"/>
    <w:pPr>
      <w:widowControl/>
      <w:numPr>
        <w:numId w:val="15"/>
      </w:numPr>
      <w:tabs>
        <w:tab w:val="num" w:pos="3163"/>
      </w:tabs>
      <w:autoSpaceDE/>
      <w:autoSpaceDN/>
      <w:spacing w:before="120" w:after="120" w:line="360" w:lineRule="auto"/>
      <w:jc w:val="both"/>
    </w:pPr>
    <w:rPr>
      <w:rFonts w:ascii="Times New Roman" w:eastAsia="Times New Roman" w:hAnsi="Times New Roman" w:cs="Times New Roman"/>
      <w:bCs/>
      <w:noProof/>
      <w:snapToGrid w:val="0"/>
      <w:sz w:val="24"/>
      <w:szCs w:val="20"/>
      <w:lang w:val="en-GB"/>
    </w:rPr>
  </w:style>
  <w:style w:type="paragraph" w:styleId="ListNumber3">
    <w:name w:val="List Number 3"/>
    <w:basedOn w:val="Normal"/>
    <w:semiHidden/>
    <w:rsid w:val="00205646"/>
    <w:pPr>
      <w:widowControl/>
      <w:numPr>
        <w:numId w:val="12"/>
      </w:numPr>
      <w:tabs>
        <w:tab w:val="clear" w:pos="926"/>
        <w:tab w:val="left" w:pos="924"/>
      </w:tabs>
      <w:autoSpaceDE/>
      <w:autoSpaceDN/>
      <w:spacing w:line="360" w:lineRule="auto"/>
      <w:ind w:left="924" w:hanging="357"/>
      <w:jc w:val="both"/>
    </w:pPr>
    <w:rPr>
      <w:rFonts w:ascii="Times New Roman" w:eastAsia="Times New Roman" w:hAnsi="Times New Roman" w:cs="Times New Roman"/>
      <w:bCs/>
      <w:noProof/>
      <w:lang w:val="en-GB"/>
    </w:rPr>
  </w:style>
  <w:style w:type="paragraph" w:styleId="TOC5">
    <w:name w:val="toc 5"/>
    <w:basedOn w:val="Normal"/>
    <w:next w:val="Normal"/>
    <w:autoRedefine/>
    <w:uiPriority w:val="39"/>
    <w:rsid w:val="00205646"/>
    <w:pPr>
      <w:widowControl/>
      <w:autoSpaceDE/>
      <w:autoSpaceDN/>
      <w:spacing w:line="360" w:lineRule="auto"/>
      <w:ind w:left="720" w:firstLine="720"/>
    </w:pPr>
    <w:rPr>
      <w:rFonts w:eastAsia="Times New Roman" w:cs="Times New Roman"/>
      <w:noProof/>
      <w:sz w:val="20"/>
      <w:szCs w:val="20"/>
    </w:rPr>
  </w:style>
  <w:style w:type="paragraph" w:styleId="TOC9">
    <w:name w:val="toc 9"/>
    <w:basedOn w:val="Normal"/>
    <w:next w:val="Normal"/>
    <w:autoRedefine/>
    <w:uiPriority w:val="39"/>
    <w:rsid w:val="00205646"/>
    <w:pPr>
      <w:widowControl/>
      <w:autoSpaceDE/>
      <w:autoSpaceDN/>
      <w:spacing w:line="360" w:lineRule="auto"/>
      <w:ind w:left="1680" w:firstLine="720"/>
    </w:pPr>
    <w:rPr>
      <w:rFonts w:eastAsia="Times New Roman" w:cs="Times New Roman"/>
      <w:noProof/>
      <w:sz w:val="20"/>
      <w:szCs w:val="20"/>
    </w:rPr>
  </w:style>
  <w:style w:type="paragraph" w:customStyle="1" w:styleId="ital">
    <w:name w:val="ital"/>
    <w:basedOn w:val="Normal"/>
    <w:rsid w:val="00205646"/>
    <w:pPr>
      <w:widowControl/>
      <w:tabs>
        <w:tab w:val="left" w:pos="1276"/>
      </w:tabs>
      <w:autoSpaceDE/>
      <w:autoSpaceDN/>
      <w:spacing w:line="360" w:lineRule="auto"/>
      <w:ind w:left="708" w:firstLine="720"/>
      <w:jc w:val="both"/>
    </w:pPr>
    <w:rPr>
      <w:rFonts w:ascii="Times New Roman" w:eastAsia="Times New Roman" w:hAnsi="Times New Roman" w:cs="Times New Roman"/>
      <w:bCs/>
      <w:i/>
      <w:noProof/>
      <w:sz w:val="24"/>
      <w:szCs w:val="20"/>
      <w:lang w:val="en-GB"/>
    </w:rPr>
  </w:style>
  <w:style w:type="paragraph" w:customStyle="1" w:styleId="Logo">
    <w:name w:val="Logo"/>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fr-FR"/>
    </w:rPr>
  </w:style>
  <w:style w:type="paragraph" w:styleId="Index1">
    <w:name w:val="index 1"/>
    <w:basedOn w:val="Normal"/>
    <w:next w:val="Normal"/>
    <w:autoRedefine/>
    <w:semiHidden/>
    <w:rsid w:val="00205646"/>
    <w:pPr>
      <w:widowControl/>
      <w:autoSpaceDE/>
      <w:autoSpaceDN/>
      <w:spacing w:line="360" w:lineRule="auto"/>
      <w:ind w:left="240" w:hanging="240"/>
      <w:jc w:val="both"/>
    </w:pPr>
    <w:rPr>
      <w:rFonts w:ascii="Times New Roman" w:eastAsia="Times New Roman" w:hAnsi="Times New Roman" w:cs="Times New Roman"/>
      <w:b/>
      <w:noProof/>
      <w:sz w:val="24"/>
      <w:szCs w:val="24"/>
      <w:lang w:eastAsia="zh-CN"/>
    </w:rPr>
  </w:style>
  <w:style w:type="paragraph" w:styleId="BodyText21">
    <w:name w:val="Body Text 2"/>
    <w:basedOn w:val="Normal"/>
    <w:link w:val="BodyText2Char"/>
    <w:semiHidden/>
    <w:rsid w:val="00205646"/>
    <w:pPr>
      <w:widowControl/>
      <w:autoSpaceDE/>
      <w:autoSpaceDN/>
      <w:spacing w:line="360" w:lineRule="auto"/>
      <w:ind w:firstLine="720"/>
      <w:jc w:val="center"/>
    </w:pPr>
    <w:rPr>
      <w:rFonts w:ascii="Times New Roman" w:eastAsia="Times New Roman" w:hAnsi="Times New Roman" w:cs="Times New Roman"/>
      <w:bCs/>
      <w:noProof/>
      <w:sz w:val="24"/>
      <w:szCs w:val="24"/>
    </w:rPr>
  </w:style>
  <w:style w:type="character" w:customStyle="1" w:styleId="BodyText2Char">
    <w:name w:val="Body Text 2 Char"/>
    <w:basedOn w:val="DefaultParagraphFont"/>
    <w:link w:val="BodyText21"/>
    <w:semiHidden/>
    <w:rsid w:val="00205646"/>
    <w:rPr>
      <w:rFonts w:ascii="Times New Roman" w:eastAsia="Times New Roman" w:hAnsi="Times New Roman" w:cs="Times New Roman"/>
      <w:bCs/>
      <w:noProof/>
      <w:sz w:val="24"/>
      <w:szCs w:val="24"/>
      <w:lang w:val="ro-RO"/>
    </w:rPr>
  </w:style>
  <w:style w:type="paragraph" w:styleId="TOC7">
    <w:name w:val="toc 7"/>
    <w:basedOn w:val="Normal"/>
    <w:next w:val="Normal"/>
    <w:autoRedefine/>
    <w:uiPriority w:val="39"/>
    <w:rsid w:val="00205646"/>
    <w:pPr>
      <w:widowControl/>
      <w:autoSpaceDE/>
      <w:autoSpaceDN/>
      <w:spacing w:line="360" w:lineRule="auto"/>
      <w:ind w:left="1200" w:firstLine="720"/>
    </w:pPr>
    <w:rPr>
      <w:rFonts w:eastAsia="Times New Roman" w:cs="Times New Roman"/>
      <w:noProof/>
      <w:sz w:val="20"/>
      <w:szCs w:val="20"/>
    </w:rPr>
  </w:style>
  <w:style w:type="paragraph" w:styleId="TOC8">
    <w:name w:val="toc 8"/>
    <w:basedOn w:val="Normal"/>
    <w:next w:val="Normal"/>
    <w:autoRedefine/>
    <w:uiPriority w:val="39"/>
    <w:rsid w:val="00205646"/>
    <w:pPr>
      <w:widowControl/>
      <w:autoSpaceDE/>
      <w:autoSpaceDN/>
      <w:spacing w:line="360" w:lineRule="auto"/>
      <w:ind w:left="1440" w:firstLine="720"/>
    </w:pPr>
    <w:rPr>
      <w:rFonts w:eastAsia="Times New Roman" w:cs="Times New Roman"/>
      <w:noProof/>
      <w:sz w:val="20"/>
      <w:szCs w:val="20"/>
    </w:rPr>
  </w:style>
  <w:style w:type="paragraph" w:styleId="Index2">
    <w:name w:val="index 2"/>
    <w:basedOn w:val="Normal"/>
    <w:next w:val="Normal"/>
    <w:autoRedefine/>
    <w:semiHidden/>
    <w:rsid w:val="00205646"/>
    <w:pPr>
      <w:widowControl/>
      <w:autoSpaceDE/>
      <w:autoSpaceDN/>
      <w:spacing w:line="360" w:lineRule="auto"/>
      <w:ind w:left="480" w:hanging="240"/>
      <w:jc w:val="both"/>
    </w:pPr>
    <w:rPr>
      <w:rFonts w:ascii="Times New Roman" w:eastAsia="Times New Roman" w:hAnsi="Times New Roman" w:cs="Times New Roman"/>
      <w:bCs/>
      <w:noProof/>
      <w:sz w:val="24"/>
      <w:szCs w:val="24"/>
    </w:rPr>
  </w:style>
  <w:style w:type="paragraph" w:styleId="Index3">
    <w:name w:val="index 3"/>
    <w:basedOn w:val="Normal"/>
    <w:next w:val="Normal"/>
    <w:autoRedefine/>
    <w:semiHidden/>
    <w:rsid w:val="00205646"/>
    <w:pPr>
      <w:widowControl/>
      <w:autoSpaceDE/>
      <w:autoSpaceDN/>
      <w:spacing w:line="360" w:lineRule="auto"/>
      <w:ind w:left="720" w:hanging="240"/>
      <w:jc w:val="both"/>
    </w:pPr>
    <w:rPr>
      <w:rFonts w:ascii="Times New Roman" w:eastAsia="Times New Roman" w:hAnsi="Times New Roman" w:cs="Times New Roman"/>
      <w:bCs/>
      <w:noProof/>
      <w:sz w:val="24"/>
      <w:szCs w:val="24"/>
    </w:rPr>
  </w:style>
  <w:style w:type="paragraph" w:styleId="Index4">
    <w:name w:val="index 4"/>
    <w:basedOn w:val="Normal"/>
    <w:next w:val="Normal"/>
    <w:autoRedefine/>
    <w:semiHidden/>
    <w:rsid w:val="00205646"/>
    <w:pPr>
      <w:widowControl/>
      <w:autoSpaceDE/>
      <w:autoSpaceDN/>
      <w:spacing w:line="360" w:lineRule="auto"/>
      <w:ind w:left="960" w:hanging="240"/>
      <w:jc w:val="both"/>
    </w:pPr>
    <w:rPr>
      <w:rFonts w:ascii="Times New Roman" w:eastAsia="Times New Roman" w:hAnsi="Times New Roman" w:cs="Times New Roman"/>
      <w:bCs/>
      <w:noProof/>
      <w:sz w:val="24"/>
      <w:szCs w:val="24"/>
    </w:rPr>
  </w:style>
  <w:style w:type="paragraph" w:styleId="Index5">
    <w:name w:val="index 5"/>
    <w:basedOn w:val="Normal"/>
    <w:next w:val="Normal"/>
    <w:autoRedefine/>
    <w:semiHidden/>
    <w:rsid w:val="00205646"/>
    <w:pPr>
      <w:widowControl/>
      <w:autoSpaceDE/>
      <w:autoSpaceDN/>
      <w:spacing w:line="360" w:lineRule="auto"/>
      <w:ind w:left="1200" w:hanging="240"/>
      <w:jc w:val="both"/>
    </w:pPr>
    <w:rPr>
      <w:rFonts w:ascii="Times New Roman" w:eastAsia="Times New Roman" w:hAnsi="Times New Roman" w:cs="Times New Roman"/>
      <w:bCs/>
      <w:noProof/>
      <w:sz w:val="24"/>
      <w:szCs w:val="24"/>
    </w:rPr>
  </w:style>
  <w:style w:type="paragraph" w:styleId="Index6">
    <w:name w:val="index 6"/>
    <w:basedOn w:val="Normal"/>
    <w:next w:val="Normal"/>
    <w:autoRedefine/>
    <w:semiHidden/>
    <w:rsid w:val="00205646"/>
    <w:pPr>
      <w:widowControl/>
      <w:autoSpaceDE/>
      <w:autoSpaceDN/>
      <w:spacing w:line="360" w:lineRule="auto"/>
      <w:ind w:left="1440" w:hanging="240"/>
      <w:jc w:val="both"/>
    </w:pPr>
    <w:rPr>
      <w:rFonts w:ascii="Times New Roman" w:eastAsia="Times New Roman" w:hAnsi="Times New Roman" w:cs="Times New Roman"/>
      <w:bCs/>
      <w:noProof/>
      <w:sz w:val="24"/>
      <w:szCs w:val="24"/>
    </w:rPr>
  </w:style>
  <w:style w:type="paragraph" w:styleId="Index7">
    <w:name w:val="index 7"/>
    <w:basedOn w:val="Normal"/>
    <w:next w:val="Normal"/>
    <w:autoRedefine/>
    <w:semiHidden/>
    <w:rsid w:val="00205646"/>
    <w:pPr>
      <w:widowControl/>
      <w:autoSpaceDE/>
      <w:autoSpaceDN/>
      <w:spacing w:line="360" w:lineRule="auto"/>
      <w:ind w:left="1680" w:hanging="240"/>
      <w:jc w:val="both"/>
    </w:pPr>
    <w:rPr>
      <w:rFonts w:ascii="Times New Roman" w:eastAsia="Times New Roman" w:hAnsi="Times New Roman" w:cs="Times New Roman"/>
      <w:bCs/>
      <w:noProof/>
      <w:sz w:val="24"/>
      <w:szCs w:val="24"/>
    </w:rPr>
  </w:style>
  <w:style w:type="paragraph" w:styleId="Index8">
    <w:name w:val="index 8"/>
    <w:basedOn w:val="Normal"/>
    <w:next w:val="Normal"/>
    <w:autoRedefine/>
    <w:semiHidden/>
    <w:rsid w:val="00205646"/>
    <w:pPr>
      <w:widowControl/>
      <w:autoSpaceDE/>
      <w:autoSpaceDN/>
      <w:spacing w:line="360" w:lineRule="auto"/>
      <w:ind w:left="1920" w:hanging="240"/>
      <w:jc w:val="both"/>
    </w:pPr>
    <w:rPr>
      <w:rFonts w:ascii="Times New Roman" w:eastAsia="Times New Roman" w:hAnsi="Times New Roman" w:cs="Times New Roman"/>
      <w:bCs/>
      <w:noProof/>
      <w:sz w:val="24"/>
      <w:szCs w:val="24"/>
    </w:rPr>
  </w:style>
  <w:style w:type="paragraph" w:styleId="Index9">
    <w:name w:val="index 9"/>
    <w:basedOn w:val="Normal"/>
    <w:next w:val="Normal"/>
    <w:autoRedefine/>
    <w:semiHidden/>
    <w:rsid w:val="00205646"/>
    <w:pPr>
      <w:widowControl/>
      <w:autoSpaceDE/>
      <w:autoSpaceDN/>
      <w:spacing w:line="360" w:lineRule="auto"/>
      <w:ind w:left="2160" w:hanging="240"/>
      <w:jc w:val="both"/>
    </w:pPr>
    <w:rPr>
      <w:rFonts w:ascii="Times New Roman" w:eastAsia="Times New Roman" w:hAnsi="Times New Roman" w:cs="Times New Roman"/>
      <w:bCs/>
      <w:noProof/>
      <w:sz w:val="24"/>
      <w:szCs w:val="24"/>
    </w:rPr>
  </w:style>
  <w:style w:type="paragraph" w:styleId="IndexHeading">
    <w:name w:val="index heading"/>
    <w:basedOn w:val="Normal"/>
    <w:next w:val="Index1"/>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rPr>
  </w:style>
  <w:style w:type="paragraph" w:customStyle="1" w:styleId="xl24">
    <w:name w:val="xl24"/>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5">
    <w:name w:val="xl25"/>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6">
    <w:name w:val="xl26"/>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7">
    <w:name w:val="xl27"/>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8">
    <w:name w:val="xl28"/>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sz w:val="16"/>
      <w:szCs w:val="16"/>
    </w:rPr>
  </w:style>
  <w:style w:type="paragraph" w:customStyle="1" w:styleId="xl29">
    <w:name w:val="xl29"/>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16"/>
      <w:szCs w:val="16"/>
    </w:rPr>
  </w:style>
  <w:style w:type="paragraph" w:customStyle="1" w:styleId="xl30">
    <w:name w:val="xl30"/>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31">
    <w:name w:val="xl31"/>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24"/>
      <w:szCs w:val="24"/>
    </w:rPr>
  </w:style>
  <w:style w:type="paragraph" w:customStyle="1" w:styleId="xl32">
    <w:name w:val="xl32"/>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33">
    <w:name w:val="xl33"/>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34">
    <w:name w:val="xl34"/>
    <w:basedOn w:val="Normal"/>
    <w:rsid w:val="0020564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5">
    <w:name w:val="xl35"/>
    <w:basedOn w:val="Normal"/>
    <w:rsid w:val="00205646"/>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6">
    <w:name w:val="xl36"/>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7">
    <w:name w:val="xl37"/>
    <w:basedOn w:val="Normal"/>
    <w:rsid w:val="00205646"/>
    <w:pPr>
      <w:widowControl/>
      <w:pBdr>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8">
    <w:name w:val="xl38"/>
    <w:basedOn w:val="Normal"/>
    <w:rsid w:val="00205646"/>
    <w:pPr>
      <w:widowControl/>
      <w:pBdr>
        <w:top w:val="single" w:sz="8" w:space="0" w:color="auto"/>
        <w:left w:val="single" w:sz="4"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9">
    <w:name w:val="xl39"/>
    <w:basedOn w:val="Normal"/>
    <w:rsid w:val="00205646"/>
    <w:pPr>
      <w:widowControl/>
      <w:pBdr>
        <w:top w:val="single" w:sz="8" w:space="0" w:color="auto"/>
        <w:left w:val="single" w:sz="4"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0">
    <w:name w:val="xl40"/>
    <w:basedOn w:val="Normal"/>
    <w:rsid w:val="00205646"/>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1">
    <w:name w:val="xl41"/>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2">
    <w:name w:val="xl42"/>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3">
    <w:name w:val="xl43"/>
    <w:basedOn w:val="Normal"/>
    <w:rsid w:val="00205646"/>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4">
    <w:name w:val="xl44"/>
    <w:basedOn w:val="Normal"/>
    <w:rsid w:val="00205646"/>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5">
    <w:name w:val="xl45"/>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6">
    <w:name w:val="xl4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7">
    <w:name w:val="xl47"/>
    <w:basedOn w:val="Normal"/>
    <w:rsid w:val="00205646"/>
    <w:pPr>
      <w:widowControl/>
      <w:pBdr>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8">
    <w:name w:val="xl48"/>
    <w:basedOn w:val="Normal"/>
    <w:rsid w:val="00205646"/>
    <w:pPr>
      <w:widowControl/>
      <w:pBdr>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9">
    <w:name w:val="xl49"/>
    <w:basedOn w:val="Normal"/>
    <w:rsid w:val="00205646"/>
    <w:pPr>
      <w:widowControl/>
      <w:pBdr>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0">
    <w:name w:val="xl50"/>
    <w:basedOn w:val="Normal"/>
    <w:rsid w:val="00205646"/>
    <w:pPr>
      <w:widowControl/>
      <w:pBdr>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1">
    <w:name w:val="xl51"/>
    <w:basedOn w:val="Normal"/>
    <w:rsid w:val="00205646"/>
    <w:pPr>
      <w:widowControl/>
      <w:pBdr>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2">
    <w:name w:val="xl52"/>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3">
    <w:name w:val="xl53"/>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4">
    <w:name w:val="xl54"/>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5">
    <w:name w:val="xl55"/>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6">
    <w:name w:val="xl56"/>
    <w:basedOn w:val="Normal"/>
    <w:rsid w:val="00205646"/>
    <w:pPr>
      <w:widowControl/>
      <w:autoSpaceDE/>
      <w:autoSpaceDN/>
      <w:spacing w:before="100" w:beforeAutospacing="1" w:after="100" w:afterAutospacing="1" w:line="360" w:lineRule="auto"/>
      <w:ind w:firstLine="720"/>
      <w:jc w:val="right"/>
    </w:pPr>
    <w:rPr>
      <w:rFonts w:ascii="Times New Roman" w:eastAsia="Arial Unicode MS" w:hAnsi="Times New Roman" w:cs="Times New Roman"/>
      <w:b/>
      <w:noProof/>
    </w:rPr>
  </w:style>
  <w:style w:type="paragraph" w:customStyle="1" w:styleId="xl57">
    <w:name w:val="xl57"/>
    <w:basedOn w:val="Normal"/>
    <w:rsid w:val="00205646"/>
    <w:pPr>
      <w:widowControl/>
      <w:pBdr>
        <w:top w:val="single" w:sz="8" w:space="0" w:color="auto"/>
        <w:left w:val="single" w:sz="4"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8">
    <w:name w:val="xl58"/>
    <w:basedOn w:val="Normal"/>
    <w:rsid w:val="00205646"/>
    <w:pPr>
      <w:widowControl/>
      <w:pBdr>
        <w:top w:val="single" w:sz="8" w:space="0" w:color="auto"/>
        <w:left w:val="single" w:sz="4"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9">
    <w:name w:val="xl59"/>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60">
    <w:name w:val="xl60"/>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1">
    <w:name w:val="xl61"/>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2">
    <w:name w:val="xl62"/>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3">
    <w:name w:val="xl63"/>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4">
    <w:name w:val="xl64"/>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5">
    <w:name w:val="xl6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color w:val="0000FF"/>
      <w:sz w:val="16"/>
      <w:szCs w:val="16"/>
    </w:rPr>
  </w:style>
  <w:style w:type="paragraph" w:customStyle="1" w:styleId="xl66">
    <w:name w:val="xl6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67">
    <w:name w:val="xl67"/>
    <w:basedOn w:val="Normal"/>
    <w:rsid w:val="00205646"/>
    <w:pPr>
      <w:widowControl/>
      <w:pBdr>
        <w:top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8">
    <w:name w:val="xl68"/>
    <w:basedOn w:val="Normal"/>
    <w:rsid w:val="00205646"/>
    <w:pPr>
      <w:widowControl/>
      <w:pBdr>
        <w:top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9">
    <w:name w:val="xl69"/>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0">
    <w:name w:val="xl70"/>
    <w:basedOn w:val="Normal"/>
    <w:rsid w:val="00205646"/>
    <w:pPr>
      <w:widowControl/>
      <w:pBdr>
        <w:top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1">
    <w:name w:val="xl71"/>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2">
    <w:name w:val="xl72"/>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3">
    <w:name w:val="xl73"/>
    <w:basedOn w:val="Normal"/>
    <w:rsid w:val="00205646"/>
    <w:pPr>
      <w:widowControl/>
      <w:pBdr>
        <w:top w:val="single" w:sz="8" w:space="0" w:color="auto"/>
        <w:left w:val="single" w:sz="4" w:space="0" w:color="auto"/>
        <w:bottom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4">
    <w:name w:val="xl74"/>
    <w:basedOn w:val="Normal"/>
    <w:rsid w:val="00205646"/>
    <w:pPr>
      <w:widowControl/>
      <w:pBdr>
        <w:top w:val="single" w:sz="8" w:space="0" w:color="auto"/>
        <w:left w:val="single" w:sz="4" w:space="0" w:color="auto"/>
        <w:bottom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5">
    <w:name w:val="xl75"/>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6">
    <w:name w:val="xl76"/>
    <w:basedOn w:val="Normal"/>
    <w:rsid w:val="00205646"/>
    <w:pPr>
      <w:widowControl/>
      <w:pBdr>
        <w:top w:val="single" w:sz="4"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7">
    <w:name w:val="xl77"/>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8">
    <w:name w:val="xl7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9">
    <w:name w:val="xl79"/>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0">
    <w:name w:val="xl80"/>
    <w:basedOn w:val="Normal"/>
    <w:rsid w:val="00205646"/>
    <w:pPr>
      <w:widowControl/>
      <w:pBdr>
        <w:top w:val="single" w:sz="8" w:space="0" w:color="auto"/>
        <w:left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1">
    <w:name w:val="xl81"/>
    <w:basedOn w:val="Normal"/>
    <w:rsid w:val="00205646"/>
    <w:pPr>
      <w:widowControl/>
      <w:pBdr>
        <w:top w:val="single" w:sz="8" w:space="0" w:color="auto"/>
        <w:left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2">
    <w:name w:val="xl82"/>
    <w:basedOn w:val="Normal"/>
    <w:rsid w:val="00205646"/>
    <w:pPr>
      <w:widowControl/>
      <w:pBdr>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3">
    <w:name w:val="xl83"/>
    <w:basedOn w:val="Normal"/>
    <w:rsid w:val="00205646"/>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4">
    <w:name w:val="xl84"/>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5">
    <w:name w:val="xl85"/>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86">
    <w:name w:val="xl86"/>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87">
    <w:name w:val="xl87"/>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8">
    <w:name w:val="xl8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9">
    <w:name w:val="xl89"/>
    <w:basedOn w:val="Normal"/>
    <w:rsid w:val="00205646"/>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90">
    <w:name w:val="xl90"/>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1">
    <w:name w:val="xl91"/>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2">
    <w:name w:val="xl92"/>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3">
    <w:name w:val="xl93"/>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4">
    <w:name w:val="xl94"/>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5">
    <w:name w:val="xl9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6">
    <w:name w:val="xl96"/>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97">
    <w:name w:val="xl97"/>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24"/>
      <w:szCs w:val="24"/>
    </w:rPr>
  </w:style>
  <w:style w:type="paragraph" w:customStyle="1" w:styleId="xl98">
    <w:name w:val="xl98"/>
    <w:basedOn w:val="Normal"/>
    <w:rsid w:val="00205646"/>
    <w:pPr>
      <w:widowControl/>
      <w:pBdr>
        <w:top w:val="single" w:sz="8" w:space="0" w:color="auto"/>
        <w:left w:val="single" w:sz="8" w:space="0" w:color="auto"/>
        <w:bottom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99">
    <w:name w:val="xl99"/>
    <w:basedOn w:val="Normal"/>
    <w:rsid w:val="00205646"/>
    <w:pPr>
      <w:widowControl/>
      <w:pBdr>
        <w:top w:val="single" w:sz="8" w:space="0" w:color="auto"/>
        <w:left w:val="single" w:sz="4"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3">
    <w:name w:val="xl103"/>
    <w:basedOn w:val="Normal"/>
    <w:rsid w:val="00205646"/>
    <w:pPr>
      <w:widowControl/>
      <w:pBdr>
        <w:top w:val="single" w:sz="8" w:space="0" w:color="auto"/>
        <w:left w:val="single" w:sz="4" w:space="0" w:color="auto"/>
        <w:bottom w:val="single" w:sz="8" w:space="0" w:color="auto"/>
        <w:right w:val="single" w:sz="4"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5">
    <w:name w:val="xl105"/>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115">
    <w:name w:val="xl115"/>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6">
    <w:name w:val="xl116"/>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7">
    <w:name w:val="xl117"/>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8">
    <w:name w:val="xl118"/>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9">
    <w:name w:val="xl119"/>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120">
    <w:name w:val="xl120"/>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32"/>
      <w:szCs w:val="32"/>
    </w:rPr>
  </w:style>
  <w:style w:type="paragraph" w:customStyle="1" w:styleId="xl121">
    <w:name w:val="xl121"/>
    <w:basedOn w:val="Normal"/>
    <w:rsid w:val="00205646"/>
    <w:pPr>
      <w:widowControl/>
      <w:autoSpaceDE/>
      <w:autoSpaceDN/>
      <w:spacing w:before="100" w:beforeAutospacing="1" w:after="100" w:afterAutospacing="1" w:line="360" w:lineRule="auto"/>
      <w:ind w:firstLine="720"/>
      <w:jc w:val="center"/>
    </w:pPr>
    <w:rPr>
      <w:rFonts w:ascii="Arial" w:eastAsia="Arial Unicode MS" w:hAnsi="Arial" w:cs="Arial"/>
      <w:b/>
      <w:noProof/>
    </w:rPr>
  </w:style>
  <w:style w:type="paragraph" w:customStyle="1" w:styleId="xl122">
    <w:name w:val="xl122"/>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123">
    <w:name w:val="xl123"/>
    <w:basedOn w:val="Normal"/>
    <w:rsid w:val="00205646"/>
    <w:pPr>
      <w:widowControl/>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sz w:val="24"/>
      <w:szCs w:val="24"/>
    </w:rPr>
  </w:style>
  <w:style w:type="paragraph" w:customStyle="1" w:styleId="xl124">
    <w:name w:val="xl124"/>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125">
    <w:name w:val="xl125"/>
    <w:basedOn w:val="Normal"/>
    <w:rsid w:val="00205646"/>
    <w:pPr>
      <w:widowControl/>
      <w:pBdr>
        <w:top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6">
    <w:name w:val="xl126"/>
    <w:basedOn w:val="Normal"/>
    <w:rsid w:val="00205646"/>
    <w:pPr>
      <w:widowControl/>
      <w:pBdr>
        <w:top w:val="single" w:sz="8"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7">
    <w:name w:val="xl127"/>
    <w:basedOn w:val="Normal"/>
    <w:rsid w:val="00205646"/>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8">
    <w:name w:val="xl128"/>
    <w:basedOn w:val="Normal"/>
    <w:rsid w:val="00205646"/>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9">
    <w:name w:val="xl129"/>
    <w:basedOn w:val="Normal"/>
    <w:rsid w:val="00205646"/>
    <w:pPr>
      <w:widowControl/>
      <w:autoSpaceDE/>
      <w:autoSpaceDN/>
      <w:spacing w:before="100" w:beforeAutospacing="1" w:after="100" w:afterAutospacing="1" w:line="360" w:lineRule="auto"/>
      <w:ind w:firstLine="720"/>
      <w:jc w:val="center"/>
      <w:textAlignment w:val="center"/>
    </w:pPr>
    <w:rPr>
      <w:rFonts w:ascii="Arial" w:eastAsia="Arial Unicode MS" w:hAnsi="Arial" w:cs="Arial"/>
      <w:b/>
      <w:noProof/>
    </w:rPr>
  </w:style>
  <w:style w:type="paragraph" w:styleId="TOAHeading">
    <w:name w:val="toa heading"/>
    <w:basedOn w:val="Normal"/>
    <w:next w:val="Normal"/>
    <w:semiHidden/>
    <w:rsid w:val="00205646"/>
    <w:pPr>
      <w:widowControl/>
      <w:autoSpaceDE/>
      <w:autoSpaceDN/>
      <w:spacing w:before="120" w:line="360" w:lineRule="auto"/>
      <w:ind w:firstLine="720"/>
      <w:jc w:val="both"/>
    </w:pPr>
    <w:rPr>
      <w:rFonts w:ascii="Arial" w:eastAsia="Times New Roman" w:hAnsi="Arial" w:cs="Arial"/>
      <w:b/>
      <w:noProof/>
      <w:sz w:val="24"/>
      <w:szCs w:val="24"/>
    </w:rPr>
  </w:style>
  <w:style w:type="paragraph" w:styleId="TOC6">
    <w:name w:val="toc 6"/>
    <w:basedOn w:val="Normal"/>
    <w:next w:val="Normal"/>
    <w:autoRedefine/>
    <w:uiPriority w:val="39"/>
    <w:rsid w:val="00205646"/>
    <w:pPr>
      <w:widowControl/>
      <w:autoSpaceDE/>
      <w:autoSpaceDN/>
      <w:spacing w:line="360" w:lineRule="auto"/>
      <w:ind w:left="960" w:firstLine="720"/>
    </w:pPr>
    <w:rPr>
      <w:rFonts w:eastAsia="Times New Roman" w:cs="Times New Roman"/>
      <w:noProof/>
      <w:sz w:val="20"/>
      <w:szCs w:val="20"/>
    </w:rPr>
  </w:style>
  <w:style w:type="paragraph" w:styleId="BodyTextIndent3">
    <w:name w:val="Body Text Indent 3"/>
    <w:basedOn w:val="Normal"/>
    <w:link w:val="BodyTextIndent3Char"/>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it-IT"/>
    </w:rPr>
  </w:style>
  <w:style w:type="character" w:customStyle="1" w:styleId="BodyTextIndent3Char">
    <w:name w:val="Body Text Indent 3 Char"/>
    <w:basedOn w:val="DefaultParagraphFont"/>
    <w:link w:val="BodyTextIndent3"/>
    <w:semiHidden/>
    <w:rsid w:val="00205646"/>
    <w:rPr>
      <w:rFonts w:ascii="Times New Roman" w:eastAsia="Times New Roman" w:hAnsi="Times New Roman" w:cs="Times New Roman"/>
      <w:bCs/>
      <w:noProof/>
      <w:sz w:val="24"/>
      <w:szCs w:val="24"/>
      <w:lang w:val="it-IT"/>
    </w:rPr>
  </w:style>
  <w:style w:type="paragraph" w:customStyle="1" w:styleId="section1">
    <w:name w:val="section1"/>
    <w:basedOn w:val="Normal"/>
    <w:rsid w:val="00205646"/>
    <w:pPr>
      <w:widowControl/>
      <w:pBdr>
        <w:top w:val="single" w:sz="4" w:space="1" w:color="auto"/>
        <w:left w:val="single" w:sz="4" w:space="4" w:color="auto"/>
        <w:bottom w:val="single" w:sz="4" w:space="1" w:color="auto"/>
        <w:right w:val="single" w:sz="4" w:space="4" w:color="auto"/>
      </w:pBdr>
      <w:shd w:val="clear" w:color="auto" w:fill="C0C0C0"/>
      <w:autoSpaceDE/>
      <w:autoSpaceDN/>
      <w:spacing w:line="360" w:lineRule="auto"/>
      <w:ind w:firstLine="720"/>
      <w:jc w:val="both"/>
    </w:pPr>
    <w:rPr>
      <w:rFonts w:ascii="Arial" w:eastAsia="Times New Roman" w:hAnsi="Arial" w:cs="Times New Roman"/>
      <w:b/>
      <w:bCs/>
      <w:noProof/>
      <w:sz w:val="28"/>
      <w:szCs w:val="20"/>
      <w:lang w:val="pt-BR" w:eastAsia="zh-CN"/>
    </w:rPr>
  </w:style>
  <w:style w:type="paragraph" w:customStyle="1" w:styleId="font1">
    <w:name w:val="font1"/>
    <w:basedOn w:val="Normal"/>
    <w:rsid w:val="00205646"/>
    <w:pPr>
      <w:widowControl/>
      <w:autoSpaceDE/>
      <w:autoSpaceDN/>
      <w:spacing w:before="100" w:beforeAutospacing="1" w:after="100" w:afterAutospacing="1" w:line="360" w:lineRule="auto"/>
      <w:ind w:firstLine="720"/>
      <w:jc w:val="both"/>
    </w:pPr>
    <w:rPr>
      <w:rFonts w:ascii="Arial" w:eastAsia="Arial Unicode MS" w:hAnsi="Arial" w:cs="Arial"/>
      <w:bCs/>
      <w:noProof/>
      <w:sz w:val="20"/>
      <w:szCs w:val="20"/>
      <w:lang w:eastAsia="ro-RO"/>
    </w:rPr>
  </w:style>
  <w:style w:type="paragraph" w:customStyle="1" w:styleId="OmniPage2">
    <w:name w:val="OmniPage #2"/>
    <w:basedOn w:val="Normal"/>
    <w:rsid w:val="00205646"/>
    <w:pPr>
      <w:widowControl/>
      <w:autoSpaceDE/>
      <w:autoSpaceDN/>
      <w:spacing w:line="320" w:lineRule="exact"/>
      <w:ind w:firstLine="720"/>
      <w:jc w:val="both"/>
    </w:pPr>
    <w:rPr>
      <w:rFonts w:ascii="Garamond" w:eastAsia="Times New Roman" w:hAnsi="Garamond" w:cs="Times New Roman"/>
      <w:bCs/>
      <w:noProof/>
      <w:sz w:val="20"/>
      <w:szCs w:val="20"/>
      <w:lang w:val="en-GB"/>
    </w:rPr>
  </w:style>
  <w:style w:type="paragraph" w:styleId="BodyText3">
    <w:name w:val="Body Text 3"/>
    <w:basedOn w:val="Normal"/>
    <w:link w:val="BodyText3Char"/>
    <w:semiHidden/>
    <w:rsid w:val="00205646"/>
    <w:pPr>
      <w:widowControl/>
      <w:autoSpaceDE/>
      <w:autoSpaceDN/>
      <w:spacing w:line="360" w:lineRule="auto"/>
      <w:ind w:right="-134" w:firstLine="720"/>
      <w:jc w:val="both"/>
    </w:pPr>
    <w:rPr>
      <w:rFonts w:ascii="Times New Roman" w:eastAsia="Times New Roman" w:hAnsi="Times New Roman" w:cs="Times New Roman"/>
      <w:bCs/>
      <w:noProof/>
      <w:color w:val="000000"/>
      <w:sz w:val="24"/>
      <w:szCs w:val="20"/>
    </w:rPr>
  </w:style>
  <w:style w:type="character" w:customStyle="1" w:styleId="BodyText3Char">
    <w:name w:val="Body Text 3 Char"/>
    <w:basedOn w:val="DefaultParagraphFont"/>
    <w:link w:val="BodyText3"/>
    <w:semiHidden/>
    <w:rsid w:val="00205646"/>
    <w:rPr>
      <w:rFonts w:ascii="Times New Roman" w:eastAsia="Times New Roman" w:hAnsi="Times New Roman" w:cs="Times New Roman"/>
      <w:bCs/>
      <w:noProof/>
      <w:color w:val="000000"/>
      <w:sz w:val="24"/>
      <w:szCs w:val="20"/>
      <w:lang w:val="ro-RO"/>
    </w:rPr>
  </w:style>
  <w:style w:type="paragraph" w:customStyle="1" w:styleId="xl107">
    <w:name w:val="xl107"/>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Unicode MS" w:eastAsia="Arial Unicode MS" w:hAnsi="Arial Unicode MS" w:cs="Arial Unicode MS"/>
      <w:bCs/>
      <w:noProof/>
      <w:sz w:val="24"/>
      <w:szCs w:val="24"/>
    </w:rPr>
  </w:style>
  <w:style w:type="paragraph" w:customStyle="1" w:styleId="Quote1">
    <w:name w:val="Quote1"/>
    <w:basedOn w:val="Normal"/>
    <w:rsid w:val="00205646"/>
    <w:pPr>
      <w:widowControl/>
      <w:autoSpaceDE/>
      <w:autoSpaceDN/>
      <w:spacing w:before="60" w:after="60" w:line="360" w:lineRule="auto"/>
      <w:ind w:left="227" w:right="227" w:firstLine="720"/>
      <w:jc w:val="both"/>
    </w:pPr>
    <w:rPr>
      <w:rFonts w:ascii="Tahoma" w:eastAsia="Times New Roman" w:hAnsi="Tahoma" w:cs="Times New Roman"/>
      <w:bCs/>
      <w:i/>
      <w:noProof/>
      <w:szCs w:val="20"/>
      <w:lang w:val="en-GB" w:eastAsia="zh-CN"/>
    </w:rPr>
  </w:style>
  <w:style w:type="character" w:styleId="FollowedHyperlink">
    <w:name w:val="FollowedHyperlink"/>
    <w:semiHidden/>
    <w:rsid w:val="00205646"/>
    <w:rPr>
      <w:color w:val="800080"/>
      <w:u w:val="single"/>
    </w:rPr>
  </w:style>
  <w:style w:type="paragraph" w:styleId="ListNumber2">
    <w:name w:val="List Number 2"/>
    <w:basedOn w:val="Normal"/>
    <w:semiHidden/>
    <w:rsid w:val="00205646"/>
    <w:pPr>
      <w:widowControl/>
      <w:numPr>
        <w:numId w:val="17"/>
      </w:numPr>
      <w:tabs>
        <w:tab w:val="clear" w:pos="720"/>
        <w:tab w:val="num" w:pos="360"/>
      </w:tabs>
      <w:autoSpaceDE/>
      <w:autoSpaceDN/>
      <w:spacing w:before="120" w:line="360" w:lineRule="auto"/>
      <w:ind w:left="360"/>
      <w:jc w:val="both"/>
    </w:pPr>
    <w:rPr>
      <w:rFonts w:ascii="Verdana" w:eastAsia="Times New Roman" w:hAnsi="Verdana" w:cs="Times New Roman"/>
      <w:bCs/>
      <w:noProof/>
      <w:sz w:val="20"/>
      <w:szCs w:val="24"/>
      <w:lang w:val="en-GB"/>
    </w:rPr>
  </w:style>
  <w:style w:type="paragraph" w:customStyle="1" w:styleId="NormalSpace">
    <w:name w:val="Normal Space"/>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 w:val="24"/>
      <w:szCs w:val="20"/>
      <w:lang w:val="en-GB"/>
    </w:rPr>
  </w:style>
  <w:style w:type="paragraph" w:customStyle="1" w:styleId="Data1">
    <w:name w:val="Data1"/>
    <w:basedOn w:val="Normal"/>
    <w:rsid w:val="00205646"/>
    <w:pPr>
      <w:widowControl/>
      <w:autoSpaceDE/>
      <w:autoSpaceDN/>
      <w:spacing w:line="360" w:lineRule="auto"/>
      <w:ind w:firstLine="720"/>
      <w:jc w:val="both"/>
    </w:pPr>
    <w:rPr>
      <w:rFonts w:ascii="Times New Roman" w:eastAsia="Times New Roman" w:hAnsi="Times New Roman" w:cs="Times New Roman"/>
      <w:b/>
      <w:bCs/>
      <w:noProof/>
      <w:snapToGrid w:val="0"/>
      <w:sz w:val="24"/>
      <w:szCs w:val="20"/>
      <w:lang w:val="en-GB"/>
    </w:rPr>
  </w:style>
  <w:style w:type="paragraph" w:customStyle="1" w:styleId="BalloonText1">
    <w:name w:val="Balloon Text1"/>
    <w:basedOn w:val="Normal"/>
    <w:semiHidden/>
    <w:rsid w:val="00205646"/>
    <w:pPr>
      <w:widowControl/>
      <w:autoSpaceDE/>
      <w:autoSpaceDN/>
      <w:spacing w:line="360" w:lineRule="auto"/>
      <w:ind w:firstLine="720"/>
      <w:jc w:val="both"/>
    </w:pPr>
    <w:rPr>
      <w:rFonts w:ascii="Tahoma" w:eastAsia="Times New Roman" w:hAnsi="Tahoma" w:cs="Tahoma"/>
      <w:bCs/>
      <w:noProof/>
      <w:sz w:val="16"/>
      <w:szCs w:val="16"/>
      <w:lang w:val="en-GB" w:eastAsia="cs-CZ"/>
    </w:rPr>
  </w:style>
  <w:style w:type="paragraph" w:customStyle="1" w:styleId="NormalnospaceCharChar">
    <w:name w:val="Normal no space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NormalnospaceCharCharChar">
    <w:name w:val="Normal no space Char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uuuu">
    <w:name w:val="uuuu"/>
    <w:basedOn w:val="Normal"/>
    <w:rsid w:val="00205646"/>
    <w:pPr>
      <w:widowControl/>
      <w:autoSpaceDE/>
      <w:autoSpaceDN/>
      <w:spacing w:before="100" w:beforeAutospacing="1" w:after="100" w:afterAutospacing="1" w:line="360" w:lineRule="auto"/>
      <w:ind w:firstLine="720"/>
      <w:jc w:val="both"/>
    </w:pPr>
    <w:rPr>
      <w:rFonts w:ascii="Arial Unicode MS" w:eastAsia="Arial Unicode MS" w:hAnsi="Arial Unicode MS" w:cs="Times New Roman"/>
      <w:bCs/>
      <w:noProof/>
      <w:sz w:val="24"/>
      <w:szCs w:val="24"/>
      <w:lang w:val="en-GB"/>
    </w:rPr>
  </w:style>
  <w:style w:type="paragraph" w:customStyle="1" w:styleId="DefaultText1">
    <w:name w:val="Default Text:1"/>
    <w:basedOn w:val="Normal"/>
    <w:rsid w:val="00205646"/>
    <w:pPr>
      <w:widowControl/>
      <w:overflowPunct w:val="0"/>
      <w:adjustRightInd w:val="0"/>
      <w:spacing w:line="360" w:lineRule="auto"/>
      <w:ind w:firstLine="720"/>
      <w:jc w:val="both"/>
      <w:textAlignment w:val="baseline"/>
    </w:pPr>
    <w:rPr>
      <w:rFonts w:ascii="Times New Roman" w:eastAsia="Times New Roman" w:hAnsi="Times New Roman" w:cs="Times New Roman"/>
      <w:bCs/>
      <w:noProof/>
      <w:sz w:val="24"/>
      <w:szCs w:val="20"/>
    </w:rPr>
  </w:style>
  <w:style w:type="paragraph" w:customStyle="1" w:styleId="Corpodeltesto">
    <w:name w:val="Corpo del testo"/>
    <w:basedOn w:val="Normal"/>
    <w:rsid w:val="00205646"/>
    <w:pPr>
      <w:autoSpaceDE/>
      <w:autoSpaceDN/>
      <w:spacing w:line="360" w:lineRule="auto"/>
      <w:ind w:firstLine="720"/>
      <w:jc w:val="both"/>
    </w:pPr>
    <w:rPr>
      <w:rFonts w:ascii="Times New Roman" w:eastAsia="Times New Roman" w:hAnsi="Times New Roman" w:cs="Times New Roman"/>
      <w:bCs/>
      <w:noProof/>
      <w:sz w:val="24"/>
      <w:szCs w:val="20"/>
      <w:lang w:val="it-IT"/>
    </w:rPr>
  </w:style>
  <w:style w:type="paragraph" w:customStyle="1" w:styleId="Text1">
    <w:name w:val="Text 1"/>
    <w:basedOn w:val="Normal"/>
    <w:rsid w:val="00205646"/>
    <w:pPr>
      <w:widowControl/>
      <w:autoSpaceDE/>
      <w:autoSpaceDN/>
      <w:spacing w:after="240" w:line="360" w:lineRule="auto"/>
      <w:ind w:left="482" w:firstLine="720"/>
      <w:jc w:val="both"/>
    </w:pPr>
    <w:rPr>
      <w:rFonts w:ascii="Times New Roman" w:eastAsia="Times New Roman" w:hAnsi="Times New Roman" w:cs="Times New Roman"/>
      <w:bCs/>
      <w:noProof/>
      <w:sz w:val="24"/>
      <w:szCs w:val="20"/>
      <w:lang w:eastAsia="fr-FR"/>
    </w:rPr>
  </w:style>
  <w:style w:type="paragraph" w:customStyle="1" w:styleId="Application3">
    <w:name w:val="Application3"/>
    <w:basedOn w:val="Normal"/>
    <w:rsid w:val="00205646"/>
    <w:pPr>
      <w:numPr>
        <w:numId w:val="18"/>
      </w:numPr>
      <w:tabs>
        <w:tab w:val="right" w:pos="8789"/>
      </w:tabs>
      <w:suppressAutoHyphens/>
      <w:autoSpaceDE/>
      <w:autoSpaceDN/>
      <w:spacing w:line="360" w:lineRule="auto"/>
      <w:jc w:val="both"/>
    </w:pPr>
    <w:rPr>
      <w:rFonts w:ascii="Arial" w:eastAsia="Times New Roman" w:hAnsi="Arial" w:cs="Times New Roman"/>
      <w:b/>
      <w:bCs/>
      <w:noProof/>
      <w:spacing w:val="-2"/>
      <w:szCs w:val="20"/>
      <w:lang w:eastAsia="fr-FR"/>
    </w:rPr>
  </w:style>
  <w:style w:type="paragraph" w:customStyle="1" w:styleId="root1">
    <w:name w:val="root1"/>
    <w:basedOn w:val="Normal"/>
    <w:rsid w:val="00205646"/>
    <w:pPr>
      <w:widowControl/>
      <w:numPr>
        <w:numId w:val="20"/>
      </w:numPr>
      <w:autoSpaceDE/>
      <w:autoSpaceDN/>
      <w:spacing w:line="360" w:lineRule="auto"/>
      <w:jc w:val="both"/>
    </w:pPr>
    <w:rPr>
      <w:rFonts w:ascii="Arial" w:eastAsia="Times New Roman" w:hAnsi="Arial" w:cs="Arial"/>
      <w:b/>
      <w:noProof/>
      <w:sz w:val="28"/>
      <w:szCs w:val="24"/>
    </w:rPr>
  </w:style>
  <w:style w:type="paragraph" w:customStyle="1" w:styleId="root2">
    <w:name w:val="root2"/>
    <w:basedOn w:val="Normal"/>
    <w:rsid w:val="00205646"/>
    <w:pPr>
      <w:widowControl/>
      <w:numPr>
        <w:ilvl w:val="1"/>
        <w:numId w:val="20"/>
      </w:numPr>
      <w:autoSpaceDE/>
      <w:autoSpaceDN/>
      <w:spacing w:before="240" w:after="240" w:line="360" w:lineRule="auto"/>
      <w:jc w:val="both"/>
    </w:pPr>
    <w:rPr>
      <w:rFonts w:ascii="Arial" w:eastAsia="Times New Roman" w:hAnsi="Arial" w:cs="Times New Roman"/>
      <w:b/>
      <w:noProof/>
      <w:sz w:val="24"/>
      <w:szCs w:val="24"/>
    </w:rPr>
  </w:style>
  <w:style w:type="paragraph" w:customStyle="1" w:styleId="root3">
    <w:name w:val="root3"/>
    <w:basedOn w:val="Normal"/>
    <w:rsid w:val="00205646"/>
    <w:pPr>
      <w:widowControl/>
      <w:numPr>
        <w:ilvl w:val="2"/>
        <w:numId w:val="20"/>
      </w:numPr>
      <w:autoSpaceDE/>
      <w:autoSpaceDN/>
      <w:spacing w:before="120" w:after="120" w:line="360" w:lineRule="auto"/>
      <w:jc w:val="both"/>
    </w:pPr>
    <w:rPr>
      <w:rFonts w:ascii="Arial" w:eastAsia="Times New Roman" w:hAnsi="Arial" w:cs="Times New Roman"/>
      <w:b/>
      <w:noProof/>
      <w:szCs w:val="24"/>
    </w:rPr>
  </w:style>
  <w:style w:type="paragraph" w:customStyle="1" w:styleId="root">
    <w:name w:val="root"/>
    <w:basedOn w:val="Normal"/>
    <w:rsid w:val="00205646"/>
    <w:pPr>
      <w:widowControl/>
      <w:numPr>
        <w:ilvl w:val="3"/>
        <w:numId w:val="20"/>
      </w:numPr>
      <w:autoSpaceDE/>
      <w:autoSpaceDN/>
      <w:spacing w:before="120" w:after="240" w:line="360" w:lineRule="auto"/>
      <w:jc w:val="both"/>
    </w:pPr>
    <w:rPr>
      <w:rFonts w:ascii="Arial" w:eastAsia="Times New Roman" w:hAnsi="Arial" w:cs="Times New Roman"/>
      <w:b/>
      <w:noProof/>
      <w:szCs w:val="24"/>
    </w:rPr>
  </w:style>
  <w:style w:type="paragraph" w:customStyle="1" w:styleId="maintext-bullet">
    <w:name w:val="maintext-bullet"/>
    <w:basedOn w:val="Normal"/>
    <w:rsid w:val="00205646"/>
    <w:pPr>
      <w:widowControl/>
      <w:numPr>
        <w:numId w:val="19"/>
      </w:numPr>
      <w:autoSpaceDE/>
      <w:autoSpaceDN/>
      <w:spacing w:line="360" w:lineRule="auto"/>
      <w:jc w:val="both"/>
    </w:pPr>
    <w:rPr>
      <w:rFonts w:ascii="Arial" w:eastAsia="Times New Roman" w:hAnsi="Arial" w:cs="Times New Roman"/>
      <w:bCs/>
      <w:noProof/>
      <w:szCs w:val="24"/>
    </w:rPr>
  </w:style>
  <w:style w:type="paragraph" w:customStyle="1" w:styleId="Data3">
    <w:name w:val="Data3"/>
    <w:basedOn w:val="Normal"/>
    <w:rsid w:val="00205646"/>
    <w:pPr>
      <w:widowControl/>
      <w:tabs>
        <w:tab w:val="num" w:pos="3333"/>
      </w:tabs>
      <w:autoSpaceDE/>
      <w:autoSpaceDN/>
      <w:spacing w:line="360" w:lineRule="auto"/>
      <w:ind w:firstLine="720"/>
      <w:jc w:val="both"/>
    </w:pPr>
    <w:rPr>
      <w:rFonts w:ascii="Arial" w:eastAsia="Times New Roman" w:hAnsi="Arial" w:cs="Times New Roman"/>
      <w:b/>
      <w:bCs/>
      <w:noProof/>
      <w:snapToGrid w:val="0"/>
      <w:sz w:val="24"/>
      <w:szCs w:val="20"/>
      <w:lang w:val="en-GB"/>
    </w:rPr>
  </w:style>
  <w:style w:type="paragraph" w:customStyle="1" w:styleId="inna">
    <w:name w:val="inna"/>
    <w:basedOn w:val="Normal"/>
    <w:rsid w:val="00205646"/>
    <w:pPr>
      <w:widowControl/>
      <w:autoSpaceDE/>
      <w:autoSpaceDN/>
      <w:spacing w:before="60" w:after="60" w:line="360" w:lineRule="auto"/>
      <w:ind w:firstLine="720"/>
      <w:jc w:val="both"/>
    </w:pPr>
    <w:rPr>
      <w:rFonts w:ascii="Comic Sans MS" w:eastAsia="Times New Roman" w:hAnsi="Comic Sans MS" w:cs="Times New Roman"/>
      <w:bCs/>
      <w:noProof/>
      <w:sz w:val="24"/>
      <w:szCs w:val="20"/>
    </w:rPr>
  </w:style>
  <w:style w:type="paragraph" w:customStyle="1" w:styleId="Address">
    <w:name w:val="Address"/>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0"/>
      <w:lang w:eastAsia="fr-FR"/>
    </w:rPr>
  </w:style>
  <w:style w:type="paragraph" w:customStyle="1" w:styleId="Stile1">
    <w:name w:val="Stile1"/>
    <w:basedOn w:val="Normal"/>
    <w:next w:val="Normal"/>
    <w:autoRedefine/>
    <w:rsid w:val="00205646"/>
    <w:pPr>
      <w:widowControl/>
      <w:numPr>
        <w:numId w:val="21"/>
      </w:numPr>
      <w:autoSpaceDE/>
      <w:autoSpaceDN/>
      <w:spacing w:line="360" w:lineRule="auto"/>
      <w:jc w:val="both"/>
    </w:pPr>
    <w:rPr>
      <w:rFonts w:ascii="Arial" w:eastAsia="Times New Roman" w:hAnsi="Arial" w:cs="Arial"/>
      <w:b/>
      <w:noProof/>
      <w:sz w:val="24"/>
      <w:szCs w:val="24"/>
    </w:rPr>
  </w:style>
  <w:style w:type="paragraph" w:customStyle="1" w:styleId="maintext">
    <w:name w:val="maintext"/>
    <w:basedOn w:val="Normal"/>
    <w:rsid w:val="00205646"/>
    <w:pPr>
      <w:widowControl/>
      <w:autoSpaceDE/>
      <w:autoSpaceDN/>
      <w:spacing w:before="120" w:after="120" w:line="360" w:lineRule="auto"/>
      <w:ind w:firstLine="720"/>
      <w:jc w:val="both"/>
    </w:pPr>
    <w:rPr>
      <w:rFonts w:ascii="Arial" w:eastAsia="Times New Roman" w:hAnsi="Arial" w:cs="Arial"/>
      <w:bCs/>
      <w:noProof/>
      <w:szCs w:val="28"/>
    </w:rPr>
  </w:style>
  <w:style w:type="character" w:customStyle="1" w:styleId="rvts6">
    <w:name w:val="rvts6"/>
    <w:basedOn w:val="DefaultParagraphFont"/>
    <w:rsid w:val="00205646"/>
  </w:style>
  <w:style w:type="character" w:customStyle="1" w:styleId="ZezeanuL">
    <w:name w:val="ZezeanuL"/>
    <w:semiHidden/>
    <w:rsid w:val="00205646"/>
    <w:rPr>
      <w:rFonts w:ascii="Arial" w:hAnsi="Arial" w:cs="Arial"/>
      <w:color w:val="000000"/>
      <w:sz w:val="20"/>
    </w:rPr>
  </w:style>
  <w:style w:type="character" w:customStyle="1" w:styleId="EmailStyle20">
    <w:name w:val="EmailStyle20"/>
    <w:rsid w:val="00205646"/>
    <w:rPr>
      <w:rFonts w:ascii="Arial" w:hAnsi="Arial" w:cs="Arial"/>
      <w:color w:val="000000"/>
      <w:sz w:val="20"/>
      <w:szCs w:val="20"/>
    </w:rPr>
  </w:style>
  <w:style w:type="character" w:customStyle="1" w:styleId="rvts5">
    <w:name w:val="rvts5"/>
    <w:basedOn w:val="DefaultParagraphFont"/>
    <w:rsid w:val="00205646"/>
  </w:style>
  <w:style w:type="character" w:customStyle="1" w:styleId="rvts4">
    <w:name w:val="rvts4"/>
    <w:basedOn w:val="DefaultParagraphFont"/>
    <w:rsid w:val="00205646"/>
  </w:style>
  <w:style w:type="character" w:customStyle="1" w:styleId="rvts8">
    <w:name w:val="rvts8"/>
    <w:basedOn w:val="DefaultParagraphFont"/>
    <w:rsid w:val="00205646"/>
  </w:style>
  <w:style w:type="character" w:customStyle="1" w:styleId="rvts7">
    <w:name w:val="rvts7"/>
    <w:basedOn w:val="DefaultParagraphFont"/>
    <w:rsid w:val="00205646"/>
  </w:style>
  <w:style w:type="character" w:customStyle="1" w:styleId="rvts14">
    <w:name w:val="rvts14"/>
    <w:basedOn w:val="DefaultParagraphFont"/>
    <w:rsid w:val="00205646"/>
  </w:style>
  <w:style w:type="character" w:customStyle="1" w:styleId="rvts9">
    <w:name w:val="rvts9"/>
    <w:basedOn w:val="DefaultParagraphFont"/>
    <w:rsid w:val="00205646"/>
  </w:style>
  <w:style w:type="paragraph" w:customStyle="1" w:styleId="Char">
    <w:name w:val="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1CharCharCharChar">
    <w:name w:val="Char Char1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aracterCaracter">
    <w:name w:val="Caracter Caracte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CharCharCharChar">
    <w:name w:val="Char Char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Revizuire1">
    <w:name w:val="Revizuire1"/>
    <w:hidden/>
    <w:semiHidden/>
    <w:rsid w:val="00205646"/>
    <w:pPr>
      <w:widowControl/>
      <w:autoSpaceDE/>
      <w:autoSpaceDN/>
    </w:pPr>
    <w:rPr>
      <w:rFonts w:ascii="Times New Roman" w:eastAsia="Times New Roman" w:hAnsi="Times New Roman" w:cs="Times New Roman"/>
      <w:sz w:val="24"/>
      <w:szCs w:val="24"/>
    </w:rPr>
  </w:style>
  <w:style w:type="character" w:customStyle="1" w:styleId="rvts20">
    <w:name w:val="rvts20"/>
    <w:basedOn w:val="DefaultParagraphFont"/>
    <w:rsid w:val="00205646"/>
  </w:style>
  <w:style w:type="character" w:customStyle="1" w:styleId="rvts18">
    <w:name w:val="rvts18"/>
    <w:basedOn w:val="DefaultParagraphFont"/>
    <w:rsid w:val="00205646"/>
  </w:style>
  <w:style w:type="paragraph" w:customStyle="1" w:styleId="Heading5After6pt">
    <w:name w:val="Heading 5 + After:  6 pt"/>
    <w:basedOn w:val="Heading5"/>
    <w:rsid w:val="00205646"/>
    <w:pPr>
      <w:keepNext/>
      <w:widowControl/>
      <w:autoSpaceDE/>
      <w:autoSpaceDN/>
      <w:spacing w:after="120" w:line="360" w:lineRule="auto"/>
      <w:ind w:left="0" w:firstLine="720"/>
      <w:jc w:val="both"/>
    </w:pPr>
    <w:rPr>
      <w:rFonts w:ascii="Times New Roman" w:eastAsia="Arial Unicode MS" w:hAnsi="Times New Roman" w:cs="Times New Roman"/>
      <w:bCs w:val="0"/>
      <w:noProof/>
      <w:sz w:val="24"/>
      <w:szCs w:val="24"/>
    </w:rPr>
  </w:style>
  <w:style w:type="paragraph" w:customStyle="1" w:styleId="rvps1">
    <w:name w:val="rvps1"/>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rvts1">
    <w:name w:val="rvts1"/>
    <w:rsid w:val="00205646"/>
  </w:style>
  <w:style w:type="character" w:customStyle="1" w:styleId="rvts2">
    <w:name w:val="rvts2"/>
    <w:rsid w:val="00205646"/>
  </w:style>
  <w:style w:type="character" w:customStyle="1" w:styleId="spar">
    <w:name w:val="s_par"/>
    <w:rsid w:val="00205646"/>
  </w:style>
  <w:style w:type="character" w:customStyle="1" w:styleId="Heading3Char1">
    <w:name w:val="Heading 3 Char1"/>
    <w:aliases w:val="Outline3 Char,Podpodkapitola Char,adpis 3 Char,KopCat. 3 Char,Numbered - 3 Char"/>
    <w:uiPriority w:val="9"/>
    <w:rsid w:val="00205646"/>
    <w:rPr>
      <w:rFonts w:ascii="Times New Roman" w:eastAsia="Times New Roman" w:hAnsi="Times New Roman" w:cs="Times New Roman"/>
      <w:b/>
      <w:bCs/>
      <w:caps/>
      <w:noProof/>
      <w:sz w:val="32"/>
      <w:szCs w:val="24"/>
      <w:lang w:val="ro-RO"/>
    </w:rPr>
  </w:style>
  <w:style w:type="table" w:customStyle="1" w:styleId="TableGrid2">
    <w:name w:val="Table Grid2"/>
    <w:basedOn w:val="TableNormal"/>
    <w:next w:val="TableGrid"/>
    <w:uiPriority w:val="39"/>
    <w:rsid w:val="00205646"/>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05646"/>
    <w:pPr>
      <w:widowControl/>
      <w:autoSpaceDE/>
      <w:autoSpaceDN/>
      <w:spacing w:after="60" w:line="360" w:lineRule="auto"/>
      <w:ind w:firstLine="720"/>
      <w:jc w:val="center"/>
      <w:outlineLvl w:val="1"/>
    </w:pPr>
    <w:rPr>
      <w:rFonts w:ascii="Calibri Light" w:eastAsia="Times New Roman" w:hAnsi="Calibri Light" w:cs="Times New Roman"/>
      <w:bCs/>
      <w:noProof/>
      <w:sz w:val="24"/>
      <w:szCs w:val="24"/>
    </w:rPr>
  </w:style>
  <w:style w:type="character" w:customStyle="1" w:styleId="SubtitleChar">
    <w:name w:val="Subtitle Char"/>
    <w:basedOn w:val="DefaultParagraphFont"/>
    <w:link w:val="Subtitle"/>
    <w:uiPriority w:val="11"/>
    <w:rsid w:val="00205646"/>
    <w:rPr>
      <w:rFonts w:ascii="Calibri Light" w:eastAsia="Times New Roman" w:hAnsi="Calibri Light" w:cs="Times New Roman"/>
      <w:bCs/>
      <w:noProof/>
      <w:sz w:val="24"/>
      <w:szCs w:val="24"/>
      <w:lang w:val="ro-RO"/>
    </w:rPr>
  </w:style>
  <w:style w:type="character" w:styleId="SubtleEmphasis">
    <w:name w:val="Subtle Emphasis"/>
    <w:uiPriority w:val="19"/>
    <w:qFormat/>
    <w:rsid w:val="00205646"/>
    <w:rPr>
      <w:i/>
      <w:iCs/>
      <w:color w:val="404040"/>
    </w:rPr>
  </w:style>
  <w:style w:type="character" w:customStyle="1" w:styleId="NoSpacingChar">
    <w:name w:val="No Spacing Char"/>
    <w:link w:val="NoSpacing"/>
    <w:uiPriority w:val="1"/>
    <w:locked/>
    <w:rsid w:val="00205646"/>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1719135">
      <w:bodyDiv w:val="1"/>
      <w:marLeft w:val="0"/>
      <w:marRight w:val="0"/>
      <w:marTop w:val="0"/>
      <w:marBottom w:val="0"/>
      <w:divBdr>
        <w:top w:val="none" w:sz="0" w:space="0" w:color="auto"/>
        <w:left w:val="none" w:sz="0" w:space="0" w:color="auto"/>
        <w:bottom w:val="none" w:sz="0" w:space="0" w:color="auto"/>
        <w:right w:val="none" w:sz="0" w:space="0" w:color="auto"/>
      </w:divBdr>
    </w:div>
    <w:div w:id="834303604">
      <w:bodyDiv w:val="1"/>
      <w:marLeft w:val="0"/>
      <w:marRight w:val="0"/>
      <w:marTop w:val="0"/>
      <w:marBottom w:val="0"/>
      <w:divBdr>
        <w:top w:val="none" w:sz="0" w:space="0" w:color="auto"/>
        <w:left w:val="none" w:sz="0" w:space="0" w:color="auto"/>
        <w:bottom w:val="none" w:sz="0" w:space="0" w:color="auto"/>
        <w:right w:val="none" w:sz="0" w:space="0" w:color="auto"/>
      </w:divBdr>
    </w:div>
    <w:div w:id="844050214">
      <w:bodyDiv w:val="1"/>
      <w:marLeft w:val="0"/>
      <w:marRight w:val="0"/>
      <w:marTop w:val="0"/>
      <w:marBottom w:val="0"/>
      <w:divBdr>
        <w:top w:val="none" w:sz="0" w:space="0" w:color="auto"/>
        <w:left w:val="none" w:sz="0" w:space="0" w:color="auto"/>
        <w:bottom w:val="none" w:sz="0" w:space="0" w:color="auto"/>
        <w:right w:val="none" w:sz="0" w:space="0" w:color="auto"/>
      </w:divBdr>
    </w:div>
    <w:div w:id="1031226866">
      <w:bodyDiv w:val="1"/>
      <w:marLeft w:val="0"/>
      <w:marRight w:val="0"/>
      <w:marTop w:val="0"/>
      <w:marBottom w:val="0"/>
      <w:divBdr>
        <w:top w:val="none" w:sz="0" w:space="0" w:color="auto"/>
        <w:left w:val="none" w:sz="0" w:space="0" w:color="auto"/>
        <w:bottom w:val="none" w:sz="0" w:space="0" w:color="auto"/>
        <w:right w:val="none" w:sz="0" w:space="0" w:color="auto"/>
      </w:divBdr>
    </w:div>
    <w:div w:id="1352217897">
      <w:bodyDiv w:val="1"/>
      <w:marLeft w:val="0"/>
      <w:marRight w:val="0"/>
      <w:marTop w:val="0"/>
      <w:marBottom w:val="0"/>
      <w:divBdr>
        <w:top w:val="none" w:sz="0" w:space="0" w:color="auto"/>
        <w:left w:val="none" w:sz="0" w:space="0" w:color="auto"/>
        <w:bottom w:val="none" w:sz="0" w:space="0" w:color="auto"/>
        <w:right w:val="none" w:sz="0" w:space="0" w:color="auto"/>
      </w:divBdr>
    </w:div>
    <w:div w:id="1802113317">
      <w:bodyDiv w:val="1"/>
      <w:marLeft w:val="0"/>
      <w:marRight w:val="0"/>
      <w:marTop w:val="0"/>
      <w:marBottom w:val="0"/>
      <w:divBdr>
        <w:top w:val="none" w:sz="0" w:space="0" w:color="auto"/>
        <w:left w:val="none" w:sz="0" w:space="0" w:color="auto"/>
        <w:bottom w:val="none" w:sz="0" w:space="0" w:color="auto"/>
        <w:right w:val="none" w:sz="0" w:space="0" w:color="auto"/>
      </w:divBdr>
    </w:div>
    <w:div w:id="1824852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egiosudest.ro/images/docs/PR_2021/Documente/Ghid_identitate_vizuala_2022.09.pdf" TargetMode="External"/><Relationship Id="rId18" Type="http://schemas.openxmlformats.org/officeDocument/2006/relationships/hyperlink" Target="https://regiosudest.ro/" TargetMode="External"/><Relationship Id="rId3" Type="http://schemas.openxmlformats.org/officeDocument/2006/relationships/styles" Target="styles.xml"/><Relationship Id="rId21" Type="http://schemas.openxmlformats.org/officeDocument/2006/relationships/hyperlink" Target="https://www.fonduri-ue.ro/mysmis-2021" TargetMode="External"/><Relationship Id="rId7" Type="http://schemas.openxmlformats.org/officeDocument/2006/relationships/endnotes" Target="endnotes.xml"/><Relationship Id="rId12" Type="http://schemas.openxmlformats.org/officeDocument/2006/relationships/hyperlink" Target="https://regiosudest.ro/images/docs/PR_2021/Documente/MIV_PRSE_OS_2021-2027_Ed.1.pdf" TargetMode="External"/><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hyperlink" Target="https://mysmis2021.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sudest.ro/images/docs/PR_2021/Documente/MIV_PRSE_2021-2027_Ed.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footer" Target="footer3.xml"/><Relationship Id="rId10" Type="http://schemas.openxmlformats.org/officeDocument/2006/relationships/footer" Target="footer2.xml"/><Relationship Id="rId19" Type="http://schemas.openxmlformats.org/officeDocument/2006/relationships/hyperlink" Target="https://regiosudest.ro/alerta-neregul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g"/><Relationship Id="rId22" Type="http://schemas.openxmlformats.org/officeDocument/2006/relationships/hyperlink" Target="mailt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DA9DC-38D3-4808-A274-4DC493E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34650</Words>
  <Characters>197510</Characters>
  <Application>Microsoft Office Word</Application>
  <DocSecurity>0</DocSecurity>
  <Lines>1645</Lines>
  <Paragraphs>463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Jenica Craciun</cp:lastModifiedBy>
  <cp:revision>18</cp:revision>
  <cp:lastPrinted>2024-07-04T08:40:00Z</cp:lastPrinted>
  <dcterms:created xsi:type="dcterms:W3CDTF">2025-04-23T06:50:00Z</dcterms:created>
  <dcterms:modified xsi:type="dcterms:W3CDTF">2025-06-04T10:39:00Z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2022-06-23T00:00:00Z</vt:filetime>
  </property>
  <property fmtid="{D5CDD505-2E9C-101B-9397-08002B2CF9AE}" pid="3" name="Creator">
    <vt:lpwstr>Microsoft® Word 2019</vt:lpwstr>
  </property>
  <property fmtid="{D5CDD505-2E9C-101B-9397-08002B2CF9AE}" pid="4" name="LastSaved">
    <vt:filetime>2023-07-04T00:00:00Z</vt:filetime>
  </property>
</Properties>
</file>