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0B09E0" w14:textId="1D9C0B3A" w:rsidR="0054612D" w:rsidRPr="00700C46" w:rsidRDefault="0054612D" w:rsidP="001E2681">
      <w:pPr>
        <w:pStyle w:val="Heading2"/>
        <w:rPr>
          <w:rFonts w:ascii="Calibri" w:hAnsi="Calibri" w:cs="Calibri"/>
          <w:b/>
          <w:bCs/>
          <w:color w:val="213F99"/>
          <w:sz w:val="28"/>
          <w:szCs w:val="28"/>
        </w:rPr>
      </w:pPr>
      <w:r w:rsidRPr="00700C46">
        <w:rPr>
          <w:rFonts w:ascii="Calibri" w:hAnsi="Calibri" w:cs="Calibri"/>
          <w:b/>
          <w:bCs/>
          <w:color w:val="213F99"/>
          <w:sz w:val="28"/>
          <w:szCs w:val="28"/>
        </w:rPr>
        <w:t xml:space="preserve">Sumar executiv </w:t>
      </w:r>
    </w:p>
    <w:p w14:paraId="162420A1" w14:textId="2D5B88E8" w:rsidR="00A041E0" w:rsidRPr="00CF3B46" w:rsidRDefault="00A041E0" w:rsidP="00A041E0">
      <w:pPr>
        <w:spacing w:before="120" w:after="120" w:line="240" w:lineRule="auto"/>
        <w:jc w:val="both"/>
        <w:rPr>
          <w:rFonts w:ascii="Calibri" w:eastAsia="Calibri" w:hAnsi="Calibri" w:cs="Calibri"/>
          <w:noProof/>
          <w:sz w:val="20"/>
          <w:szCs w:val="20"/>
        </w:rPr>
      </w:pPr>
      <w:r w:rsidRPr="00CF3B46">
        <w:rPr>
          <w:rFonts w:ascii="Calibri" w:eastAsia="Calibri" w:hAnsi="Calibri" w:cs="Calibri"/>
          <w:noProof/>
          <w:sz w:val="20"/>
          <w:szCs w:val="20"/>
        </w:rPr>
        <w:t>Evaluarea implementării Priorității 3 evidențiază atât progresele realizate, cât și provocările întâmpinate.</w:t>
      </w:r>
    </w:p>
    <w:p w14:paraId="7420F954" w14:textId="5A7B3EE9" w:rsidR="0054612D" w:rsidRPr="00CF3B46" w:rsidRDefault="0054612D" w:rsidP="0054612D">
      <w:pPr>
        <w:spacing w:line="240" w:lineRule="auto"/>
        <w:jc w:val="both"/>
        <w:rPr>
          <w:rFonts w:ascii="Calibri" w:hAnsi="Calibri" w:cs="Calibri"/>
          <w:noProof/>
          <w:sz w:val="20"/>
          <w:szCs w:val="20"/>
        </w:rPr>
      </w:pPr>
      <w:r w:rsidRPr="00CF3B46">
        <w:rPr>
          <w:rFonts w:ascii="Calibri" w:hAnsi="Calibri" w:cs="Calibri"/>
          <w:noProof/>
          <w:sz w:val="20"/>
          <w:szCs w:val="20"/>
        </w:rPr>
        <w:t>Nevoile legate de mobilitatea urbană sustenabilă rămân în continuare actuale, deoarece infrastructura de transport electric nu a cunoscut progrese semnificative. Majoritatea proiectelor de modernizare a transportului public finanțate prin POR 2014–2020 au fost finalizate cu întârziere sau se află încă în implementare, ceea ce explică lipsa unor schimbări vizibile la nivel regional. În prezent, tramvaiele sunt utilizate doar în Brăila și Galați, iar troleibuzele exclusiv în Galați, fără extinderea rețelelor electrificate după anul 2021.</w:t>
      </w:r>
    </w:p>
    <w:p w14:paraId="0BDAEA52" w14:textId="2EB0BBDD" w:rsidR="0054612D" w:rsidRPr="00CF3B46" w:rsidRDefault="001A4BA1" w:rsidP="0054612D">
      <w:pPr>
        <w:spacing w:line="240" w:lineRule="auto"/>
        <w:jc w:val="both"/>
        <w:rPr>
          <w:rFonts w:ascii="Calibri" w:hAnsi="Calibri" w:cs="Calibri"/>
          <w:noProof/>
          <w:sz w:val="20"/>
          <w:szCs w:val="20"/>
        </w:rPr>
      </w:pPr>
      <w:r w:rsidRPr="00CF3B46">
        <w:rPr>
          <w:noProof/>
        </w:rPr>
        <w:drawing>
          <wp:anchor distT="0" distB="0" distL="114300" distR="114300" simplePos="0" relativeHeight="251658240" behindDoc="0" locked="0" layoutInCell="1" allowOverlap="1" wp14:anchorId="231EAC36" wp14:editId="60862BA0">
            <wp:simplePos x="0" y="0"/>
            <wp:positionH relativeFrom="margin">
              <wp:align>left</wp:align>
            </wp:positionH>
            <wp:positionV relativeFrom="paragraph">
              <wp:posOffset>-4445</wp:posOffset>
            </wp:positionV>
            <wp:extent cx="2070735" cy="962025"/>
            <wp:effectExtent l="0" t="0" r="5715" b="9525"/>
            <wp:wrapSquare wrapText="bothSides"/>
            <wp:docPr id="548773140" name="Picture 1" descr="Prioritate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oritatea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70735" cy="962025"/>
                    </a:xfrm>
                    <a:prstGeom prst="rect">
                      <a:avLst/>
                    </a:prstGeom>
                    <a:noFill/>
                    <a:ln>
                      <a:noFill/>
                    </a:ln>
                  </pic:spPr>
                </pic:pic>
              </a:graphicData>
            </a:graphic>
            <wp14:sizeRelH relativeFrom="page">
              <wp14:pctWidth>0</wp14:pctWidth>
            </wp14:sizeRelH>
            <wp14:sizeRelV relativeFrom="page">
              <wp14:pctHeight>0</wp14:pctHeight>
            </wp14:sizeRelV>
          </wp:anchor>
        </w:drawing>
      </w:r>
      <w:r w:rsidR="0054612D" w:rsidRPr="00CF3B46">
        <w:rPr>
          <w:rFonts w:ascii="Calibri" w:hAnsi="Calibri" w:cs="Calibri"/>
          <w:noProof/>
          <w:sz w:val="20"/>
          <w:szCs w:val="20"/>
        </w:rPr>
        <w:t>PRSE prin Prioritatea 3 este aliniat în mare măsură cu Recomandările  de Țară, contribuind la implementarea acestora prin acțiunile ce vizează transportul durabil ca recomandări din anii 2019 și 2020 din cadrul Rapoartelor de Țară. Prin aceste acțiuni se sprijină dezvoltarea mobilității urbane sustenabile și reducerea emisiilor de carbon (OS 2.8), ca aspecte recomandate de CE, subliniind necesitatea menținerii acestor tipuri de investiții</w:t>
      </w:r>
      <w:r w:rsidRPr="00CF3B46">
        <w:rPr>
          <w:rFonts w:ascii="Calibri" w:hAnsi="Calibri" w:cs="Calibri"/>
          <w:noProof/>
          <w:sz w:val="20"/>
          <w:szCs w:val="20"/>
        </w:rPr>
        <w:t>.</w:t>
      </w:r>
    </w:p>
    <w:p w14:paraId="685BF5E6" w14:textId="77777777" w:rsidR="0054612D" w:rsidRPr="00CF3B46" w:rsidRDefault="0054612D" w:rsidP="0054612D">
      <w:pPr>
        <w:spacing w:line="240" w:lineRule="auto"/>
        <w:jc w:val="both"/>
        <w:rPr>
          <w:rFonts w:ascii="Calibri" w:hAnsi="Calibri" w:cs="Calibri"/>
          <w:noProof/>
          <w:sz w:val="20"/>
          <w:szCs w:val="20"/>
        </w:rPr>
      </w:pPr>
      <w:r w:rsidRPr="00CF3B46">
        <w:rPr>
          <w:rFonts w:ascii="Calibri" w:hAnsi="Calibri" w:cs="Calibri"/>
          <w:noProof/>
          <w:sz w:val="20"/>
          <w:szCs w:val="20"/>
        </w:rPr>
        <w:t xml:space="preserve">Contribuția Priorității 3 la Planul Național Integrat în domeniul Energiei și Schimbărilor Climatice și Pilonul European al Drepturilor Sociale este potențială din cauza implementării în stadiu incipient a proiectelor, însă sunt vizate acțiuni care să sprijine aceste obiective și principii. Privind PNIESC, Prioritatea 3 sprijină obiectivul de mediu eficiență energetică prin patru politici și măsuri, cu o alocare totală de 159,60 milioane EUR, respectiv </w:t>
      </w:r>
      <w:r w:rsidRPr="00CF3B46">
        <w:rPr>
          <w:rFonts w:ascii="Calibri" w:hAnsi="Calibri" w:cs="Calibri"/>
          <w:i/>
          <w:iCs/>
          <w:noProof/>
          <w:sz w:val="20"/>
          <w:szCs w:val="20"/>
        </w:rPr>
        <w:t>Modernizarea transportului public urban</w:t>
      </w:r>
      <w:r w:rsidRPr="00CF3B46">
        <w:rPr>
          <w:rFonts w:ascii="Calibri" w:hAnsi="Calibri" w:cs="Calibri"/>
          <w:noProof/>
          <w:sz w:val="20"/>
          <w:szCs w:val="20"/>
        </w:rPr>
        <w:t xml:space="preserve">, </w:t>
      </w:r>
      <w:r w:rsidRPr="00CF3B46">
        <w:rPr>
          <w:rFonts w:ascii="Calibri" w:hAnsi="Calibri" w:cs="Calibri"/>
          <w:i/>
          <w:iCs/>
          <w:noProof/>
          <w:sz w:val="20"/>
          <w:szCs w:val="20"/>
        </w:rPr>
        <w:t>Mobilitatea alternativă</w:t>
      </w:r>
      <w:r w:rsidRPr="00CF3B46">
        <w:rPr>
          <w:rFonts w:ascii="Calibri" w:hAnsi="Calibri" w:cs="Calibri"/>
          <w:noProof/>
          <w:sz w:val="20"/>
          <w:szCs w:val="20"/>
        </w:rPr>
        <w:t xml:space="preserve"> și </w:t>
      </w:r>
      <w:r w:rsidRPr="00CF3B46">
        <w:rPr>
          <w:rFonts w:ascii="Calibri" w:hAnsi="Calibri" w:cs="Calibri"/>
          <w:i/>
          <w:iCs/>
          <w:noProof/>
          <w:sz w:val="20"/>
          <w:szCs w:val="20"/>
        </w:rPr>
        <w:t>Creșterea ponderii autoturismelor și autovehiculelor de transport pasageri alimentate cu combustibili alternativi</w:t>
      </w:r>
      <w:r w:rsidRPr="00CF3B46">
        <w:rPr>
          <w:rFonts w:ascii="Calibri" w:hAnsi="Calibri" w:cs="Calibri"/>
          <w:noProof/>
          <w:sz w:val="20"/>
          <w:szCs w:val="20"/>
        </w:rPr>
        <w:t xml:space="preserve">. </w:t>
      </w:r>
    </w:p>
    <w:p w14:paraId="2AF5558B" w14:textId="77777777" w:rsidR="0054612D" w:rsidRPr="00192ED5" w:rsidRDefault="0054612D" w:rsidP="0054612D">
      <w:pPr>
        <w:spacing w:line="240" w:lineRule="auto"/>
        <w:jc w:val="both"/>
        <w:rPr>
          <w:rFonts w:ascii="Calibri" w:hAnsi="Calibri" w:cs="Calibri"/>
          <w:sz w:val="20"/>
          <w:szCs w:val="20"/>
        </w:rPr>
      </w:pPr>
      <w:r w:rsidRPr="00192ED5">
        <w:rPr>
          <w:rFonts w:ascii="Calibri" w:hAnsi="Calibri" w:cs="Calibri"/>
          <w:sz w:val="20"/>
          <w:szCs w:val="20"/>
        </w:rPr>
        <w:t>Intervențiile din cadrul Priorității 3 contribuie indirect la atingerea obiectivelor Pilonului European al Drepturilor Sociale (PEDS), prin integrarea principiilor egalității de șanse, nediscriminării și accesibilității pentru persoanele cu dizabilități ca cerințe orizontale în procesul de implementare a proiectelor. Chiar dacă nu sunt prevăzute alocări financiare specifice pentru aceste aspecte, ele sunt incluse sub forma criteriilor de selecție și implementare, asigurând respectarea și promovarea lor în cadrul intervențiilor Priorității 3.</w:t>
      </w:r>
    </w:p>
    <w:p w14:paraId="20DF78EF" w14:textId="77777777" w:rsidR="0054612D" w:rsidRPr="00192ED5" w:rsidRDefault="0054612D" w:rsidP="0054612D">
      <w:pPr>
        <w:spacing w:line="240" w:lineRule="auto"/>
        <w:jc w:val="both"/>
        <w:rPr>
          <w:rFonts w:ascii="Calibri" w:hAnsi="Calibri" w:cs="Calibri"/>
          <w:sz w:val="20"/>
          <w:szCs w:val="20"/>
        </w:rPr>
      </w:pPr>
      <w:r w:rsidRPr="00192ED5">
        <w:rPr>
          <w:rFonts w:ascii="Calibri" w:hAnsi="Calibri" w:cs="Calibri"/>
          <w:sz w:val="20"/>
          <w:szCs w:val="20"/>
        </w:rPr>
        <w:t>În domeniul mobilității urbane sustenabile, progresul în atingerea obiectivelor intermediare este semnificativ, datorită contractelor etapizate. Valorile variază de la 191% pentru infrastructura dedicată mentenanței materialului rulant ecologic din transportul public, până la 233% pentru orașele și localitățile care beneficiază de sisteme de transport urban digitalizate, noi sau modernizate. Nivelul de realizare în raport cu ținta finală diferă, de asemenea, între 5% pentru capacitatea materialului rulant ecologic destinat transportului public colectiv și 241% pentru lungimea infrastructurii de transport urban curat.</w:t>
      </w:r>
    </w:p>
    <w:p w14:paraId="382F2E95" w14:textId="77777777" w:rsidR="0054612D" w:rsidRPr="00192ED5" w:rsidRDefault="0054612D" w:rsidP="0054612D">
      <w:pPr>
        <w:spacing w:line="240" w:lineRule="auto"/>
        <w:jc w:val="both"/>
        <w:rPr>
          <w:rFonts w:ascii="Calibri" w:hAnsi="Calibri" w:cs="Calibri"/>
          <w:sz w:val="20"/>
          <w:szCs w:val="20"/>
        </w:rPr>
      </w:pPr>
      <w:r w:rsidRPr="00192ED5">
        <w:rPr>
          <w:rFonts w:ascii="Calibri" w:hAnsi="Calibri" w:cs="Calibri"/>
          <w:sz w:val="20"/>
          <w:szCs w:val="20"/>
        </w:rPr>
        <w:t xml:space="preserve">Portofoliul de proiecte este dominat de investiții etapizate din perioada 2014–2020, </w:t>
      </w:r>
      <w:r>
        <w:rPr>
          <w:rFonts w:ascii="Calibri" w:hAnsi="Calibri" w:cs="Calibri"/>
          <w:sz w:val="20"/>
          <w:szCs w:val="20"/>
        </w:rPr>
        <w:t xml:space="preserve">aceasta asigurând </w:t>
      </w:r>
      <w:r w:rsidRPr="00FB5B2C">
        <w:rPr>
          <w:rFonts w:ascii="Calibri" w:hAnsi="Calibri" w:cs="Calibri"/>
          <w:sz w:val="20"/>
          <w:szCs w:val="20"/>
        </w:rPr>
        <w:t xml:space="preserve">continuitatea unor proiecte </w:t>
      </w:r>
      <w:r w:rsidRPr="00BC4CDB">
        <w:rPr>
          <w:rFonts w:ascii="Calibri" w:hAnsi="Calibri" w:cs="Calibri"/>
          <w:sz w:val="20"/>
          <w:szCs w:val="20"/>
        </w:rPr>
        <w:t>importante pentru dezvoltarea comunităților locale demarate prin POR 2014-2020</w:t>
      </w:r>
      <w:r>
        <w:rPr>
          <w:rFonts w:ascii="Calibri" w:hAnsi="Calibri" w:cs="Calibri"/>
          <w:sz w:val="20"/>
          <w:szCs w:val="20"/>
        </w:rPr>
        <w:t>, dar</w:t>
      </w:r>
      <w:r w:rsidRPr="00192ED5">
        <w:rPr>
          <w:rFonts w:ascii="Calibri" w:hAnsi="Calibri" w:cs="Calibri"/>
          <w:sz w:val="20"/>
          <w:szCs w:val="20"/>
        </w:rPr>
        <w:t xml:space="preserve"> reduce disponibilitatea fondurilor pentru inițiative noi. Totodată, ritmul de implementare este inegal, unele proiecte au înregistrat progrese semnificative, în timp ce altele se confruntă cu întârzieri în procedurile de achiziție și în demararea lucrărilor.</w:t>
      </w:r>
    </w:p>
    <w:p w14:paraId="051AE818" w14:textId="77777777" w:rsidR="0054612D" w:rsidRPr="00192ED5" w:rsidRDefault="0054612D" w:rsidP="0054612D">
      <w:pPr>
        <w:spacing w:line="240" w:lineRule="auto"/>
        <w:jc w:val="both"/>
        <w:rPr>
          <w:rFonts w:ascii="Calibri" w:hAnsi="Calibri" w:cs="Calibri"/>
          <w:sz w:val="20"/>
          <w:szCs w:val="20"/>
        </w:rPr>
      </w:pPr>
      <w:r w:rsidRPr="00192ED5">
        <w:rPr>
          <w:rFonts w:ascii="Calibri" w:hAnsi="Calibri" w:cs="Calibri"/>
          <w:sz w:val="20"/>
          <w:szCs w:val="20"/>
        </w:rPr>
        <w:t>Evaluarea a evidențiat că implementarea Priorității 3 în cadrul ITI Delta Dunării se află într-o fază incipientă, cu un nivel scăzut de contractare. Până la sfârșitul anului 2024, progresul a fost limitat, din cauza întârzierilor în lansarea apelurilor dedicate și a dificultăților în pregătirea proiectelor eligibile. Deși ITI beneficiază de o alocare semnificativă</w:t>
      </w:r>
      <w:r>
        <w:rPr>
          <w:rFonts w:ascii="Calibri" w:hAnsi="Calibri" w:cs="Calibri"/>
          <w:sz w:val="20"/>
          <w:szCs w:val="20"/>
        </w:rPr>
        <w:t>-</w:t>
      </w:r>
      <w:r w:rsidRPr="00192ED5">
        <w:rPr>
          <w:rFonts w:ascii="Calibri" w:hAnsi="Calibri" w:cs="Calibri"/>
          <w:sz w:val="20"/>
          <w:szCs w:val="20"/>
        </w:rPr>
        <w:t>aproximativ 11% din bugetul total al Priorității 3 – aceasta nu este încă utilizată la capacitate maximă. Resursele financiare alocate ITI s-au concentrat în special pe achiziția de material rulant pentru transport urban curat (47% din totalul alocat în P3), ceea ce reflectă o direcție clară spre modernizarea transportului public.</w:t>
      </w:r>
    </w:p>
    <w:p w14:paraId="51686294" w14:textId="77777777" w:rsidR="0054612D" w:rsidRPr="00192ED5" w:rsidRDefault="0054612D" w:rsidP="0054612D">
      <w:pPr>
        <w:spacing w:line="240" w:lineRule="auto"/>
        <w:rPr>
          <w:rFonts w:ascii="Calibri" w:hAnsi="Calibri" w:cs="Calibri"/>
          <w:sz w:val="20"/>
          <w:szCs w:val="20"/>
        </w:rPr>
      </w:pPr>
      <w:r w:rsidRPr="00192ED5">
        <w:rPr>
          <w:rFonts w:ascii="Calibri" w:hAnsi="Calibri" w:cs="Calibri"/>
          <w:sz w:val="20"/>
          <w:szCs w:val="20"/>
        </w:rPr>
        <w:t xml:space="preserve">Pentru îmbunătățirea dinamicii de implementare a programului, se recomandă: </w:t>
      </w:r>
    </w:p>
    <w:p w14:paraId="2C9AAA99" w14:textId="7551FB74" w:rsidR="0054612D" w:rsidRPr="00192ED5" w:rsidRDefault="0054612D" w:rsidP="0054612D">
      <w:pPr>
        <w:pStyle w:val="ListParagraph"/>
        <w:numPr>
          <w:ilvl w:val="0"/>
          <w:numId w:val="17"/>
        </w:numPr>
        <w:spacing w:before="120" w:after="120" w:line="240" w:lineRule="auto"/>
        <w:jc w:val="both"/>
        <w:rPr>
          <w:rFonts w:ascii="Calibri" w:hAnsi="Calibri" w:cs="Calibri"/>
          <w:sz w:val="20"/>
          <w:szCs w:val="20"/>
        </w:rPr>
      </w:pPr>
      <w:r w:rsidRPr="00192ED5">
        <w:rPr>
          <w:rFonts w:ascii="Calibri" w:hAnsi="Calibri" w:cs="Calibri"/>
          <w:sz w:val="20"/>
          <w:szCs w:val="20"/>
        </w:rPr>
        <w:t xml:space="preserve">Accelerarea lansării apelurilor de proiecte, în special pentru ITI Delta Dunării, și a procesului de evaluare, selecție și contractare și încadrarea </w:t>
      </w:r>
      <w:r w:rsidR="00644FF5">
        <w:rPr>
          <w:rFonts w:ascii="Calibri" w:hAnsi="Calibri" w:cs="Calibri"/>
          <w:sz w:val="20"/>
          <w:szCs w:val="20"/>
        </w:rPr>
        <w:t>î</w:t>
      </w:r>
      <w:r w:rsidRPr="00192ED5">
        <w:rPr>
          <w:rFonts w:ascii="Calibri" w:hAnsi="Calibri" w:cs="Calibri"/>
          <w:sz w:val="20"/>
          <w:szCs w:val="20"/>
        </w:rPr>
        <w:t xml:space="preserve">n termenele calendarului de </w:t>
      </w:r>
      <w:proofErr w:type="spellStart"/>
      <w:r w:rsidRPr="00192ED5">
        <w:rPr>
          <w:rFonts w:ascii="Calibri" w:hAnsi="Calibri" w:cs="Calibri"/>
          <w:sz w:val="20"/>
          <w:szCs w:val="20"/>
        </w:rPr>
        <w:t>lansari</w:t>
      </w:r>
      <w:proofErr w:type="spellEnd"/>
      <w:r w:rsidRPr="00192ED5">
        <w:rPr>
          <w:rFonts w:ascii="Calibri" w:hAnsi="Calibri" w:cs="Calibri"/>
          <w:sz w:val="20"/>
          <w:szCs w:val="20"/>
        </w:rPr>
        <w:t xml:space="preserve"> pentru anul 2025. </w:t>
      </w:r>
    </w:p>
    <w:p w14:paraId="068A9C81" w14:textId="77777777" w:rsidR="00750962" w:rsidRDefault="00750962" w:rsidP="00750962">
      <w:pPr>
        <w:pStyle w:val="ListParagraph"/>
        <w:spacing w:before="120" w:after="120" w:line="240" w:lineRule="auto"/>
        <w:jc w:val="both"/>
        <w:rPr>
          <w:rFonts w:ascii="Calibri" w:hAnsi="Calibri" w:cs="Calibri"/>
          <w:sz w:val="20"/>
          <w:szCs w:val="20"/>
        </w:rPr>
      </w:pPr>
    </w:p>
    <w:p w14:paraId="448F7976" w14:textId="7EF48B22" w:rsidR="0054612D" w:rsidRPr="00192ED5" w:rsidRDefault="0054612D" w:rsidP="0054612D">
      <w:pPr>
        <w:pStyle w:val="ListParagraph"/>
        <w:numPr>
          <w:ilvl w:val="0"/>
          <w:numId w:val="17"/>
        </w:numPr>
        <w:spacing w:before="120" w:after="120" w:line="240" w:lineRule="auto"/>
        <w:jc w:val="both"/>
        <w:rPr>
          <w:rFonts w:ascii="Calibri" w:hAnsi="Calibri" w:cs="Calibri"/>
          <w:sz w:val="20"/>
          <w:szCs w:val="20"/>
        </w:rPr>
      </w:pPr>
      <w:r>
        <w:rPr>
          <w:rFonts w:ascii="Calibri" w:hAnsi="Calibri" w:cs="Calibri"/>
          <w:sz w:val="20"/>
          <w:szCs w:val="20"/>
        </w:rPr>
        <w:t>O</w:t>
      </w:r>
      <w:r w:rsidRPr="00192ED5">
        <w:rPr>
          <w:rFonts w:ascii="Calibri" w:hAnsi="Calibri" w:cs="Calibri"/>
          <w:sz w:val="20"/>
          <w:szCs w:val="20"/>
        </w:rPr>
        <w:t>rganizarea de campanii de informare pentru promovarea transportului public ecologic;</w:t>
      </w:r>
    </w:p>
    <w:p w14:paraId="4F338174" w14:textId="77777777" w:rsidR="0054612D" w:rsidRPr="00192ED5" w:rsidRDefault="0054612D" w:rsidP="0054612D">
      <w:pPr>
        <w:pStyle w:val="ListParagraph"/>
        <w:numPr>
          <w:ilvl w:val="0"/>
          <w:numId w:val="17"/>
        </w:numPr>
        <w:spacing w:before="120" w:after="120" w:line="240" w:lineRule="auto"/>
        <w:jc w:val="both"/>
        <w:rPr>
          <w:rFonts w:ascii="Calibri" w:hAnsi="Calibri" w:cs="Calibri"/>
          <w:sz w:val="20"/>
          <w:szCs w:val="20"/>
        </w:rPr>
      </w:pPr>
      <w:r w:rsidRPr="00192ED5">
        <w:rPr>
          <w:rFonts w:ascii="Calibri" w:hAnsi="Calibri" w:cs="Calibri"/>
          <w:sz w:val="20"/>
          <w:szCs w:val="20"/>
        </w:rPr>
        <w:t>Acordarea de suport personalizat beneficiarilor cu capacitate administrativă redusă, pentru a preveni blocajele în implementare.</w:t>
      </w:r>
    </w:p>
    <w:p w14:paraId="05FA13F7" w14:textId="77777777" w:rsidR="0054612D" w:rsidRPr="00192ED5" w:rsidRDefault="0054612D" w:rsidP="0054612D">
      <w:pPr>
        <w:pStyle w:val="ListParagraph"/>
        <w:numPr>
          <w:ilvl w:val="0"/>
          <w:numId w:val="17"/>
        </w:numPr>
        <w:spacing w:before="120" w:after="120" w:line="240" w:lineRule="auto"/>
        <w:jc w:val="both"/>
        <w:rPr>
          <w:rFonts w:ascii="Calibri" w:hAnsi="Calibri" w:cs="Calibri"/>
          <w:sz w:val="20"/>
          <w:szCs w:val="20"/>
        </w:rPr>
      </w:pPr>
      <w:r w:rsidRPr="00192ED5">
        <w:rPr>
          <w:rFonts w:ascii="Calibri" w:hAnsi="Calibri" w:cs="Calibri"/>
          <w:sz w:val="20"/>
          <w:szCs w:val="20"/>
        </w:rPr>
        <w:t>Accelerarea implementării și execuției lucrărilor prin stimularea beneficiarilor în sensul introducerii unor clauze contractuale vizând penalități pentru depășirea graficelor de rambursare.</w:t>
      </w:r>
    </w:p>
    <w:p w14:paraId="73D796C7" w14:textId="77777777" w:rsidR="00485CC5" w:rsidRDefault="00485CC5"/>
    <w:sectPr w:rsidR="00485CC5">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FB4E98" w14:textId="77777777" w:rsidR="001348AD" w:rsidRDefault="001348AD" w:rsidP="001348AD">
      <w:pPr>
        <w:spacing w:after="0" w:line="240" w:lineRule="auto"/>
      </w:pPr>
      <w:r>
        <w:separator/>
      </w:r>
    </w:p>
  </w:endnote>
  <w:endnote w:type="continuationSeparator" w:id="0">
    <w:p w14:paraId="4CA63F7E" w14:textId="77777777" w:rsidR="001348AD" w:rsidRDefault="001348AD" w:rsidP="001348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YInterstate">
    <w:altName w:val="Calibri"/>
    <w:charset w:val="00"/>
    <w:family w:val="auto"/>
    <w:pitch w:val="variable"/>
    <w:sig w:usb0="8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987009" w14:textId="7992B129" w:rsidR="007B09AB" w:rsidRDefault="00750962" w:rsidP="007B09AB">
    <w:pPr>
      <w:pStyle w:val="Footer"/>
      <w:jc w:val="center"/>
    </w:pPr>
    <w:r w:rsidRPr="003A668F">
      <w:rPr>
        <w:rFonts w:ascii="Calibri" w:hAnsi="Calibri" w:cs="Calibri"/>
        <w:b/>
        <w:bCs/>
        <w:noProof/>
        <w:color w:val="213F99"/>
        <w:sz w:val="20"/>
        <w:szCs w:val="20"/>
      </w:rPr>
      <w:drawing>
        <wp:anchor distT="0" distB="0" distL="114300" distR="114300" simplePos="0" relativeHeight="251661312" behindDoc="0" locked="0" layoutInCell="1" allowOverlap="1" wp14:anchorId="6A40885A" wp14:editId="0BA37732">
          <wp:simplePos x="0" y="0"/>
          <wp:positionH relativeFrom="page">
            <wp:align>right</wp:align>
          </wp:positionH>
          <wp:positionV relativeFrom="paragraph">
            <wp:posOffset>-180975</wp:posOffset>
          </wp:positionV>
          <wp:extent cx="7764780" cy="123190"/>
          <wp:effectExtent l="0" t="0" r="7620" b="0"/>
          <wp:wrapNone/>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r w:rsidRPr="00750962">
      <w:rPr>
        <w:noProof/>
      </w:rPr>
      <w:drawing>
        <wp:inline distT="0" distB="0" distL="0" distR="0" wp14:anchorId="3672F431" wp14:editId="3B409F63">
          <wp:extent cx="5943600" cy="281940"/>
          <wp:effectExtent l="0" t="0" r="0" b="0"/>
          <wp:docPr id="98905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943600" cy="2819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C4A12A" w14:textId="77777777" w:rsidR="001348AD" w:rsidRDefault="001348AD" w:rsidP="001348AD">
      <w:pPr>
        <w:spacing w:after="0" w:line="240" w:lineRule="auto"/>
      </w:pPr>
      <w:r>
        <w:separator/>
      </w:r>
    </w:p>
  </w:footnote>
  <w:footnote w:type="continuationSeparator" w:id="0">
    <w:p w14:paraId="61FAB3C8" w14:textId="77777777" w:rsidR="001348AD" w:rsidRDefault="001348AD" w:rsidP="001348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24E6F3" w14:textId="77777777" w:rsidR="00700C46" w:rsidRDefault="00700C46" w:rsidP="00700C46">
    <w:pPr>
      <w:pStyle w:val="Header"/>
      <w:tabs>
        <w:tab w:val="left" w:pos="4002"/>
        <w:tab w:val="left" w:pos="4601"/>
      </w:tabs>
    </w:pPr>
    <w:r w:rsidRPr="00024668">
      <w:rPr>
        <w:noProof/>
      </w:rPr>
      <w:drawing>
        <wp:anchor distT="0" distB="0" distL="114300" distR="114300" simplePos="0" relativeHeight="251663360" behindDoc="1" locked="0" layoutInCell="1" allowOverlap="1" wp14:anchorId="39BC999F" wp14:editId="135E3C16">
          <wp:simplePos x="0" y="0"/>
          <wp:positionH relativeFrom="column">
            <wp:posOffset>-447675</wp:posOffset>
          </wp:positionH>
          <wp:positionV relativeFrom="paragraph">
            <wp:posOffset>-152400</wp:posOffset>
          </wp:positionV>
          <wp:extent cx="1889760" cy="506095"/>
          <wp:effectExtent l="0" t="0" r="0" b="8255"/>
          <wp:wrapNone/>
          <wp:docPr id="91311483"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r w:rsidRPr="00024668">
      <w:rPr>
        <w:rFonts w:eastAsia="MS Mincho" w:cs="Arial"/>
        <w:b/>
        <w:noProof/>
        <w:color w:val="232323"/>
      </w:rPr>
      <w:drawing>
        <wp:anchor distT="0" distB="0" distL="0" distR="0" simplePos="0" relativeHeight="251664384" behindDoc="1" locked="0" layoutInCell="1" allowOverlap="1" wp14:anchorId="2133E1E0" wp14:editId="5E6D0598">
          <wp:simplePos x="0" y="0"/>
          <wp:positionH relativeFrom="page">
            <wp:posOffset>3743325</wp:posOffset>
          </wp:positionH>
          <wp:positionV relativeFrom="paragraph">
            <wp:posOffset>-152400</wp:posOffset>
          </wp:positionV>
          <wp:extent cx="533400" cy="485140"/>
          <wp:effectExtent l="0" t="0" r="0" b="0"/>
          <wp:wrapNone/>
          <wp:docPr id="36625783"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2"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024668">
      <w:rPr>
        <w:noProof/>
      </w:rPr>
      <w:drawing>
        <wp:anchor distT="0" distB="0" distL="114300" distR="114300" simplePos="0" relativeHeight="251665408" behindDoc="1" locked="0" layoutInCell="1" allowOverlap="1" wp14:anchorId="177C9367" wp14:editId="212FA193">
          <wp:simplePos x="0" y="0"/>
          <wp:positionH relativeFrom="column">
            <wp:posOffset>5372100</wp:posOffset>
          </wp:positionH>
          <wp:positionV relativeFrom="paragraph">
            <wp:posOffset>-333375</wp:posOffset>
          </wp:positionV>
          <wp:extent cx="792480" cy="762000"/>
          <wp:effectExtent l="0" t="0" r="0" b="0"/>
          <wp:wrapNone/>
          <wp:docPr id="1215585661"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3">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tab/>
    </w:r>
    <w:r>
      <w:tab/>
    </w:r>
  </w:p>
  <w:p w14:paraId="6E6FA2CD" w14:textId="5721EAFA" w:rsidR="001348AD" w:rsidRPr="00700C46" w:rsidRDefault="001348AD" w:rsidP="00700C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805"/>
    <w:multiLevelType w:val="hybridMultilevel"/>
    <w:tmpl w:val="8BDAD346"/>
    <w:lvl w:ilvl="0" w:tplc="D2127B92">
      <w:start w:val="1"/>
      <w:numFmt w:val="bullet"/>
      <w:pStyle w:val="EYBulletedtext1"/>
      <w:lvlText w:val="•"/>
      <w:lvlJc w:val="left"/>
      <w:pPr>
        <w:ind w:left="360" w:hanging="360"/>
      </w:pPr>
      <w:rPr>
        <w:rFonts w:ascii="EYInterstate" w:hAnsi="EYInterstate" w:hint="default"/>
        <w:color w:val="92D05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736C"/>
    <w:multiLevelType w:val="hybridMultilevel"/>
    <w:tmpl w:val="6FD01712"/>
    <w:lvl w:ilvl="0" w:tplc="BE2891EE">
      <w:start w:val="1"/>
      <w:numFmt w:val="decimal"/>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B7C0E"/>
    <w:multiLevelType w:val="multilevel"/>
    <w:tmpl w:val="3DB48B94"/>
    <w:name w:val="list-number-color-table2"/>
    <w:lvl w:ilvl="0">
      <w:start w:val="1"/>
      <w:numFmt w:val="decimal"/>
      <w:lvlRestart w:val="0"/>
      <w:pStyle w:val="list-bullet-color-table"/>
      <w:lvlText w:val="%1."/>
      <w:lvlJc w:val="left"/>
      <w:pPr>
        <w:ind w:left="284" w:hanging="284"/>
      </w:pPr>
      <w:rPr>
        <w:rFonts w:ascii="Arial" w:hAnsi="Arial" w:cs="Arial"/>
        <w:b w:val="0"/>
        <w:i w:val="0"/>
        <w:color w:val="006DB6"/>
        <w:sz w:val="16"/>
      </w:rPr>
    </w:lvl>
    <w:lvl w:ilvl="1">
      <w:start w:val="1"/>
      <w:numFmt w:val="lowerLetter"/>
      <w:lvlText w:val="%2."/>
      <w:lvlJc w:val="left"/>
      <w:pPr>
        <w:ind w:left="568" w:hanging="284"/>
      </w:pPr>
      <w:rPr>
        <w:rFonts w:ascii="Arial" w:hAnsi="Arial" w:cs="Arial"/>
        <w:b w:val="0"/>
        <w:i w:val="0"/>
        <w:color w:val="006DB6"/>
        <w:sz w:val="16"/>
      </w:rPr>
    </w:lvl>
    <w:lvl w:ilvl="2">
      <w:start w:val="1"/>
      <w:numFmt w:val="bullet"/>
      <w:lvlText w:val=""/>
      <w:lvlJc w:val="left"/>
      <w:pPr>
        <w:ind w:left="852" w:hanging="284"/>
      </w:pPr>
      <w:rPr>
        <w:rFonts w:ascii="Symbol" w:hAnsi="Symbol" w:hint="default"/>
        <w:color w:val="006DB6"/>
        <w:sz w:val="16"/>
      </w:rPr>
    </w:lvl>
    <w:lvl w:ilvl="3">
      <w:start w:val="1"/>
      <w:numFmt w:val="bullet"/>
      <w:lvlText w:val="-"/>
      <w:lvlJc w:val="left"/>
      <w:pPr>
        <w:ind w:left="1136" w:hanging="284"/>
      </w:pPr>
      <w:rPr>
        <w:rFonts w:ascii="Arial" w:hAnsi="Arial" w:cs="Arial"/>
        <w:color w:val="006DB6"/>
        <w:sz w:val="16"/>
      </w:rPr>
    </w:lvl>
    <w:lvl w:ilvl="4">
      <w:start w:val="1"/>
      <w:numFmt w:val="bullet"/>
      <w:lvlText w:val=""/>
      <w:lvlJc w:val="left"/>
      <w:pPr>
        <w:ind w:left="1420" w:hanging="284"/>
      </w:pPr>
      <w:rPr>
        <w:rFonts w:ascii="Symbol" w:hAnsi="Symbol" w:hint="default"/>
        <w:color w:val="006DB6"/>
        <w:sz w:val="16"/>
      </w:rPr>
    </w:lvl>
    <w:lvl w:ilvl="5">
      <w:start w:val="1"/>
      <w:numFmt w:val="bullet"/>
      <w:lvlText w:val="-"/>
      <w:lvlJc w:val="left"/>
      <w:pPr>
        <w:ind w:left="1704" w:hanging="284"/>
      </w:pPr>
      <w:rPr>
        <w:rFonts w:ascii="Arial" w:hAnsi="Arial" w:cs="Arial"/>
        <w:color w:val="006DB6"/>
        <w:sz w:val="16"/>
      </w:rPr>
    </w:lvl>
    <w:lvl w:ilvl="6">
      <w:start w:val="1"/>
      <w:numFmt w:val="bullet"/>
      <w:lvlText w:val=""/>
      <w:lvlJc w:val="left"/>
      <w:pPr>
        <w:ind w:left="1988" w:hanging="284"/>
      </w:pPr>
      <w:rPr>
        <w:rFonts w:ascii="Symbol" w:hAnsi="Symbol" w:hint="default"/>
        <w:color w:val="006DB6"/>
        <w:sz w:val="16"/>
      </w:rPr>
    </w:lvl>
    <w:lvl w:ilvl="7">
      <w:start w:val="1"/>
      <w:numFmt w:val="bullet"/>
      <w:lvlText w:val="-"/>
      <w:lvlJc w:val="left"/>
      <w:pPr>
        <w:ind w:left="2272" w:hanging="284"/>
      </w:pPr>
      <w:rPr>
        <w:rFonts w:ascii="Arial" w:hAnsi="Arial" w:cs="Arial"/>
        <w:color w:val="006DB6"/>
        <w:sz w:val="16"/>
      </w:rPr>
    </w:lvl>
    <w:lvl w:ilvl="8">
      <w:start w:val="1"/>
      <w:numFmt w:val="bullet"/>
      <w:lvlText w:val=""/>
      <w:lvlJc w:val="left"/>
      <w:pPr>
        <w:ind w:left="2556" w:hanging="284"/>
      </w:pPr>
      <w:rPr>
        <w:rFonts w:ascii="Symbol" w:hAnsi="Symbol" w:hint="default"/>
        <w:color w:val="006DB6"/>
        <w:sz w:val="16"/>
      </w:rPr>
    </w:lvl>
  </w:abstractNum>
  <w:abstractNum w:abstractNumId="3" w15:restartNumberingAfterBreak="0">
    <w:nsid w:val="0E23181F"/>
    <w:multiLevelType w:val="hybridMultilevel"/>
    <w:tmpl w:val="BEBCBDE2"/>
    <w:lvl w:ilvl="0" w:tplc="41FA8FC0">
      <w:start w:val="1"/>
      <w:numFmt w:val="bullet"/>
      <w:pStyle w:val="Figureno"/>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1B74CD4"/>
    <w:multiLevelType w:val="multilevel"/>
    <w:tmpl w:val="77C2D922"/>
    <w:name w:val="list-bullet-black-table2"/>
    <w:lvl w:ilvl="0">
      <w:start w:val="1"/>
      <w:numFmt w:val="bullet"/>
      <w:lvlRestart w:val="0"/>
      <w:pStyle w:val="list-number-color"/>
      <w:lvlText w:val=""/>
      <w:lvlJc w:val="left"/>
      <w:pPr>
        <w:ind w:left="284" w:hanging="284"/>
      </w:pPr>
      <w:rPr>
        <w:rFonts w:ascii="Symbol" w:hAnsi="Symbol" w:hint="default"/>
        <w:color w:val="000000" w:themeColor="text1"/>
        <w:sz w:val="16"/>
      </w:rPr>
    </w:lvl>
    <w:lvl w:ilvl="1">
      <w:start w:val="1"/>
      <w:numFmt w:val="bullet"/>
      <w:lvlText w:val="-"/>
      <w:lvlJc w:val="left"/>
      <w:pPr>
        <w:ind w:left="568" w:hanging="284"/>
      </w:pPr>
      <w:rPr>
        <w:rFonts w:ascii="Arial" w:hAnsi="Arial" w:cs="Arial"/>
        <w:color w:val="000000" w:themeColor="text1"/>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5" w15:restartNumberingAfterBreak="0">
    <w:nsid w:val="17DF7F4D"/>
    <w:multiLevelType w:val="hybridMultilevel"/>
    <w:tmpl w:val="05B2E76C"/>
    <w:lvl w:ilvl="0" w:tplc="A19A273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CCD3A11"/>
    <w:multiLevelType w:val="multilevel"/>
    <w:tmpl w:val="B9AA27D0"/>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Hdg2"/>
      <w:lvlText w:val="o"/>
      <w:lvlJc w:val="left"/>
      <w:pPr>
        <w:ind w:left="1440" w:hanging="360"/>
      </w:pPr>
      <w:rPr>
        <w:rFonts w:ascii="Courier New" w:eastAsia="Courier New" w:hAnsi="Courier New" w:cs="Courier New"/>
      </w:rPr>
    </w:lvl>
    <w:lvl w:ilvl="2">
      <w:start w:val="1"/>
      <w:numFmt w:val="bullet"/>
      <w:pStyle w:val="NumberedParas"/>
      <w:lvlText w:val="▪"/>
      <w:lvlJc w:val="left"/>
      <w:pPr>
        <w:ind w:left="2160" w:hanging="360"/>
      </w:pPr>
      <w:rPr>
        <w:rFonts w:ascii="Noto Sans Symbols" w:eastAsia="Noto Sans Symbols" w:hAnsi="Noto Sans Symbols" w:cs="Noto Sans Symbols"/>
      </w:rPr>
    </w:lvl>
    <w:lvl w:ilvl="3">
      <w:start w:val="1"/>
      <w:numFmt w:val="bullet"/>
      <w:pStyle w:val="Hd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D7736C0"/>
    <w:multiLevelType w:val="hybridMultilevel"/>
    <w:tmpl w:val="A4A48FE8"/>
    <w:lvl w:ilvl="0" w:tplc="4CA49928">
      <w:start w:val="1"/>
      <w:numFmt w:val="bullet"/>
      <w:pStyle w:val="Bulletgreyhighligh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FE74BE9"/>
    <w:multiLevelType w:val="multilevel"/>
    <w:tmpl w:val="BF42E0A0"/>
    <w:name w:val="list-number-black-table2"/>
    <w:lvl w:ilvl="0">
      <w:start w:val="1"/>
      <w:numFmt w:val="decimal"/>
      <w:lvlRestart w:val="0"/>
      <w:pStyle w:val="list-bullet-black-table"/>
      <w:lvlText w:val="%1."/>
      <w:lvlJc w:val="left"/>
      <w:pPr>
        <w:ind w:left="284" w:hanging="284"/>
      </w:pPr>
      <w:rPr>
        <w:rFonts w:ascii="Arial" w:hAnsi="Arial" w:cs="Arial"/>
        <w:b w:val="0"/>
        <w:i w:val="0"/>
        <w:sz w:val="16"/>
      </w:rPr>
    </w:lvl>
    <w:lvl w:ilvl="1">
      <w:start w:val="1"/>
      <w:numFmt w:val="lowerLetter"/>
      <w:lvlText w:val="%2."/>
      <w:lvlJc w:val="left"/>
      <w:pPr>
        <w:ind w:left="568" w:hanging="284"/>
      </w:pPr>
      <w:rPr>
        <w:rFonts w:ascii="Arial" w:hAnsi="Arial" w:cs="Arial"/>
        <w:b w:val="0"/>
        <w:i w:val="0"/>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9" w15:restartNumberingAfterBreak="0">
    <w:nsid w:val="51724C66"/>
    <w:multiLevelType w:val="hybridMultilevel"/>
    <w:tmpl w:val="A606C64C"/>
    <w:lvl w:ilvl="0" w:tplc="E6E4547C">
      <w:start w:val="1"/>
      <w:numFmt w:val="decimal"/>
      <w:pStyle w:val="Buletlist1"/>
      <w:lvlText w:val="%1."/>
      <w:lvlJc w:val="left"/>
      <w:pPr>
        <w:ind w:left="1077" w:hanging="360"/>
      </w:pPr>
      <w:rPr>
        <w:b/>
        <w:bCs w:val="0"/>
        <w:color w:val="006DB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0" w15:restartNumberingAfterBreak="0">
    <w:nsid w:val="5951545F"/>
    <w:multiLevelType w:val="multilevel"/>
    <w:tmpl w:val="0EF0493A"/>
    <w:lvl w:ilvl="0">
      <w:start w:val="1"/>
      <w:numFmt w:val="decimal"/>
      <w:pStyle w:val="list-bullet-black"/>
      <w:lvlText w:val="%1."/>
      <w:lvlJc w:val="left"/>
      <w:pPr>
        <w:ind w:left="284" w:hanging="284"/>
      </w:pPr>
      <w:rPr>
        <w:rFonts w:hint="default"/>
        <w:color w:val="006DB6"/>
      </w:rPr>
    </w:lvl>
    <w:lvl w:ilvl="1">
      <w:start w:val="1"/>
      <w:numFmt w:val="lowerLetter"/>
      <w:lvlText w:val="%2."/>
      <w:lvlJc w:val="left"/>
      <w:pPr>
        <w:ind w:left="568" w:hanging="284"/>
      </w:pPr>
      <w:rPr>
        <w:rFonts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1" w15:restartNumberingAfterBreak="0">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2" w15:restartNumberingAfterBreak="0">
    <w:nsid w:val="6D1635D5"/>
    <w:multiLevelType w:val="hybridMultilevel"/>
    <w:tmpl w:val="CDF48B8E"/>
    <w:lvl w:ilvl="0" w:tplc="A502A7AE">
      <w:start w:val="1"/>
      <w:numFmt w:val="bullet"/>
      <w:lvlText w:val=""/>
      <w:lvlJc w:val="left"/>
      <w:pPr>
        <w:ind w:left="720" w:hanging="360"/>
      </w:pPr>
      <w:rPr>
        <w:rFonts w:ascii="Symbol" w:hAnsi="Symbol" w:hint="default"/>
        <w:color w:val="77206D" w:themeColor="accent5" w:themeShade="BF"/>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8E8249E"/>
    <w:multiLevelType w:val="multilevel"/>
    <w:tmpl w:val="A8A2DDC0"/>
    <w:lvl w:ilvl="0">
      <w:start w:val="1"/>
      <w:numFmt w:val="decimal"/>
      <w:pStyle w:val="list-number-black"/>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Arial" w:hAnsi="Arial" w:hint="default"/>
        <w:color w:val="000000" w:themeColor="text1"/>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Arial" w:hAnsi="Arial" w:hint="default"/>
        <w:color w:val="000000" w:themeColor="text1"/>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Arial" w:hAnsi="Arial" w:hint="default"/>
        <w:color w:val="000000" w:themeColor="text1"/>
      </w:rPr>
    </w:lvl>
    <w:lvl w:ilvl="8">
      <w:start w:val="1"/>
      <w:numFmt w:val="bullet"/>
      <w:lvlText w:val=""/>
      <w:lvlJc w:val="left"/>
      <w:pPr>
        <w:ind w:left="2556" w:hanging="284"/>
      </w:pPr>
      <w:rPr>
        <w:rFonts w:ascii="Symbol" w:hAnsi="Symbol" w:hint="default"/>
        <w:color w:val="auto"/>
      </w:rPr>
    </w:lvl>
  </w:abstractNum>
  <w:num w:numId="1" w16cid:durableId="988436026">
    <w:abstractNumId w:val="5"/>
  </w:num>
  <w:num w:numId="2" w16cid:durableId="784737593">
    <w:abstractNumId w:val="9"/>
  </w:num>
  <w:num w:numId="3" w16cid:durableId="829294425">
    <w:abstractNumId w:val="0"/>
  </w:num>
  <w:num w:numId="4" w16cid:durableId="236013215">
    <w:abstractNumId w:val="7"/>
  </w:num>
  <w:num w:numId="5" w16cid:durableId="1678995686">
    <w:abstractNumId w:val="10"/>
  </w:num>
  <w:num w:numId="6" w16cid:durableId="1140461577">
    <w:abstractNumId w:val="8"/>
  </w:num>
  <w:num w:numId="7" w16cid:durableId="2012751204">
    <w:abstractNumId w:val="11"/>
  </w:num>
  <w:num w:numId="8" w16cid:durableId="684481729">
    <w:abstractNumId w:val="2"/>
  </w:num>
  <w:num w:numId="9" w16cid:durableId="2137019864">
    <w:abstractNumId w:val="13"/>
  </w:num>
  <w:num w:numId="10" w16cid:durableId="1371029660">
    <w:abstractNumId w:val="4"/>
  </w:num>
  <w:num w:numId="11" w16cid:durableId="1566911228">
    <w:abstractNumId w:val="13"/>
  </w:num>
  <w:num w:numId="12" w16cid:durableId="1355692827">
    <w:abstractNumId w:val="1"/>
  </w:num>
  <w:num w:numId="13" w16cid:durableId="1659654662">
    <w:abstractNumId w:val="0"/>
  </w:num>
  <w:num w:numId="14" w16cid:durableId="294481869">
    <w:abstractNumId w:val="6"/>
  </w:num>
  <w:num w:numId="15" w16cid:durableId="586614242">
    <w:abstractNumId w:val="6"/>
  </w:num>
  <w:num w:numId="16" w16cid:durableId="791098444">
    <w:abstractNumId w:val="6"/>
  </w:num>
  <w:num w:numId="17" w16cid:durableId="425730352">
    <w:abstractNumId w:val="12"/>
  </w:num>
  <w:num w:numId="18" w16cid:durableId="20966334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12D"/>
    <w:rsid w:val="00090EA9"/>
    <w:rsid w:val="000B4776"/>
    <w:rsid w:val="000E693C"/>
    <w:rsid w:val="001348AD"/>
    <w:rsid w:val="001A4BA1"/>
    <w:rsid w:val="001E2681"/>
    <w:rsid w:val="00231768"/>
    <w:rsid w:val="0033672C"/>
    <w:rsid w:val="004456A9"/>
    <w:rsid w:val="00485CC5"/>
    <w:rsid w:val="0054612D"/>
    <w:rsid w:val="00644FF5"/>
    <w:rsid w:val="00700C46"/>
    <w:rsid w:val="00750962"/>
    <w:rsid w:val="007B09AB"/>
    <w:rsid w:val="008434B8"/>
    <w:rsid w:val="00844132"/>
    <w:rsid w:val="00920F10"/>
    <w:rsid w:val="00A041E0"/>
    <w:rsid w:val="00AB0215"/>
    <w:rsid w:val="00B45522"/>
    <w:rsid w:val="00B8071B"/>
    <w:rsid w:val="00CE379D"/>
    <w:rsid w:val="00CE6D9B"/>
    <w:rsid w:val="00CF3B46"/>
    <w:rsid w:val="00E804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9A66A89"/>
  <w15:chartTrackingRefBased/>
  <w15:docId w15:val="{3CBE3A53-8B41-4787-8DDE-8B33A8D03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12D"/>
    <w:pPr>
      <w:spacing w:line="279" w:lineRule="auto"/>
    </w:pPr>
    <w:rPr>
      <w:rFonts w:eastAsiaTheme="minorEastAsia"/>
      <w:kern w:val="0"/>
      <w:lang w:val="ro-RO" w:eastAsia="ja-JP"/>
      <w14:ligatures w14:val="none"/>
    </w:rPr>
  </w:style>
  <w:style w:type="paragraph" w:styleId="Heading1">
    <w:name w:val="heading 1"/>
    <w:basedOn w:val="Normal"/>
    <w:next w:val="Normal"/>
    <w:link w:val="Heading1Char"/>
    <w:uiPriority w:val="9"/>
    <w:qFormat/>
    <w:rsid w:val="005461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45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55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qFormat/>
    <w:rsid w:val="00B45522"/>
    <w:pPr>
      <w:keepNext/>
      <w:keepLines/>
      <w:spacing w:before="120" w:after="120" w:line="280" w:lineRule="atLeast"/>
      <w:outlineLvl w:val="3"/>
    </w:pPr>
    <w:rPr>
      <w:rFonts w:ascii="Arial" w:eastAsia="Times New Roman" w:hAnsi="Arial" w:cs="Times New Roman"/>
      <w:b/>
      <w:bCs/>
      <w:color w:val="006DB6"/>
      <w:sz w:val="22"/>
      <w:szCs w:val="28"/>
      <w:lang w:eastAsia="nl-NL"/>
    </w:rPr>
  </w:style>
  <w:style w:type="paragraph" w:styleId="Heading5">
    <w:name w:val="heading 5"/>
    <w:basedOn w:val="Normal"/>
    <w:next w:val="Normal"/>
    <w:link w:val="Heading5Char"/>
    <w:uiPriority w:val="9"/>
    <w:qFormat/>
    <w:rsid w:val="00B45522"/>
    <w:pPr>
      <w:keepNext/>
      <w:keepLines/>
      <w:spacing w:before="120" w:after="120" w:line="280" w:lineRule="atLeast"/>
      <w:outlineLvl w:val="4"/>
    </w:pPr>
    <w:rPr>
      <w:rFonts w:ascii="Arial" w:eastAsia="Times New Roman" w:hAnsi="Arial" w:cs="Times New Roman"/>
      <w:bCs/>
      <w:i/>
      <w:iCs/>
      <w:color w:val="006DB6"/>
      <w:sz w:val="22"/>
      <w:szCs w:val="26"/>
      <w:lang w:eastAsia="nl-NL"/>
    </w:rPr>
  </w:style>
  <w:style w:type="paragraph" w:styleId="Heading6">
    <w:name w:val="heading 6"/>
    <w:basedOn w:val="Normal"/>
    <w:next w:val="Normal"/>
    <w:link w:val="Heading6Char"/>
    <w:uiPriority w:val="9"/>
    <w:qFormat/>
    <w:rsid w:val="00B45522"/>
    <w:pPr>
      <w:keepNext/>
      <w:keepLines/>
      <w:numPr>
        <w:numId w:val="12"/>
      </w:numPr>
      <w:spacing w:before="120" w:after="120" w:line="280" w:lineRule="atLeast"/>
      <w:outlineLvl w:val="5"/>
    </w:pPr>
    <w:rPr>
      <w:rFonts w:ascii="Arial" w:eastAsia="Times New Roman" w:hAnsi="Arial" w:cs="Times New Roman"/>
      <w:bCs/>
      <w:color w:val="006DB6"/>
      <w:sz w:val="18"/>
      <w:szCs w:val="22"/>
      <w:lang w:eastAsia="nl-NL"/>
    </w:rPr>
  </w:style>
  <w:style w:type="paragraph" w:styleId="Heading7">
    <w:name w:val="heading 7"/>
    <w:basedOn w:val="Normal"/>
    <w:next w:val="Normal"/>
    <w:link w:val="Heading7Char"/>
    <w:uiPriority w:val="9"/>
    <w:qFormat/>
    <w:rsid w:val="00B45522"/>
    <w:pPr>
      <w:keepNext/>
      <w:keepLines/>
      <w:spacing w:before="120" w:after="120" w:line="280" w:lineRule="atLeast"/>
      <w:outlineLvl w:val="6"/>
    </w:pPr>
    <w:rPr>
      <w:rFonts w:ascii="Arial" w:eastAsia="Times New Roman" w:hAnsi="Arial" w:cs="Times New Roman"/>
      <w:color w:val="006DB6"/>
      <w:sz w:val="18"/>
      <w:lang w:eastAsia="nl-NL"/>
    </w:rPr>
  </w:style>
  <w:style w:type="paragraph" w:styleId="Heading8">
    <w:name w:val="heading 8"/>
    <w:basedOn w:val="Normal"/>
    <w:next w:val="Normal"/>
    <w:link w:val="Heading8Char"/>
    <w:uiPriority w:val="9"/>
    <w:qFormat/>
    <w:rsid w:val="00B45522"/>
    <w:pPr>
      <w:keepNext/>
      <w:keepLines/>
      <w:spacing w:before="120" w:after="120" w:line="280" w:lineRule="atLeast"/>
      <w:outlineLvl w:val="7"/>
    </w:pPr>
    <w:rPr>
      <w:rFonts w:ascii="Arial" w:eastAsia="Times New Roman" w:hAnsi="Arial" w:cs="Times New Roman"/>
      <w:iCs/>
      <w:color w:val="006DB6"/>
      <w:sz w:val="18"/>
      <w:lang w:eastAsia="nl-NL"/>
    </w:rPr>
  </w:style>
  <w:style w:type="paragraph" w:styleId="Heading9">
    <w:name w:val="heading 9"/>
    <w:basedOn w:val="Normal"/>
    <w:next w:val="Normal"/>
    <w:link w:val="Heading9Char"/>
    <w:uiPriority w:val="9"/>
    <w:qFormat/>
    <w:rsid w:val="00B45522"/>
    <w:pPr>
      <w:keepNext/>
      <w:keepLines/>
      <w:spacing w:before="120" w:after="120" w:line="280" w:lineRule="atLeast"/>
      <w:outlineLvl w:val="8"/>
    </w:pPr>
    <w:rPr>
      <w:rFonts w:ascii="Arial" w:eastAsia="Times New Roman" w:hAnsi="Arial" w:cs="Arial"/>
      <w:color w:val="006DB6"/>
      <w:sz w:val="18"/>
      <w:szCs w:val="22"/>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52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5522"/>
    <w:rPr>
      <w:rFonts w:ascii="Tahoma" w:hAnsi="Tahoma" w:cs="Tahoma"/>
      <w:kern w:val="0"/>
      <w:sz w:val="16"/>
      <w:szCs w:val="16"/>
      <w:lang w:val="ro-RO"/>
      <w14:ligatures w14:val="none"/>
    </w:rPr>
  </w:style>
  <w:style w:type="paragraph" w:styleId="BodyText">
    <w:name w:val="Body Text"/>
    <w:basedOn w:val="Normal"/>
    <w:link w:val="BodyTextChar"/>
    <w:rsid w:val="00B45522"/>
    <w:pPr>
      <w:autoSpaceDE w:val="0"/>
      <w:autoSpaceDN w:val="0"/>
      <w:adjustRightInd w:val="0"/>
      <w:spacing w:after="0" w:line="240" w:lineRule="auto"/>
    </w:pPr>
    <w:rPr>
      <w:rFonts w:ascii="EUAlbertina-Regu" w:eastAsia="Times New Roman" w:hAnsi="EUAlbertina-Regu" w:cs="Times New Roman"/>
      <w:sz w:val="28"/>
      <w:szCs w:val="19"/>
    </w:rPr>
  </w:style>
  <w:style w:type="character" w:customStyle="1" w:styleId="BodyTextChar">
    <w:name w:val="Body Text Char"/>
    <w:basedOn w:val="DefaultParagraphFont"/>
    <w:link w:val="BodyText"/>
    <w:rsid w:val="00B45522"/>
    <w:rPr>
      <w:rFonts w:ascii="EUAlbertina-Regu" w:eastAsia="Times New Roman" w:hAnsi="EUAlbertina-Regu" w:cs="Times New Roman"/>
      <w:kern w:val="0"/>
      <w:sz w:val="28"/>
      <w:szCs w:val="19"/>
      <w14:ligatures w14:val="none"/>
    </w:rPr>
  </w:style>
  <w:style w:type="paragraph" w:customStyle="1" w:styleId="BuletList10">
    <w:name w:val="Bulet List 1"/>
    <w:basedOn w:val="ListParagraph"/>
    <w:link w:val="BuletList1Char"/>
    <w:rsid w:val="00B45522"/>
    <w:pPr>
      <w:spacing w:before="240" w:after="120"/>
      <w:ind w:left="0"/>
    </w:pPr>
    <w:rPr>
      <w:rFonts w:ascii="Calibri" w:hAnsi="Calibri" w:cs="Calibri"/>
      <w:b/>
      <w:bCs/>
    </w:rPr>
  </w:style>
  <w:style w:type="character" w:customStyle="1" w:styleId="BuletList1Char">
    <w:name w:val="Bulet List 1 Char"/>
    <w:basedOn w:val="DefaultParagraphFont"/>
    <w:link w:val="BuletList10"/>
    <w:rsid w:val="00B45522"/>
    <w:rPr>
      <w:rFonts w:ascii="Calibri" w:hAnsi="Calibri" w:cs="Calibri"/>
      <w:b/>
      <w:bCs/>
      <w:kern w:val="0"/>
      <w:sz w:val="18"/>
      <w:szCs w:val="22"/>
      <w:lang w:val="ro-RO"/>
      <w14:ligatures w14:val="none"/>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uiPriority w:val="34"/>
    <w:qFormat/>
    <w:rsid w:val="00B45522"/>
    <w:pPr>
      <w:spacing w:after="0" w:line="276" w:lineRule="auto"/>
      <w:ind w:left="720"/>
      <w:contextualSpacing/>
    </w:pPr>
    <w:rPr>
      <w:rFonts w:ascii="Arial" w:hAnsi="Arial"/>
      <w:sz w:val="18"/>
      <w:szCs w:val="22"/>
    </w:rPr>
  </w:style>
  <w:style w:type="paragraph" w:customStyle="1" w:styleId="Buletlist1">
    <w:name w:val="Bulet list 1"/>
    <w:basedOn w:val="BuletList10"/>
    <w:link w:val="Buletlist1Char0"/>
    <w:qFormat/>
    <w:rsid w:val="00B45522"/>
    <w:pPr>
      <w:numPr>
        <w:numId w:val="2"/>
      </w:numPr>
    </w:pPr>
    <w:rPr>
      <w:color w:val="006DB6"/>
    </w:rPr>
  </w:style>
  <w:style w:type="character" w:customStyle="1" w:styleId="Buletlist1Char0">
    <w:name w:val="Bulet list 1 Char"/>
    <w:basedOn w:val="BuletList1Char"/>
    <w:link w:val="Buletlist1"/>
    <w:rsid w:val="00B45522"/>
    <w:rPr>
      <w:rFonts w:ascii="Calibri" w:hAnsi="Calibri" w:cs="Calibri"/>
      <w:b/>
      <w:bCs/>
      <w:color w:val="006DB6"/>
      <w:kern w:val="0"/>
      <w:sz w:val="18"/>
      <w:szCs w:val="22"/>
      <w:lang w:val="ro-RO"/>
      <w14:ligatures w14:val="none"/>
    </w:rPr>
  </w:style>
  <w:style w:type="paragraph" w:customStyle="1" w:styleId="Bullet">
    <w:name w:val="Bullet"/>
    <w:basedOn w:val="Normal"/>
    <w:link w:val="BulletChar"/>
    <w:qFormat/>
    <w:rsid w:val="00B45522"/>
    <w:pPr>
      <w:tabs>
        <w:tab w:val="left" w:pos="270"/>
      </w:tabs>
      <w:suppressAutoHyphens/>
      <w:overflowPunct w:val="0"/>
      <w:autoSpaceDE w:val="0"/>
      <w:autoSpaceDN w:val="0"/>
      <w:adjustRightInd w:val="0"/>
      <w:spacing w:after="0" w:line="240" w:lineRule="auto"/>
      <w:ind w:left="357" w:hanging="357"/>
    </w:pPr>
    <w:rPr>
      <w:rFonts w:ascii="Arial" w:eastAsia="Times New Roman" w:hAnsi="Arial" w:cs="Arial"/>
      <w:kern w:val="12"/>
      <w:sz w:val="18"/>
      <w:lang w:val="en-GB"/>
    </w:rPr>
  </w:style>
  <w:style w:type="character" w:customStyle="1" w:styleId="BulletChar">
    <w:name w:val="Bullet Char"/>
    <w:basedOn w:val="DefaultParagraphFont"/>
    <w:link w:val="Bullet"/>
    <w:locked/>
    <w:rsid w:val="00B45522"/>
    <w:rPr>
      <w:rFonts w:ascii="Arial" w:eastAsia="Times New Roman" w:hAnsi="Arial" w:cs="Arial"/>
      <w:kern w:val="12"/>
      <w:sz w:val="18"/>
      <w:lang w:val="en-GB"/>
      <w14:ligatures w14:val="none"/>
    </w:rPr>
  </w:style>
  <w:style w:type="paragraph" w:customStyle="1" w:styleId="Bulletgrey">
    <w:name w:val="Bullet grey"/>
    <w:basedOn w:val="Normal"/>
    <w:rsid w:val="00B45522"/>
    <w:pPr>
      <w:keepNext/>
      <w:widowControl w:val="0"/>
      <w:spacing w:before="120" w:after="120" w:line="276" w:lineRule="auto"/>
      <w:jc w:val="both"/>
    </w:pPr>
    <w:rPr>
      <w:rFonts w:ascii="Arial" w:hAnsi="Arial" w:cs="Arial"/>
      <w:sz w:val="18"/>
      <w:szCs w:val="22"/>
    </w:rPr>
  </w:style>
  <w:style w:type="paragraph" w:customStyle="1" w:styleId="Bulletgreyhighlight">
    <w:name w:val="Bullet grey highlight"/>
    <w:basedOn w:val="Normal"/>
    <w:rsid w:val="00B45522"/>
    <w:pPr>
      <w:numPr>
        <w:numId w:val="4"/>
      </w:numPr>
      <w:shd w:val="clear" w:color="auto" w:fill="F2F2F2" w:themeFill="background1" w:themeFillShade="F2"/>
      <w:spacing w:after="0" w:line="276" w:lineRule="auto"/>
      <w:jc w:val="both"/>
    </w:pPr>
    <w:rPr>
      <w:rFonts w:ascii="Arial" w:hAnsi="Arial" w:cs="Arial"/>
      <w:sz w:val="18"/>
      <w:szCs w:val="22"/>
      <w:lang w:val="en-GB"/>
    </w:rPr>
  </w:style>
  <w:style w:type="paragraph" w:styleId="Caption">
    <w:name w:val="caption"/>
    <w:basedOn w:val="Normal"/>
    <w:next w:val="Normal"/>
    <w:uiPriority w:val="35"/>
    <w:unhideWhenUsed/>
    <w:qFormat/>
    <w:rsid w:val="00B45522"/>
    <w:pPr>
      <w:keepNext/>
      <w:keepLines/>
      <w:spacing w:before="120" w:after="120" w:line="280" w:lineRule="atLeast"/>
      <w:ind w:left="284" w:hanging="284"/>
    </w:pPr>
    <w:rPr>
      <w:rFonts w:ascii="Arial" w:eastAsia="Times New Roman" w:hAnsi="Arial" w:cs="Times New Roman"/>
      <w:b/>
      <w:bCs/>
      <w:color w:val="006DB6"/>
      <w:sz w:val="18"/>
      <w:szCs w:val="18"/>
      <w:lang w:eastAsia="nl-NL"/>
    </w:rPr>
  </w:style>
  <w:style w:type="character" w:customStyle="1" w:styleId="cf01">
    <w:name w:val="cf01"/>
    <w:basedOn w:val="DefaultParagraphFont"/>
    <w:rsid w:val="00B45522"/>
    <w:rPr>
      <w:rFonts w:ascii="Segoe UI" w:hAnsi="Segoe UI" w:cs="Segoe UI" w:hint="default"/>
      <w:sz w:val="18"/>
      <w:szCs w:val="18"/>
    </w:rPr>
  </w:style>
  <w:style w:type="character" w:styleId="CommentReference">
    <w:name w:val="annotation reference"/>
    <w:basedOn w:val="DefaultParagraphFont"/>
    <w:uiPriority w:val="99"/>
    <w:semiHidden/>
    <w:unhideWhenUsed/>
    <w:rsid w:val="00B45522"/>
    <w:rPr>
      <w:sz w:val="16"/>
      <w:szCs w:val="16"/>
    </w:rPr>
  </w:style>
  <w:style w:type="paragraph" w:styleId="CommentText">
    <w:name w:val="annotation text"/>
    <w:basedOn w:val="Normal"/>
    <w:link w:val="CommentTextChar"/>
    <w:uiPriority w:val="99"/>
    <w:semiHidden/>
    <w:unhideWhenUsed/>
    <w:rsid w:val="00B45522"/>
    <w:pPr>
      <w:spacing w:line="240" w:lineRule="auto"/>
    </w:pPr>
    <w:rPr>
      <w:sz w:val="20"/>
      <w:szCs w:val="20"/>
    </w:rPr>
  </w:style>
  <w:style w:type="character" w:customStyle="1" w:styleId="CommentTextChar">
    <w:name w:val="Comment Text Char"/>
    <w:basedOn w:val="DefaultParagraphFont"/>
    <w:link w:val="CommentText"/>
    <w:uiPriority w:val="99"/>
    <w:semiHidden/>
    <w:rsid w:val="00B45522"/>
    <w:rPr>
      <w:sz w:val="20"/>
      <w:szCs w:val="20"/>
    </w:rPr>
  </w:style>
  <w:style w:type="paragraph" w:styleId="CommentSubject">
    <w:name w:val="annotation subject"/>
    <w:basedOn w:val="CommentText"/>
    <w:next w:val="CommentText"/>
    <w:link w:val="CommentSubjectChar"/>
    <w:uiPriority w:val="99"/>
    <w:semiHidden/>
    <w:unhideWhenUsed/>
    <w:rsid w:val="00B45522"/>
    <w:pPr>
      <w:spacing w:after="0"/>
    </w:pPr>
    <w:rPr>
      <w:rFonts w:ascii="Arial" w:hAnsi="Arial"/>
      <w:b/>
      <w:bCs/>
    </w:rPr>
  </w:style>
  <w:style w:type="character" w:customStyle="1" w:styleId="CommentSubjectChar">
    <w:name w:val="Comment Subject Char"/>
    <w:basedOn w:val="CommentTextChar"/>
    <w:link w:val="CommentSubject"/>
    <w:uiPriority w:val="99"/>
    <w:semiHidden/>
    <w:rsid w:val="00B45522"/>
    <w:rPr>
      <w:rFonts w:ascii="Arial" w:hAnsi="Arial"/>
      <w:b/>
      <w:bCs/>
      <w:kern w:val="0"/>
      <w:sz w:val="20"/>
      <w:szCs w:val="20"/>
      <w:lang w:val="ro-RO"/>
      <w14:ligatures w14:val="none"/>
    </w:rPr>
  </w:style>
  <w:style w:type="paragraph" w:customStyle="1" w:styleId="LideeaHeading2">
    <w:name w:val="Lideea Heading 2"/>
    <w:basedOn w:val="Heading2"/>
    <w:link w:val="LideeaHeading2Char"/>
    <w:qFormat/>
    <w:rsid w:val="00B45522"/>
    <w:pPr>
      <w:tabs>
        <w:tab w:val="left" w:pos="0"/>
      </w:tabs>
      <w:spacing w:before="360" w:after="280" w:line="276" w:lineRule="auto"/>
      <w:ind w:left="576"/>
      <w:jc w:val="both"/>
    </w:pPr>
    <w:rPr>
      <w:rFonts w:ascii="Arial" w:eastAsia="Times New Roman" w:hAnsi="Arial" w:cs="Arial"/>
      <w:b/>
      <w:bCs/>
      <w:iCs/>
      <w:color w:val="006DB6"/>
      <w:sz w:val="22"/>
      <w:szCs w:val="28"/>
      <w:lang w:eastAsia="nl-NL"/>
    </w:rPr>
  </w:style>
  <w:style w:type="character" w:customStyle="1" w:styleId="LideeaHeading2Char">
    <w:name w:val="Lideea Heading 2 Char"/>
    <w:basedOn w:val="DefaultParagraphFont"/>
    <w:link w:val="LideeaHeading2"/>
    <w:rsid w:val="00B45522"/>
    <w:rPr>
      <w:rFonts w:ascii="Arial" w:eastAsia="Times New Roman" w:hAnsi="Arial" w:cs="Arial"/>
      <w:b/>
      <w:bCs/>
      <w:iCs/>
      <w:color w:val="006DB6"/>
      <w:kern w:val="0"/>
      <w:sz w:val="22"/>
      <w:szCs w:val="28"/>
      <w:lang w:val="ro-RO" w:eastAsia="nl-NL"/>
      <w14:ligatures w14:val="none"/>
    </w:rPr>
  </w:style>
  <w:style w:type="character" w:customStyle="1" w:styleId="Heading2Char">
    <w:name w:val="Heading 2 Char"/>
    <w:basedOn w:val="DefaultParagraphFont"/>
    <w:link w:val="Heading2"/>
    <w:uiPriority w:val="9"/>
    <w:rsid w:val="00B45522"/>
    <w:rPr>
      <w:rFonts w:asciiTheme="majorHAnsi" w:eastAsiaTheme="majorEastAsia" w:hAnsiTheme="majorHAnsi" w:cstheme="majorBidi"/>
      <w:color w:val="0F4761" w:themeColor="accent1" w:themeShade="BF"/>
      <w:sz w:val="32"/>
      <w:szCs w:val="32"/>
    </w:rPr>
  </w:style>
  <w:style w:type="paragraph" w:customStyle="1" w:styleId="LideeaHeading3">
    <w:name w:val="Lideea Heading 3"/>
    <w:basedOn w:val="Heading3"/>
    <w:link w:val="LideeaHeading3Char"/>
    <w:qFormat/>
    <w:rsid w:val="00B45522"/>
    <w:pPr>
      <w:tabs>
        <w:tab w:val="left" w:pos="0"/>
      </w:tabs>
      <w:spacing w:before="120" w:after="120" w:line="200" w:lineRule="atLeast"/>
    </w:pPr>
    <w:rPr>
      <w:rFonts w:ascii="Arial" w:eastAsia="Times New Roman" w:hAnsi="Arial" w:cs="Arial"/>
      <w:b/>
      <w:bCs/>
      <w:i/>
      <w:color w:val="006DB6"/>
      <w:sz w:val="22"/>
      <w:szCs w:val="26"/>
      <w:lang w:val="fr-FR" w:eastAsia="nl-NL" w:bidi="ne-NP"/>
    </w:rPr>
  </w:style>
  <w:style w:type="character" w:customStyle="1" w:styleId="LideeaHeading3Char">
    <w:name w:val="Lideea Heading 3 Char"/>
    <w:basedOn w:val="DefaultParagraphFont"/>
    <w:link w:val="LideeaHeading3"/>
    <w:rsid w:val="00B45522"/>
    <w:rPr>
      <w:rFonts w:ascii="Arial" w:eastAsia="Times New Roman" w:hAnsi="Arial" w:cs="Arial"/>
      <w:b/>
      <w:bCs/>
      <w:i/>
      <w:color w:val="006DB6"/>
      <w:kern w:val="0"/>
      <w:sz w:val="22"/>
      <w:szCs w:val="26"/>
      <w:lang w:val="fr-FR" w:eastAsia="nl-NL" w:bidi="ne-NP"/>
      <w14:ligatures w14:val="none"/>
    </w:rPr>
  </w:style>
  <w:style w:type="character" w:customStyle="1" w:styleId="Heading3Char">
    <w:name w:val="Heading 3 Char"/>
    <w:basedOn w:val="DefaultParagraphFont"/>
    <w:link w:val="Heading3"/>
    <w:uiPriority w:val="9"/>
    <w:semiHidden/>
    <w:rsid w:val="00B45522"/>
    <w:rPr>
      <w:rFonts w:eastAsiaTheme="majorEastAsia" w:cstheme="majorBidi"/>
      <w:color w:val="0F4761" w:themeColor="accent1" w:themeShade="BF"/>
      <w:sz w:val="28"/>
      <w:szCs w:val="28"/>
    </w:rPr>
  </w:style>
  <w:style w:type="paragraph" w:customStyle="1" w:styleId="LideeaNormal">
    <w:name w:val="Lideea Normal"/>
    <w:basedOn w:val="Normal"/>
    <w:link w:val="LideeaNormalChar"/>
    <w:qFormat/>
    <w:rsid w:val="00B45522"/>
    <w:pPr>
      <w:spacing w:before="120" w:after="120" w:line="276" w:lineRule="auto"/>
      <w:jc w:val="both"/>
    </w:pPr>
    <w:rPr>
      <w:rFonts w:ascii="Arial" w:eastAsia="Times New Roman" w:hAnsi="Arial" w:cs="Arial"/>
      <w:sz w:val="18"/>
      <w:lang w:eastAsia="nl-NL"/>
    </w:rPr>
  </w:style>
  <w:style w:type="character" w:customStyle="1" w:styleId="LideeaNormalChar">
    <w:name w:val="Lideea Normal Char"/>
    <w:basedOn w:val="DefaultParagraphFont"/>
    <w:link w:val="LideeaNormal"/>
    <w:rsid w:val="00B45522"/>
    <w:rPr>
      <w:rFonts w:ascii="Arial" w:eastAsia="Times New Roman" w:hAnsi="Arial" w:cs="Arial"/>
      <w:kern w:val="0"/>
      <w:sz w:val="18"/>
      <w:lang w:val="ro-RO" w:eastAsia="nl-NL"/>
      <w14:ligatures w14:val="none"/>
    </w:rPr>
  </w:style>
  <w:style w:type="table" w:styleId="LightShading-Accent1">
    <w:name w:val="Light Shading Accent 1"/>
    <w:basedOn w:val="TableNormal"/>
    <w:uiPriority w:val="60"/>
    <w:rsid w:val="00B45522"/>
    <w:pPr>
      <w:spacing w:after="0" w:line="240" w:lineRule="auto"/>
    </w:pPr>
    <w:rPr>
      <w:color w:val="0F4761" w:themeColor="accent1" w:themeShade="BF"/>
      <w:kern w:val="0"/>
      <w:sz w:val="22"/>
      <w:szCs w:val="22"/>
      <w:lang w:val="nl-NL"/>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6">
    <w:name w:val="Light Shading Accent 6"/>
    <w:basedOn w:val="TableNormal"/>
    <w:uiPriority w:val="60"/>
    <w:rsid w:val="00B45522"/>
    <w:pPr>
      <w:spacing w:after="0" w:line="240" w:lineRule="auto"/>
    </w:pPr>
    <w:rPr>
      <w:color w:val="3A7C22" w:themeColor="accent6" w:themeShade="BF"/>
      <w:kern w:val="0"/>
      <w:sz w:val="22"/>
      <w:szCs w:val="22"/>
      <w:lang w:val="nl-NL"/>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uiPriority w:val="34"/>
    <w:qFormat/>
    <w:locked/>
    <w:rsid w:val="00B45522"/>
    <w:rPr>
      <w:rFonts w:ascii="Arial" w:hAnsi="Arial"/>
      <w:kern w:val="0"/>
      <w:sz w:val="18"/>
      <w:szCs w:val="22"/>
      <w:lang w:val="ro-RO"/>
      <w14:ligatures w14:val="none"/>
    </w:rPr>
  </w:style>
  <w:style w:type="paragraph" w:customStyle="1" w:styleId="list-bullet-black">
    <w:name w:val="list-bullet-black"/>
    <w:basedOn w:val="Normal"/>
    <w:link w:val="list-bullet-blackChar"/>
    <w:rsid w:val="00B45522"/>
    <w:pPr>
      <w:numPr>
        <w:numId w:val="5"/>
      </w:numPr>
      <w:spacing w:before="120" w:after="120" w:line="280" w:lineRule="atLeast"/>
    </w:pPr>
    <w:rPr>
      <w:rFonts w:ascii="Arial" w:eastAsia="Times New Roman" w:hAnsi="Arial" w:cs="Times New Roman"/>
      <w:sz w:val="18"/>
      <w:lang w:val="en-GB" w:eastAsia="nl-NL"/>
    </w:rPr>
  </w:style>
  <w:style w:type="character" w:customStyle="1" w:styleId="list-bullet-blackChar">
    <w:name w:val="list-bullet-black Char"/>
    <w:basedOn w:val="DefaultParagraphFont"/>
    <w:link w:val="list-bullet-black"/>
    <w:rsid w:val="00B45522"/>
    <w:rPr>
      <w:rFonts w:ascii="Arial" w:eastAsia="Times New Roman" w:hAnsi="Arial" w:cs="Times New Roman"/>
      <w:kern w:val="0"/>
      <w:sz w:val="18"/>
      <w:lang w:val="en-GB" w:eastAsia="nl-NL"/>
      <w14:ligatures w14:val="none"/>
    </w:rPr>
  </w:style>
  <w:style w:type="paragraph" w:customStyle="1" w:styleId="list-bullet-black-table">
    <w:name w:val="list-bullet-black-table"/>
    <w:basedOn w:val="Normal"/>
    <w:link w:val="list-bullet-black-tableChar"/>
    <w:rsid w:val="00B45522"/>
    <w:pPr>
      <w:numPr>
        <w:numId w:val="6"/>
      </w:numPr>
      <w:spacing w:before="120" w:after="120" w:line="280" w:lineRule="atLeast"/>
    </w:pPr>
    <w:rPr>
      <w:rFonts w:ascii="Arial" w:eastAsia="Times New Roman" w:hAnsi="Arial" w:cs="Times New Roman"/>
      <w:sz w:val="16"/>
      <w:lang w:val="en-GB" w:eastAsia="nl-NL"/>
    </w:rPr>
  </w:style>
  <w:style w:type="character" w:customStyle="1" w:styleId="list-bullet-black-tableChar">
    <w:name w:val="list-bullet-black-table Char"/>
    <w:basedOn w:val="DefaultParagraphFont"/>
    <w:link w:val="list-bullet-black-table"/>
    <w:rsid w:val="00B45522"/>
    <w:rPr>
      <w:rFonts w:ascii="Arial" w:eastAsia="Times New Roman" w:hAnsi="Arial" w:cs="Times New Roman"/>
      <w:kern w:val="0"/>
      <w:sz w:val="16"/>
      <w:lang w:val="en-GB" w:eastAsia="nl-NL"/>
      <w14:ligatures w14:val="none"/>
    </w:rPr>
  </w:style>
  <w:style w:type="paragraph" w:customStyle="1" w:styleId="list-bullet-color">
    <w:name w:val="list-bullet-color"/>
    <w:basedOn w:val="Normal"/>
    <w:link w:val="list-bullet-colorChar"/>
    <w:rsid w:val="00B45522"/>
    <w:pPr>
      <w:numPr>
        <w:numId w:val="7"/>
      </w:numPr>
      <w:spacing w:before="120" w:after="120" w:line="280" w:lineRule="atLeast"/>
    </w:pPr>
    <w:rPr>
      <w:rFonts w:ascii="Arial" w:eastAsia="Times New Roman" w:hAnsi="Arial" w:cs="Times New Roman"/>
      <w:sz w:val="18"/>
      <w:lang w:val="en-GB" w:eastAsia="nl-NL"/>
    </w:rPr>
  </w:style>
  <w:style w:type="character" w:customStyle="1" w:styleId="list-bullet-colorChar">
    <w:name w:val="list-bullet-color Char"/>
    <w:basedOn w:val="DefaultParagraphFont"/>
    <w:link w:val="list-bullet-color"/>
    <w:rsid w:val="00B45522"/>
    <w:rPr>
      <w:rFonts w:ascii="Arial" w:eastAsia="Times New Roman" w:hAnsi="Arial" w:cs="Times New Roman"/>
      <w:kern w:val="0"/>
      <w:sz w:val="18"/>
      <w:lang w:val="en-GB" w:eastAsia="nl-NL"/>
      <w14:ligatures w14:val="none"/>
    </w:rPr>
  </w:style>
  <w:style w:type="paragraph" w:customStyle="1" w:styleId="list-bullet-color-table">
    <w:name w:val="list-bullet-color-table"/>
    <w:basedOn w:val="Normal"/>
    <w:link w:val="list-bullet-color-tableChar"/>
    <w:rsid w:val="00B45522"/>
    <w:pPr>
      <w:numPr>
        <w:numId w:val="8"/>
      </w:numPr>
      <w:spacing w:before="120" w:after="120" w:line="280" w:lineRule="atLeast"/>
    </w:pPr>
    <w:rPr>
      <w:rFonts w:ascii="Arial" w:eastAsia="Times New Roman" w:hAnsi="Arial" w:cs="Times New Roman"/>
      <w:sz w:val="16"/>
      <w:lang w:val="en-GB" w:eastAsia="nl-NL"/>
    </w:rPr>
  </w:style>
  <w:style w:type="character" w:customStyle="1" w:styleId="list-bullet-color-tableChar">
    <w:name w:val="list-bullet-color-table Char"/>
    <w:basedOn w:val="DefaultParagraphFont"/>
    <w:link w:val="list-bullet-color-table"/>
    <w:rsid w:val="00B45522"/>
    <w:rPr>
      <w:rFonts w:ascii="Arial" w:eastAsia="Times New Roman" w:hAnsi="Arial" w:cs="Times New Roman"/>
      <w:kern w:val="0"/>
      <w:sz w:val="16"/>
      <w:lang w:val="en-GB" w:eastAsia="nl-NL"/>
      <w14:ligatures w14:val="none"/>
    </w:rPr>
  </w:style>
  <w:style w:type="paragraph" w:customStyle="1" w:styleId="list-number-black">
    <w:name w:val="list-number-black"/>
    <w:basedOn w:val="Normal"/>
    <w:link w:val="list-number-blackChar"/>
    <w:rsid w:val="00B45522"/>
    <w:pPr>
      <w:numPr>
        <w:numId w:val="11"/>
      </w:numPr>
      <w:spacing w:before="120" w:after="120" w:line="280" w:lineRule="atLeast"/>
    </w:pPr>
    <w:rPr>
      <w:rFonts w:ascii="Arial" w:eastAsia="Times New Roman" w:hAnsi="Arial" w:cs="Times New Roman"/>
      <w:sz w:val="18"/>
      <w:lang w:val="en-GB" w:eastAsia="nl-NL"/>
    </w:rPr>
  </w:style>
  <w:style w:type="character" w:customStyle="1" w:styleId="list-number-blackChar">
    <w:name w:val="list-number-black Char"/>
    <w:basedOn w:val="DefaultParagraphFont"/>
    <w:link w:val="list-number-black"/>
    <w:rsid w:val="00B45522"/>
    <w:rPr>
      <w:rFonts w:ascii="Arial" w:eastAsia="Times New Roman" w:hAnsi="Arial" w:cs="Times New Roman"/>
      <w:kern w:val="0"/>
      <w:sz w:val="18"/>
      <w:lang w:val="en-GB" w:eastAsia="nl-NL"/>
      <w14:ligatures w14:val="none"/>
    </w:rPr>
  </w:style>
  <w:style w:type="paragraph" w:customStyle="1" w:styleId="list-number-black-table">
    <w:name w:val="list-number-black-table"/>
    <w:basedOn w:val="list-number-black"/>
    <w:link w:val="list-number-black-tableChar"/>
    <w:rsid w:val="00B45522"/>
    <w:pPr>
      <w:numPr>
        <w:numId w:val="0"/>
      </w:numPr>
      <w:ind w:left="284" w:hanging="284"/>
    </w:pPr>
    <w:rPr>
      <w:sz w:val="16"/>
    </w:rPr>
  </w:style>
  <w:style w:type="character" w:customStyle="1" w:styleId="list-number-black-tableChar">
    <w:name w:val="list-number-black-table Char"/>
    <w:basedOn w:val="list-number-blackChar"/>
    <w:link w:val="list-number-black-table"/>
    <w:rsid w:val="00B45522"/>
    <w:rPr>
      <w:rFonts w:ascii="Arial" w:eastAsia="Times New Roman" w:hAnsi="Arial" w:cs="Times New Roman"/>
      <w:kern w:val="0"/>
      <w:sz w:val="16"/>
      <w:lang w:val="en-GB" w:eastAsia="nl-NL"/>
      <w14:ligatures w14:val="none"/>
    </w:rPr>
  </w:style>
  <w:style w:type="paragraph" w:customStyle="1" w:styleId="list-number-color">
    <w:name w:val="list-number-color"/>
    <w:basedOn w:val="Normal"/>
    <w:link w:val="list-number-colorChar"/>
    <w:rsid w:val="00B45522"/>
    <w:pPr>
      <w:numPr>
        <w:numId w:val="10"/>
      </w:numPr>
      <w:spacing w:before="120" w:after="120" w:line="280" w:lineRule="atLeast"/>
    </w:pPr>
    <w:rPr>
      <w:rFonts w:ascii="Arial" w:eastAsia="Times New Roman" w:hAnsi="Arial" w:cs="Times New Roman"/>
      <w:sz w:val="18"/>
      <w:lang w:val="en-GB" w:eastAsia="nl-NL"/>
    </w:rPr>
  </w:style>
  <w:style w:type="character" w:customStyle="1" w:styleId="list-number-colorChar">
    <w:name w:val="list-number-color Char"/>
    <w:basedOn w:val="DefaultParagraphFont"/>
    <w:link w:val="list-number-color"/>
    <w:rsid w:val="00B45522"/>
    <w:rPr>
      <w:rFonts w:ascii="Arial" w:eastAsia="Times New Roman" w:hAnsi="Arial" w:cs="Times New Roman"/>
      <w:kern w:val="0"/>
      <w:sz w:val="18"/>
      <w:lang w:val="en-GB" w:eastAsia="nl-NL"/>
      <w14:ligatures w14:val="none"/>
    </w:rPr>
  </w:style>
  <w:style w:type="paragraph" w:customStyle="1" w:styleId="list-number-color-table">
    <w:name w:val="list-number-color-table"/>
    <w:basedOn w:val="Normal"/>
    <w:link w:val="list-number-color-tableChar"/>
    <w:rsid w:val="00B45522"/>
    <w:pPr>
      <w:spacing w:before="120" w:after="120" w:line="280" w:lineRule="atLeast"/>
      <w:ind w:left="284" w:hanging="284"/>
    </w:pPr>
    <w:rPr>
      <w:rFonts w:ascii="Arial" w:eastAsia="Times New Roman" w:hAnsi="Arial" w:cs="Times New Roman"/>
      <w:sz w:val="16"/>
      <w:lang w:val="en-GB" w:eastAsia="nl-NL"/>
    </w:rPr>
  </w:style>
  <w:style w:type="character" w:customStyle="1" w:styleId="list-number-color-tableChar">
    <w:name w:val="list-number-color-table Char"/>
    <w:basedOn w:val="DefaultParagraphFont"/>
    <w:link w:val="list-number-color-table"/>
    <w:rsid w:val="00B45522"/>
    <w:rPr>
      <w:rFonts w:ascii="Arial" w:eastAsia="Times New Roman" w:hAnsi="Arial" w:cs="Times New Roman"/>
      <w:kern w:val="0"/>
      <w:sz w:val="16"/>
      <w:lang w:val="en-GB" w:eastAsia="nl-NL"/>
      <w14:ligatures w14:val="none"/>
    </w:rPr>
  </w:style>
  <w:style w:type="paragraph" w:customStyle="1" w:styleId="msonormal0">
    <w:name w:val="msonormal"/>
    <w:basedOn w:val="Normal"/>
    <w:rsid w:val="00B45522"/>
    <w:pPr>
      <w:spacing w:before="100" w:beforeAutospacing="1" w:after="100" w:afterAutospacing="1" w:line="240" w:lineRule="auto"/>
    </w:pPr>
    <w:rPr>
      <w:rFonts w:ascii="Times New Roman" w:eastAsia="Times New Roman" w:hAnsi="Times New Roman" w:cs="Times New Roman"/>
    </w:rPr>
  </w:style>
  <w:style w:type="paragraph" w:styleId="NoSpacing">
    <w:name w:val="No Spacing"/>
    <w:uiPriority w:val="1"/>
    <w:qFormat/>
    <w:rsid w:val="00B45522"/>
    <w:pPr>
      <w:spacing w:after="0" w:line="240" w:lineRule="auto"/>
    </w:pPr>
    <w:rPr>
      <w:kern w:val="0"/>
      <w:sz w:val="22"/>
      <w:szCs w:val="22"/>
      <w:lang w:val="ro-RO"/>
      <w14:ligatures w14:val="none"/>
    </w:rPr>
  </w:style>
  <w:style w:type="paragraph" w:customStyle="1" w:styleId="no-heading-blue-1">
    <w:name w:val="no-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sz w:val="36"/>
      <w:lang w:eastAsia="nl-NL"/>
    </w:rPr>
  </w:style>
  <w:style w:type="paragraph" w:customStyle="1" w:styleId="no-heading-blue-2">
    <w:name w:val="no-heading-blue-2"/>
    <w:basedOn w:val="Normal"/>
    <w:next w:val="Normal"/>
    <w:rsid w:val="00B45522"/>
    <w:pPr>
      <w:keepNext/>
      <w:keepLines/>
      <w:spacing w:before="120" w:after="280" w:line="280" w:lineRule="atLeast"/>
      <w:outlineLvl w:val="1"/>
    </w:pPr>
    <w:rPr>
      <w:rFonts w:ascii="Arial" w:eastAsia="Times New Roman" w:hAnsi="Arial" w:cs="Times New Roman"/>
      <w:color w:val="006DB6"/>
      <w:sz w:val="22"/>
      <w:lang w:eastAsia="nl-NL"/>
    </w:rPr>
  </w:style>
  <w:style w:type="paragraph" w:customStyle="1" w:styleId="no-heading-blue-3">
    <w:name w:val="no-heading-blue-3"/>
    <w:basedOn w:val="Normal"/>
    <w:next w:val="Normal"/>
    <w:rsid w:val="00B45522"/>
    <w:pPr>
      <w:keepNext/>
      <w:keepLines/>
      <w:spacing w:before="120" w:after="120" w:line="280" w:lineRule="atLeast"/>
      <w:outlineLvl w:val="2"/>
    </w:pPr>
    <w:rPr>
      <w:rFonts w:ascii="Arial" w:eastAsia="Times New Roman" w:hAnsi="Arial" w:cs="Times New Roman"/>
      <w:b/>
      <w:color w:val="006DB6"/>
      <w:sz w:val="18"/>
      <w:lang w:eastAsia="nl-NL"/>
    </w:rPr>
  </w:style>
  <w:style w:type="paragraph" w:customStyle="1" w:styleId="no-heading-blue-4">
    <w:name w:val="no-heading-blue-4"/>
    <w:basedOn w:val="Normal"/>
    <w:next w:val="Normal"/>
    <w:rsid w:val="00B45522"/>
    <w:pPr>
      <w:keepNext/>
      <w:keepLines/>
      <w:spacing w:before="120" w:after="120" w:line="280" w:lineRule="atLeast"/>
      <w:outlineLvl w:val="3"/>
    </w:pPr>
    <w:rPr>
      <w:rFonts w:ascii="Arial" w:eastAsia="Times New Roman" w:hAnsi="Arial" w:cs="Times New Roman"/>
      <w:i/>
      <w:color w:val="006DB6"/>
      <w:sz w:val="18"/>
      <w:lang w:eastAsia="nl-NL"/>
    </w:rPr>
  </w:style>
  <w:style w:type="table" w:customStyle="1" w:styleId="table-style-blauw-000-none">
    <w:name w:val="table-style-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00-outline">
    <w:name w:val="table-style-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none">
    <w:name w:val="table-style-blauw-040-none"/>
    <w:basedOn w:val="TableNormal"/>
    <w:rsid w:val="00B45522"/>
    <w:pPr>
      <w:spacing w:after="0" w:line="280" w:lineRule="atLeast"/>
    </w:pPr>
    <w:rPr>
      <w:rFonts w:ascii="Arial" w:eastAsia="Times New Roman" w:hAnsi="Arial" w:cs="Times New Roman"/>
      <w:color w:val="006DB6"/>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outline">
    <w:name w:val="table-style-blauw-040-outline"/>
    <w:basedOn w:val="table-style-blauw-000-outline"/>
    <w:rsid w:val="00B45522"/>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none">
    <w:name w:val="table-style-blauw-07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outline">
    <w:name w:val="table-style-blauw-07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100-none">
    <w:name w:val="table-style-blauw-1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100-outline">
    <w:name w:val="table-style-blauw-10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groen-000-none">
    <w:name w:val="table-style-blauwgroen-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00-outline">
    <w:name w:val="table-style-blauwgroen-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none">
    <w:name w:val="table-style-blauwgroen-04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outline">
    <w:name w:val="table-style-blauwgroen-040-outline"/>
    <w:basedOn w:val="table-style-blauwgroen-000-outline"/>
    <w:rsid w:val="00B45522"/>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100-outline">
    <w:name w:val="table-style-blauwgroen-100-outline"/>
    <w:basedOn w:val="table-style-blauwgroen-000-outline"/>
    <w:rsid w:val="00B45522"/>
    <w:tblPr/>
    <w:tblStylePr w:type="firstRow">
      <w:pPr>
        <w:keepNext/>
        <w:keepLines/>
        <w:wordWrap/>
      </w:pPr>
      <w:rPr>
        <w:rFonts w:ascii="Arial" w:hAnsi="Arial"/>
        <w:b/>
        <w:i w:val="0"/>
        <w:color w:val="FFFFFF"/>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solid" w:color="009696" w:fill="009696"/>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none">
    <w:name w:val="table-style-donker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outline">
    <w:name w:val="table-style-donker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none">
    <w:name w:val="table-style-donkerblauw-040-none"/>
    <w:basedOn w:val="table-style-donkerblauw-040-outline"/>
    <w:rsid w:val="00B45522"/>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outline">
    <w:name w:val="table-style-donkerblauw-040-outline"/>
    <w:basedOn w:val="table-style-donkerblauw-000-outline"/>
    <w:rsid w:val="00B45522"/>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character" w:customStyle="1" w:styleId="Heading4Char">
    <w:name w:val="Heading 4 Char"/>
    <w:basedOn w:val="DefaultParagraphFont"/>
    <w:link w:val="Heading4"/>
    <w:uiPriority w:val="9"/>
    <w:rsid w:val="00B45522"/>
    <w:rPr>
      <w:rFonts w:ascii="Arial" w:eastAsia="Times New Roman" w:hAnsi="Arial" w:cs="Times New Roman"/>
      <w:b/>
      <w:bCs/>
      <w:color w:val="006DB6"/>
      <w:kern w:val="0"/>
      <w:sz w:val="22"/>
      <w:szCs w:val="28"/>
      <w:lang w:val="ro-RO" w:eastAsia="nl-NL"/>
      <w14:ligatures w14:val="none"/>
    </w:rPr>
  </w:style>
  <w:style w:type="character" w:customStyle="1" w:styleId="Heading5Char">
    <w:name w:val="Heading 5 Char"/>
    <w:basedOn w:val="DefaultParagraphFont"/>
    <w:link w:val="Heading5"/>
    <w:uiPriority w:val="9"/>
    <w:rsid w:val="00B45522"/>
    <w:rPr>
      <w:rFonts w:ascii="Arial" w:eastAsia="Times New Roman" w:hAnsi="Arial" w:cs="Times New Roman"/>
      <w:bCs/>
      <w:i/>
      <w:iCs/>
      <w:color w:val="006DB6"/>
      <w:kern w:val="0"/>
      <w:sz w:val="22"/>
      <w:szCs w:val="26"/>
      <w:lang w:val="ro-RO" w:eastAsia="nl-NL"/>
      <w14:ligatures w14:val="none"/>
    </w:rPr>
  </w:style>
  <w:style w:type="character" w:customStyle="1" w:styleId="Heading6Char">
    <w:name w:val="Heading 6 Char"/>
    <w:basedOn w:val="DefaultParagraphFont"/>
    <w:link w:val="Heading6"/>
    <w:uiPriority w:val="9"/>
    <w:rsid w:val="00B45522"/>
    <w:rPr>
      <w:rFonts w:ascii="Arial" w:eastAsia="Times New Roman" w:hAnsi="Arial" w:cs="Times New Roman"/>
      <w:bCs/>
      <w:color w:val="006DB6"/>
      <w:kern w:val="0"/>
      <w:sz w:val="18"/>
      <w:szCs w:val="22"/>
      <w:lang w:val="ro-RO" w:eastAsia="nl-NL"/>
      <w14:ligatures w14:val="none"/>
    </w:rPr>
  </w:style>
  <w:style w:type="character" w:customStyle="1" w:styleId="Heading7Char">
    <w:name w:val="Heading 7 Char"/>
    <w:basedOn w:val="DefaultParagraphFont"/>
    <w:link w:val="Heading7"/>
    <w:uiPriority w:val="9"/>
    <w:rsid w:val="00B45522"/>
    <w:rPr>
      <w:rFonts w:ascii="Arial" w:eastAsia="Times New Roman" w:hAnsi="Arial" w:cs="Times New Roman"/>
      <w:color w:val="006DB6"/>
      <w:kern w:val="0"/>
      <w:sz w:val="18"/>
      <w:lang w:val="ro-RO" w:eastAsia="nl-NL"/>
      <w14:ligatures w14:val="none"/>
    </w:rPr>
  </w:style>
  <w:style w:type="character" w:customStyle="1" w:styleId="Heading8Char">
    <w:name w:val="Heading 8 Char"/>
    <w:basedOn w:val="DefaultParagraphFont"/>
    <w:link w:val="Heading8"/>
    <w:uiPriority w:val="9"/>
    <w:rsid w:val="00B45522"/>
    <w:rPr>
      <w:rFonts w:ascii="Arial" w:eastAsia="Times New Roman" w:hAnsi="Arial" w:cs="Times New Roman"/>
      <w:iCs/>
      <w:color w:val="006DB6"/>
      <w:kern w:val="0"/>
      <w:sz w:val="18"/>
      <w:lang w:val="ro-RO" w:eastAsia="nl-NL"/>
      <w14:ligatures w14:val="none"/>
    </w:rPr>
  </w:style>
  <w:style w:type="character" w:customStyle="1" w:styleId="Heading9Char">
    <w:name w:val="Heading 9 Char"/>
    <w:basedOn w:val="DefaultParagraphFont"/>
    <w:link w:val="Heading9"/>
    <w:uiPriority w:val="9"/>
    <w:rsid w:val="00B45522"/>
    <w:rPr>
      <w:rFonts w:ascii="Arial" w:eastAsia="Times New Roman" w:hAnsi="Arial" w:cs="Arial"/>
      <w:color w:val="006DB6"/>
      <w:kern w:val="0"/>
      <w:sz w:val="18"/>
      <w:szCs w:val="22"/>
      <w:lang w:val="ro-RO" w:eastAsia="nl-NL"/>
      <w14:ligatures w14:val="none"/>
    </w:rPr>
  </w:style>
  <w:style w:type="paragraph" w:customStyle="1" w:styleId="heading-blue-2">
    <w:name w:val="heading-blue-2"/>
    <w:basedOn w:val="Normal"/>
    <w:next w:val="Normal"/>
    <w:uiPriority w:val="99"/>
    <w:rsid w:val="00B45522"/>
    <w:pPr>
      <w:keepNext/>
      <w:keepLines/>
      <w:spacing w:before="120" w:after="280" w:line="280" w:lineRule="atLeast"/>
      <w:outlineLvl w:val="1"/>
    </w:pPr>
    <w:rPr>
      <w:rFonts w:ascii="Arial" w:eastAsia="Times New Roman" w:hAnsi="Arial" w:cs="Times New Roman"/>
      <w:color w:val="006DB6"/>
      <w:sz w:val="22"/>
      <w:lang w:eastAsia="nl-NL"/>
    </w:rPr>
  </w:style>
  <w:style w:type="paragraph" w:customStyle="1" w:styleId="heading-blue-3">
    <w:name w:val="heading-blue-3"/>
    <w:basedOn w:val="Normal"/>
    <w:next w:val="Normal"/>
    <w:uiPriority w:val="99"/>
    <w:rsid w:val="00B45522"/>
    <w:pPr>
      <w:keepNext/>
      <w:keepLines/>
      <w:spacing w:before="120" w:after="120" w:line="280" w:lineRule="atLeast"/>
      <w:outlineLvl w:val="2"/>
    </w:pPr>
    <w:rPr>
      <w:rFonts w:ascii="Arial" w:eastAsia="Times New Roman" w:hAnsi="Arial" w:cs="Times New Roman"/>
      <w:i/>
      <w:color w:val="006DB6"/>
      <w:sz w:val="18"/>
      <w:lang w:eastAsia="nl-NL"/>
    </w:rPr>
  </w:style>
  <w:style w:type="paragraph" w:customStyle="1" w:styleId="heading-blue-4">
    <w:name w:val="heading-blue-4"/>
    <w:basedOn w:val="Normal"/>
    <w:next w:val="Normal"/>
    <w:uiPriority w:val="99"/>
    <w:rsid w:val="00B45522"/>
    <w:pPr>
      <w:keepNext/>
      <w:keepLines/>
      <w:spacing w:before="120" w:after="120" w:line="280" w:lineRule="atLeast"/>
      <w:outlineLvl w:val="3"/>
    </w:pPr>
    <w:rPr>
      <w:rFonts w:ascii="Arial" w:eastAsia="Times New Roman" w:hAnsi="Arial" w:cs="Times New Roman"/>
      <w:i/>
      <w:color w:val="006DB6"/>
      <w:sz w:val="18"/>
      <w:lang w:eastAsia="nl-NL"/>
    </w:rPr>
  </w:style>
  <w:style w:type="paragraph" w:customStyle="1" w:styleId="heading-blue-5">
    <w:name w:val="heading-blue-5"/>
    <w:basedOn w:val="Normal"/>
    <w:next w:val="Normal"/>
    <w:uiPriority w:val="99"/>
    <w:rsid w:val="00B45522"/>
    <w:pPr>
      <w:keepNext/>
      <w:keepLines/>
      <w:spacing w:before="120" w:after="120" w:line="280" w:lineRule="atLeast"/>
      <w:outlineLvl w:val="4"/>
    </w:pPr>
    <w:rPr>
      <w:rFonts w:ascii="Arial" w:eastAsia="Times New Roman" w:hAnsi="Arial" w:cs="Times New Roman"/>
      <w:b/>
      <w:color w:val="006DB6"/>
      <w:sz w:val="18"/>
      <w:lang w:eastAsia="nl-NL"/>
    </w:rPr>
  </w:style>
  <w:style w:type="paragraph" w:customStyle="1" w:styleId="heading-blue-6">
    <w:name w:val="heading-blue-6"/>
    <w:basedOn w:val="Normal"/>
    <w:next w:val="Normal"/>
    <w:uiPriority w:val="99"/>
    <w:rsid w:val="00B45522"/>
    <w:pPr>
      <w:keepNext/>
      <w:keepLines/>
      <w:spacing w:before="120" w:after="120" w:line="280" w:lineRule="atLeast"/>
      <w:outlineLvl w:val="5"/>
    </w:pPr>
    <w:rPr>
      <w:rFonts w:ascii="Arial" w:eastAsia="Times New Roman" w:hAnsi="Arial" w:cs="Times New Roman"/>
      <w:color w:val="006DB6"/>
      <w:sz w:val="18"/>
      <w:lang w:eastAsia="nl-NL"/>
    </w:rPr>
  </w:style>
  <w:style w:type="paragraph" w:customStyle="1" w:styleId="heading-blue-1">
    <w:name w:val="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sz w:val="36"/>
      <w:lang w:eastAsia="nl-NL"/>
    </w:rPr>
  </w:style>
  <w:style w:type="table" w:customStyle="1" w:styleId="GridTable1Light-Accent11">
    <w:name w:val="Grid Table 1 Light - Accent 11"/>
    <w:basedOn w:val="TableNormal"/>
    <w:uiPriority w:val="46"/>
    <w:rsid w:val="00B45522"/>
    <w:pPr>
      <w:spacing w:after="0" w:line="240" w:lineRule="auto"/>
    </w:pPr>
    <w:rPr>
      <w:kern w:val="0"/>
      <w:sz w:val="22"/>
      <w:szCs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B45522"/>
    <w:pPr>
      <w:spacing w:after="0" w:line="240" w:lineRule="auto"/>
    </w:pPr>
    <w:rPr>
      <w:kern w:val="0"/>
      <w:sz w:val="22"/>
      <w:szCs w:val="22"/>
      <w14:ligatures w14:val="none"/>
    </w:rPr>
    <w:tblPr>
      <w:tblStyleRowBandSize w:val="1"/>
      <w:tblStyleColBandSize w:val="1"/>
      <w:tblBorders>
        <w:top w:val="single" w:sz="4" w:space="0" w:color="006DB6"/>
        <w:left w:val="single" w:sz="4" w:space="0" w:color="006DB6"/>
        <w:bottom w:val="single" w:sz="4" w:space="0" w:color="006DB6"/>
        <w:right w:val="single" w:sz="4" w:space="0" w:color="006DB6"/>
        <w:insideH w:val="single" w:sz="4" w:space="0" w:color="006DB6"/>
        <w:insideV w:val="single" w:sz="4" w:space="0" w:color="006DB6"/>
      </w:tblBorders>
    </w:tblPr>
    <w:tcPr>
      <w:shd w:val="clear" w:color="auto" w:fill="auto"/>
    </w:tc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Accent11">
    <w:name w:val="Grid Table 5 Dark - Accent 11"/>
    <w:basedOn w:val="TableNormal"/>
    <w:uiPriority w:val="50"/>
    <w:rsid w:val="00B45522"/>
    <w:pPr>
      <w:spacing w:after="0" w:line="240" w:lineRule="auto"/>
    </w:pPr>
    <w:rPr>
      <w:kern w:val="0"/>
      <w:sz w:val="22"/>
      <w:szCs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customStyle="1" w:styleId="FootnoteRefernece">
    <w:name w:val="Footnote Refernece"/>
    <w:aliases w:val="callout,Footnotes refss,Fussnota,Zchn Zchn,BVI fn"/>
    <w:basedOn w:val="Normal"/>
    <w:next w:val="Normal"/>
    <w:rsid w:val="00B45522"/>
    <w:pPr>
      <w:spacing w:line="240" w:lineRule="exact"/>
    </w:pPr>
    <w:rPr>
      <w:szCs w:val="22"/>
      <w:vertAlign w:val="superscript"/>
    </w:rPr>
  </w:style>
  <w:style w:type="paragraph" w:styleId="FootnoteText">
    <w:name w:val="footnote text"/>
    <w:aliases w:val="Footnote Text Char Char,Fußnote,fn,FT,ft,SD Footnote Text,Footnote Text AG,Note de bas de page Car Car,Note de bas de page Car Car Car Car Car,Note de bas de page Car Car Car Car,Note de bas de page Car Car Car,Podrozdział,Footnote,stile,o"/>
    <w:basedOn w:val="Normal"/>
    <w:link w:val="FootnoteTextChar"/>
    <w:qFormat/>
    <w:rsid w:val="00B45522"/>
    <w:pPr>
      <w:tabs>
        <w:tab w:val="left" w:pos="340"/>
      </w:tabs>
      <w:spacing w:after="0" w:line="200" w:lineRule="atLeast"/>
      <w:ind w:left="340" w:hanging="340"/>
    </w:pPr>
    <w:rPr>
      <w:rFonts w:ascii="Arial" w:eastAsia="Times New Roman" w:hAnsi="Arial" w:cs="Times New Roman"/>
      <w:sz w:val="14"/>
      <w:szCs w:val="20"/>
      <w:lang w:eastAsia="nl-NL"/>
    </w:rPr>
  </w:style>
  <w:style w:type="character" w:customStyle="1" w:styleId="FootnoteTextChar">
    <w:name w:val="Footnote Text Char"/>
    <w:aliases w:val="Footnote Text Char Char Char,Fußnote Char,fn Char,FT Char,ft Char,SD Footnote Text Char,Footnote Text AG Char,Note de bas de page Car Car Char,Note de bas de page Car Car Car Car Car Char,Note de bas de page Car Car Car Car Char"/>
    <w:basedOn w:val="DefaultParagraphFont"/>
    <w:link w:val="FootnoteText"/>
    <w:rsid w:val="00B45522"/>
    <w:rPr>
      <w:rFonts w:ascii="Arial" w:eastAsia="Times New Roman" w:hAnsi="Arial" w:cs="Times New Roman"/>
      <w:kern w:val="0"/>
      <w:sz w:val="14"/>
      <w:szCs w:val="20"/>
      <w:lang w:val="ro-RO" w:eastAsia="nl-NL"/>
      <w14:ligatures w14:val="none"/>
    </w:rPr>
  </w:style>
  <w:style w:type="paragraph" w:customStyle="1" w:styleId="EYBulletedtext1">
    <w:name w:val="EY Bulleted text 1"/>
    <w:basedOn w:val="Normal"/>
    <w:rsid w:val="00B45522"/>
    <w:pPr>
      <w:numPr>
        <w:numId w:val="13"/>
      </w:numPr>
      <w:suppressAutoHyphens/>
      <w:spacing w:after="0" w:line="260" w:lineRule="exact"/>
    </w:pPr>
    <w:rPr>
      <w:rFonts w:ascii="Arial" w:eastAsia="Times New Roman" w:hAnsi="Arial" w:cs="Times New Roman"/>
      <w:kern w:val="12"/>
      <w:sz w:val="20"/>
    </w:rPr>
  </w:style>
  <w:style w:type="paragraph" w:customStyle="1" w:styleId="Hdg2">
    <w:name w:val="_Hdg2#"/>
    <w:basedOn w:val="Heading2"/>
    <w:next w:val="Normal"/>
    <w:qFormat/>
    <w:rsid w:val="00B45522"/>
    <w:pPr>
      <w:keepLines w:val="0"/>
      <w:numPr>
        <w:ilvl w:val="1"/>
        <w:numId w:val="16"/>
      </w:numPr>
      <w:spacing w:before="360" w:after="120" w:line="276" w:lineRule="auto"/>
      <w:jc w:val="both"/>
    </w:pPr>
    <w:rPr>
      <w:rFonts w:ascii="Arial" w:eastAsia="Times New Roman" w:hAnsi="Arial" w:cs="Arial"/>
      <w:color w:val="9E0880"/>
      <w:sz w:val="22"/>
      <w:szCs w:val="22"/>
      <w:lang w:eastAsia="ro-RO"/>
    </w:rPr>
  </w:style>
  <w:style w:type="paragraph" w:customStyle="1" w:styleId="Hdg4">
    <w:name w:val="_Hdg4#"/>
    <w:basedOn w:val="Heading4"/>
    <w:next w:val="Normal"/>
    <w:rsid w:val="00B45522"/>
    <w:pPr>
      <w:keepLines w:val="0"/>
      <w:numPr>
        <w:ilvl w:val="3"/>
        <w:numId w:val="16"/>
      </w:numPr>
      <w:spacing w:after="0" w:line="230" w:lineRule="exact"/>
      <w:jc w:val="both"/>
    </w:pPr>
    <w:rPr>
      <w:bCs w:val="0"/>
      <w:color w:val="auto"/>
      <w:sz w:val="20"/>
      <w:szCs w:val="20"/>
      <w:lang w:val="en-GB" w:eastAsia="ro-RO"/>
    </w:rPr>
  </w:style>
  <w:style w:type="paragraph" w:customStyle="1" w:styleId="NumberedParas">
    <w:name w:val="_Numbered Paras"/>
    <w:basedOn w:val="Normal"/>
    <w:qFormat/>
    <w:rsid w:val="00B45522"/>
    <w:pPr>
      <w:numPr>
        <w:ilvl w:val="2"/>
        <w:numId w:val="16"/>
      </w:numPr>
      <w:tabs>
        <w:tab w:val="num" w:pos="360"/>
        <w:tab w:val="left" w:pos="2268"/>
      </w:tabs>
      <w:spacing w:before="120" w:after="120" w:line="276" w:lineRule="auto"/>
      <w:jc w:val="both"/>
    </w:pPr>
    <w:rPr>
      <w:rFonts w:ascii="Arial" w:eastAsia="Times New Roman" w:hAnsi="Arial" w:cs="Times New Roman"/>
      <w:lang w:eastAsia="ro-RO"/>
    </w:rPr>
  </w:style>
  <w:style w:type="character" w:customStyle="1" w:styleId="Heading1Char">
    <w:name w:val="Heading 1 Char"/>
    <w:basedOn w:val="DefaultParagraphFont"/>
    <w:link w:val="Heading1"/>
    <w:uiPriority w:val="9"/>
    <w:rsid w:val="0054612D"/>
    <w:rPr>
      <w:rFonts w:asciiTheme="majorHAnsi" w:eastAsiaTheme="majorEastAsia" w:hAnsiTheme="majorHAnsi" w:cstheme="majorBidi"/>
      <w:color w:val="0F4761" w:themeColor="accent1" w:themeShade="BF"/>
      <w:sz w:val="40"/>
      <w:szCs w:val="40"/>
    </w:rPr>
  </w:style>
  <w:style w:type="paragraph" w:styleId="Title">
    <w:name w:val="Title"/>
    <w:basedOn w:val="Normal"/>
    <w:next w:val="Normal"/>
    <w:link w:val="TitleChar"/>
    <w:uiPriority w:val="10"/>
    <w:qFormat/>
    <w:rsid w:val="005461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461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461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461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4612D"/>
    <w:pPr>
      <w:spacing w:before="160"/>
      <w:jc w:val="center"/>
    </w:pPr>
    <w:rPr>
      <w:i/>
      <w:iCs/>
      <w:color w:val="404040" w:themeColor="text1" w:themeTint="BF"/>
    </w:rPr>
  </w:style>
  <w:style w:type="character" w:customStyle="1" w:styleId="QuoteChar">
    <w:name w:val="Quote Char"/>
    <w:basedOn w:val="DefaultParagraphFont"/>
    <w:link w:val="Quote"/>
    <w:uiPriority w:val="29"/>
    <w:rsid w:val="0054612D"/>
    <w:rPr>
      <w:i/>
      <w:iCs/>
      <w:color w:val="404040" w:themeColor="text1" w:themeTint="BF"/>
    </w:rPr>
  </w:style>
  <w:style w:type="character" w:styleId="IntenseEmphasis">
    <w:name w:val="Intense Emphasis"/>
    <w:basedOn w:val="DefaultParagraphFont"/>
    <w:uiPriority w:val="21"/>
    <w:qFormat/>
    <w:rsid w:val="0054612D"/>
    <w:rPr>
      <w:i/>
      <w:iCs/>
      <w:color w:val="0F4761" w:themeColor="accent1" w:themeShade="BF"/>
    </w:rPr>
  </w:style>
  <w:style w:type="paragraph" w:styleId="IntenseQuote">
    <w:name w:val="Intense Quote"/>
    <w:basedOn w:val="Normal"/>
    <w:next w:val="Normal"/>
    <w:link w:val="IntenseQuoteChar"/>
    <w:uiPriority w:val="30"/>
    <w:qFormat/>
    <w:rsid w:val="005461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4612D"/>
    <w:rPr>
      <w:i/>
      <w:iCs/>
      <w:color w:val="0F4761" w:themeColor="accent1" w:themeShade="BF"/>
    </w:rPr>
  </w:style>
  <w:style w:type="character" w:styleId="IntenseReference">
    <w:name w:val="Intense Reference"/>
    <w:basedOn w:val="DefaultParagraphFont"/>
    <w:uiPriority w:val="32"/>
    <w:qFormat/>
    <w:rsid w:val="0054612D"/>
    <w:rPr>
      <w:b/>
      <w:bCs/>
      <w:smallCaps/>
      <w:color w:val="0F4761" w:themeColor="accent1" w:themeShade="BF"/>
      <w:spacing w:val="5"/>
    </w:rPr>
  </w:style>
  <w:style w:type="paragraph" w:styleId="Header">
    <w:name w:val="header"/>
    <w:basedOn w:val="Normal"/>
    <w:link w:val="HeaderChar"/>
    <w:uiPriority w:val="99"/>
    <w:unhideWhenUsed/>
    <w:rsid w:val="001348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48AD"/>
    <w:rPr>
      <w:rFonts w:eastAsiaTheme="minorEastAsia"/>
      <w:kern w:val="0"/>
      <w:lang w:val="ro-RO" w:eastAsia="ja-JP"/>
      <w14:ligatures w14:val="none"/>
    </w:rPr>
  </w:style>
  <w:style w:type="paragraph" w:styleId="Footer">
    <w:name w:val="footer"/>
    <w:basedOn w:val="Normal"/>
    <w:link w:val="FooterChar"/>
    <w:uiPriority w:val="99"/>
    <w:unhideWhenUsed/>
    <w:rsid w:val="001348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48AD"/>
    <w:rPr>
      <w:rFonts w:eastAsiaTheme="minorEastAsia"/>
      <w:kern w:val="0"/>
      <w:lang w:val="ro-RO" w:eastAsia="ja-JP"/>
      <w14:ligatures w14:val="none"/>
    </w:rPr>
  </w:style>
  <w:style w:type="paragraph" w:customStyle="1" w:styleId="Figureno">
    <w:name w:val="Figure no."/>
    <w:basedOn w:val="Normal"/>
    <w:qFormat/>
    <w:rsid w:val="00700C46"/>
    <w:pPr>
      <w:numPr>
        <w:numId w:val="18"/>
      </w:numPr>
      <w:tabs>
        <w:tab w:val="left" w:pos="975"/>
      </w:tabs>
      <w:spacing w:before="120" w:after="120" w:line="360" w:lineRule="auto"/>
      <w:jc w:val="both"/>
    </w:pPr>
    <w:rPr>
      <w:rFonts w:ascii="Georgia" w:eastAsia="Calibri" w:hAnsi="Georgia" w:cs="Times New Roman"/>
      <w:b/>
      <w:sz w:val="22"/>
      <w:szCs w:val="22"/>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6.emf"/><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7DEAE9D-B232-4CDB-9097-0016078C9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4938C7-3B1E-4626-B441-3948BE6331D5}">
  <ds:schemaRefs>
    <ds:schemaRef ds:uri="http://schemas.microsoft.com/sharepoint/v3/contenttype/forms"/>
  </ds:schemaRefs>
</ds:datastoreItem>
</file>

<file path=customXml/itemProps3.xml><?xml version="1.0" encoding="utf-8"?>
<ds:datastoreItem xmlns:ds="http://schemas.openxmlformats.org/officeDocument/2006/customXml" ds:itemID="{056B61BF-7AD8-4220-B216-EF3680931AFE}">
  <ds:schemaRefs>
    <ds:schemaRef ds:uri="http://purl.org/dc/elements/1.1/"/>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purl.org/dc/dcmitype/"/>
    <ds:schemaRef ds:uri="http://schemas.openxmlformats.org/package/2006/metadata/core-properties"/>
    <ds:schemaRef ds:uri="9ee2a0fe-1226-4a34-9e06-7c398078da57"/>
    <ds:schemaRef ds:uri="1f6e3964-c330-437f-9746-f4e74fd478e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714</Words>
  <Characters>4075</Characters>
  <Application>Microsoft Office Word</Application>
  <DocSecurity>0</DocSecurity>
  <Lines>33</Lines>
  <Paragraphs>9</Paragraphs>
  <ScaleCrop>false</ScaleCrop>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Vancea</dc:creator>
  <cp:keywords/>
  <dc:description/>
  <cp:lastModifiedBy>Roberta Vancea</cp:lastModifiedBy>
  <cp:revision>16</cp:revision>
  <dcterms:created xsi:type="dcterms:W3CDTF">2025-03-24T07:54:00Z</dcterms:created>
  <dcterms:modified xsi:type="dcterms:W3CDTF">2025-03-25T10:39:00Z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