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18C3A1" w14:textId="6C1E62BC" w:rsidR="0044111A" w:rsidRDefault="0044111A">
      <w:pPr>
        <w:spacing w:after="0" w:line="240" w:lineRule="auto"/>
        <w:jc w:val="right"/>
        <w:rPr>
          <w:rFonts w:ascii="Trebuchet MS" w:hAnsi="Trebuchet MS"/>
          <w:b/>
          <w:sz w:val="24"/>
          <w:szCs w:val="24"/>
        </w:rPr>
      </w:pPr>
    </w:p>
    <w:p w14:paraId="4031DF04" w14:textId="77777777" w:rsidR="0044111A" w:rsidRDefault="0044111A">
      <w:pPr>
        <w:spacing w:after="0" w:line="240" w:lineRule="auto"/>
        <w:jc w:val="right"/>
        <w:rPr>
          <w:rFonts w:ascii="Trebuchet MS" w:hAnsi="Trebuchet MS"/>
          <w:b/>
          <w:sz w:val="24"/>
          <w:szCs w:val="24"/>
        </w:rPr>
      </w:pPr>
    </w:p>
    <w:p w14:paraId="2EABB513" w14:textId="5515CBA2" w:rsidR="00B54FC5" w:rsidRPr="00441D08" w:rsidRDefault="00BE3929">
      <w:pPr>
        <w:spacing w:after="0" w:line="240" w:lineRule="auto"/>
        <w:jc w:val="right"/>
        <w:rPr>
          <w:rFonts w:ascii="Times New Roman" w:eastAsia="Trebuchet MS" w:hAnsi="Times New Roman" w:cs="Times New Roman"/>
          <w:b/>
        </w:rPr>
      </w:pPr>
      <w:r>
        <w:rPr>
          <w:rFonts w:ascii="Trebuchet MS" w:hAnsi="Trebuchet MS"/>
          <w:b/>
          <w:sz w:val="24"/>
          <w:szCs w:val="24"/>
        </w:rPr>
        <w:t xml:space="preserve">ANEXA </w:t>
      </w:r>
      <w:r w:rsidR="00D24802">
        <w:rPr>
          <w:rFonts w:ascii="Trebuchet MS" w:hAnsi="Trebuchet MS"/>
          <w:b/>
          <w:sz w:val="24"/>
          <w:szCs w:val="24"/>
        </w:rPr>
        <w:t>4</w:t>
      </w:r>
      <w:r w:rsidR="001B2B63" w:rsidRPr="00441D08">
        <w:rPr>
          <w:rFonts w:ascii="Times New Roman" w:eastAsia="Trebuchet MS" w:hAnsi="Times New Roman" w:cs="Times New Roman"/>
          <w:b/>
        </w:rPr>
        <w:t xml:space="preserve"> </w:t>
      </w:r>
    </w:p>
    <w:p w14:paraId="5F3CDC7E" w14:textId="73CDE997" w:rsidR="00B54FC5" w:rsidRPr="00441D08" w:rsidRDefault="00B54FC5">
      <w:pPr>
        <w:spacing w:after="0" w:line="240" w:lineRule="auto"/>
        <w:jc w:val="right"/>
        <w:rPr>
          <w:rFonts w:ascii="Trebuchet MS" w:hAnsi="Trebuchet MS"/>
          <w:b/>
          <w:bCs/>
          <w:sz w:val="24"/>
          <w:szCs w:val="24"/>
        </w:rPr>
      </w:pPr>
    </w:p>
    <w:p w14:paraId="1C418679" w14:textId="77777777" w:rsidR="00B54FC5" w:rsidRPr="00441D08" w:rsidRDefault="00B54FC5">
      <w:pPr>
        <w:spacing w:after="0" w:line="240" w:lineRule="auto"/>
        <w:rPr>
          <w:rFonts w:ascii="Trebuchet MS" w:hAnsi="Trebuchet MS"/>
          <w:sz w:val="24"/>
          <w:szCs w:val="24"/>
        </w:rPr>
      </w:pPr>
      <w:bookmarkStart w:id="0" w:name="_Hlk131884682"/>
    </w:p>
    <w:p w14:paraId="0F181F63" w14:textId="042CD0C0"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Program: </w:t>
      </w:r>
      <w:r w:rsidR="00003813" w:rsidRPr="001A164D">
        <w:rPr>
          <w:rFonts w:ascii="Calibri" w:eastAsia="Times New Roman" w:hAnsi="Calibri" w:cs="Calibri"/>
          <w:b/>
          <w:sz w:val="24"/>
          <w:szCs w:val="24"/>
        </w:rPr>
        <w:t>PROGRAMUL REGIONAL SUD EST 2021-2027</w:t>
      </w:r>
    </w:p>
    <w:p w14:paraId="2B78CFBD" w14:textId="69DADB23" w:rsidR="00694857" w:rsidRPr="00441D08" w:rsidRDefault="002F6292">
      <w:pPr>
        <w:spacing w:after="0" w:line="240" w:lineRule="auto"/>
        <w:rPr>
          <w:rFonts w:ascii="Trebuchet MS" w:hAnsi="Trebuchet MS"/>
          <w:sz w:val="24"/>
          <w:szCs w:val="24"/>
        </w:rPr>
      </w:pPr>
      <w:r w:rsidRPr="00441D08">
        <w:rPr>
          <w:rFonts w:ascii="Trebuchet MS" w:hAnsi="Trebuchet MS"/>
          <w:sz w:val="24"/>
          <w:szCs w:val="24"/>
        </w:rPr>
        <w:t xml:space="preserve">Prioritate: </w:t>
      </w:r>
      <w:r w:rsidR="00003813" w:rsidRPr="001A164D">
        <w:rPr>
          <w:rFonts w:ascii="Calibri" w:hAnsi="Calibri"/>
          <w:b/>
          <w:color w:val="000000" w:themeColor="text1"/>
          <w:sz w:val="24"/>
          <w:szCs w:val="24"/>
        </w:rPr>
        <w:t>2 - O regiune cu localități prietenoase cu mediul și mai rezilientă la riscuri</w:t>
      </w:r>
    </w:p>
    <w:p w14:paraId="54C65708" w14:textId="0FC72D65" w:rsidR="00694857" w:rsidRPr="00003813" w:rsidRDefault="002F6292" w:rsidP="00003813">
      <w:pPr>
        <w:spacing w:after="0"/>
        <w:jc w:val="both"/>
        <w:rPr>
          <w:rFonts w:ascii="Trebuchet MS" w:hAnsi="Trebuchet MS"/>
          <w:b/>
          <w:color w:val="000000" w:themeColor="text1"/>
          <w:sz w:val="24"/>
          <w:szCs w:val="24"/>
        </w:rPr>
      </w:pPr>
      <w:r w:rsidRPr="00441D08">
        <w:rPr>
          <w:rFonts w:ascii="Trebuchet MS" w:hAnsi="Trebuchet MS"/>
          <w:sz w:val="24"/>
          <w:szCs w:val="24"/>
        </w:rPr>
        <w:t xml:space="preserve">Obiectiv specific: </w:t>
      </w:r>
      <w:r w:rsidR="00003813" w:rsidRPr="001A164D">
        <w:rPr>
          <w:rFonts w:ascii="Calibri" w:eastAsia="Calibri" w:hAnsi="Calibri" w:cs="Calibri"/>
          <w:b/>
          <w:color w:val="000000" w:themeColor="text1"/>
          <w:sz w:val="24"/>
          <w:szCs w:val="24"/>
        </w:rPr>
        <w:t xml:space="preserve">2.1 - Promovarea eficienței energetice și reducerea emisiilor de gaze cu efect de seră </w:t>
      </w:r>
    </w:p>
    <w:p w14:paraId="5805B1C9" w14:textId="1B35B7C6" w:rsidR="00694857" w:rsidRPr="00441D08" w:rsidRDefault="002F6292">
      <w:pPr>
        <w:spacing w:after="0" w:line="240" w:lineRule="auto"/>
        <w:rPr>
          <w:rFonts w:ascii="Trebuchet MS" w:hAnsi="Trebuchet MS"/>
          <w:sz w:val="24"/>
          <w:szCs w:val="24"/>
          <w:highlight w:val="lightGray"/>
        </w:rPr>
      </w:pPr>
      <w:r w:rsidRPr="00441D08">
        <w:rPr>
          <w:rFonts w:ascii="Trebuchet MS" w:hAnsi="Trebuchet MS"/>
          <w:sz w:val="24"/>
          <w:szCs w:val="24"/>
        </w:rPr>
        <w:t xml:space="preserve">Apel de proiecte: </w:t>
      </w:r>
      <w:r w:rsidR="00003813" w:rsidRPr="001A164D">
        <w:rPr>
          <w:rFonts w:ascii="Calibri" w:hAnsi="Calibri"/>
          <w:b/>
          <w:bCs/>
          <w:color w:val="000000" w:themeColor="text1"/>
          <w:sz w:val="24"/>
          <w:szCs w:val="24"/>
        </w:rPr>
        <w:t>PRSE/2.1/A/1/2023</w:t>
      </w:r>
    </w:p>
    <w:p w14:paraId="6D824ABA" w14:textId="7F2614F6" w:rsidR="00B01FD4" w:rsidRPr="00441D08" w:rsidRDefault="00B01FD4" w:rsidP="00B01FD4">
      <w:pPr>
        <w:spacing w:after="0" w:line="240" w:lineRule="auto"/>
        <w:rPr>
          <w:rFonts w:ascii="Trebuchet MS" w:hAnsi="Trebuchet MS"/>
          <w:sz w:val="24"/>
          <w:szCs w:val="24"/>
          <w:highlight w:val="lightGray"/>
        </w:rPr>
      </w:pPr>
      <w:r w:rsidRPr="00441D08">
        <w:rPr>
          <w:rFonts w:ascii="Trebuchet MS" w:hAnsi="Trebuchet MS"/>
          <w:sz w:val="24"/>
          <w:szCs w:val="24"/>
        </w:rPr>
        <w:t xml:space="preserve">Cod SMIS: </w:t>
      </w:r>
    </w:p>
    <w:bookmarkEnd w:id="0"/>
    <w:p w14:paraId="69B5B593" w14:textId="77777777" w:rsidR="00694857" w:rsidRDefault="00694857">
      <w:pPr>
        <w:spacing w:after="0" w:line="240" w:lineRule="auto"/>
        <w:rPr>
          <w:rFonts w:ascii="Trebuchet MS" w:hAnsi="Trebuchet MS"/>
          <w:sz w:val="24"/>
          <w:szCs w:val="24"/>
        </w:rPr>
      </w:pPr>
    </w:p>
    <w:p w14:paraId="7B03B5F2" w14:textId="77777777" w:rsidR="00694857" w:rsidRPr="00895132" w:rsidRDefault="002F6292">
      <w:pPr>
        <w:spacing w:after="0" w:line="240" w:lineRule="auto"/>
        <w:jc w:val="center"/>
        <w:rPr>
          <w:rFonts w:ascii="Trebuchet MS" w:hAnsi="Trebuchet MS"/>
          <w:b/>
          <w:sz w:val="24"/>
          <w:szCs w:val="24"/>
        </w:rPr>
      </w:pPr>
      <w:r w:rsidRPr="00895132">
        <w:rPr>
          <w:rFonts w:ascii="Trebuchet MS" w:hAnsi="Trebuchet MS"/>
          <w:b/>
          <w:sz w:val="24"/>
          <w:szCs w:val="24"/>
        </w:rPr>
        <w:t>DECLARAȚIE UNICĂ</w:t>
      </w:r>
    </w:p>
    <w:p w14:paraId="5867F42E" w14:textId="77777777" w:rsidR="00694857" w:rsidRPr="00895132" w:rsidRDefault="00694857">
      <w:pPr>
        <w:spacing w:after="0" w:line="240" w:lineRule="auto"/>
        <w:jc w:val="center"/>
        <w:rPr>
          <w:rFonts w:ascii="Trebuchet MS" w:hAnsi="Trebuchet MS"/>
          <w:b/>
          <w:sz w:val="24"/>
          <w:szCs w:val="24"/>
        </w:rPr>
      </w:pPr>
    </w:p>
    <w:p w14:paraId="5F9F84C2" w14:textId="77777777" w:rsidR="004B52C0" w:rsidRDefault="004B52C0" w:rsidP="004B52C0">
      <w:pPr>
        <w:spacing w:after="0" w:line="240" w:lineRule="auto"/>
        <w:jc w:val="both"/>
        <w:rPr>
          <w:rFonts w:ascii="Trebuchet MS" w:hAnsi="Trebuchet MS"/>
          <w:sz w:val="24"/>
          <w:szCs w:val="24"/>
        </w:rPr>
      </w:pPr>
      <w:r>
        <w:rPr>
          <w:rFonts w:ascii="Trebuchet MS" w:hAnsi="Trebuchet MS"/>
          <w:sz w:val="24"/>
          <w:szCs w:val="24"/>
        </w:rPr>
        <w:t>Subsemnatul/subsemnata &lt;</w:t>
      </w:r>
      <w:r>
        <w:rPr>
          <w:rFonts w:ascii="Trebuchet MS" w:hAnsi="Trebuchet MS"/>
          <w:i/>
          <w:sz w:val="24"/>
          <w:szCs w:val="24"/>
          <w:shd w:val="clear" w:color="auto" w:fill="B2B2B2"/>
        </w:rPr>
        <w:t>nume</w:t>
      </w:r>
      <w:r>
        <w:rPr>
          <w:rFonts w:ascii="Trebuchet MS" w:hAnsi="Trebuchet MS"/>
          <w:i/>
          <w:sz w:val="24"/>
          <w:szCs w:val="24"/>
        </w:rPr>
        <w:t>&gt;, &lt;</w:t>
      </w:r>
      <w:r>
        <w:rPr>
          <w:rFonts w:ascii="Trebuchet MS" w:hAnsi="Trebuchet MS"/>
          <w:i/>
          <w:sz w:val="24"/>
          <w:szCs w:val="24"/>
          <w:shd w:val="clear" w:color="auto" w:fill="B2B2B2"/>
        </w:rPr>
        <w:t>prenume</w:t>
      </w:r>
      <w:r>
        <w:rPr>
          <w:rFonts w:ascii="Trebuchet MS" w:hAnsi="Trebuchet MS"/>
          <w:i/>
          <w:sz w:val="24"/>
          <w:szCs w:val="24"/>
        </w:rPr>
        <w:t>&gt;</w:t>
      </w:r>
      <w:r>
        <w:rPr>
          <w:rFonts w:ascii="Trebuchet MS" w:hAnsi="Trebuchet MS"/>
          <w:sz w:val="24"/>
          <w:szCs w:val="24"/>
        </w:rPr>
        <w:t>, posesor al  BI/CI, seria &lt;</w:t>
      </w:r>
      <w:r>
        <w:rPr>
          <w:rFonts w:ascii="Trebuchet MS" w:hAnsi="Trebuchet MS"/>
          <w:sz w:val="24"/>
          <w:szCs w:val="24"/>
          <w:shd w:val="clear" w:color="auto" w:fill="B2B2B2"/>
        </w:rPr>
        <w:t>seriaCI</w:t>
      </w:r>
      <w:r>
        <w:rPr>
          <w:rFonts w:ascii="Trebuchet MS" w:hAnsi="Trebuchet MS"/>
          <w:sz w:val="24"/>
          <w:szCs w:val="24"/>
        </w:rPr>
        <w:t>&gt; nr. &lt;</w:t>
      </w:r>
      <w:r>
        <w:rPr>
          <w:rFonts w:ascii="Trebuchet MS" w:hAnsi="Trebuchet MS"/>
          <w:sz w:val="24"/>
          <w:szCs w:val="24"/>
          <w:shd w:val="clear" w:color="auto" w:fill="B2B2B2"/>
        </w:rPr>
        <w:t>nrCi</w:t>
      </w:r>
      <w:r>
        <w:rPr>
          <w:rFonts w:ascii="Trebuchet MS" w:hAnsi="Trebuchet MS"/>
          <w:sz w:val="24"/>
          <w:szCs w:val="24"/>
        </w:rPr>
        <w:t>&gt;, CNP &lt;</w:t>
      </w:r>
      <w:r>
        <w:rPr>
          <w:rFonts w:ascii="Trebuchet MS" w:hAnsi="Trebuchet MS"/>
          <w:sz w:val="24"/>
          <w:szCs w:val="24"/>
          <w:shd w:val="clear" w:color="auto" w:fill="B2B2B2"/>
        </w:rPr>
        <w:t>CNP</w:t>
      </w:r>
      <w:r>
        <w:rPr>
          <w:rFonts w:ascii="Trebuchet MS" w:hAnsi="Trebuchet MS"/>
          <w:sz w:val="24"/>
          <w:szCs w:val="24"/>
        </w:rPr>
        <w:t>&gt;, în calitate de &lt;</w:t>
      </w:r>
      <w:r>
        <w:rPr>
          <w:rFonts w:ascii="Trebuchet MS" w:hAnsi="Trebuchet MS"/>
          <w:sz w:val="24"/>
          <w:szCs w:val="24"/>
          <w:shd w:val="clear" w:color="auto" w:fill="B2B2B2"/>
        </w:rPr>
        <w:t>reprezentant/imputernicit</w:t>
      </w:r>
      <w:r>
        <w:rPr>
          <w:rFonts w:ascii="Trebuchet MS" w:hAnsi="Trebuchet MS"/>
          <w:sz w:val="24"/>
          <w:szCs w:val="24"/>
        </w:rPr>
        <w:t>&gt; al &lt;</w:t>
      </w:r>
      <w:r>
        <w:rPr>
          <w:rFonts w:ascii="Trebuchet MS" w:hAnsi="Trebuchet MS"/>
          <w:sz w:val="24"/>
          <w:szCs w:val="24"/>
          <w:shd w:val="clear" w:color="auto" w:fill="B2B2B2"/>
        </w:rPr>
        <w:t>entitate</w:t>
      </w:r>
      <w:r>
        <w:rPr>
          <w:rFonts w:ascii="Trebuchet MS" w:hAnsi="Trebuchet MS"/>
          <w:sz w:val="24"/>
          <w:szCs w:val="24"/>
        </w:rPr>
        <w:t>&gt; în calitate de &lt;</w:t>
      </w:r>
      <w:r>
        <w:rPr>
          <w:rFonts w:ascii="Trebuchet MS" w:hAnsi="Trebuchet MS"/>
          <w:sz w:val="24"/>
          <w:szCs w:val="24"/>
          <w:shd w:val="clear" w:color="auto" w:fill="B2B2B2"/>
        </w:rPr>
        <w:t>calitate în parteneriat - partener/lider</w:t>
      </w:r>
      <w:r>
        <w:rPr>
          <w:rFonts w:ascii="Trebuchet MS" w:hAnsi="Trebuchet MS"/>
          <w:sz w:val="24"/>
          <w:szCs w:val="24"/>
        </w:rPr>
        <w:t>&gt;</w:t>
      </w:r>
      <w:r>
        <w:rPr>
          <w:rFonts w:ascii="Trebuchet MS" w:hAnsi="Trebuchet MS"/>
          <w:i/>
          <w:sz w:val="24"/>
          <w:szCs w:val="24"/>
        </w:rPr>
        <w:t xml:space="preserve"> al parteneriatului format din </w:t>
      </w:r>
      <w:r>
        <w:rPr>
          <w:rFonts w:ascii="Trebuchet MS" w:hAnsi="Trebuchet MS"/>
          <w:i/>
          <w:sz w:val="24"/>
          <w:szCs w:val="24"/>
          <w:shd w:val="clear" w:color="auto" w:fill="B2B2B2"/>
        </w:rPr>
        <w:t>&lt;denumire parteneriat&gt;</w:t>
      </w:r>
      <w:r>
        <w:rPr>
          <w:rFonts w:ascii="Trebuchet MS" w:hAnsi="Trebuchet MS"/>
          <w:sz w:val="24"/>
          <w:szCs w:val="24"/>
        </w:rPr>
        <w:t xml:space="preserve">, cunoscând prevederile </w:t>
      </w:r>
      <w:r w:rsidRPr="00345E9B">
        <w:rPr>
          <w:rFonts w:ascii="Trebuchet MS" w:hAnsi="Trebuchet MS"/>
          <w:sz w:val="24"/>
          <w:szCs w:val="24"/>
        </w:rPr>
        <w:t xml:space="preserve">legale </w:t>
      </w:r>
      <w:r>
        <w:rPr>
          <w:rFonts w:ascii="Trebuchet MS" w:hAnsi="Trebuchet MS"/>
          <w:sz w:val="24"/>
          <w:szCs w:val="24"/>
        </w:rPr>
        <w:t>privind falsul în declarații și falsul intelectual, declar următoarele:</w:t>
      </w:r>
    </w:p>
    <w:p w14:paraId="05B4FFA4" w14:textId="77777777" w:rsidR="004B52C0" w:rsidRDefault="004B52C0" w:rsidP="004B52C0">
      <w:pPr>
        <w:pStyle w:val="bullet"/>
        <w:numPr>
          <w:ilvl w:val="0"/>
          <w:numId w:val="0"/>
        </w:numPr>
        <w:spacing w:before="0" w:after="0"/>
        <w:rPr>
          <w:sz w:val="24"/>
        </w:rPr>
      </w:pPr>
      <w:r>
        <w:rPr>
          <w:i/>
          <w:iCs/>
          <w:sz w:val="24"/>
          <w:lang w:eastAsia="sk-SK"/>
        </w:rPr>
        <w:t xml:space="preserve"> &lt;</w:t>
      </w:r>
      <w:r>
        <w:rPr>
          <w:i/>
          <w:iCs/>
          <w:sz w:val="24"/>
          <w:shd w:val="clear" w:color="auto" w:fill="B2B2B2"/>
          <w:lang w:eastAsia="sk-SK"/>
        </w:rPr>
        <w:t>solicitant</w:t>
      </w:r>
      <w:r>
        <w:rPr>
          <w:i/>
          <w:iCs/>
          <w:sz w:val="24"/>
          <w:lang w:eastAsia="sk-SK"/>
        </w:rPr>
        <w:t>&gt;</w:t>
      </w:r>
      <w:r>
        <w:rPr>
          <w:sz w:val="24"/>
        </w:rPr>
        <w:t xml:space="preserve"> depune Cererea de finanțare cu titlul &lt;</w:t>
      </w:r>
      <w:r>
        <w:rPr>
          <w:sz w:val="24"/>
          <w:shd w:val="clear" w:color="auto" w:fill="B2B2B2"/>
        </w:rPr>
        <w:t>titlu proiect</w:t>
      </w:r>
      <w:r>
        <w:rPr>
          <w:sz w:val="24"/>
        </w:rPr>
        <w:t>&gt;, depus în cadrul Apelului de proiecte &lt;</w:t>
      </w:r>
      <w:r>
        <w:rPr>
          <w:sz w:val="24"/>
          <w:shd w:val="clear" w:color="auto" w:fill="B2B2B2"/>
        </w:rPr>
        <w:t>titlu apel</w:t>
      </w:r>
      <w:r>
        <w:rPr>
          <w:sz w:val="24"/>
        </w:rPr>
        <w:t>&gt;, lansat în cadrul programului &lt;</w:t>
      </w:r>
      <w:r>
        <w:rPr>
          <w:sz w:val="24"/>
          <w:shd w:val="clear" w:color="auto" w:fill="B2B2B2"/>
        </w:rPr>
        <w:t>program</w:t>
      </w:r>
      <w:r>
        <w:rPr>
          <w:sz w:val="24"/>
        </w:rPr>
        <w:t>&gt;, prioritatea &lt;</w:t>
      </w:r>
      <w:r>
        <w:rPr>
          <w:sz w:val="24"/>
          <w:shd w:val="clear" w:color="auto" w:fill="B2B2B2"/>
        </w:rPr>
        <w:t>prioritate</w:t>
      </w:r>
      <w:r>
        <w:rPr>
          <w:sz w:val="24"/>
        </w:rPr>
        <w:t>&gt;, obiectiv specific &lt;</w:t>
      </w:r>
      <w:r>
        <w:rPr>
          <w:sz w:val="24"/>
          <w:shd w:val="clear" w:color="auto" w:fill="B2B2B2"/>
        </w:rPr>
        <w:t>obiectivSpecific</w:t>
      </w:r>
      <w:r>
        <w:rPr>
          <w:sz w:val="24"/>
        </w:rPr>
        <w:t>&gt; în calitate de &lt;</w:t>
      </w:r>
      <w:r>
        <w:rPr>
          <w:sz w:val="24"/>
          <w:shd w:val="clear" w:color="auto" w:fill="B2B2B2"/>
        </w:rPr>
        <w:t>calitatea în proiect</w:t>
      </w:r>
      <w:r>
        <w:rPr>
          <w:sz w:val="24"/>
        </w:rPr>
        <w:t xml:space="preserve">&gt;, proiect pentru care va fi asigurata o contribuție proprie de </w:t>
      </w:r>
      <w:r>
        <w:rPr>
          <w:rFonts w:cs="Times New Roman"/>
          <w:i/>
          <w:sz w:val="24"/>
        </w:rPr>
        <w:t>&lt;</w:t>
      </w:r>
      <w:r>
        <w:rPr>
          <w:rFonts w:cs="Times New Roman"/>
          <w:i/>
          <w:sz w:val="24"/>
          <w:shd w:val="clear" w:color="auto" w:fill="B2B2B2"/>
        </w:rPr>
        <w:t>contributia Proprie</w:t>
      </w:r>
      <w:r>
        <w:rPr>
          <w:rFonts w:cs="Times New Roman"/>
          <w:i/>
          <w:sz w:val="24"/>
        </w:rPr>
        <w:t>&gt; lei, reprezentând &lt;</w:t>
      </w:r>
      <w:r>
        <w:rPr>
          <w:rFonts w:cs="Times New Roman"/>
          <w:i/>
          <w:sz w:val="24"/>
          <w:shd w:val="clear" w:color="auto" w:fill="999999"/>
        </w:rPr>
        <w:t>x</w:t>
      </w:r>
      <w:r>
        <w:rPr>
          <w:rFonts w:cs="Times New Roman"/>
          <w:i/>
          <w:sz w:val="24"/>
        </w:rPr>
        <w:t xml:space="preserve">&gt;% din valoarea eligibilă a proiectului. </w:t>
      </w:r>
      <w:r>
        <w:rPr>
          <w:rFonts w:cs="Times New Roman"/>
          <w:i/>
          <w:iCs/>
          <w:sz w:val="18"/>
          <w:szCs w:val="18"/>
        </w:rPr>
        <w:t>(unde x% = se va calcula din datele introduse în Cererea de finanțare ca contributie proprie din valoarea eligibilă a proiectului).</w:t>
      </w:r>
    </w:p>
    <w:p w14:paraId="78D66140" w14:textId="77777777" w:rsidR="00694857" w:rsidRDefault="00694857">
      <w:pPr>
        <w:pStyle w:val="bullet"/>
        <w:numPr>
          <w:ilvl w:val="0"/>
          <w:numId w:val="0"/>
        </w:numPr>
        <w:spacing w:before="0" w:after="0"/>
        <w:rPr>
          <w:sz w:val="24"/>
        </w:rPr>
      </w:pPr>
    </w:p>
    <w:p w14:paraId="535DBD00" w14:textId="0A291EF4" w:rsidR="00694857" w:rsidRDefault="00193DF2">
      <w:pPr>
        <w:pStyle w:val="bullet"/>
        <w:numPr>
          <w:ilvl w:val="0"/>
          <w:numId w:val="3"/>
        </w:numPr>
        <w:spacing w:before="0" w:after="0"/>
        <w:rPr>
          <w:b/>
          <w:iCs/>
          <w:sz w:val="24"/>
          <w:lang w:eastAsia="sk-SK"/>
        </w:rPr>
      </w:pPr>
      <w:r w:rsidRPr="00062D81">
        <w:rPr>
          <w:b/>
          <w:iCs/>
          <w:sz w:val="24"/>
          <w:lang w:eastAsia="sk-SK"/>
        </w:rPr>
        <w:t xml:space="preserve">Sunt respectate </w:t>
      </w:r>
      <w:r w:rsidR="002F6292" w:rsidRPr="00062D81">
        <w:rPr>
          <w:b/>
          <w:iCs/>
          <w:sz w:val="24"/>
          <w:lang w:eastAsia="sk-SK"/>
        </w:rPr>
        <w:t>cerințele specifice</w:t>
      </w:r>
      <w:r w:rsidR="002F6292">
        <w:rPr>
          <w:b/>
          <w:iCs/>
          <w:sz w:val="24"/>
          <w:lang w:eastAsia="sk-SK"/>
        </w:rPr>
        <w:t xml:space="preserve"> de eligibilitate aplicabile proiectului și solicitantului</w:t>
      </w:r>
      <w:r w:rsidR="002F6292" w:rsidRPr="00B54FC5">
        <w:rPr>
          <w:b/>
          <w:iCs/>
          <w:color w:val="002060"/>
          <w:sz w:val="24"/>
          <w:lang w:eastAsia="sk-SK"/>
        </w:rPr>
        <w:t xml:space="preserve">, în </w:t>
      </w:r>
      <w:r w:rsidR="003E151B" w:rsidRPr="00B54FC5">
        <w:rPr>
          <w:b/>
          <w:iCs/>
          <w:color w:val="002060"/>
          <w:sz w:val="24"/>
          <w:lang w:eastAsia="sk-SK"/>
        </w:rPr>
        <w:t xml:space="preserve">condițiile și la termenele prevăzute </w:t>
      </w:r>
      <w:r w:rsidR="003E151B">
        <w:rPr>
          <w:b/>
          <w:iCs/>
          <w:sz w:val="24"/>
          <w:lang w:eastAsia="sk-SK"/>
        </w:rPr>
        <w:t xml:space="preserve">în </w:t>
      </w:r>
      <w:r w:rsidR="002F6292">
        <w:rPr>
          <w:b/>
          <w:iCs/>
          <w:sz w:val="24"/>
          <w:lang w:eastAsia="sk-SK"/>
        </w:rPr>
        <w:t>Ghidul Solicitantului, după cum urmează:</w:t>
      </w:r>
    </w:p>
    <w:p w14:paraId="66953F52" w14:textId="77777777" w:rsidR="0013224C" w:rsidRDefault="0013224C" w:rsidP="0013224C">
      <w:pPr>
        <w:pStyle w:val="bullet"/>
        <w:numPr>
          <w:ilvl w:val="0"/>
          <w:numId w:val="0"/>
        </w:numPr>
        <w:spacing w:before="0" w:after="0"/>
        <w:ind w:left="786"/>
        <w:rPr>
          <w:b/>
          <w:iCs/>
          <w:sz w:val="24"/>
          <w:lang w:eastAsia="sk-SK"/>
        </w:rPr>
      </w:pPr>
    </w:p>
    <w:bookmarkStart w:id="1" w:name="__Fieldmark__14449_1580758020"/>
    <w:bookmarkEnd w:id="1"/>
    <w:p w14:paraId="2DE5363D" w14:textId="48764E86" w:rsidR="0013224C" w:rsidRPr="0013224C" w:rsidRDefault="0013224C" w:rsidP="005B42E6">
      <w:pPr>
        <w:autoSpaceDN w:val="0"/>
        <w:spacing w:after="0"/>
        <w:ind w:left="567" w:hanging="141"/>
        <w:jc w:val="both"/>
        <w:rPr>
          <w:rFonts w:eastAsia="Times New Roman" w:cstheme="minorHAnsi"/>
          <w:sz w:val="24"/>
          <w:szCs w:val="24"/>
        </w:rPr>
      </w:pPr>
      <w:r w:rsidRPr="0013224C">
        <w:fldChar w:fldCharType="begin">
          <w:ffData>
            <w:name w:val=""/>
            <w:enabled/>
            <w:calcOnExit w:val="0"/>
            <w:checkBox>
              <w:sizeAuto/>
              <w:default w:val="0"/>
            </w:checkBox>
          </w:ffData>
        </w:fldChar>
      </w:r>
      <w:r w:rsidRPr="0013224C">
        <w:instrText xml:space="preserve"> FORMCHECKBOX </w:instrText>
      </w:r>
      <w:r w:rsidR="008D2E09">
        <w:fldChar w:fldCharType="separate"/>
      </w:r>
      <w:r w:rsidRPr="0013224C">
        <w:fldChar w:fldCharType="end"/>
      </w:r>
      <w:r w:rsidRPr="0013224C">
        <w:t xml:space="preserve"> </w:t>
      </w:r>
      <w:r w:rsidRPr="00BA5083">
        <w:rPr>
          <w:b/>
        </w:rPr>
        <w:t>Cerinta 1.</w:t>
      </w:r>
      <w:r w:rsidRPr="0013224C">
        <w:rPr>
          <w:rFonts w:cstheme="minorHAnsi"/>
          <w:b/>
          <w:bCs/>
          <w:sz w:val="24"/>
        </w:rPr>
        <w:t xml:space="preserve"> </w:t>
      </w:r>
      <w:r w:rsidRPr="0013224C">
        <w:rPr>
          <w:rFonts w:eastAsia="Times New Roman" w:cstheme="minorHAnsi"/>
          <w:bCs/>
          <w:sz w:val="24"/>
          <w:szCs w:val="24"/>
        </w:rPr>
        <w:t>Forma de constituire a solicitantului.</w:t>
      </w:r>
      <w:r w:rsidRPr="0013224C">
        <w:rPr>
          <w:rFonts w:eastAsia="Times New Roman" w:cstheme="minorHAnsi"/>
          <w:sz w:val="24"/>
          <w:szCs w:val="24"/>
        </w:rPr>
        <w:t xml:space="preserve"> </w:t>
      </w:r>
      <w:r>
        <w:rPr>
          <w:rFonts w:eastAsia="Times New Roman" w:cstheme="minorHAnsi"/>
          <w:sz w:val="24"/>
          <w:szCs w:val="24"/>
        </w:rPr>
        <w:t>Solicitantul</w:t>
      </w:r>
      <w:r w:rsidRPr="0013224C">
        <w:rPr>
          <w:rFonts w:eastAsia="Times New Roman" w:cstheme="minorHAnsi"/>
          <w:sz w:val="24"/>
          <w:szCs w:val="24"/>
        </w:rPr>
        <w:t xml:space="preserve"> trebuie sa fie unitate administrativ-teritorială din mediul urban, din cadrul regiunii de dezvoltare Sud-Est, definită conform OUG 57/2019, cu modificările şi completările ulterioare.</w:t>
      </w:r>
    </w:p>
    <w:p w14:paraId="02D447EB" w14:textId="2670F8FC" w:rsidR="00B466BA" w:rsidRDefault="0013224C" w:rsidP="005B42E6">
      <w:pPr>
        <w:pStyle w:val="bullet"/>
        <w:numPr>
          <w:ilvl w:val="0"/>
          <w:numId w:val="0"/>
        </w:numPr>
        <w:spacing w:before="0" w:after="0"/>
        <w:ind w:left="720" w:hanging="294"/>
        <w:rPr>
          <w:rFonts w:asciiTheme="minorHAnsi" w:hAnsiTheme="minorHAnsi" w:cstheme="minorHAnsi"/>
          <w:iCs/>
          <w:sz w:val="24"/>
          <w:lang w:eastAsia="sk-SK"/>
        </w:rPr>
      </w:pPr>
      <w:r w:rsidRPr="0013224C">
        <w:fldChar w:fldCharType="begin">
          <w:ffData>
            <w:name w:val=""/>
            <w:enabled/>
            <w:calcOnExit w:val="0"/>
            <w:checkBox>
              <w:sizeAuto/>
              <w:default w:val="0"/>
            </w:checkBox>
          </w:ffData>
        </w:fldChar>
      </w:r>
      <w:r w:rsidRPr="0013224C">
        <w:instrText xml:space="preserve"> FORMCHECKBOX </w:instrText>
      </w:r>
      <w:r w:rsidR="008D2E09">
        <w:fldChar w:fldCharType="separate"/>
      </w:r>
      <w:r w:rsidRPr="0013224C">
        <w:fldChar w:fldCharType="end"/>
      </w:r>
      <w:r>
        <w:t xml:space="preserve"> </w:t>
      </w:r>
      <w:r w:rsidR="005B42E6" w:rsidRPr="005B42E6">
        <w:rPr>
          <w:b/>
        </w:rPr>
        <w:t>Cerinta</w:t>
      </w:r>
      <w:r w:rsidR="005B42E6">
        <w:t xml:space="preserve"> 2.</w:t>
      </w:r>
      <w:r w:rsidRPr="00681A33">
        <w:rPr>
          <w:rFonts w:asciiTheme="minorHAnsi" w:hAnsiTheme="minorHAnsi" w:cstheme="minorHAnsi"/>
          <w:iCs/>
          <w:sz w:val="24"/>
          <w:lang w:eastAsia="sk-SK"/>
        </w:rPr>
        <w:t>Solicitantul dovedește că poate/pot să asigure caracterul durabil al investiției în conformitate cu art. 65 din Regulamentul Parlamentului European şi al Consiliului nr. 1060/20216</w:t>
      </w:r>
      <w:r>
        <w:rPr>
          <w:rFonts w:asciiTheme="minorHAnsi" w:hAnsiTheme="minorHAnsi" w:cstheme="minorHAnsi"/>
          <w:iCs/>
          <w:sz w:val="24"/>
          <w:lang w:eastAsia="sk-SK"/>
        </w:rPr>
        <w:t>;</w:t>
      </w:r>
    </w:p>
    <w:p w14:paraId="5F94749B" w14:textId="79879F06" w:rsidR="0013224C" w:rsidRPr="0013224C" w:rsidRDefault="0013224C" w:rsidP="005B42E6">
      <w:pPr>
        <w:spacing w:after="0"/>
        <w:ind w:left="426"/>
        <w:contextualSpacing/>
        <w:jc w:val="both"/>
        <w:rPr>
          <w:rFonts w:eastAsia="Times New Roman" w:cstheme="minorHAnsi"/>
          <w:bCs/>
          <w:snapToGrid w:val="0"/>
          <w:sz w:val="24"/>
          <w:szCs w:val="24"/>
        </w:rPr>
      </w:pPr>
      <w:r w:rsidRPr="0013224C">
        <w:fldChar w:fldCharType="begin">
          <w:ffData>
            <w:name w:val=""/>
            <w:enabled/>
            <w:calcOnExit w:val="0"/>
            <w:checkBox>
              <w:sizeAuto/>
              <w:default w:val="0"/>
            </w:checkBox>
          </w:ffData>
        </w:fldChar>
      </w:r>
      <w:r w:rsidRPr="0013224C">
        <w:instrText xml:space="preserve"> FORMCHECKBOX </w:instrText>
      </w:r>
      <w:r w:rsidR="008D2E09">
        <w:fldChar w:fldCharType="separate"/>
      </w:r>
      <w:r w:rsidRPr="0013224C">
        <w:fldChar w:fldCharType="end"/>
      </w:r>
      <w:r>
        <w:t xml:space="preserve"> </w:t>
      </w:r>
      <w:r w:rsidR="005B42E6" w:rsidRPr="00BA5083">
        <w:rPr>
          <w:b/>
        </w:rPr>
        <w:t>Cerinta 3</w:t>
      </w:r>
      <w:r w:rsidR="005B42E6">
        <w:t xml:space="preserve">. </w:t>
      </w:r>
      <w:r w:rsidRPr="0013224C">
        <w:rPr>
          <w:rFonts w:eastAsia="Times New Roman" w:cstheme="minorHAnsi"/>
          <w:bCs/>
          <w:snapToGrid w:val="0"/>
          <w:sz w:val="24"/>
          <w:szCs w:val="24"/>
        </w:rPr>
        <w:t>Solicitantul are capacitatea financiara de a asigura pentru proiect:</w:t>
      </w:r>
      <w:bookmarkStart w:id="2" w:name="_GoBack"/>
      <w:bookmarkEnd w:id="2"/>
    </w:p>
    <w:p w14:paraId="5D4A4170" w14:textId="06BD7BE1" w:rsidR="0013224C" w:rsidRPr="0013224C" w:rsidRDefault="0013224C" w:rsidP="0013224C">
      <w:pPr>
        <w:pStyle w:val="ListParagraph"/>
        <w:numPr>
          <w:ilvl w:val="0"/>
          <w:numId w:val="17"/>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13224C">
        <w:rPr>
          <w:rFonts w:cstheme="minorHAnsi"/>
          <w:sz w:val="24"/>
          <w:szCs w:val="24"/>
          <w:lang w:val="en-GB" w:eastAsia="ro-RO"/>
        </w:rPr>
        <w:t>contribuția</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proprie</w:t>
      </w:r>
      <w:proofErr w:type="spellEnd"/>
      <w:r w:rsidRPr="0013224C">
        <w:rPr>
          <w:rFonts w:cstheme="minorHAnsi"/>
          <w:sz w:val="24"/>
          <w:szCs w:val="24"/>
          <w:lang w:val="en-GB" w:eastAsia="ro-RO"/>
        </w:rPr>
        <w:t xml:space="preserve"> din </w:t>
      </w:r>
      <w:proofErr w:type="spellStart"/>
      <w:r w:rsidRPr="0013224C">
        <w:rPr>
          <w:rFonts w:cstheme="minorHAnsi"/>
          <w:sz w:val="24"/>
          <w:szCs w:val="24"/>
          <w:lang w:val="en-GB" w:eastAsia="ro-RO"/>
        </w:rPr>
        <w:t>valoarea</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totală</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eligibilă</w:t>
      </w:r>
      <w:proofErr w:type="spellEnd"/>
      <w:r w:rsidRPr="0013224C">
        <w:rPr>
          <w:rFonts w:cstheme="minorHAnsi"/>
          <w:sz w:val="24"/>
          <w:szCs w:val="24"/>
          <w:lang w:val="en-GB" w:eastAsia="ro-RO"/>
        </w:rPr>
        <w:t xml:space="preserve"> a </w:t>
      </w:r>
      <w:proofErr w:type="spellStart"/>
      <w:r w:rsidRPr="0013224C">
        <w:rPr>
          <w:rFonts w:cstheme="minorHAnsi"/>
          <w:sz w:val="24"/>
          <w:szCs w:val="24"/>
          <w:lang w:val="en-GB" w:eastAsia="ro-RO"/>
        </w:rPr>
        <w:t>investiției</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suma</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cheltuielilor</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eligibile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incluse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în</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proiect</w:t>
      </w:r>
      <w:proofErr w:type="spellEnd"/>
      <w:r>
        <w:rPr>
          <w:rFonts w:cstheme="minorHAnsi"/>
          <w:sz w:val="24"/>
          <w:szCs w:val="24"/>
          <w:lang w:val="en-GB" w:eastAsia="ro-RO"/>
        </w:rPr>
        <w:t xml:space="preserve">, </w:t>
      </w:r>
      <w:proofErr w:type="spellStart"/>
      <w:r>
        <w:rPr>
          <w:rFonts w:cstheme="minorHAnsi"/>
          <w:sz w:val="24"/>
          <w:szCs w:val="24"/>
          <w:lang w:val="en-GB" w:eastAsia="ro-RO"/>
        </w:rPr>
        <w:t>mentionata</w:t>
      </w:r>
      <w:proofErr w:type="spellEnd"/>
      <w:r>
        <w:rPr>
          <w:rFonts w:cstheme="minorHAnsi"/>
          <w:sz w:val="24"/>
          <w:szCs w:val="24"/>
          <w:lang w:val="en-GB" w:eastAsia="ro-RO"/>
        </w:rPr>
        <w:t xml:space="preserve"> in </w:t>
      </w:r>
      <w:proofErr w:type="spellStart"/>
      <w:r>
        <w:rPr>
          <w:rFonts w:cstheme="minorHAnsi"/>
          <w:sz w:val="24"/>
          <w:szCs w:val="24"/>
          <w:lang w:val="en-GB" w:eastAsia="ro-RO"/>
        </w:rPr>
        <w:t>Ghidului</w:t>
      </w:r>
      <w:proofErr w:type="spellEnd"/>
      <w:r>
        <w:rPr>
          <w:rFonts w:cstheme="minorHAnsi"/>
          <w:sz w:val="24"/>
          <w:szCs w:val="24"/>
          <w:lang w:val="en-GB" w:eastAsia="ro-RO"/>
        </w:rPr>
        <w:t xml:space="preserve"> </w:t>
      </w:r>
      <w:proofErr w:type="spellStart"/>
      <w:r>
        <w:rPr>
          <w:rFonts w:cstheme="minorHAnsi"/>
          <w:sz w:val="24"/>
          <w:szCs w:val="24"/>
          <w:lang w:val="en-GB" w:eastAsia="ro-RO"/>
        </w:rPr>
        <w:t>Solicitantului</w:t>
      </w:r>
      <w:proofErr w:type="spellEnd"/>
    </w:p>
    <w:p w14:paraId="04BD4B72" w14:textId="77777777" w:rsidR="0013224C" w:rsidRPr="0013224C" w:rsidRDefault="0013224C" w:rsidP="0013224C">
      <w:pPr>
        <w:pStyle w:val="ListParagraph"/>
        <w:numPr>
          <w:ilvl w:val="0"/>
          <w:numId w:val="17"/>
        </w:numPr>
        <w:suppressAutoHyphens w:val="0"/>
        <w:autoSpaceDE w:val="0"/>
        <w:autoSpaceDN w:val="0"/>
        <w:adjustRightInd w:val="0"/>
        <w:spacing w:after="0" w:line="240" w:lineRule="auto"/>
        <w:jc w:val="both"/>
        <w:rPr>
          <w:rFonts w:cstheme="minorHAnsi"/>
          <w:sz w:val="24"/>
          <w:szCs w:val="24"/>
          <w:lang w:val="en-GB" w:eastAsia="ro-RO"/>
        </w:rPr>
      </w:pPr>
      <w:proofErr w:type="spellStart"/>
      <w:r w:rsidRPr="0013224C">
        <w:rPr>
          <w:rFonts w:cstheme="minorHAnsi"/>
          <w:sz w:val="24"/>
          <w:szCs w:val="24"/>
          <w:lang w:val="en-GB" w:eastAsia="ro-RO"/>
        </w:rPr>
        <w:t>finanțarea</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cheltuielilor</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neeligibile</w:t>
      </w:r>
      <w:proofErr w:type="spellEnd"/>
      <w:r w:rsidRPr="0013224C">
        <w:rPr>
          <w:rFonts w:cstheme="minorHAnsi"/>
          <w:sz w:val="24"/>
          <w:szCs w:val="24"/>
          <w:lang w:val="en-GB" w:eastAsia="ro-RO"/>
        </w:rPr>
        <w:t xml:space="preserve"> ale </w:t>
      </w:r>
      <w:proofErr w:type="spellStart"/>
      <w:r w:rsidRPr="0013224C">
        <w:rPr>
          <w:rFonts w:cstheme="minorHAnsi"/>
          <w:sz w:val="24"/>
          <w:szCs w:val="24"/>
          <w:lang w:val="en-GB" w:eastAsia="ro-RO"/>
        </w:rPr>
        <w:t>proiectului</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dacă</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acestea</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există</w:t>
      </w:r>
      <w:proofErr w:type="spellEnd"/>
      <w:r w:rsidRPr="0013224C">
        <w:rPr>
          <w:rFonts w:cstheme="minorHAnsi"/>
          <w:sz w:val="24"/>
          <w:szCs w:val="24"/>
          <w:lang w:val="en-GB" w:eastAsia="ro-RO"/>
        </w:rPr>
        <w:t>;</w:t>
      </w:r>
    </w:p>
    <w:p w14:paraId="488007AD" w14:textId="688DC846" w:rsidR="0013224C" w:rsidRPr="005B42E6" w:rsidRDefault="0013224C" w:rsidP="005B42E6">
      <w:pPr>
        <w:pStyle w:val="ListParagraph"/>
        <w:numPr>
          <w:ilvl w:val="0"/>
          <w:numId w:val="17"/>
        </w:numPr>
        <w:suppressAutoHyphens w:val="0"/>
        <w:autoSpaceDE w:val="0"/>
        <w:autoSpaceDN w:val="0"/>
        <w:adjustRightInd w:val="0"/>
        <w:spacing w:after="0" w:line="240" w:lineRule="auto"/>
        <w:jc w:val="both"/>
        <w:rPr>
          <w:i/>
          <w:iCs/>
          <w:sz w:val="24"/>
          <w:lang w:eastAsia="sk-SK"/>
        </w:rPr>
      </w:pPr>
      <w:proofErr w:type="spellStart"/>
      <w:r w:rsidRPr="0013224C">
        <w:rPr>
          <w:rFonts w:cstheme="minorHAnsi"/>
          <w:sz w:val="24"/>
          <w:szCs w:val="24"/>
          <w:lang w:val="en-GB" w:eastAsia="ro-RO"/>
        </w:rPr>
        <w:t>resursele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financiare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necesare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implementării</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optime</w:t>
      </w:r>
      <w:proofErr w:type="spellEnd"/>
      <w:r w:rsidRPr="0013224C">
        <w:rPr>
          <w:rFonts w:cstheme="minorHAnsi"/>
          <w:sz w:val="24"/>
          <w:szCs w:val="24"/>
          <w:lang w:val="en-GB" w:eastAsia="ro-RO"/>
        </w:rPr>
        <w:t xml:space="preserve"> a </w:t>
      </w:r>
      <w:proofErr w:type="spellStart"/>
      <w:r w:rsidRPr="0013224C">
        <w:rPr>
          <w:rFonts w:cstheme="minorHAnsi"/>
          <w:sz w:val="24"/>
          <w:szCs w:val="24"/>
          <w:lang w:val="en-GB" w:eastAsia="ro-RO"/>
        </w:rPr>
        <w:t>proiectului</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în</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condițiile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rambursării</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ulterioare</w:t>
      </w:r>
      <w:proofErr w:type="spellEnd"/>
      <w:r w:rsidRPr="0013224C">
        <w:rPr>
          <w:rFonts w:cstheme="minorHAnsi"/>
          <w:sz w:val="24"/>
          <w:szCs w:val="24"/>
          <w:lang w:val="en-GB" w:eastAsia="ro-RO"/>
        </w:rPr>
        <w:t xml:space="preserve"> a </w:t>
      </w:r>
      <w:proofErr w:type="spellStart"/>
      <w:r w:rsidRPr="0013224C">
        <w:rPr>
          <w:rFonts w:cstheme="minorHAnsi"/>
          <w:sz w:val="24"/>
          <w:szCs w:val="24"/>
          <w:lang w:val="en-GB" w:eastAsia="ro-RO"/>
        </w:rPr>
        <w:t>cheltuielilor</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eligibile</w:t>
      </w:r>
      <w:proofErr w:type="spellEnd"/>
      <w:r w:rsidRPr="0013224C">
        <w:rPr>
          <w:rFonts w:cstheme="minorHAnsi"/>
          <w:sz w:val="24"/>
          <w:szCs w:val="24"/>
          <w:lang w:val="en-GB" w:eastAsia="ro-RO"/>
        </w:rPr>
        <w:t xml:space="preserve"> din </w:t>
      </w:r>
      <w:proofErr w:type="spellStart"/>
      <w:r w:rsidRPr="0013224C">
        <w:rPr>
          <w:rFonts w:cstheme="minorHAnsi"/>
          <w:sz w:val="24"/>
          <w:szCs w:val="24"/>
          <w:lang w:val="en-GB" w:eastAsia="ro-RO"/>
        </w:rPr>
        <w:t>instrumente</w:t>
      </w:r>
      <w:proofErr w:type="spellEnd"/>
      <w:r w:rsidRPr="0013224C">
        <w:rPr>
          <w:rFonts w:cstheme="minorHAnsi"/>
          <w:sz w:val="24"/>
          <w:szCs w:val="24"/>
          <w:lang w:val="en-GB" w:eastAsia="ro-RO"/>
        </w:rPr>
        <w:t xml:space="preserve"> </w:t>
      </w:r>
      <w:proofErr w:type="spellStart"/>
      <w:r w:rsidRPr="0013224C">
        <w:rPr>
          <w:rFonts w:cstheme="minorHAnsi"/>
          <w:sz w:val="24"/>
          <w:szCs w:val="24"/>
          <w:lang w:val="en-GB" w:eastAsia="ro-RO"/>
        </w:rPr>
        <w:t>structurale</w:t>
      </w:r>
      <w:proofErr w:type="spellEnd"/>
      <w:r w:rsidRPr="0013224C">
        <w:rPr>
          <w:rFonts w:cstheme="minorHAnsi"/>
          <w:sz w:val="24"/>
          <w:szCs w:val="24"/>
          <w:lang w:val="en-GB" w:eastAsia="ro-RO"/>
        </w:rPr>
        <w:t>.</w:t>
      </w:r>
    </w:p>
    <w:bookmarkStart w:id="3" w:name="__Fieldmark__24426_1580758020"/>
    <w:bookmarkStart w:id="4" w:name="__Fieldmark__24430_1580758020"/>
    <w:bookmarkStart w:id="5" w:name="__Fieldmark__24431_1580758020"/>
    <w:bookmarkStart w:id="6" w:name="__Fieldmark__24432_1580758020"/>
    <w:bookmarkStart w:id="7" w:name="__Fieldmark__24433_1580758020"/>
    <w:bookmarkStart w:id="8" w:name="__Fieldmark__24434_1580758020"/>
    <w:bookmarkStart w:id="9" w:name="__Fieldmark__24435_1580758020"/>
    <w:bookmarkStart w:id="10" w:name="__Fieldmark__14342_1580758020"/>
    <w:bookmarkEnd w:id="3"/>
    <w:bookmarkEnd w:id="4"/>
    <w:bookmarkEnd w:id="5"/>
    <w:bookmarkEnd w:id="6"/>
    <w:bookmarkEnd w:id="7"/>
    <w:bookmarkEnd w:id="8"/>
    <w:bookmarkEnd w:id="9"/>
    <w:bookmarkEnd w:id="10"/>
    <w:p w14:paraId="6A00FE6A" w14:textId="1F3D8AD6" w:rsidR="0094367D" w:rsidRPr="007C69E1" w:rsidRDefault="0094367D" w:rsidP="00572210">
      <w:pPr>
        <w:pStyle w:val="bullet"/>
        <w:numPr>
          <w:ilvl w:val="0"/>
          <w:numId w:val="0"/>
        </w:numPr>
        <w:suppressAutoHyphens w:val="0"/>
        <w:ind w:left="426"/>
        <w:rPr>
          <w:szCs w:val="20"/>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4</w:t>
      </w:r>
      <w:r w:rsidR="009C63F1" w:rsidRPr="007C69E1">
        <w:t>.</w:t>
      </w:r>
      <w:r w:rsidRPr="007C69E1">
        <w:rPr>
          <w:rFonts w:asciiTheme="minorHAnsi" w:hAnsiTheme="minorHAnsi" w:cstheme="minorHAnsi"/>
          <w:iCs/>
          <w:sz w:val="24"/>
        </w:rPr>
        <w:t>Componenta şi activităţile sale se încadrează în obiectivul specific aferent Priorităţii de investiţii 2, Operaţiunea A,  Sprijinirea eficienței energetice în clădiri rezidențiale, şi în cadrul acţiunilor specifice sprijinite</w:t>
      </w:r>
    </w:p>
    <w:p w14:paraId="21A022E5" w14:textId="1F4034D6" w:rsidR="001C0396" w:rsidRPr="007C69E1" w:rsidRDefault="007E6F18" w:rsidP="001C0396">
      <w:pPr>
        <w:pStyle w:val="bullet"/>
        <w:numPr>
          <w:ilvl w:val="0"/>
          <w:numId w:val="0"/>
        </w:numPr>
        <w:spacing w:before="0" w:after="0"/>
        <w:ind w:left="426" w:hanging="66"/>
        <w:rPr>
          <w:rFonts w:asciiTheme="minorHAnsi" w:hAnsiTheme="minorHAnsi" w:cstheme="minorHAnsi"/>
          <w:iCs/>
          <w:color w:val="000000" w:themeColor="text1"/>
          <w:sz w:val="24"/>
        </w:rPr>
      </w:pPr>
      <w:r w:rsidRPr="007C69E1">
        <w:lastRenderedPageBreak/>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5</w:t>
      </w:r>
      <w:r w:rsidR="009C63F1" w:rsidRPr="007C69E1">
        <w:t>.</w:t>
      </w:r>
      <w:r w:rsidR="007C69E1" w:rsidRPr="007C69E1">
        <w:rPr>
          <w:rFonts w:asciiTheme="minorHAnsi" w:hAnsiTheme="minorHAnsi" w:cstheme="minorHAnsi"/>
          <w:iCs/>
          <w:color w:val="000000" w:themeColor="text1"/>
          <w:sz w:val="24"/>
        </w:rPr>
        <w:t>C</w:t>
      </w:r>
      <w:r w:rsidRPr="007C69E1">
        <w:rPr>
          <w:rFonts w:asciiTheme="minorHAnsi" w:hAnsiTheme="minorHAnsi" w:cstheme="minorHAnsi"/>
          <w:iCs/>
          <w:color w:val="000000" w:themeColor="text1"/>
          <w:sz w:val="24"/>
        </w:rPr>
        <w:t>ererea de finantare poate include un număr maxim de 5 blocuri, fiecare dintre acestea constituind o „componentă”;</w:t>
      </w:r>
    </w:p>
    <w:p w14:paraId="01EBFEA9" w14:textId="7D37B49B" w:rsidR="007E6F18" w:rsidRPr="007C69E1" w:rsidRDefault="007E6F18" w:rsidP="001C0396">
      <w:pPr>
        <w:pStyle w:val="bullet"/>
        <w:numPr>
          <w:ilvl w:val="0"/>
          <w:numId w:val="0"/>
        </w:numPr>
        <w:spacing w:before="0" w:after="0"/>
        <w:ind w:left="426" w:hanging="66"/>
        <w:rPr>
          <w:i/>
          <w:iCs/>
          <w:sz w:val="24"/>
          <w:lang w:eastAsia="sk-SK"/>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6</w:t>
      </w:r>
      <w:r w:rsidR="009C63F1" w:rsidRPr="007C69E1">
        <w:t>.</w:t>
      </w:r>
      <w:r w:rsidRPr="007C69E1">
        <w:rPr>
          <w:rFonts w:asciiTheme="minorHAnsi" w:hAnsiTheme="minorHAnsi" w:cstheme="minorHAnsi"/>
          <w:iCs/>
          <w:sz w:val="24"/>
        </w:rPr>
        <w:t>Valoarea totala eligibila a cererii de finanţare se incadreaza în limitele valorilor minime și maxime eligibile</w:t>
      </w:r>
    </w:p>
    <w:p w14:paraId="10BDF2B3" w14:textId="5D18875B" w:rsidR="00694857" w:rsidRPr="007C69E1" w:rsidRDefault="007E6F18" w:rsidP="008B04FB">
      <w:pPr>
        <w:pStyle w:val="bullet"/>
        <w:numPr>
          <w:ilvl w:val="0"/>
          <w:numId w:val="0"/>
        </w:numPr>
        <w:spacing w:before="0" w:after="0"/>
        <w:ind w:left="426"/>
        <w:rPr>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7</w:t>
      </w:r>
      <w:r w:rsidR="009C63F1" w:rsidRPr="007C69E1">
        <w:t>.</w:t>
      </w:r>
      <w:r w:rsidRPr="007C69E1">
        <w:rPr>
          <w:rFonts w:asciiTheme="minorHAnsi" w:hAnsiTheme="minorHAnsi" w:cstheme="minorHAnsi"/>
          <w:iCs/>
          <w:sz w:val="24"/>
        </w:rPr>
        <w:t>Perioada de implementare a activităților proiectului nu depășește 31 decembrie 2029</w:t>
      </w:r>
    </w:p>
    <w:p w14:paraId="497C6B47" w14:textId="110DA160" w:rsidR="007E6F18" w:rsidRPr="007C69E1" w:rsidRDefault="006662E2" w:rsidP="006662E2">
      <w:pPr>
        <w:pStyle w:val="bullet"/>
        <w:numPr>
          <w:ilvl w:val="0"/>
          <w:numId w:val="0"/>
        </w:numPr>
        <w:spacing w:before="0" w:after="0"/>
        <w:ind w:left="426"/>
        <w:rPr>
          <w:rFonts w:asciiTheme="minorHAnsi" w:hAnsiTheme="minorHAnsi" w:cstheme="minorHAnsi"/>
          <w:iCs/>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8</w:t>
      </w:r>
      <w:r w:rsidR="009C63F1" w:rsidRPr="007C69E1">
        <w:t>.</w:t>
      </w:r>
      <w:r w:rsidRPr="007C69E1">
        <w:rPr>
          <w:rFonts w:asciiTheme="minorHAnsi" w:hAnsiTheme="minorHAnsi" w:cstheme="minorHAnsi"/>
          <w:iCs/>
          <w:sz w:val="24"/>
        </w:rPr>
        <w:t>Regimul minim de înălţime al blocului este P+2</w:t>
      </w:r>
    </w:p>
    <w:p w14:paraId="22572BC1" w14:textId="52F4A841" w:rsidR="0094367D" w:rsidRPr="007C69E1" w:rsidRDefault="0094367D" w:rsidP="006662E2">
      <w:pPr>
        <w:pStyle w:val="bullet"/>
        <w:numPr>
          <w:ilvl w:val="0"/>
          <w:numId w:val="0"/>
        </w:numPr>
        <w:spacing w:before="0" w:after="0"/>
        <w:ind w:left="426"/>
        <w:rPr>
          <w:rFonts w:asciiTheme="minorHAnsi" w:hAnsiTheme="minorHAnsi" w:cstheme="minorHAnsi"/>
          <w:iCs/>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9</w:t>
      </w:r>
      <w:r w:rsidR="009C63F1" w:rsidRPr="007C69E1">
        <w:t>.</w:t>
      </w:r>
      <w:r w:rsidRPr="007C69E1">
        <w:rPr>
          <w:rFonts w:asciiTheme="minorHAnsi" w:hAnsiTheme="minorHAnsi" w:cstheme="minorHAnsi"/>
          <w:iCs/>
          <w:sz w:val="24"/>
        </w:rPr>
        <w:t>Proiectul finanțat 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367496AB" w14:textId="4D3CF6A1" w:rsidR="0094367D" w:rsidRPr="007C69E1" w:rsidRDefault="0094367D" w:rsidP="006662E2">
      <w:pPr>
        <w:pStyle w:val="bullet"/>
        <w:numPr>
          <w:ilvl w:val="0"/>
          <w:numId w:val="0"/>
        </w:numPr>
        <w:spacing w:before="0" w:after="0"/>
        <w:ind w:left="426"/>
        <w:rPr>
          <w:rFonts w:ascii="Calibri" w:hAnsi="Calibri" w:cs="Times New Roman"/>
          <w:color w:val="000000" w:themeColor="text1"/>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10</w:t>
      </w:r>
      <w:r w:rsidR="009C63F1" w:rsidRPr="007C69E1">
        <w:t>.</w:t>
      </w:r>
      <w:r w:rsidRPr="007C69E1">
        <w:rPr>
          <w:rFonts w:ascii="Calibri" w:hAnsi="Calibri" w:cs="Times New Roman"/>
          <w:color w:val="000000" w:themeColor="text1"/>
          <w:sz w:val="24"/>
        </w:rPr>
        <w:t>Referitor la clădirea (componenta) propusă prin prezenta cerere de finanţare, respectiv finanţarea pentru aceleași lucrări de intervenție/activități aferente operațiunii care sunt realizate asupra aceleiași infrastructuri/aceluiași segment de infrastructură, altele decât cele ale solicitantului  - aceasta nu a mai beneficiat de finanţare publică în ultimii 5 ani şi nu beneficiază/ nu va beneficia de fonduri publice din alte surse de finanţare.</w:t>
      </w:r>
    </w:p>
    <w:p w14:paraId="4EDDCEB9" w14:textId="69891808" w:rsidR="0094367D" w:rsidRPr="007C69E1" w:rsidRDefault="00A07BB4" w:rsidP="006662E2">
      <w:pPr>
        <w:pStyle w:val="bullet"/>
        <w:numPr>
          <w:ilvl w:val="0"/>
          <w:numId w:val="0"/>
        </w:numPr>
        <w:spacing w:before="0" w:after="0"/>
        <w:ind w:left="426"/>
        <w:rPr>
          <w:rFonts w:asciiTheme="minorHAnsi" w:hAnsiTheme="minorHAnsi" w:cstheme="minorHAnsi"/>
          <w:iCs/>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11</w:t>
      </w:r>
      <w:r w:rsidR="009C63F1" w:rsidRPr="007C69E1">
        <w:t>.</w:t>
      </w:r>
      <w:r w:rsidR="0094367D" w:rsidRPr="007C69E1">
        <w:rPr>
          <w:rFonts w:asciiTheme="minorHAnsi" w:hAnsiTheme="minorHAnsi" w:cstheme="minorHAnsi"/>
          <w:iCs/>
          <w:sz w:val="24"/>
        </w:rPr>
        <w:t>Blocul de locuințe expertizat tehnic, conform reglementărilor tehnice în vigoare, nu este încadrat, prin raport de expertiză tehnică, în clasa I de risc seismic, respectiv clădire cu risc ridicat de prăbuşire, sau în clasa II de risc seismic, respectiv clădire care sub efectul cutremurului poate suferi degradări structurale majore.</w:t>
      </w:r>
    </w:p>
    <w:p w14:paraId="51B31B84" w14:textId="4B6BD4EE" w:rsidR="00AC225C" w:rsidRPr="007C69E1" w:rsidRDefault="00AC225C" w:rsidP="00AC225C">
      <w:pPr>
        <w:pStyle w:val="bullet"/>
        <w:numPr>
          <w:ilvl w:val="0"/>
          <w:numId w:val="0"/>
        </w:numPr>
        <w:spacing w:before="0" w:after="0"/>
        <w:ind w:left="426"/>
        <w:rPr>
          <w:rFonts w:asciiTheme="minorHAnsi" w:hAnsiTheme="minorHAnsi" w:cstheme="minorHAnsi"/>
          <w:iCs/>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t>12</w:t>
      </w:r>
      <w:r w:rsidR="009C63F1" w:rsidRPr="007C69E1">
        <w:t>.</w:t>
      </w:r>
      <w:r w:rsidRPr="007C69E1">
        <w:rPr>
          <w:rFonts w:asciiTheme="minorHAnsi" w:hAnsiTheme="minorHAnsi" w:cstheme="minorHAnsi"/>
          <w:iCs/>
          <w:sz w:val="24"/>
        </w:rPr>
        <w:t>Intervențiile de creștere a eficienței energetice propuse pentru componentă (bloc) conduc la o reducere a consumului de energie primară și a emisiilor de CO2, pentru ambele mai mult sau egal cu 40% în comparație cu starea de pre-renovare</w:t>
      </w:r>
    </w:p>
    <w:bookmarkStart w:id="11" w:name="_Hlk134702573"/>
    <w:p w14:paraId="0271556A" w14:textId="02D48921" w:rsidR="00AC225C" w:rsidRPr="007C69E1" w:rsidRDefault="00AC225C" w:rsidP="00AC225C">
      <w:pPr>
        <w:pStyle w:val="bullet"/>
        <w:numPr>
          <w:ilvl w:val="0"/>
          <w:numId w:val="0"/>
        </w:numPr>
        <w:spacing w:before="0" w:after="0"/>
        <w:ind w:left="426"/>
        <w:rPr>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bookmarkEnd w:id="11"/>
      <w:r w:rsidRPr="007C69E1">
        <w:t xml:space="preserve"> </w:t>
      </w:r>
      <w:r w:rsidR="009C63F1" w:rsidRPr="007C69E1">
        <w:t xml:space="preserve">Cerinta </w:t>
      </w:r>
      <w:r w:rsidR="005B42E6">
        <w:t>13</w:t>
      </w:r>
      <w:r w:rsidR="009C63F1" w:rsidRPr="007C69E1">
        <w:t>.</w:t>
      </w:r>
      <w:r w:rsidRPr="007C69E1">
        <w:rPr>
          <w:rFonts w:asciiTheme="minorHAnsi" w:hAnsiTheme="minorHAnsi" w:cstheme="minorHAnsi"/>
          <w:iCs/>
          <w:sz w:val="24"/>
        </w:rPr>
        <w:t>Intervențiile propuse pentru componentă (bloc) conduc la o reducere a consumului anual specific de energie finală pentru încălzire de cel puțin 50% față de consumul anual specific de energie pentru încălzire înainte de renovare</w:t>
      </w:r>
    </w:p>
    <w:p w14:paraId="501E9937" w14:textId="2E9D6239" w:rsidR="007E6F18" w:rsidRPr="007C69E1" w:rsidRDefault="00A07BB4" w:rsidP="00A07BB4">
      <w:pPr>
        <w:pStyle w:val="bullet"/>
        <w:numPr>
          <w:ilvl w:val="0"/>
          <w:numId w:val="0"/>
        </w:numPr>
        <w:spacing w:before="0" w:after="0"/>
        <w:ind w:left="644" w:hanging="218"/>
        <w:rPr>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rsidRPr="007C69E1">
        <w:t>1</w:t>
      </w:r>
      <w:r w:rsidR="005B42E6">
        <w:t>4</w:t>
      </w:r>
      <w:r w:rsidR="009C63F1" w:rsidRPr="007C69E1">
        <w:t>.</w:t>
      </w:r>
      <w:r w:rsidRPr="007C69E1">
        <w:rPr>
          <w:rFonts w:asciiTheme="minorHAnsi" w:hAnsiTheme="minorHAnsi" w:cstheme="minorHAnsi"/>
          <w:iCs/>
          <w:sz w:val="24"/>
        </w:rPr>
        <w:t>Proiectul nu vizează doar o unitate de clădire (o zonă/ o parte a clădirii, un etaj sau mai multe etaje din blocul de locuințe)</w:t>
      </w:r>
    </w:p>
    <w:p w14:paraId="45A465E1" w14:textId="66CDF721" w:rsidR="00A07BB4" w:rsidRPr="007C69E1" w:rsidRDefault="00A07BB4" w:rsidP="00A07BB4">
      <w:pPr>
        <w:pStyle w:val="bullet"/>
        <w:numPr>
          <w:ilvl w:val="0"/>
          <w:numId w:val="0"/>
        </w:numPr>
        <w:spacing w:before="0" w:after="0"/>
        <w:ind w:left="644" w:hanging="218"/>
        <w:rPr>
          <w:rFonts w:asciiTheme="minorHAnsi" w:hAnsiTheme="minorHAnsi" w:cstheme="minorHAnsi"/>
          <w:b/>
          <w:iCs/>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rsidRPr="007C69E1">
        <w:t>1</w:t>
      </w:r>
      <w:r w:rsidR="005B42E6">
        <w:t>5</w:t>
      </w:r>
      <w:r w:rsidR="009C63F1" w:rsidRPr="007C69E1">
        <w:t>.</w:t>
      </w:r>
      <w:r w:rsidRPr="007C69E1">
        <w:rPr>
          <w:rFonts w:asciiTheme="minorHAnsi" w:hAnsiTheme="minorHAnsi" w:cstheme="minorHAnsi"/>
          <w:iCs/>
          <w:sz w:val="24"/>
        </w:rPr>
        <w:t>Blocul de locuințe nu este clasat/ în curs de clasare ca monument istoric.</w:t>
      </w:r>
    </w:p>
    <w:p w14:paraId="212252E0" w14:textId="068E9657" w:rsidR="00A07BB4" w:rsidRPr="007C69E1" w:rsidRDefault="00A07BB4" w:rsidP="00A07BB4">
      <w:pPr>
        <w:pStyle w:val="bullet"/>
        <w:numPr>
          <w:ilvl w:val="0"/>
          <w:numId w:val="0"/>
        </w:numPr>
        <w:spacing w:before="0" w:after="0"/>
        <w:ind w:left="644" w:hanging="218"/>
        <w:rPr>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rsidRPr="007C69E1">
        <w:t>1</w:t>
      </w:r>
      <w:r w:rsidR="005B42E6">
        <w:t>6</w:t>
      </w:r>
      <w:r w:rsidR="009C63F1" w:rsidRPr="007C69E1">
        <w:t>.</w:t>
      </w:r>
      <w:r w:rsidRPr="007C69E1">
        <w:rPr>
          <w:rFonts w:asciiTheme="minorHAnsi" w:hAnsiTheme="minorHAnsi" w:cstheme="minorHAnsi"/>
          <w:iCs/>
          <w:sz w:val="24"/>
        </w:rPr>
        <w:t>Proiectul respectă principiile privind dezvoltarea durabilă, egalitatea de șanse, gen, nediscriminarea si accesibilitatea pentru persoanele cu dizabilităţi</w:t>
      </w:r>
    </w:p>
    <w:p w14:paraId="4D93D541" w14:textId="272A49EB" w:rsidR="00A07BB4" w:rsidRPr="007C69E1" w:rsidRDefault="00A07BB4" w:rsidP="00A07BB4">
      <w:pPr>
        <w:pStyle w:val="bullet"/>
        <w:numPr>
          <w:ilvl w:val="0"/>
          <w:numId w:val="0"/>
        </w:numPr>
        <w:spacing w:before="0" w:after="0"/>
        <w:ind w:left="644" w:hanging="218"/>
        <w:rPr>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rsidRPr="007C69E1">
        <w:t>1</w:t>
      </w:r>
      <w:r w:rsidR="005B42E6">
        <w:t>7</w:t>
      </w:r>
      <w:r w:rsidR="009C63F1" w:rsidRPr="007C69E1">
        <w:t>.</w:t>
      </w:r>
      <w:r w:rsidRPr="007C69E1">
        <w:rPr>
          <w:rFonts w:ascii="Calibri" w:hAnsi="Calibri"/>
          <w:bCs/>
          <w:sz w:val="24"/>
        </w:rPr>
        <w:t>Proiectul integrează măsuri de adaptare la schimbările climatice și – dacă este cazul - măsuri de atenuare (compensare), respectând Orientările tehnice ale Comisiei Europene referitoare la imunizarea infrastructurii la schimbările climatice</w:t>
      </w:r>
    </w:p>
    <w:p w14:paraId="35DFFD2D" w14:textId="1C628CB2" w:rsidR="00A07BB4" w:rsidRPr="007C69E1" w:rsidRDefault="00A07BB4" w:rsidP="00A07BB4">
      <w:pPr>
        <w:pStyle w:val="bullet"/>
        <w:numPr>
          <w:ilvl w:val="0"/>
          <w:numId w:val="0"/>
        </w:numPr>
        <w:spacing w:before="0" w:after="0"/>
        <w:ind w:left="644" w:hanging="218"/>
        <w:rPr>
          <w:sz w:val="24"/>
        </w:rPr>
      </w:pPr>
      <w:r w:rsidRPr="007C69E1">
        <w:fldChar w:fldCharType="begin">
          <w:ffData>
            <w:name w:val=""/>
            <w:enabled/>
            <w:calcOnExit w:val="0"/>
            <w:checkBox>
              <w:sizeAuto/>
              <w:default w:val="0"/>
            </w:checkBox>
          </w:ffData>
        </w:fldChar>
      </w:r>
      <w:r w:rsidRPr="007C69E1">
        <w:instrText xml:space="preserve"> FORMCHECKBOX </w:instrText>
      </w:r>
      <w:r w:rsidR="008D2E09">
        <w:fldChar w:fldCharType="separate"/>
      </w:r>
      <w:r w:rsidRPr="007C69E1">
        <w:fldChar w:fldCharType="end"/>
      </w:r>
      <w:r w:rsidRPr="007C69E1">
        <w:t xml:space="preserve"> </w:t>
      </w:r>
      <w:r w:rsidR="009C63F1" w:rsidRPr="007C69E1">
        <w:t xml:space="preserve">Cerinta </w:t>
      </w:r>
      <w:r w:rsidR="005B42E6" w:rsidRPr="007C69E1">
        <w:t>1</w:t>
      </w:r>
      <w:r w:rsidR="005B42E6">
        <w:t>8</w:t>
      </w:r>
      <w:r w:rsidR="009C63F1" w:rsidRPr="007C69E1">
        <w:t>.</w:t>
      </w:r>
      <w:r w:rsidRPr="007C69E1">
        <w:rPr>
          <w:rFonts w:asciiTheme="minorHAnsi" w:hAnsiTheme="minorHAnsi" w:cstheme="minorHAnsi"/>
          <w:iCs/>
          <w:sz w:val="24"/>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4377ED81" w14:textId="77777777" w:rsidR="00A07BB4" w:rsidRDefault="00A07BB4">
      <w:pPr>
        <w:pStyle w:val="bullet"/>
        <w:numPr>
          <w:ilvl w:val="0"/>
          <w:numId w:val="0"/>
        </w:numPr>
        <w:spacing w:before="0" w:after="0"/>
        <w:ind w:left="644"/>
        <w:rPr>
          <w:sz w:val="24"/>
        </w:rPr>
      </w:pPr>
    </w:p>
    <w:p w14:paraId="2A21A067" w14:textId="1DF36B89" w:rsidR="00ED03BA" w:rsidRPr="00B54FC5" w:rsidRDefault="00ED03BA" w:rsidP="002B7CF4">
      <w:pPr>
        <w:pStyle w:val="ListParagraph"/>
        <w:numPr>
          <w:ilvl w:val="0"/>
          <w:numId w:val="3"/>
        </w:numPr>
        <w:spacing w:after="0" w:line="240" w:lineRule="auto"/>
        <w:jc w:val="both"/>
        <w:rPr>
          <w:rFonts w:ascii="Trebuchet MS" w:hAnsi="Trebuchet MS" w:cs="Times New Roman"/>
          <w:b/>
          <w:bCs/>
          <w:iCs/>
          <w:sz w:val="24"/>
          <w:szCs w:val="24"/>
        </w:rPr>
      </w:pPr>
      <w:r w:rsidRPr="00B54FC5">
        <w:rPr>
          <w:rFonts w:ascii="Trebuchet MS" w:hAnsi="Trebuchet MS" w:cs="Times New Roman"/>
          <w:b/>
          <w:bCs/>
          <w:iCs/>
          <w:sz w:val="24"/>
          <w:szCs w:val="24"/>
        </w:rPr>
        <w:t>Organizația</w:t>
      </w:r>
      <w:r w:rsidR="009976D9" w:rsidRPr="00B54FC5">
        <w:rPr>
          <w:rFonts w:ascii="Trebuchet MS" w:hAnsi="Trebuchet MS" w:cs="Times New Roman"/>
          <w:b/>
          <w:bCs/>
          <w:iCs/>
          <w:color w:val="C00000"/>
          <w:sz w:val="24"/>
          <w:szCs w:val="24"/>
        </w:rPr>
        <w:t xml:space="preserve"> </w:t>
      </w:r>
      <w:r w:rsidRPr="00B54FC5">
        <w:rPr>
          <w:rFonts w:ascii="Trebuchet MS" w:hAnsi="Trebuchet MS" w:cs="Times New Roman"/>
          <w:b/>
          <w:bCs/>
          <w:iCs/>
          <w:color w:val="C00000"/>
          <w:sz w:val="24"/>
          <w:szCs w:val="24"/>
        </w:rPr>
        <w:t xml:space="preserve"> </w:t>
      </w:r>
      <w:r w:rsidRPr="00B54FC5">
        <w:rPr>
          <w:rFonts w:ascii="Trebuchet MS" w:hAnsi="Trebuchet MS" w:cs="Times New Roman"/>
          <w:b/>
          <w:bCs/>
          <w:iCs/>
          <w:sz w:val="24"/>
          <w:szCs w:val="24"/>
        </w:rPr>
        <w:t>nu se află în niciuna din situațiile de excludere prevăzute de legislația aplicabilă</w:t>
      </w:r>
      <w:r w:rsidR="00050F15" w:rsidRPr="00B54FC5">
        <w:rPr>
          <w:rFonts w:ascii="Trebuchet MS" w:hAnsi="Trebuchet MS" w:cs="Times New Roman"/>
          <w:b/>
          <w:bCs/>
          <w:iCs/>
          <w:sz w:val="24"/>
          <w:szCs w:val="24"/>
        </w:rPr>
        <w:t>, respectiv Ghidul Solicitantului</w:t>
      </w:r>
      <w:r w:rsidRPr="00B54FC5">
        <w:rPr>
          <w:rFonts w:ascii="Trebuchet MS" w:hAnsi="Trebuchet MS" w:cs="Times New Roman"/>
          <w:b/>
          <w:bCs/>
          <w:iCs/>
          <w:sz w:val="24"/>
          <w:szCs w:val="24"/>
        </w:rPr>
        <w:t>:</w:t>
      </w:r>
    </w:p>
    <w:bookmarkStart w:id="12" w:name="_Hlk134623041"/>
    <w:p w14:paraId="051E0554" w14:textId="77777777" w:rsidR="0007749F" w:rsidRPr="007C69E1" w:rsidRDefault="00ED03BA" w:rsidP="0007749F">
      <w:pPr>
        <w:pStyle w:val="BodyText"/>
        <w:suppressAutoHyphens w:val="0"/>
        <w:spacing w:before="0" w:after="120"/>
        <w:ind w:left="993"/>
        <w:jc w:val="both"/>
        <w:rPr>
          <w:rFonts w:ascii="Trebuchet MS" w:hAnsi="Trebuchet MS"/>
          <w:sz w:val="24"/>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bookmarkEnd w:id="12"/>
      <w:r w:rsidRPr="007C69E1">
        <w:rPr>
          <w:rFonts w:ascii="Trebuchet MS" w:hAnsi="Trebuchet MS"/>
          <w:sz w:val="24"/>
          <w:lang w:eastAsia="sk-SK"/>
        </w:rPr>
        <w:t xml:space="preserve"> </w:t>
      </w:r>
      <w:r w:rsidR="0007749F" w:rsidRPr="007C69E1">
        <w:rPr>
          <w:rFonts w:ascii="Trebuchet MS" w:hAnsi="Trebuchet MS"/>
          <w:sz w:val="24"/>
        </w:rPr>
        <w:t xml:space="preserve">să se afle în stare de faliment/ insolvenţă sau obiectul unei proceduri de lichidare sau de administrare judiciară, a încheiat acorduri cu creditorii, în cadrul procedurilor anterior menționate, şi-a suspendat activitatea economică sau face obiectul unei </w:t>
      </w:r>
      <w:r w:rsidR="0007749F" w:rsidRPr="007C69E1">
        <w:rPr>
          <w:rFonts w:ascii="Trebuchet MS" w:hAnsi="Trebuchet MS"/>
          <w:sz w:val="24"/>
        </w:rPr>
        <w:lastRenderedPageBreak/>
        <w:t>proceduri în urma acestor situaţii sau se află în situaţii similare în urma unei proceduri de aceeaşi natură prevăzute de legislaţia sau de reglementările naţionale;</w:t>
      </w:r>
    </w:p>
    <w:p w14:paraId="28E343F9" w14:textId="77777777" w:rsidR="00641058" w:rsidRPr="007C69E1" w:rsidRDefault="0007749F" w:rsidP="00AB5CC0">
      <w:pPr>
        <w:pStyle w:val="BodyText"/>
        <w:suppressAutoHyphens w:val="0"/>
        <w:spacing w:before="0" w:after="120"/>
        <w:ind w:left="993"/>
        <w:jc w:val="both"/>
        <w:rPr>
          <w:rFonts w:ascii="Trebuchet MS" w:hAnsi="Trebuchet MS"/>
          <w:sz w:val="24"/>
          <w:lang w:val="en-US"/>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r w:rsidRPr="007C69E1">
        <w:rPr>
          <w:rFonts w:ascii="Trebuchet MS" w:hAnsi="Trebuchet MS"/>
          <w:sz w:val="24"/>
        </w:rPr>
        <w:t xml:space="preserve"> să facă obiectul unei proceduri legale pentru declararea sa într-una din situațiile de la punctul a</w:t>
      </w:r>
      <w:r w:rsidR="00AB5CC0" w:rsidRPr="007C69E1">
        <w:rPr>
          <w:rFonts w:ascii="Trebuchet MS" w:hAnsi="Trebuchet MS"/>
          <w:sz w:val="24"/>
        </w:rPr>
        <w:t xml:space="preserve"> </w:t>
      </w:r>
      <w:r w:rsidRPr="007C69E1">
        <w:rPr>
          <w:rFonts w:ascii="Trebuchet MS" w:hAnsi="Trebuchet MS"/>
          <w:sz w:val="24"/>
          <w:lang w:val="en-US"/>
        </w:rPr>
        <w:t>;</w:t>
      </w:r>
    </w:p>
    <w:p w14:paraId="7BD3E039" w14:textId="674E6004" w:rsidR="00AB5CC0" w:rsidRPr="00641058" w:rsidRDefault="0007749F" w:rsidP="00AB5CC0">
      <w:pPr>
        <w:pStyle w:val="BodyText"/>
        <w:suppressAutoHyphens w:val="0"/>
        <w:spacing w:before="0" w:after="120"/>
        <w:ind w:left="993"/>
        <w:jc w:val="both"/>
        <w:rPr>
          <w:rFonts w:ascii="Trebuchet MS" w:hAnsi="Trebuchet MS"/>
          <w:sz w:val="24"/>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r w:rsidRPr="007C69E1">
        <w:rPr>
          <w:rFonts w:ascii="Trebuchet MS" w:hAnsi="Trebuchet MS"/>
          <w:sz w:val="24"/>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p w14:paraId="76FFD8AC" w14:textId="0D0B503C" w:rsidR="0007749F" w:rsidRPr="00AB5CC0" w:rsidRDefault="0007749F" w:rsidP="00AB5CC0">
      <w:pPr>
        <w:pStyle w:val="BodyText"/>
        <w:suppressAutoHyphens w:val="0"/>
        <w:spacing w:before="0" w:after="120"/>
        <w:ind w:left="993"/>
        <w:jc w:val="both"/>
        <w:rPr>
          <w:rFonts w:ascii="Trebuchet MS" w:hAnsi="Trebuchet MS"/>
          <w:b/>
          <w:sz w:val="24"/>
        </w:rPr>
      </w:pPr>
      <w:r w:rsidRPr="00AB5CC0">
        <w:rPr>
          <w:rFonts w:ascii="Trebuchet MS" w:hAnsi="Trebuchet MS"/>
          <w:b/>
          <w:sz w:val="24"/>
        </w:rPr>
        <w:t>Reprezentantul</w:t>
      </w:r>
      <w:r w:rsidRPr="00AB5CC0">
        <w:rPr>
          <w:rFonts w:ascii="Trebuchet MS" w:hAnsi="Trebuchet MS"/>
          <w:b/>
          <w:color w:val="C00000"/>
          <w:sz w:val="24"/>
        </w:rPr>
        <w:t xml:space="preserve">  </w:t>
      </w:r>
      <w:r w:rsidR="007C69E1" w:rsidRPr="007C69E1">
        <w:rPr>
          <w:rFonts w:ascii="Trebuchet MS" w:hAnsi="Trebuchet MS"/>
          <w:b/>
          <w:color w:val="000000" w:themeColor="text1"/>
          <w:sz w:val="24"/>
        </w:rPr>
        <w:t>legal...</w:t>
      </w:r>
      <w:r w:rsidRPr="00AB5CC0">
        <w:rPr>
          <w:rFonts w:ascii="Trebuchet MS" w:hAnsi="Trebuchet MS"/>
          <w:b/>
          <w:sz w:val="24"/>
        </w:rPr>
        <w:t>nu se află în niciuna din situațiile de excludere prevăzute de legislația aplicabilă, respectiv  Ghidul Solicitantului:</w:t>
      </w:r>
    </w:p>
    <w:p w14:paraId="5BE4FBCB" w14:textId="739EF6D8" w:rsidR="00AB5CC0" w:rsidRPr="007C69E1" w:rsidRDefault="00AB5CC0" w:rsidP="00AB5CC0">
      <w:pPr>
        <w:pStyle w:val="BodyText"/>
        <w:suppressAutoHyphens w:val="0"/>
        <w:spacing w:after="120"/>
        <w:ind w:left="1134"/>
        <w:jc w:val="both"/>
        <w:rPr>
          <w:rFonts w:ascii="Trebuchet MS" w:hAnsi="Trebuchet MS"/>
          <w:sz w:val="24"/>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r w:rsidRPr="007C69E1">
        <w:rPr>
          <w:rFonts w:ascii="Trebuchet MS" w:hAnsi="Trebuchet MS"/>
          <w:sz w:val="24"/>
        </w:rPr>
        <w:t xml:space="preserve"> să fie subiectul unui conflict de interese definit în conformitate cu prevederile naţionale</w:t>
      </w:r>
      <w:r w:rsidRPr="007C69E1">
        <w:rPr>
          <w:rFonts w:ascii="Trebuchet MS" w:hAnsi="Trebuchet MS"/>
          <w:sz w:val="24"/>
          <w:lang w:val="en-US"/>
        </w:rPr>
        <w:t>/</w:t>
      </w:r>
      <w:proofErr w:type="spellStart"/>
      <w:r w:rsidRPr="007C69E1">
        <w:rPr>
          <w:rFonts w:ascii="Trebuchet MS" w:hAnsi="Trebuchet MS"/>
          <w:sz w:val="24"/>
          <w:lang w:val="en-US"/>
        </w:rPr>
        <w:t>comunitare</w:t>
      </w:r>
      <w:proofErr w:type="spellEnd"/>
      <w:r w:rsidRPr="007C69E1">
        <w:rPr>
          <w:rFonts w:ascii="Trebuchet MS" w:hAnsi="Trebuchet MS"/>
          <w:sz w:val="24"/>
          <w:lang w:val="en-US"/>
        </w:rPr>
        <w:t xml:space="preserve"> </w:t>
      </w:r>
      <w:r w:rsidRPr="007C69E1">
        <w:rPr>
          <w:rFonts w:ascii="Trebuchet MS" w:hAnsi="Trebuchet MS"/>
          <w:sz w:val="24"/>
        </w:rPr>
        <w:t xml:space="preserve">în vigoare sau să se afle într-o situaţie care are sau poate avea ca efect compromiterea obiectivității și imparțialității procesului de evaluare selecție, contractare și implementare a proiectului.  </w:t>
      </w:r>
    </w:p>
    <w:p w14:paraId="7A9C7196" w14:textId="01A19434" w:rsidR="00AB5CC0" w:rsidRPr="007C69E1" w:rsidRDefault="00AB5CC0" w:rsidP="00AB5CC0">
      <w:pPr>
        <w:pStyle w:val="BodyText"/>
        <w:suppressAutoHyphens w:val="0"/>
        <w:spacing w:after="120"/>
        <w:ind w:left="1134"/>
        <w:jc w:val="both"/>
        <w:rPr>
          <w:rFonts w:ascii="Trebuchet MS" w:hAnsi="Trebuchet MS"/>
          <w:sz w:val="24"/>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r w:rsidRPr="007C69E1">
        <w:rPr>
          <w:rFonts w:ascii="Trebuchet MS" w:hAnsi="Trebuchet MS"/>
          <w:sz w:val="24"/>
        </w:rPr>
        <w:t xml:space="preserve">  </w:t>
      </w:r>
      <w:r w:rsidRPr="007C69E1">
        <w:rPr>
          <w:rFonts w:ascii="Trebuchet MS" w:hAnsi="Trebuchet MS"/>
          <w:b/>
          <w:sz w:val="24"/>
        </w:rPr>
        <w:t>sa</w:t>
      </w:r>
      <w:r w:rsidRPr="007C69E1">
        <w:rPr>
          <w:rFonts w:ascii="Trebuchet MS" w:hAnsi="Trebuchet MS"/>
          <w:sz w:val="24"/>
        </w:rPr>
        <w:t xml:space="preserve"> se afle în situația de a induce grav în eroare Autoritatea de Management, sau comisiile de evaluare şi selecţie, prin furnizarea de informaţii incorecte  în cadrul prezentului apel de proiecte sau a altor apeluri de proiecte derulate în cadrul PR.</w:t>
      </w:r>
    </w:p>
    <w:p w14:paraId="5EBE7556" w14:textId="70591E4A" w:rsidR="00AB5CC0" w:rsidRPr="007C69E1" w:rsidRDefault="00AB5CC0" w:rsidP="00AB5CC0">
      <w:pPr>
        <w:pStyle w:val="BodyText"/>
        <w:suppressAutoHyphens w:val="0"/>
        <w:spacing w:after="120"/>
        <w:ind w:left="1134"/>
        <w:jc w:val="both"/>
        <w:rPr>
          <w:rFonts w:ascii="Trebuchet MS" w:hAnsi="Trebuchet MS"/>
          <w:sz w:val="24"/>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r w:rsidRPr="007C69E1">
        <w:rPr>
          <w:rFonts w:ascii="Trebuchet MS" w:hAnsi="Trebuchet MS"/>
          <w:sz w:val="24"/>
        </w:rPr>
        <w:t xml:space="preserve"> să se afle în situația de a încerca/de a fi încercat să obţină informaţii confidenţiale sau să influenţeze comisiile de evaluare şi selecţie sau Autoritatea de Management</w:t>
      </w:r>
      <w:r w:rsidR="009939FA" w:rsidRPr="007C69E1">
        <w:rPr>
          <w:rFonts w:ascii="Trebuchet MS" w:hAnsi="Trebuchet MS"/>
          <w:sz w:val="24"/>
        </w:rPr>
        <w:t xml:space="preserve"> </w:t>
      </w:r>
      <w:r w:rsidRPr="007C69E1">
        <w:rPr>
          <w:rFonts w:ascii="Trebuchet MS" w:hAnsi="Trebuchet MS"/>
          <w:sz w:val="24"/>
        </w:rPr>
        <w:t>pe parcursul procesului de evaluare a prezentului apel de proiecte sau a altor apeluri de proiecte derulate în cadrul PR.</w:t>
      </w:r>
    </w:p>
    <w:p w14:paraId="4BA8492C" w14:textId="4009A82F" w:rsidR="00AB5CC0" w:rsidRPr="00641058" w:rsidRDefault="00AB5CC0" w:rsidP="00AB5CC0">
      <w:pPr>
        <w:pStyle w:val="BodyText"/>
        <w:suppressAutoHyphens w:val="0"/>
        <w:spacing w:after="120"/>
        <w:ind w:left="1134"/>
        <w:jc w:val="both"/>
        <w:rPr>
          <w:rFonts w:ascii="Trebuchet MS" w:hAnsi="Trebuchet MS"/>
          <w:sz w:val="24"/>
        </w:rPr>
      </w:pPr>
      <w:r w:rsidRPr="007C69E1">
        <w:rPr>
          <w:rFonts w:ascii="Trebuchet MS" w:hAnsi="Trebuchet MS"/>
          <w:sz w:val="24"/>
        </w:rPr>
        <w:fldChar w:fldCharType="begin">
          <w:ffData>
            <w:name w:val=""/>
            <w:enabled/>
            <w:calcOnExit w:val="0"/>
            <w:checkBox>
              <w:sizeAuto/>
              <w:default w:val="0"/>
            </w:checkBox>
          </w:ffData>
        </w:fldChar>
      </w:r>
      <w:r w:rsidRPr="007C69E1">
        <w:rPr>
          <w:rFonts w:ascii="Trebuchet MS" w:hAnsi="Trebuchet MS"/>
          <w:sz w:val="24"/>
        </w:rPr>
        <w:instrText xml:space="preserve"> FORMCHECKBOX </w:instrText>
      </w:r>
      <w:r w:rsidR="008D2E09">
        <w:rPr>
          <w:rFonts w:ascii="Trebuchet MS" w:hAnsi="Trebuchet MS"/>
          <w:sz w:val="24"/>
        </w:rPr>
      </w:r>
      <w:r w:rsidR="008D2E09">
        <w:rPr>
          <w:rFonts w:ascii="Trebuchet MS" w:hAnsi="Trebuchet MS"/>
          <w:sz w:val="24"/>
        </w:rPr>
        <w:fldChar w:fldCharType="separate"/>
      </w:r>
      <w:r w:rsidRPr="007C69E1">
        <w:rPr>
          <w:rFonts w:ascii="Trebuchet MS" w:hAnsi="Trebuchet MS"/>
          <w:sz w:val="24"/>
        </w:rPr>
        <w:fldChar w:fldCharType="end"/>
      </w:r>
      <w:r w:rsidRPr="007C69E1">
        <w:rPr>
          <w:rFonts w:ascii="Trebuchet MS" w:hAnsi="Trebuchet MS"/>
          <w:sz w:val="24"/>
        </w:rPr>
        <w:t xml:space="preserve"> să fi suferit condamnări definitive în cauze referitoare la obţinerea şi utilizarea fondurilor europene şi/sau a fondurilor publice naţionale aferente acestora.</w:t>
      </w:r>
    </w:p>
    <w:p w14:paraId="225F0240" w14:textId="77777777" w:rsidR="00ED03BA" w:rsidRPr="00062D81" w:rsidRDefault="00ED03BA" w:rsidP="00AB5CC0">
      <w:pPr>
        <w:pStyle w:val="bullet"/>
        <w:numPr>
          <w:ilvl w:val="0"/>
          <w:numId w:val="0"/>
        </w:numPr>
        <w:spacing w:before="0" w:after="0"/>
        <w:rPr>
          <w:color w:val="00B050"/>
          <w:sz w:val="24"/>
        </w:rPr>
      </w:pPr>
    </w:p>
    <w:p w14:paraId="71A5DCCF" w14:textId="77777777" w:rsidR="00733F81" w:rsidRDefault="002F6292" w:rsidP="00733F81">
      <w:pPr>
        <w:pStyle w:val="ListParagraph"/>
        <w:numPr>
          <w:ilvl w:val="0"/>
          <w:numId w:val="3"/>
        </w:numPr>
        <w:spacing w:after="0" w:line="240" w:lineRule="auto"/>
        <w:jc w:val="both"/>
        <w:rPr>
          <w:rFonts w:ascii="Trebuchet MS" w:hAnsi="Trebuchet MS" w:cs="Times New Roman"/>
          <w:b/>
          <w:bCs/>
          <w:iCs/>
          <w:sz w:val="24"/>
          <w:szCs w:val="24"/>
        </w:rPr>
      </w:pPr>
      <w:r w:rsidRPr="00733F81">
        <w:rPr>
          <w:rFonts w:ascii="Trebuchet MS" w:hAnsi="Trebuchet MS" w:cs="Times New Roman"/>
          <w:b/>
          <w:bCs/>
          <w:iCs/>
          <w:sz w:val="24"/>
          <w:szCs w:val="24"/>
        </w:rPr>
        <w:t>Mă angajez ca organizația</w:t>
      </w:r>
      <w:r w:rsidR="00F849A4" w:rsidRPr="00733F81">
        <w:rPr>
          <w:rFonts w:ascii="Trebuchet MS" w:hAnsi="Trebuchet MS" w:cs="Times New Roman"/>
          <w:b/>
          <w:bCs/>
          <w:iCs/>
          <w:sz w:val="24"/>
          <w:szCs w:val="24"/>
        </w:rPr>
        <w:t xml:space="preserve"> </w:t>
      </w:r>
      <w:r w:rsidR="00DD26FF" w:rsidRPr="00733F81">
        <w:rPr>
          <w:rFonts w:ascii="Trebuchet MS" w:hAnsi="Trebuchet MS" w:cs="Times New Roman"/>
          <w:iCs/>
          <w:sz w:val="24"/>
          <w:szCs w:val="24"/>
        </w:rPr>
        <w:t>pe care o reprezint</w:t>
      </w:r>
      <w:r w:rsidRPr="00733F81">
        <w:rPr>
          <w:rFonts w:ascii="Trebuchet MS" w:hAnsi="Trebuchet MS" w:cs="Times New Roman"/>
          <w:b/>
          <w:bCs/>
          <w:iCs/>
          <w:sz w:val="24"/>
          <w:szCs w:val="24"/>
        </w:rPr>
        <w:t>:</w:t>
      </w:r>
    </w:p>
    <w:p w14:paraId="31499C5E" w14:textId="242064C2" w:rsidR="00D61D10" w:rsidRPr="00733F81" w:rsidRDefault="002F6292" w:rsidP="00733F81">
      <w:pPr>
        <w:pStyle w:val="ListParagraph"/>
        <w:spacing w:after="0" w:line="240" w:lineRule="auto"/>
        <w:ind w:left="786"/>
        <w:jc w:val="both"/>
        <w:rPr>
          <w:rFonts w:ascii="Trebuchet MS" w:hAnsi="Trebuchet MS" w:cs="Times New Roman"/>
          <w:b/>
          <w:bCs/>
          <w:iCs/>
          <w:sz w:val="24"/>
          <w:szCs w:val="24"/>
        </w:rPr>
      </w:pPr>
      <w:r w:rsidRPr="00733F81">
        <w:rPr>
          <w:rFonts w:ascii="Trebuchet MS" w:hAnsi="Trebuchet MS" w:cs="Times New Roman"/>
          <w:b/>
          <w:bCs/>
          <w:iCs/>
          <w:sz w:val="24"/>
          <w:szCs w:val="24"/>
        </w:rPr>
        <w:t xml:space="preserve"> </w:t>
      </w:r>
      <w:r w:rsidR="00D61D10" w:rsidRPr="00062D81">
        <w:fldChar w:fldCharType="begin">
          <w:ffData>
            <w:name w:val=""/>
            <w:enabled/>
            <w:calcOnExit w:val="0"/>
            <w:checkBox>
              <w:sizeAuto/>
              <w:default w:val="0"/>
            </w:checkBox>
          </w:ffData>
        </w:fldChar>
      </w:r>
      <w:r w:rsidR="00D61D10" w:rsidRPr="00062D81">
        <w:instrText xml:space="preserve"> FORMCHECKBOX </w:instrText>
      </w:r>
      <w:r w:rsidR="008D2E09">
        <w:fldChar w:fldCharType="separate"/>
      </w:r>
      <w:r w:rsidR="00D61D10" w:rsidRPr="00062D81">
        <w:fldChar w:fldCharType="end"/>
      </w:r>
      <w:r w:rsidR="00D61D10" w:rsidRPr="00733F81">
        <w:rPr>
          <w:rFonts w:ascii="Trebuchet MS" w:hAnsi="Trebuchet MS"/>
          <w:sz w:val="24"/>
          <w:szCs w:val="24"/>
        </w:rPr>
        <w:t xml:space="preserve"> </w:t>
      </w:r>
      <w:r w:rsidR="00D61D10" w:rsidRPr="00733F81">
        <w:rPr>
          <w:rFonts w:ascii="Trebuchet MS" w:hAnsi="Trebuchet MS" w:cs="Times New Roman"/>
          <w:i/>
          <w:sz w:val="24"/>
          <w:szCs w:val="24"/>
        </w:rPr>
        <w:t>Să nu utilizez</w:t>
      </w:r>
      <w:r w:rsidR="00193DF2" w:rsidRPr="00733F81">
        <w:rPr>
          <w:rFonts w:ascii="Trebuchet MS" w:hAnsi="Trebuchet MS" w:cs="Times New Roman"/>
          <w:i/>
          <w:sz w:val="24"/>
          <w:szCs w:val="24"/>
        </w:rPr>
        <w:t>e</w:t>
      </w:r>
      <w:r w:rsidR="00D61D10" w:rsidRPr="00733F81">
        <w:rPr>
          <w:rFonts w:ascii="Trebuchet MS" w:hAnsi="Trebuchet MS" w:cs="Times New Roman"/>
          <w:i/>
          <w:sz w:val="24"/>
          <w:szCs w:val="24"/>
        </w:rPr>
        <w:t xml:space="preserve"> sprijinul primit pentru finanțarea de intervenții excluse din domeniul de aplicare al </w:t>
      </w:r>
      <w:r w:rsidR="008C4CEC" w:rsidRPr="00733F81">
        <w:rPr>
          <w:rFonts w:ascii="Trebuchet MS" w:hAnsi="Trebuchet MS" w:cs="Times New Roman"/>
          <w:i/>
          <w:sz w:val="24"/>
          <w:szCs w:val="24"/>
        </w:rPr>
        <w:t>FEDR</w:t>
      </w:r>
      <w:r w:rsidR="00D61D10" w:rsidRPr="00733F81">
        <w:rPr>
          <w:rFonts w:ascii="Trebuchet MS" w:hAnsi="Trebuchet MS" w:cs="Times New Roman"/>
          <w:i/>
          <w:sz w:val="24"/>
          <w:szCs w:val="24"/>
        </w:rPr>
        <w:t xml:space="preserve"> </w:t>
      </w:r>
      <w:r w:rsidR="00733F81">
        <w:rPr>
          <w:rFonts w:ascii="Trebuchet MS" w:hAnsi="Trebuchet MS" w:cs="Times New Roman"/>
          <w:i/>
          <w:sz w:val="24"/>
          <w:szCs w:val="24"/>
        </w:rPr>
        <w:t>.</w:t>
      </w:r>
    </w:p>
    <w:p w14:paraId="381C78BB" w14:textId="5F95C896" w:rsidR="00733F81" w:rsidRPr="00E32248" w:rsidRDefault="00D61D10" w:rsidP="00733F81">
      <w:pPr>
        <w:numPr>
          <w:ilvl w:val="0"/>
          <w:numId w:val="6"/>
        </w:numPr>
        <w:suppressAutoHyphens w:val="0"/>
        <w:spacing w:before="120" w:after="120" w:line="240" w:lineRule="auto"/>
        <w:jc w:val="both"/>
        <w:rPr>
          <w:rFonts w:ascii="Trebuchet MS" w:hAnsi="Trebuchet MS" w:cs="Times New Roman"/>
          <w:i/>
          <w:color w:val="FF0000"/>
          <w:sz w:val="24"/>
          <w:szCs w:val="24"/>
        </w:rPr>
      </w:pPr>
      <w:r w:rsidRPr="00E32248">
        <w:rPr>
          <w:rFonts w:ascii="Trebuchet MS" w:hAnsi="Trebuchet MS"/>
          <w:i/>
          <w:sz w:val="24"/>
          <w:szCs w:val="24"/>
        </w:rPr>
        <w:fldChar w:fldCharType="begin">
          <w:ffData>
            <w:name w:val=""/>
            <w:enabled/>
            <w:calcOnExit w:val="0"/>
            <w:checkBox>
              <w:sizeAuto/>
              <w:default w:val="0"/>
            </w:checkBox>
          </w:ffData>
        </w:fldChar>
      </w:r>
      <w:r w:rsidRPr="00E32248">
        <w:rPr>
          <w:rFonts w:ascii="Trebuchet MS" w:hAnsi="Trebuchet MS"/>
          <w:i/>
          <w:sz w:val="24"/>
          <w:szCs w:val="24"/>
        </w:rPr>
        <w:instrText xml:space="preserve"> FORMCHECKBOX </w:instrText>
      </w:r>
      <w:r w:rsidR="008D2E09">
        <w:rPr>
          <w:rFonts w:ascii="Trebuchet MS" w:hAnsi="Trebuchet MS"/>
          <w:i/>
          <w:sz w:val="24"/>
          <w:szCs w:val="24"/>
        </w:rPr>
      </w:r>
      <w:r w:rsidR="008D2E09">
        <w:rPr>
          <w:rFonts w:ascii="Trebuchet MS" w:hAnsi="Trebuchet MS"/>
          <w:i/>
          <w:sz w:val="24"/>
          <w:szCs w:val="24"/>
        </w:rPr>
        <w:fldChar w:fldCharType="separate"/>
      </w:r>
      <w:r w:rsidRPr="00E32248">
        <w:rPr>
          <w:rFonts w:ascii="Trebuchet MS" w:hAnsi="Trebuchet MS"/>
          <w:i/>
          <w:sz w:val="24"/>
          <w:szCs w:val="24"/>
        </w:rPr>
        <w:fldChar w:fldCharType="end"/>
      </w:r>
      <w:bookmarkStart w:id="13" w:name="__Fieldmark__14454_1580758020"/>
      <w:bookmarkEnd w:id="13"/>
      <w:r w:rsidR="002F6292" w:rsidRPr="00E32248">
        <w:rPr>
          <w:rFonts w:ascii="Trebuchet MS" w:hAnsi="Trebuchet MS" w:cs="Times New Roman"/>
          <w:i/>
          <w:iCs/>
          <w:sz w:val="24"/>
          <w:szCs w:val="24"/>
          <w:lang w:eastAsia="sk-SK"/>
        </w:rPr>
        <w:t xml:space="preserve"> </w:t>
      </w:r>
      <w:r w:rsidR="00733F81" w:rsidRPr="00E32248">
        <w:rPr>
          <w:rFonts w:ascii="Trebuchet MS" w:hAnsi="Trebuchet MS" w:cs="Times New Roman"/>
          <w:i/>
          <w:sz w:val="24"/>
          <w:szCs w:val="24"/>
        </w:rPr>
        <w:t xml:space="preserve">Să asigure contribuţia proprie </w:t>
      </w:r>
      <w:r w:rsidR="002A1D08">
        <w:rPr>
          <w:rFonts w:ascii="Trebuchet MS" w:hAnsi="Trebuchet MS" w:cs="Times New Roman"/>
          <w:i/>
          <w:iCs/>
          <w:sz w:val="24"/>
          <w:szCs w:val="24"/>
          <w:lang w:eastAsia="sk-SK"/>
        </w:rPr>
        <w:t>declarata in sectiunea aferenta din Cererea de finantare</w:t>
      </w:r>
    </w:p>
    <w:p w14:paraId="40C17A2D" w14:textId="63BA4863" w:rsidR="00694857" w:rsidRPr="00E32248" w:rsidRDefault="00D61D10">
      <w:pPr>
        <w:pStyle w:val="ListParagraph"/>
        <w:spacing w:after="0" w:line="240" w:lineRule="auto"/>
        <w:jc w:val="both"/>
        <w:rPr>
          <w:rFonts w:ascii="Trebuchet MS" w:hAnsi="Trebuchet MS" w:cs="Times New Roman"/>
          <w:i/>
          <w:sz w:val="24"/>
          <w:szCs w:val="24"/>
        </w:rPr>
      </w:pPr>
      <w:r w:rsidRPr="00E32248">
        <w:rPr>
          <w:rFonts w:ascii="Trebuchet MS" w:hAnsi="Trebuchet MS"/>
          <w:i/>
          <w:sz w:val="24"/>
          <w:szCs w:val="24"/>
        </w:rPr>
        <w:fldChar w:fldCharType="begin">
          <w:ffData>
            <w:name w:val=""/>
            <w:enabled/>
            <w:calcOnExit w:val="0"/>
            <w:checkBox>
              <w:sizeAuto/>
              <w:default w:val="0"/>
            </w:checkBox>
          </w:ffData>
        </w:fldChar>
      </w:r>
      <w:r w:rsidRPr="00E32248">
        <w:rPr>
          <w:rFonts w:ascii="Trebuchet MS" w:hAnsi="Trebuchet MS"/>
          <w:i/>
          <w:sz w:val="24"/>
          <w:szCs w:val="24"/>
        </w:rPr>
        <w:instrText xml:space="preserve"> FORMCHECKBOX </w:instrText>
      </w:r>
      <w:r w:rsidR="008D2E09">
        <w:rPr>
          <w:rFonts w:ascii="Trebuchet MS" w:hAnsi="Trebuchet MS"/>
          <w:i/>
          <w:sz w:val="24"/>
          <w:szCs w:val="24"/>
        </w:rPr>
      </w:r>
      <w:r w:rsidR="008D2E09">
        <w:rPr>
          <w:rFonts w:ascii="Trebuchet MS" w:hAnsi="Trebuchet MS"/>
          <w:i/>
          <w:sz w:val="24"/>
          <w:szCs w:val="24"/>
        </w:rPr>
        <w:fldChar w:fldCharType="separate"/>
      </w:r>
      <w:r w:rsidRPr="00E32248">
        <w:rPr>
          <w:rFonts w:ascii="Trebuchet MS" w:hAnsi="Trebuchet MS"/>
          <w:i/>
          <w:sz w:val="24"/>
          <w:szCs w:val="24"/>
        </w:rPr>
        <w:fldChar w:fldCharType="end"/>
      </w:r>
      <w:bookmarkStart w:id="14" w:name="__Fieldmark__14455_1580758020"/>
      <w:bookmarkEnd w:id="14"/>
      <w:r w:rsidR="002F6292" w:rsidRPr="00E32248">
        <w:rPr>
          <w:rFonts w:ascii="Trebuchet MS" w:hAnsi="Trebuchet MS" w:cs="Times New Roman"/>
          <w:i/>
          <w:iCs/>
          <w:sz w:val="24"/>
          <w:szCs w:val="24"/>
          <w:lang w:eastAsia="sk-SK"/>
        </w:rPr>
        <w:t xml:space="preserve"> </w:t>
      </w:r>
      <w:r w:rsidR="00733F81" w:rsidRPr="00E32248">
        <w:rPr>
          <w:rFonts w:ascii="Trebuchet MS" w:hAnsi="Trebuchet MS"/>
          <w:i/>
          <w:sz w:val="24"/>
          <w:szCs w:val="24"/>
        </w:rPr>
        <w:t>Să finanţeze toate costurile neeligibile (inclusiv costurile conexe) aferente proiectului,</w:t>
      </w:r>
      <w:r w:rsidR="00733F81" w:rsidRPr="00E32248">
        <w:rPr>
          <w:rFonts w:ascii="Trebuchet MS" w:hAnsi="Trebuchet MS"/>
          <w:i/>
          <w:iCs/>
          <w:sz w:val="24"/>
          <w:szCs w:val="24"/>
        </w:rPr>
        <w:t xml:space="preserve"> în condițiile recuperării ulterioare la bugetul local a cheltuielilor neeligibile ce revin asociației/ilor de proprietari</w:t>
      </w:r>
      <w:r w:rsidR="00733F81" w:rsidRPr="00E32248">
        <w:rPr>
          <w:rFonts w:ascii="Trebuchet MS" w:hAnsi="Trebuchet MS" w:cs="Times New Roman"/>
          <w:i/>
          <w:sz w:val="24"/>
          <w:szCs w:val="24"/>
        </w:rPr>
        <w:t>.</w:t>
      </w:r>
    </w:p>
    <w:p w14:paraId="5978E265" w14:textId="7C77F16D"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bookmarkStart w:id="15" w:name="__Fieldmark__14456_1580758020"/>
      <w:bookmarkEnd w:id="15"/>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 Să asigure resursele financiare necesare implementării optime a proiectului în condiţiile rambursării ulterioare a cheltuielilor eligibile din </w:t>
      </w:r>
      <w:r w:rsidR="00CA601F" w:rsidRPr="00B54FC5">
        <w:rPr>
          <w:rFonts w:ascii="Trebuchet MS" w:hAnsi="Trebuchet MS" w:cs="Times New Roman"/>
          <w:i/>
          <w:sz w:val="24"/>
          <w:szCs w:val="24"/>
        </w:rPr>
        <w:t>fonduri</w:t>
      </w:r>
      <w:r w:rsidRPr="00B54FC5">
        <w:rPr>
          <w:rFonts w:ascii="Trebuchet MS" w:hAnsi="Trebuchet MS" w:cs="Times New Roman"/>
          <w:i/>
          <w:sz w:val="24"/>
          <w:szCs w:val="24"/>
        </w:rPr>
        <w:t>le</w:t>
      </w:r>
      <w:r w:rsidR="00CA601F" w:rsidRPr="00B54FC5">
        <w:rPr>
          <w:rFonts w:ascii="Trebuchet MS" w:hAnsi="Trebuchet MS" w:cs="Times New Roman"/>
          <w:i/>
          <w:sz w:val="24"/>
          <w:szCs w:val="24"/>
        </w:rPr>
        <w:t xml:space="preserve"> </w:t>
      </w:r>
      <w:r w:rsidRPr="00B54FC5">
        <w:rPr>
          <w:rFonts w:ascii="Trebuchet MS" w:hAnsi="Trebuchet MS" w:cs="Times New Roman"/>
          <w:i/>
          <w:sz w:val="24"/>
          <w:szCs w:val="24"/>
        </w:rPr>
        <w:t>Uniunii</w:t>
      </w:r>
      <w:r w:rsidR="00733F81">
        <w:rPr>
          <w:rFonts w:ascii="Trebuchet MS" w:hAnsi="Trebuchet MS" w:cs="Times New Roman"/>
          <w:i/>
          <w:sz w:val="24"/>
          <w:szCs w:val="24"/>
        </w:rPr>
        <w:t xml:space="preserve"> Europene.</w:t>
      </w:r>
    </w:p>
    <w:p w14:paraId="27C36985" w14:textId="46591CFF" w:rsidR="00D61D10" w:rsidRPr="00B54FC5" w:rsidRDefault="00D61D10" w:rsidP="00D61D10">
      <w:pPr>
        <w:pStyle w:val="Ghid2"/>
        <w:spacing w:before="0" w:line="276" w:lineRule="auto"/>
        <w:ind w:left="720"/>
        <w:jc w:val="both"/>
        <w:rPr>
          <w:rFonts w:ascii="Calibri" w:hAnsi="Calibri" w:cs="Arial"/>
          <w:i w:val="0"/>
          <w:sz w:val="22"/>
          <w:szCs w:val="22"/>
        </w:rPr>
      </w:pPr>
      <w:r w:rsidRPr="00B54FC5">
        <w:rPr>
          <w:rFonts w:asciiTheme="minorHAnsi" w:hAnsiTheme="minorHAnsi"/>
          <w:sz w:val="22"/>
          <w:szCs w:val="22"/>
        </w:rPr>
        <w:fldChar w:fldCharType="begin">
          <w:ffData>
            <w:name w:val=""/>
            <w:enabled/>
            <w:calcOnExit w:val="0"/>
            <w:checkBox>
              <w:sizeAuto/>
              <w:default w:val="0"/>
            </w:checkBox>
          </w:ffData>
        </w:fldChar>
      </w:r>
      <w:r w:rsidRPr="00B54FC5">
        <w:rPr>
          <w:rFonts w:asciiTheme="minorHAnsi" w:hAnsiTheme="minorHAnsi"/>
          <w:sz w:val="22"/>
          <w:szCs w:val="22"/>
        </w:rPr>
        <w:instrText xml:space="preserve"> FORMCHECKBOX </w:instrText>
      </w:r>
      <w:r w:rsidR="008D2E09">
        <w:rPr>
          <w:rFonts w:asciiTheme="minorHAnsi" w:hAnsiTheme="minorHAnsi"/>
          <w:sz w:val="22"/>
          <w:szCs w:val="22"/>
        </w:rPr>
      </w:r>
      <w:r w:rsidR="008D2E09">
        <w:rPr>
          <w:rFonts w:asciiTheme="minorHAnsi" w:hAnsiTheme="minorHAnsi"/>
          <w:sz w:val="22"/>
          <w:szCs w:val="22"/>
        </w:rPr>
        <w:fldChar w:fldCharType="separate"/>
      </w:r>
      <w:r w:rsidRPr="00B54FC5">
        <w:rPr>
          <w:rFonts w:asciiTheme="minorHAnsi" w:hAnsiTheme="minorHAnsi"/>
          <w:sz w:val="22"/>
          <w:szCs w:val="22"/>
        </w:rPr>
        <w:fldChar w:fldCharType="end"/>
      </w:r>
      <w:r w:rsidRPr="00B54FC5">
        <w:rPr>
          <w:rFonts w:ascii="Trebuchet MS" w:hAnsi="Trebuchet MS"/>
          <w:iCs/>
          <w:szCs w:val="24"/>
          <w:lang w:eastAsia="sk-SK"/>
        </w:rPr>
        <w:t xml:space="preserve"> </w:t>
      </w:r>
      <w:r w:rsidR="00EE24E5" w:rsidRPr="00B54FC5">
        <w:rPr>
          <w:rFonts w:ascii="Trebuchet MS" w:hAnsi="Trebuchet MS"/>
          <w:iCs/>
          <w:szCs w:val="24"/>
          <w:lang w:eastAsia="sk-SK"/>
        </w:rPr>
        <w:t>S</w:t>
      </w:r>
      <w:r w:rsidRPr="00B54FC5">
        <w:rPr>
          <w:rFonts w:ascii="Trebuchet MS" w:eastAsiaTheme="minorHAnsi" w:hAnsi="Trebuchet MS"/>
          <w:szCs w:val="24"/>
        </w:rPr>
        <w:t>ă asigure folosința echipamentelor şi bunurilor achiziţionate prin proiect, pentru scopul declarat în proiect</w:t>
      </w:r>
      <w:r w:rsidR="00733F81">
        <w:rPr>
          <w:rFonts w:ascii="Trebuchet MS" w:eastAsiaTheme="minorHAnsi" w:hAnsi="Trebuchet MS"/>
          <w:szCs w:val="24"/>
        </w:rPr>
        <w:t>.</w:t>
      </w:r>
    </w:p>
    <w:p w14:paraId="0D922991" w14:textId="43CC0BD9"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bookmarkStart w:id="16" w:name="__Fieldmark__14457_1580758020"/>
      <w:bookmarkEnd w:id="16"/>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asigure </w:t>
      </w:r>
      <w:r w:rsidRPr="00B54FC5">
        <w:rPr>
          <w:rFonts w:ascii="Trebuchet MS" w:hAnsi="Trebuchet MS" w:cs="Times New Roman"/>
          <w:i/>
          <w:sz w:val="24"/>
          <w:szCs w:val="24"/>
        </w:rPr>
        <w:t>cheltuielile de funcționare și întreținere aferente proiectului care includ investiții în infrastructură sau investiții productive, în vederea asigurării sustenabilității financiare a acestora</w:t>
      </w:r>
      <w:r w:rsidR="002F6292" w:rsidRPr="00B54FC5">
        <w:rPr>
          <w:rFonts w:ascii="Trebuchet MS" w:hAnsi="Trebuchet MS" w:cs="Times New Roman"/>
          <w:b/>
          <w:i/>
          <w:sz w:val="20"/>
          <w:szCs w:val="24"/>
        </w:rPr>
        <w:t>.</w:t>
      </w:r>
    </w:p>
    <w:p w14:paraId="3B51503B" w14:textId="307A894B" w:rsidR="00694857" w:rsidRPr="00B54FC5" w:rsidRDefault="00D61D10">
      <w:pPr>
        <w:pStyle w:val="ListParagraph"/>
        <w:spacing w:after="0" w:line="240" w:lineRule="auto"/>
        <w:jc w:val="both"/>
        <w:rPr>
          <w:rFonts w:ascii="Trebuchet MS" w:hAnsi="Trebuchet MS" w:cs="Times New Roman"/>
          <w:i/>
          <w:sz w:val="24"/>
          <w:szCs w:val="24"/>
        </w:rPr>
      </w:pPr>
      <w:r w:rsidRPr="00B54FC5">
        <w:lastRenderedPageBreak/>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bookmarkStart w:id="17" w:name="__Fieldmark__14458_1580758020"/>
      <w:bookmarkEnd w:id="17"/>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prezinte, la momentul contractării, la cererea AM, toate documentele necesare pentru a dovedi îndeplinirea </w:t>
      </w:r>
      <w:r w:rsidR="00BE5757" w:rsidRPr="00B54FC5">
        <w:rPr>
          <w:rFonts w:ascii="Trebuchet MS" w:hAnsi="Trebuchet MS" w:cs="Times New Roman"/>
          <w:i/>
          <w:sz w:val="24"/>
          <w:szCs w:val="24"/>
        </w:rPr>
        <w:t xml:space="preserve">condițiilor </w:t>
      </w:r>
      <w:r w:rsidR="002F6292" w:rsidRPr="00B54FC5">
        <w:rPr>
          <w:rFonts w:ascii="Trebuchet MS" w:hAnsi="Trebuchet MS" w:cs="Times New Roman"/>
          <w:i/>
          <w:sz w:val="24"/>
          <w:szCs w:val="24"/>
        </w:rPr>
        <w:t>de eligibilitate.</w:t>
      </w:r>
    </w:p>
    <w:p w14:paraId="6C91492C" w14:textId="7E424200" w:rsidR="00ED03BA" w:rsidRPr="00B54FC5" w:rsidRDefault="00ED03BA" w:rsidP="00ED03BA">
      <w:pPr>
        <w:suppressAutoHyphens w:val="0"/>
        <w:autoSpaceDE w:val="0"/>
        <w:autoSpaceDN w:val="0"/>
        <w:adjustRightInd w:val="0"/>
        <w:spacing w:after="0" w:line="240" w:lineRule="auto"/>
        <w:ind w:left="720"/>
        <w:jc w:val="both"/>
        <w:rPr>
          <w:rFonts w:ascii="Calibri" w:hAnsi="Calibri"/>
          <w:sz w:val="20"/>
          <w:szCs w:val="20"/>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r w:rsidRPr="00B54FC5">
        <w:rPr>
          <w:rFonts w:ascii="Trebuchet MS" w:hAnsi="Trebuchet MS"/>
          <w:sz w:val="24"/>
          <w:szCs w:val="24"/>
        </w:rPr>
        <w:t xml:space="preserve"> </w:t>
      </w:r>
      <w:r w:rsidR="00517B96" w:rsidRPr="00B54FC5">
        <w:rPr>
          <w:rFonts w:ascii="Trebuchet MS" w:hAnsi="Trebuchet MS" w:cs="Times New Roman"/>
          <w:i/>
          <w:sz w:val="24"/>
          <w:szCs w:val="24"/>
        </w:rPr>
        <w:t>Î</w:t>
      </w:r>
      <w:r w:rsidRPr="00B54FC5">
        <w:rPr>
          <w:rFonts w:ascii="Trebuchet MS" w:hAnsi="Trebuchet MS" w:cs="Times New Roman"/>
          <w:i/>
          <w:sz w:val="24"/>
          <w:szCs w:val="24"/>
        </w:rPr>
        <w:t>n cazul în care au fost demarate activităţi înainte de depunerea proiectului, eventualele proceduri de achiziţii publice aferente acestor activităţi au respectat legislaţia privind achiziţiile publice</w:t>
      </w:r>
    </w:p>
    <w:bookmarkStart w:id="18" w:name="__Fieldmark__14459_1580758020"/>
    <w:bookmarkEnd w:id="18"/>
    <w:p w14:paraId="73717FC2" w14:textId="5507C91C"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bookmarkStart w:id="19" w:name="__Fieldmark__14460_1580758020"/>
      <w:bookmarkEnd w:id="19"/>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În cazul obținerii finanțării</w:t>
      </w:r>
      <w:r w:rsidR="00E43337" w:rsidRPr="00B54FC5">
        <w:rPr>
          <w:rFonts w:ascii="Trebuchet MS" w:hAnsi="Trebuchet MS" w:cs="Times New Roman"/>
          <w:i/>
          <w:sz w:val="24"/>
          <w:szCs w:val="24"/>
        </w:rPr>
        <w:t>,</w:t>
      </w:r>
      <w:r w:rsidR="002F6292" w:rsidRPr="00B54FC5">
        <w:rPr>
          <w:rFonts w:ascii="Trebuchet MS" w:hAnsi="Trebuchet MS" w:cs="Times New Roman"/>
          <w:i/>
          <w:sz w:val="24"/>
          <w:szCs w:val="24"/>
        </w:rPr>
        <w:t xml:space="preserve"> să respecte toate cerințele privind </w:t>
      </w:r>
      <w:r w:rsidRPr="00B54FC5">
        <w:rPr>
          <w:rFonts w:ascii="Trebuchet MS" w:hAnsi="Trebuchet MS" w:cs="Times New Roman"/>
          <w:i/>
          <w:sz w:val="24"/>
          <w:szCs w:val="24"/>
        </w:rPr>
        <w:t xml:space="preserve">caracterul durabil </w:t>
      </w:r>
      <w:r w:rsidR="00E43337" w:rsidRPr="00B54FC5">
        <w:rPr>
          <w:rFonts w:ascii="Trebuchet MS" w:hAnsi="Trebuchet MS" w:cs="Times New Roman"/>
          <w:i/>
          <w:sz w:val="24"/>
          <w:szCs w:val="24"/>
        </w:rPr>
        <w:t xml:space="preserve"> </w:t>
      </w:r>
      <w:r w:rsidR="0075429B" w:rsidRPr="00B54FC5">
        <w:rPr>
          <w:rFonts w:ascii="Trebuchet MS" w:hAnsi="Trebuchet MS" w:cs="Times New Roman"/>
          <w:i/>
          <w:sz w:val="24"/>
          <w:szCs w:val="24"/>
        </w:rPr>
        <w:t xml:space="preserve">al </w:t>
      </w:r>
      <w:r w:rsidR="002F6292" w:rsidRPr="00B54FC5">
        <w:rPr>
          <w:rFonts w:ascii="Trebuchet MS" w:hAnsi="Trebuchet MS" w:cs="Times New Roman"/>
          <w:i/>
          <w:sz w:val="24"/>
          <w:szCs w:val="24"/>
        </w:rPr>
        <w:t>proiectului, așa cum sunt specificate în Ghidul Solicitantului</w:t>
      </w:r>
      <w:r w:rsidRPr="00B54FC5">
        <w:rPr>
          <w:rFonts w:ascii="Trebuchet MS" w:hAnsi="Trebuchet MS" w:cs="Times New Roman"/>
          <w:i/>
          <w:sz w:val="24"/>
          <w:szCs w:val="24"/>
        </w:rPr>
        <w:t xml:space="preserve"> cu în conformitate cu prevederile art. 65 din Regulamentul (UE) 1060/2021  </w:t>
      </w:r>
    </w:p>
    <w:p w14:paraId="005EB99B" w14:textId="2D8A59C9" w:rsidR="00D61D10" w:rsidRPr="00B54FC5" w:rsidRDefault="00D61D10" w:rsidP="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bookmarkStart w:id="20" w:name="__Fieldmark__14461_1580758020"/>
      <w:bookmarkEnd w:id="20"/>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Să respecte, pe durata pregătirii şi implementării proiectului, prevederile legislaţiei </w:t>
      </w:r>
      <w:r w:rsidR="00E43337" w:rsidRPr="00B54FC5">
        <w:rPr>
          <w:rFonts w:ascii="Trebuchet MS" w:hAnsi="Trebuchet MS" w:cs="Times New Roman"/>
          <w:i/>
          <w:sz w:val="24"/>
          <w:szCs w:val="24"/>
        </w:rPr>
        <w:t xml:space="preserve">europene </w:t>
      </w:r>
      <w:r w:rsidR="002F6292" w:rsidRPr="00B54FC5">
        <w:rPr>
          <w:rFonts w:ascii="Trebuchet MS" w:hAnsi="Trebuchet MS" w:cs="Times New Roman"/>
          <w:i/>
          <w:sz w:val="24"/>
          <w:szCs w:val="24"/>
        </w:rPr>
        <w:t xml:space="preserve">şi naţionale în domeniul dezvoltării durabile, inclusv DNSH, </w:t>
      </w:r>
      <w:r w:rsidRPr="00B54FC5">
        <w:rPr>
          <w:rFonts w:ascii="Trebuchet MS" w:hAnsi="Trebuchet MS" w:cs="Times New Roman"/>
          <w:i/>
          <w:sz w:val="24"/>
          <w:szCs w:val="24"/>
        </w:rPr>
        <w:t xml:space="preserve">imunizarea la schimbări climatice, egalităţii de şanse, şi nediscriminării, egalităţii de gen, GDPR, Carta drepturilor fundamentale a Uniunii Europene, </w:t>
      </w:r>
      <w:r w:rsidR="00E30336" w:rsidRPr="00B54FC5">
        <w:rPr>
          <w:rFonts w:ascii="Trebuchet MS" w:hAnsi="Trebuchet MS" w:cs="Times New Roman"/>
          <w:i/>
          <w:sz w:val="24"/>
          <w:szCs w:val="24"/>
        </w:rPr>
        <w:t xml:space="preserve">Convenția ONU privind Drepturile Persoanelor cu Handicap, </w:t>
      </w:r>
      <w:r w:rsidRPr="00B54FC5">
        <w:rPr>
          <w:rFonts w:ascii="Trebuchet MS" w:hAnsi="Trebuchet MS" w:cs="Times New Roman"/>
          <w:i/>
          <w:sz w:val="24"/>
          <w:szCs w:val="24"/>
        </w:rPr>
        <w:t>ajutorului de stat și/sau minimis (acolo unde este cazul), precum și dreptul aplicabil al Uniunii din domeniul spălării banilor, al finanțării terorismului, al evitării obligațiilor fiscale, al fraudei fiscale sau al evaziunii fiscale.</w:t>
      </w:r>
    </w:p>
    <w:p w14:paraId="64A742A1" w14:textId="606ACE28" w:rsidR="00694857" w:rsidRPr="00B54FC5" w:rsidRDefault="00D61D10">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bookmarkStart w:id="21" w:name="__Fieldmark__14462_1580758020"/>
      <w:bookmarkEnd w:id="21"/>
      <w:r w:rsidR="002F6292" w:rsidRPr="00B54FC5">
        <w:rPr>
          <w:rFonts w:ascii="Trebuchet MS" w:hAnsi="Trebuchet MS" w:cs="Times New Roman"/>
          <w:i/>
          <w:iCs/>
          <w:sz w:val="24"/>
          <w:szCs w:val="24"/>
          <w:lang w:eastAsia="sk-SK"/>
        </w:rPr>
        <w:t xml:space="preserve"> </w:t>
      </w:r>
      <w:r w:rsidR="002F6292" w:rsidRPr="00B54FC5">
        <w:rPr>
          <w:rFonts w:ascii="Trebuchet MS" w:hAnsi="Trebuchet MS" w:cs="Times New Roman"/>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9B64FB">
        <w:rPr>
          <w:rFonts w:ascii="Trebuchet MS" w:hAnsi="Trebuchet MS" w:cs="Times New Roman"/>
          <w:i/>
          <w:sz w:val="24"/>
          <w:szCs w:val="24"/>
          <w:lang w:val="en-US"/>
        </w:rPr>
        <w:t xml:space="preserve">5 </w:t>
      </w:r>
      <w:proofErr w:type="spellStart"/>
      <w:r w:rsidR="009B64FB">
        <w:rPr>
          <w:rFonts w:ascii="Trebuchet MS" w:hAnsi="Trebuchet MS" w:cs="Times New Roman"/>
          <w:i/>
          <w:sz w:val="24"/>
          <w:szCs w:val="24"/>
          <w:lang w:val="en-US"/>
        </w:rPr>
        <w:t>zile</w:t>
      </w:r>
      <w:proofErr w:type="spellEnd"/>
      <w:r w:rsidR="00637403" w:rsidRPr="00B54FC5">
        <w:rPr>
          <w:rFonts w:ascii="Trebuchet MS" w:hAnsi="Trebuchet MS" w:cs="Times New Roman"/>
          <w:i/>
          <w:sz w:val="24"/>
          <w:szCs w:val="24"/>
        </w:rPr>
        <w:t xml:space="preserve"> </w:t>
      </w:r>
      <w:r w:rsidR="002F6292" w:rsidRPr="00B54FC5">
        <w:rPr>
          <w:rFonts w:ascii="Trebuchet MS" w:hAnsi="Trebuchet MS" w:cs="Times New Roman"/>
          <w:i/>
          <w:sz w:val="24"/>
          <w:szCs w:val="24"/>
        </w:rPr>
        <w:t xml:space="preserve"> de la luarea la cunoștință a situației respective.</w:t>
      </w:r>
    </w:p>
    <w:p w14:paraId="67BA6AEA" w14:textId="4D6BF9EA" w:rsidR="00E30336" w:rsidRPr="00B54FC5" w:rsidRDefault="00E30336" w:rsidP="00E30336">
      <w:pPr>
        <w:pStyle w:val="ListParagraph"/>
        <w:spacing w:after="0" w:line="240" w:lineRule="auto"/>
        <w:jc w:val="both"/>
        <w:rPr>
          <w:rFonts w:ascii="Trebuchet MS" w:hAnsi="Trebuchet MS" w:cs="Times New Roman"/>
          <w:i/>
          <w:sz w:val="24"/>
          <w:szCs w:val="24"/>
        </w:rPr>
      </w:pPr>
      <w:r w:rsidRPr="00B54FC5">
        <w:fldChar w:fldCharType="begin">
          <w:ffData>
            <w:name w:val=""/>
            <w:enabled/>
            <w:calcOnExit w:val="0"/>
            <w:checkBox>
              <w:sizeAuto/>
              <w:default w:val="0"/>
            </w:checkBox>
          </w:ffData>
        </w:fldChar>
      </w:r>
      <w:r w:rsidRPr="00B54FC5">
        <w:instrText xml:space="preserve"> FORMCHECKBOX </w:instrText>
      </w:r>
      <w:r w:rsidR="008D2E09">
        <w:fldChar w:fldCharType="separate"/>
      </w:r>
      <w:r w:rsidRPr="00B54FC5">
        <w:fldChar w:fldCharType="end"/>
      </w:r>
      <w:r w:rsidRPr="00B54FC5">
        <w:rPr>
          <w:rFonts w:ascii="Trebuchet MS" w:hAnsi="Trebuchet MS" w:cs="Times New Roman"/>
          <w:i/>
          <w:iCs/>
          <w:sz w:val="24"/>
          <w:szCs w:val="24"/>
          <w:lang w:eastAsia="sk-SK"/>
        </w:rPr>
        <w:t xml:space="preserve"> </w:t>
      </w:r>
      <w:r w:rsidRPr="00B54FC5">
        <w:rPr>
          <w:rFonts w:ascii="Trebuchet MS" w:hAnsi="Trebuchet MS" w:cs="Times New Roman"/>
          <w:i/>
          <w:sz w:val="24"/>
          <w:szCs w:val="24"/>
        </w:rPr>
        <w:t xml:space="preserve">Să iau toate măsurile pentru respectarea regulilor privind </w:t>
      </w:r>
      <w:r w:rsidR="00517B96" w:rsidRPr="00B54FC5">
        <w:rPr>
          <w:rFonts w:ascii="Trebuchet MS" w:hAnsi="Trebuchet MS" w:cs="Times New Roman"/>
          <w:i/>
          <w:sz w:val="24"/>
          <w:szCs w:val="24"/>
        </w:rPr>
        <w:t>evitarea</w:t>
      </w:r>
      <w:r w:rsidRPr="00B54FC5">
        <w:rPr>
          <w:rFonts w:ascii="Trebuchet MS" w:hAnsi="Trebuchet MS" w:cs="Times New Roman"/>
          <w:i/>
          <w:sz w:val="24"/>
          <w:szCs w:val="24"/>
        </w:rPr>
        <w:t xml:space="preserve"> conflictului de interese, în conformitate cu reglementările europene și naționale în vigoare.</w:t>
      </w:r>
    </w:p>
    <w:p w14:paraId="1FA8BB54" w14:textId="68141B53" w:rsidR="009C41AC" w:rsidRPr="00B54FC5" w:rsidRDefault="006E5EB3">
      <w:pPr>
        <w:pStyle w:val="ListParagraph"/>
        <w:spacing w:after="0" w:line="240" w:lineRule="auto"/>
        <w:jc w:val="both"/>
        <w:rPr>
          <w:rFonts w:ascii="Trebuchet MS" w:hAnsi="Trebuchet MS" w:cs="Times New Roman"/>
          <w:i/>
          <w:color w:val="00B050"/>
          <w:sz w:val="24"/>
          <w:szCs w:val="24"/>
        </w:rPr>
      </w:pPr>
      <w:r w:rsidRPr="00062D81">
        <w:rPr>
          <w:color w:val="00B050"/>
        </w:rPr>
        <w:fldChar w:fldCharType="begin">
          <w:ffData>
            <w:name w:val=""/>
            <w:enabled/>
            <w:calcOnExit w:val="0"/>
            <w:checkBox>
              <w:sizeAuto/>
              <w:default w:val="0"/>
            </w:checkBox>
          </w:ffData>
        </w:fldChar>
      </w:r>
      <w:r w:rsidRPr="00062D81">
        <w:rPr>
          <w:color w:val="00B050"/>
        </w:rPr>
        <w:instrText xml:space="preserve"> FORMCHECKBOX </w:instrText>
      </w:r>
      <w:r w:rsidR="008D2E09">
        <w:rPr>
          <w:color w:val="00B050"/>
        </w:rPr>
      </w:r>
      <w:r w:rsidR="008D2E09">
        <w:rPr>
          <w:color w:val="00B050"/>
        </w:rPr>
        <w:fldChar w:fldCharType="separate"/>
      </w:r>
      <w:r w:rsidRPr="00062D81">
        <w:rPr>
          <w:color w:val="00B050"/>
        </w:rPr>
        <w:fldChar w:fldCharType="end"/>
      </w:r>
      <w:r w:rsidRPr="00062D81">
        <w:rPr>
          <w:rFonts w:ascii="Trebuchet MS" w:hAnsi="Trebuchet MS" w:cs="Times New Roman"/>
          <w:i/>
          <w:iCs/>
          <w:color w:val="00B050"/>
          <w:sz w:val="24"/>
          <w:szCs w:val="24"/>
          <w:lang w:eastAsia="sk-SK"/>
        </w:rPr>
        <w:t xml:space="preserve"> </w:t>
      </w:r>
      <w:r w:rsidRPr="00B54FC5">
        <w:rPr>
          <w:rFonts w:ascii="Trebuchet MS" w:hAnsi="Trebuchet MS" w:cs="Times New Roman"/>
          <w:i/>
          <w:sz w:val="24"/>
          <w:szCs w:val="24"/>
        </w:rPr>
        <w:t>Alte cerințe specifice pentru fiecare apel de proiecte</w:t>
      </w:r>
    </w:p>
    <w:p w14:paraId="36AE00CF" w14:textId="5CE31188" w:rsidR="00D309A0" w:rsidRPr="00062D81" w:rsidRDefault="00D309A0" w:rsidP="00062D81">
      <w:pPr>
        <w:pStyle w:val="ListParagraph"/>
        <w:numPr>
          <w:ilvl w:val="0"/>
          <w:numId w:val="3"/>
        </w:numPr>
        <w:suppressAutoHyphens w:val="0"/>
        <w:spacing w:after="0"/>
        <w:ind w:left="782" w:right="64" w:hanging="357"/>
        <w:jc w:val="both"/>
        <w:rPr>
          <w:rFonts w:ascii="Trebuchet MS" w:hAnsi="Trebuchet MS"/>
          <w:sz w:val="24"/>
          <w:szCs w:val="24"/>
        </w:rPr>
      </w:pPr>
      <w:r w:rsidRPr="00062D81">
        <w:rPr>
          <w:rFonts w:ascii="Trebuchet MS" w:hAnsi="Trebuchet MS"/>
          <w:b/>
          <w:bCs/>
          <w:sz w:val="24"/>
          <w:szCs w:val="24"/>
        </w:rPr>
        <w:t xml:space="preserve">Imi  exprim acordul cu privire la utilizarea şi prelucrarea datelor cu caracter personal de către </w:t>
      </w:r>
      <w:r w:rsidR="00673026" w:rsidRPr="00062D81">
        <w:rPr>
          <w:rFonts w:ascii="Trebuchet MS" w:hAnsi="Trebuchet MS"/>
          <w:b/>
          <w:bCs/>
          <w:sz w:val="24"/>
          <w:szCs w:val="24"/>
        </w:rPr>
        <w:t>AM</w:t>
      </w:r>
      <w:r w:rsidR="003C403D" w:rsidRPr="00062D81">
        <w:rPr>
          <w:rFonts w:ascii="Trebuchet MS" w:hAnsi="Trebuchet MS"/>
          <w:b/>
          <w:bCs/>
          <w:sz w:val="24"/>
          <w:szCs w:val="24"/>
        </w:rPr>
        <w:t xml:space="preserve"> responsabil sau orice altă structura cu responsabilități în gestiunea și controlul fondurilor</w:t>
      </w:r>
      <w:r w:rsidR="00EE24E5" w:rsidRPr="00062D81">
        <w:rPr>
          <w:rFonts w:ascii="Trebuchet MS" w:hAnsi="Trebuchet MS"/>
          <w:b/>
          <w:bCs/>
          <w:sz w:val="24"/>
          <w:szCs w:val="24"/>
        </w:rPr>
        <w:t xml:space="preserve"> europene</w:t>
      </w:r>
      <w:r w:rsidRPr="00062D81">
        <w:rPr>
          <w:rFonts w:ascii="Trebuchet MS" w:hAnsi="Trebuchet MS"/>
          <w:b/>
          <w:bCs/>
          <w:sz w:val="24"/>
          <w:szCs w:val="24"/>
        </w:rPr>
        <w:t>, în cadrul procesului de evaluare și contract</w:t>
      </w:r>
      <w:r w:rsidR="00CA601F" w:rsidRPr="00062D81">
        <w:rPr>
          <w:rFonts w:ascii="Trebuchet MS" w:hAnsi="Trebuchet MS"/>
          <w:b/>
          <w:bCs/>
          <w:sz w:val="24"/>
          <w:szCs w:val="24"/>
        </w:rPr>
        <w:t>ar</w:t>
      </w:r>
      <w:r w:rsidRPr="00062D81">
        <w:rPr>
          <w:rFonts w:ascii="Trebuchet MS" w:hAnsi="Trebuchet MS"/>
          <w:b/>
          <w:bCs/>
          <w:sz w:val="24"/>
          <w:szCs w:val="24"/>
        </w:rPr>
        <w:t>e și în cadrul verificărilor de management/audit/control, în scopul îndeplinirii activităților specifice, cu respectarea prevederilor legale</w:t>
      </w:r>
      <w:r w:rsidRPr="00062D81">
        <w:rPr>
          <w:rFonts w:ascii="Trebuchet MS" w:hAnsi="Trebuchet MS"/>
          <w:sz w:val="24"/>
          <w:szCs w:val="24"/>
        </w:rPr>
        <w:t>.</w:t>
      </w:r>
    </w:p>
    <w:p w14:paraId="01E36F88" w14:textId="449EF036" w:rsidR="00694857" w:rsidRDefault="002F6292" w:rsidP="00062D81">
      <w:pPr>
        <w:pStyle w:val="bullet"/>
        <w:numPr>
          <w:ilvl w:val="0"/>
          <w:numId w:val="3"/>
        </w:numPr>
        <w:spacing w:before="0" w:after="0"/>
        <w:ind w:left="782" w:hanging="357"/>
        <w:rPr>
          <w:b/>
          <w:sz w:val="24"/>
        </w:rPr>
      </w:pPr>
      <w:r>
        <w:rPr>
          <w:b/>
          <w:sz w:val="24"/>
        </w:rPr>
        <w:t>Declar că am luat la cunoștință că în etapa de contractare am obligația să fac dovada tuturor celor declarate prin prezenta Declarație, sub sancțiunea respingerii cererii de finanțare</w:t>
      </w:r>
    </w:p>
    <w:p w14:paraId="055D8A49" w14:textId="5DB74C8E" w:rsidR="00311AB4" w:rsidRDefault="00311AB4" w:rsidP="00311AB4">
      <w:pPr>
        <w:pStyle w:val="bullet"/>
        <w:numPr>
          <w:ilvl w:val="0"/>
          <w:numId w:val="3"/>
        </w:numPr>
        <w:spacing w:before="0" w:after="0"/>
        <w:ind w:left="782" w:hanging="357"/>
        <w:rPr>
          <w:b/>
          <w:sz w:val="24"/>
        </w:rPr>
      </w:pPr>
      <w:r>
        <w:rPr>
          <w:b/>
          <w:sz w:val="24"/>
        </w:rPr>
        <w:t xml:space="preserve">Declar că sunt pe deplin autorizat să semnez această declaraţie în numele </w:t>
      </w:r>
      <w:r>
        <w:rPr>
          <w:sz w:val="24"/>
        </w:rPr>
        <w:t xml:space="preserve">&lt;denumire </w:t>
      </w:r>
      <w:r>
        <w:rPr>
          <w:sz w:val="24"/>
          <w:shd w:val="clear" w:color="auto" w:fill="B2B2B2"/>
        </w:rPr>
        <w:t>entitate juridica</w:t>
      </w:r>
      <w:r>
        <w:rPr>
          <w:sz w:val="24"/>
        </w:rPr>
        <w:t>&gt;</w:t>
      </w:r>
      <w:r>
        <w:rPr>
          <w:b/>
          <w:sz w:val="24"/>
        </w:rPr>
        <w:t>.</w:t>
      </w:r>
    </w:p>
    <w:p w14:paraId="16F1E0C9" w14:textId="77777777" w:rsidR="00694857" w:rsidRDefault="002F6292">
      <w:pPr>
        <w:pStyle w:val="bullet"/>
        <w:numPr>
          <w:ilvl w:val="0"/>
          <w:numId w:val="0"/>
        </w:numPr>
        <w:spacing w:before="0" w:after="0"/>
        <w:ind w:left="720" w:hanging="360"/>
        <w:rPr>
          <w:b/>
          <w:sz w:val="24"/>
        </w:rPr>
      </w:pPr>
      <w:r>
        <w:rPr>
          <w:b/>
          <w:sz w:val="24"/>
        </w:rPr>
        <w:t>&lt;</w:t>
      </w:r>
      <w:r>
        <w:rPr>
          <w:b/>
          <w:sz w:val="24"/>
          <w:shd w:val="clear" w:color="auto" w:fill="B2B2B2"/>
        </w:rPr>
        <w:t>nume</w:t>
      </w:r>
      <w:r>
        <w:rPr>
          <w:b/>
          <w:sz w:val="24"/>
        </w:rPr>
        <w:t>&gt;, &lt;</w:t>
      </w:r>
      <w:r>
        <w:rPr>
          <w:b/>
          <w:sz w:val="24"/>
          <w:shd w:val="clear" w:color="auto" w:fill="B2B2B2"/>
        </w:rPr>
        <w:t>prenume</w:t>
      </w:r>
      <w:r>
        <w:rPr>
          <w:b/>
          <w:sz w:val="24"/>
        </w:rPr>
        <w:t xml:space="preserve">&gt;, </w:t>
      </w:r>
    </w:p>
    <w:p w14:paraId="58F64113" w14:textId="77777777" w:rsidR="0035348F" w:rsidRDefault="002F6292">
      <w:pPr>
        <w:pStyle w:val="bullet"/>
        <w:numPr>
          <w:ilvl w:val="0"/>
          <w:numId w:val="0"/>
        </w:numPr>
        <w:spacing w:before="0" w:after="0"/>
        <w:ind w:left="720" w:hanging="360"/>
        <w:rPr>
          <w:b/>
          <w:sz w:val="24"/>
        </w:rPr>
      </w:pPr>
      <w:r>
        <w:rPr>
          <w:b/>
          <w:sz w:val="24"/>
        </w:rPr>
        <w:t>&lt;</w:t>
      </w:r>
      <w:r>
        <w:rPr>
          <w:b/>
          <w:sz w:val="24"/>
          <w:shd w:val="clear" w:color="auto" w:fill="B2B2B2"/>
        </w:rPr>
        <w:t>funcție</w:t>
      </w:r>
      <w:r>
        <w:rPr>
          <w:b/>
          <w:sz w:val="24"/>
        </w:rPr>
        <w:t xml:space="preserve">&gt;, </w:t>
      </w:r>
    </w:p>
    <w:p w14:paraId="58493256" w14:textId="331D8C26" w:rsidR="00694857" w:rsidRDefault="002F6292">
      <w:pPr>
        <w:pStyle w:val="bullet"/>
        <w:numPr>
          <w:ilvl w:val="0"/>
          <w:numId w:val="0"/>
        </w:numPr>
        <w:spacing w:before="0" w:after="0"/>
        <w:ind w:left="720" w:hanging="360"/>
        <w:rPr>
          <w:b/>
          <w:sz w:val="24"/>
        </w:rPr>
      </w:pPr>
      <w:r>
        <w:rPr>
          <w:b/>
          <w:sz w:val="24"/>
        </w:rPr>
        <w:t xml:space="preserve">Semnătură </w:t>
      </w:r>
    </w:p>
    <w:p w14:paraId="594B90E0" w14:textId="0A8DC185" w:rsidR="0035348F" w:rsidRDefault="0035348F">
      <w:pPr>
        <w:pStyle w:val="bullet"/>
        <w:numPr>
          <w:ilvl w:val="0"/>
          <w:numId w:val="0"/>
        </w:numPr>
        <w:spacing w:before="0" w:after="0"/>
        <w:ind w:left="720" w:hanging="360"/>
        <w:rPr>
          <w:b/>
          <w:sz w:val="24"/>
        </w:rPr>
      </w:pPr>
      <w:r>
        <w:rPr>
          <w:b/>
          <w:sz w:val="24"/>
        </w:rPr>
        <w:t>Dată (</w:t>
      </w:r>
      <w:r w:rsidRPr="00062D81">
        <w:rPr>
          <w:b/>
          <w:sz w:val="24"/>
          <w:highlight w:val="lightGray"/>
        </w:rPr>
        <w:t>zz/ll/aaaa</w:t>
      </w:r>
      <w:r>
        <w:rPr>
          <w:b/>
          <w:sz w:val="24"/>
        </w:rPr>
        <w:t>)</w:t>
      </w:r>
      <w:r w:rsidR="00DD4B93">
        <w:rPr>
          <w:b/>
          <w:sz w:val="24"/>
        </w:rPr>
        <w:t xml:space="preserve"> </w:t>
      </w:r>
    </w:p>
    <w:sectPr w:rsidR="0035348F"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A4B7" w16cex:dateUtc="2023-04-20T08:47:00Z"/>
  <w16cex:commentExtensible w16cex:durableId="27ECCF97" w16cex:dateUtc="2023-04-21T06:02:00Z"/>
  <w16cex:commentExtensible w16cex:durableId="27EA4DA9" w16cex:dateUtc="2023-04-19T08:23:00Z"/>
  <w16cex:commentExtensible w16cex:durableId="27F0CAF2" w16cex:dateUtc="2023-04-24T06:31:00Z"/>
  <w16cex:commentExtensible w16cex:durableId="27EA4E5A" w16cex:dateUtc="2023-04-19T08:26:00Z"/>
  <w16cex:commentExtensible w16cex:durableId="27EBA6B5" w16cex:dateUtc="2023-04-20T08:55:00Z"/>
  <w16cex:commentExtensible w16cex:durableId="27F0CBA6" w16cex:dateUtc="2023-04-24T06:34:00Z"/>
  <w16cex:commentExtensible w16cex:durableId="27EBA6BB" w16cex:dateUtc="2023-04-20T08: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EBF593" w14:textId="77777777" w:rsidR="008D2E09" w:rsidRDefault="008D2E09">
      <w:pPr>
        <w:spacing w:after="0" w:line="240" w:lineRule="auto"/>
      </w:pPr>
      <w:r>
        <w:separator/>
      </w:r>
    </w:p>
  </w:endnote>
  <w:endnote w:type="continuationSeparator" w:id="0">
    <w:p w14:paraId="635583D8" w14:textId="77777777" w:rsidR="008D2E09" w:rsidRDefault="008D2E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348775"/>
      <w:docPartObj>
        <w:docPartGallery w:val="Page Numbers (Bottom of Page)"/>
        <w:docPartUnique/>
      </w:docPartObj>
    </w:sdtPr>
    <w:sdtEnd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EBA3B" w14:textId="77777777" w:rsidR="008D2E09" w:rsidRDefault="008D2E09">
      <w:pPr>
        <w:spacing w:after="0" w:line="240" w:lineRule="auto"/>
      </w:pPr>
      <w:r>
        <w:separator/>
      </w:r>
    </w:p>
  </w:footnote>
  <w:footnote w:type="continuationSeparator" w:id="0">
    <w:p w14:paraId="77C41727" w14:textId="77777777" w:rsidR="008D2E09" w:rsidRDefault="008D2E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530846" w14:textId="6B901403" w:rsidR="00694857" w:rsidRDefault="0044111A">
    <w:pPr>
      <w:pStyle w:val="Header"/>
    </w:pPr>
    <w:r w:rsidRPr="00DD02B8">
      <w:rPr>
        <w:noProof/>
        <w:lang w:eastAsia="ro-RO"/>
      </w:rPr>
      <w:drawing>
        <wp:inline distT="0" distB="0" distL="0" distR="0" wp14:anchorId="115C9773" wp14:editId="282AE108">
          <wp:extent cx="6243320" cy="659130"/>
          <wp:effectExtent l="0" t="0" r="508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A70CA"/>
    <w:multiLevelType w:val="hybridMultilevel"/>
    <w:tmpl w:val="9B129D58"/>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ACA20D4"/>
    <w:multiLevelType w:val="hybridMultilevel"/>
    <w:tmpl w:val="7E143ADC"/>
    <w:lvl w:ilvl="0" w:tplc="7668ED34">
      <w:start w:val="1"/>
      <w:numFmt w:val="upperLetter"/>
      <w:lvlText w:val="%1."/>
      <w:lvlJc w:val="left"/>
      <w:pPr>
        <w:ind w:left="720" w:hanging="360"/>
      </w:pPr>
      <w:rPr>
        <w:rFonts w:hint="default"/>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16E51172"/>
    <w:multiLevelType w:val="hybridMultilevel"/>
    <w:tmpl w:val="3DCACE98"/>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226712D0"/>
    <w:multiLevelType w:val="multilevel"/>
    <w:tmpl w:val="0A7807C2"/>
    <w:lvl w:ilvl="0">
      <w:start w:val="1"/>
      <w:numFmt w:val="bullet"/>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firstLine="0"/>
      </w:pPr>
      <w:rPr>
        <w:rFonts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 w15:restartNumberingAfterBreak="0">
    <w:nsid w:val="2BF06319"/>
    <w:multiLevelType w:val="hybridMultilevel"/>
    <w:tmpl w:val="1D5A48C6"/>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6"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15:restartNumberingAfterBreak="0">
    <w:nsid w:val="36807913"/>
    <w:multiLevelType w:val="hybridMultilevel"/>
    <w:tmpl w:val="5B08CB7A"/>
    <w:lvl w:ilvl="0" w:tplc="08090001">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8" w15:restartNumberingAfterBreak="0">
    <w:nsid w:val="3D7F6160"/>
    <w:multiLevelType w:val="hybridMultilevel"/>
    <w:tmpl w:val="D3DA0AB0"/>
    <w:lvl w:ilvl="0" w:tplc="0418000D">
      <w:start w:val="1"/>
      <w:numFmt w:val="bullet"/>
      <w:lvlText w:val=""/>
      <w:lvlJc w:val="left"/>
      <w:pPr>
        <w:ind w:left="1418" w:hanging="360"/>
      </w:pPr>
      <w:rPr>
        <w:rFonts w:ascii="Wingdings" w:hAnsi="Wingdings" w:hint="default"/>
      </w:rPr>
    </w:lvl>
    <w:lvl w:ilvl="1" w:tplc="04180003" w:tentative="1">
      <w:start w:val="1"/>
      <w:numFmt w:val="bullet"/>
      <w:lvlText w:val="o"/>
      <w:lvlJc w:val="left"/>
      <w:pPr>
        <w:ind w:left="2138" w:hanging="360"/>
      </w:pPr>
      <w:rPr>
        <w:rFonts w:ascii="Courier New" w:hAnsi="Courier New" w:cs="Courier New" w:hint="default"/>
      </w:rPr>
    </w:lvl>
    <w:lvl w:ilvl="2" w:tplc="04180005" w:tentative="1">
      <w:start w:val="1"/>
      <w:numFmt w:val="bullet"/>
      <w:lvlText w:val=""/>
      <w:lvlJc w:val="left"/>
      <w:pPr>
        <w:ind w:left="2858" w:hanging="360"/>
      </w:pPr>
      <w:rPr>
        <w:rFonts w:ascii="Wingdings" w:hAnsi="Wingdings" w:hint="default"/>
      </w:rPr>
    </w:lvl>
    <w:lvl w:ilvl="3" w:tplc="04180001" w:tentative="1">
      <w:start w:val="1"/>
      <w:numFmt w:val="bullet"/>
      <w:lvlText w:val=""/>
      <w:lvlJc w:val="left"/>
      <w:pPr>
        <w:ind w:left="3578" w:hanging="360"/>
      </w:pPr>
      <w:rPr>
        <w:rFonts w:ascii="Symbol" w:hAnsi="Symbol" w:hint="default"/>
      </w:rPr>
    </w:lvl>
    <w:lvl w:ilvl="4" w:tplc="04180003" w:tentative="1">
      <w:start w:val="1"/>
      <w:numFmt w:val="bullet"/>
      <w:lvlText w:val="o"/>
      <w:lvlJc w:val="left"/>
      <w:pPr>
        <w:ind w:left="4298" w:hanging="360"/>
      </w:pPr>
      <w:rPr>
        <w:rFonts w:ascii="Courier New" w:hAnsi="Courier New" w:cs="Courier New" w:hint="default"/>
      </w:rPr>
    </w:lvl>
    <w:lvl w:ilvl="5" w:tplc="04180005" w:tentative="1">
      <w:start w:val="1"/>
      <w:numFmt w:val="bullet"/>
      <w:lvlText w:val=""/>
      <w:lvlJc w:val="left"/>
      <w:pPr>
        <w:ind w:left="5018" w:hanging="360"/>
      </w:pPr>
      <w:rPr>
        <w:rFonts w:ascii="Wingdings" w:hAnsi="Wingdings" w:hint="default"/>
      </w:rPr>
    </w:lvl>
    <w:lvl w:ilvl="6" w:tplc="04180001" w:tentative="1">
      <w:start w:val="1"/>
      <w:numFmt w:val="bullet"/>
      <w:lvlText w:val=""/>
      <w:lvlJc w:val="left"/>
      <w:pPr>
        <w:ind w:left="5738" w:hanging="360"/>
      </w:pPr>
      <w:rPr>
        <w:rFonts w:ascii="Symbol" w:hAnsi="Symbol" w:hint="default"/>
      </w:rPr>
    </w:lvl>
    <w:lvl w:ilvl="7" w:tplc="04180003" w:tentative="1">
      <w:start w:val="1"/>
      <w:numFmt w:val="bullet"/>
      <w:lvlText w:val="o"/>
      <w:lvlJc w:val="left"/>
      <w:pPr>
        <w:ind w:left="6458" w:hanging="360"/>
      </w:pPr>
      <w:rPr>
        <w:rFonts w:ascii="Courier New" w:hAnsi="Courier New" w:cs="Courier New" w:hint="default"/>
      </w:rPr>
    </w:lvl>
    <w:lvl w:ilvl="8" w:tplc="04180005" w:tentative="1">
      <w:start w:val="1"/>
      <w:numFmt w:val="bullet"/>
      <w:lvlText w:val=""/>
      <w:lvlJc w:val="left"/>
      <w:pPr>
        <w:ind w:left="7178" w:hanging="360"/>
      </w:pPr>
      <w:rPr>
        <w:rFonts w:ascii="Wingdings" w:hAnsi="Wingdings" w:hint="default"/>
      </w:rPr>
    </w:lvl>
  </w:abstractNum>
  <w:abstractNum w:abstractNumId="9"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47C1720C"/>
    <w:multiLevelType w:val="hybridMultilevel"/>
    <w:tmpl w:val="5BEE0E44"/>
    <w:lvl w:ilvl="0" w:tplc="640EF512">
      <w:start w:val="1"/>
      <w:numFmt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1D2380"/>
    <w:multiLevelType w:val="hybridMultilevel"/>
    <w:tmpl w:val="5EB6C8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B9F3CB3"/>
    <w:multiLevelType w:val="hybridMultilevel"/>
    <w:tmpl w:val="C8167124"/>
    <w:lvl w:ilvl="0" w:tplc="04090005">
      <w:start w:val="1"/>
      <w:numFmt w:val="lowerLetter"/>
      <w:lvlText w:val="%1)"/>
      <w:lvlJc w:val="left"/>
      <w:pPr>
        <w:tabs>
          <w:tab w:val="num" w:pos="1440"/>
        </w:tabs>
        <w:ind w:left="1440" w:hanging="360"/>
      </w:pPr>
      <w:rPr>
        <w:rFonts w:hint="default"/>
      </w:rPr>
    </w:lvl>
    <w:lvl w:ilvl="1" w:tplc="04090003">
      <w:start w:val="1"/>
      <w:numFmt w:val="decimal"/>
      <w:lvlText w:val="%2."/>
      <w:lvlJc w:val="left"/>
      <w:pPr>
        <w:tabs>
          <w:tab w:val="num" w:pos="2160"/>
        </w:tabs>
        <w:ind w:left="2160" w:hanging="360"/>
      </w:pPr>
      <w:rPr>
        <w:rFonts w:hint="default"/>
      </w:rPr>
    </w:lvl>
    <w:lvl w:ilvl="2" w:tplc="04090005">
      <w:start w:val="1"/>
      <w:numFmt w:val="lowerLetter"/>
      <w:lvlText w:val="%3)"/>
      <w:lvlJc w:val="left"/>
      <w:pPr>
        <w:tabs>
          <w:tab w:val="num" w:pos="2880"/>
        </w:tabs>
        <w:ind w:left="2880" w:hanging="180"/>
      </w:pPr>
      <w:rPr>
        <w:rFonts w:hint="default"/>
      </w:rPr>
    </w:lvl>
    <w:lvl w:ilvl="3" w:tplc="04090001">
      <w:start w:val="1"/>
      <w:numFmt w:val="lowerLetter"/>
      <w:lvlText w:val="%4."/>
      <w:lvlJc w:val="left"/>
      <w:pPr>
        <w:tabs>
          <w:tab w:val="num" w:pos="3600"/>
        </w:tabs>
        <w:ind w:left="3600" w:hanging="360"/>
      </w:pPr>
      <w:rPr>
        <w:rFonts w:hint="default"/>
      </w:rPr>
    </w:lvl>
    <w:lvl w:ilvl="4" w:tplc="04090003">
      <w:start w:val="200"/>
      <w:numFmt w:val="bullet"/>
      <w:lvlText w:val="-"/>
      <w:lvlJc w:val="left"/>
      <w:pPr>
        <w:tabs>
          <w:tab w:val="num" w:pos="4320"/>
        </w:tabs>
        <w:ind w:left="4320" w:hanging="360"/>
      </w:pPr>
      <w:rPr>
        <w:rFonts w:ascii="Times New Roman" w:eastAsia="Times New Roman" w:hAnsi="Times New Roman" w:cs="Times New Roman" w:hint="default"/>
      </w:rPr>
    </w:lvl>
    <w:lvl w:ilvl="5" w:tplc="04090005">
      <w:start w:val="2"/>
      <w:numFmt w:val="upperLetter"/>
      <w:lvlText w:val="%6."/>
      <w:lvlJc w:val="left"/>
      <w:pPr>
        <w:tabs>
          <w:tab w:val="num" w:pos="5220"/>
        </w:tabs>
        <w:ind w:left="5220" w:hanging="360"/>
      </w:pPr>
      <w:rPr>
        <w:rFonts w:hint="default"/>
      </w:rPr>
    </w:lvl>
    <w:lvl w:ilvl="6" w:tplc="04090001">
      <w:start w:val="1"/>
      <w:numFmt w:val="decimal"/>
      <w:lvlText w:val="%7."/>
      <w:lvlJc w:val="left"/>
      <w:pPr>
        <w:tabs>
          <w:tab w:val="num" w:pos="5760"/>
        </w:tabs>
        <w:ind w:left="5760" w:hanging="360"/>
      </w:pPr>
    </w:lvl>
    <w:lvl w:ilvl="7" w:tplc="04090003" w:tentative="1">
      <w:start w:val="1"/>
      <w:numFmt w:val="lowerLetter"/>
      <w:lvlText w:val="%8."/>
      <w:lvlJc w:val="left"/>
      <w:pPr>
        <w:tabs>
          <w:tab w:val="num" w:pos="6480"/>
        </w:tabs>
        <w:ind w:left="6480" w:hanging="360"/>
      </w:pPr>
    </w:lvl>
    <w:lvl w:ilvl="8" w:tplc="04090005" w:tentative="1">
      <w:start w:val="1"/>
      <w:numFmt w:val="lowerRoman"/>
      <w:lvlText w:val="%9."/>
      <w:lvlJc w:val="right"/>
      <w:pPr>
        <w:tabs>
          <w:tab w:val="num" w:pos="7200"/>
        </w:tabs>
        <w:ind w:left="7200" w:hanging="180"/>
      </w:pPr>
    </w:lvl>
  </w:abstractNum>
  <w:abstractNum w:abstractNumId="13" w15:restartNumberingAfterBreak="0">
    <w:nsid w:val="70CB7774"/>
    <w:multiLevelType w:val="hybridMultilevel"/>
    <w:tmpl w:val="93B2AB20"/>
    <w:lvl w:ilvl="0" w:tplc="58704CA2">
      <w:start w:val="1"/>
      <w:numFmt w:val="bullet"/>
      <w:lvlText w:val=""/>
      <w:lvlJc w:val="left"/>
      <w:pPr>
        <w:tabs>
          <w:tab w:val="num" w:pos="786"/>
        </w:tabs>
        <w:ind w:left="786" w:hanging="360"/>
      </w:pPr>
      <w:rPr>
        <w:rFonts w:ascii="Wingdings" w:hAnsi="Wingdings" w:hint="default"/>
        <w:color w:val="808080"/>
      </w:rPr>
    </w:lvl>
    <w:lvl w:ilvl="1" w:tplc="04090003">
      <w:start w:val="1"/>
      <w:numFmt w:val="bullet"/>
      <w:lvlText w:val="o"/>
      <w:lvlJc w:val="left"/>
      <w:pPr>
        <w:tabs>
          <w:tab w:val="num" w:pos="1506"/>
        </w:tabs>
        <w:ind w:left="1506" w:hanging="360"/>
      </w:pPr>
      <w:rPr>
        <w:rFonts w:ascii="Courier New" w:hAnsi="Courier New" w:hint="default"/>
      </w:rPr>
    </w:lvl>
    <w:lvl w:ilvl="2" w:tplc="04090005" w:tentative="1">
      <w:start w:val="1"/>
      <w:numFmt w:val="bullet"/>
      <w:lvlText w:val=""/>
      <w:lvlJc w:val="left"/>
      <w:pPr>
        <w:tabs>
          <w:tab w:val="num" w:pos="2226"/>
        </w:tabs>
        <w:ind w:left="2226" w:hanging="360"/>
      </w:pPr>
      <w:rPr>
        <w:rFonts w:ascii="Wingdings" w:hAnsi="Wingdings" w:hint="default"/>
      </w:rPr>
    </w:lvl>
    <w:lvl w:ilvl="3" w:tplc="04090001">
      <w:start w:val="1"/>
      <w:numFmt w:val="bullet"/>
      <w:lvlText w:val=""/>
      <w:lvlJc w:val="left"/>
      <w:pPr>
        <w:tabs>
          <w:tab w:val="num" w:pos="2946"/>
        </w:tabs>
        <w:ind w:left="2946" w:hanging="360"/>
      </w:pPr>
      <w:rPr>
        <w:rFonts w:ascii="Symbol" w:hAnsi="Symbol" w:hint="default"/>
      </w:rPr>
    </w:lvl>
    <w:lvl w:ilvl="4" w:tplc="04090003" w:tentative="1">
      <w:start w:val="1"/>
      <w:numFmt w:val="bullet"/>
      <w:lvlText w:val="o"/>
      <w:lvlJc w:val="left"/>
      <w:pPr>
        <w:tabs>
          <w:tab w:val="num" w:pos="3666"/>
        </w:tabs>
        <w:ind w:left="3666" w:hanging="360"/>
      </w:pPr>
      <w:rPr>
        <w:rFonts w:ascii="Courier New" w:hAnsi="Courier New" w:hint="default"/>
      </w:rPr>
    </w:lvl>
    <w:lvl w:ilvl="5" w:tplc="04090005" w:tentative="1">
      <w:start w:val="1"/>
      <w:numFmt w:val="bullet"/>
      <w:lvlText w:val=""/>
      <w:lvlJc w:val="left"/>
      <w:pPr>
        <w:tabs>
          <w:tab w:val="num" w:pos="4386"/>
        </w:tabs>
        <w:ind w:left="4386" w:hanging="360"/>
      </w:pPr>
      <w:rPr>
        <w:rFonts w:ascii="Wingdings" w:hAnsi="Wingdings" w:hint="default"/>
      </w:rPr>
    </w:lvl>
    <w:lvl w:ilvl="6" w:tplc="04090001" w:tentative="1">
      <w:start w:val="1"/>
      <w:numFmt w:val="bullet"/>
      <w:lvlText w:val=""/>
      <w:lvlJc w:val="left"/>
      <w:pPr>
        <w:tabs>
          <w:tab w:val="num" w:pos="5106"/>
        </w:tabs>
        <w:ind w:left="5106" w:hanging="360"/>
      </w:pPr>
      <w:rPr>
        <w:rFonts w:ascii="Symbol" w:hAnsi="Symbol" w:hint="default"/>
      </w:rPr>
    </w:lvl>
    <w:lvl w:ilvl="7" w:tplc="04090003" w:tentative="1">
      <w:start w:val="1"/>
      <w:numFmt w:val="bullet"/>
      <w:lvlText w:val="o"/>
      <w:lvlJc w:val="left"/>
      <w:pPr>
        <w:tabs>
          <w:tab w:val="num" w:pos="5826"/>
        </w:tabs>
        <w:ind w:left="5826" w:hanging="360"/>
      </w:pPr>
      <w:rPr>
        <w:rFonts w:ascii="Courier New" w:hAnsi="Courier New" w:hint="default"/>
      </w:rPr>
    </w:lvl>
    <w:lvl w:ilvl="8" w:tplc="04090005" w:tentative="1">
      <w:start w:val="1"/>
      <w:numFmt w:val="bullet"/>
      <w:lvlText w:val=""/>
      <w:lvlJc w:val="left"/>
      <w:pPr>
        <w:tabs>
          <w:tab w:val="num" w:pos="6546"/>
        </w:tabs>
        <w:ind w:left="6546" w:hanging="360"/>
      </w:pPr>
      <w:rPr>
        <w:rFonts w:ascii="Wingdings" w:hAnsi="Wingdings" w:hint="default"/>
      </w:rPr>
    </w:lvl>
  </w:abstractNum>
  <w:abstractNum w:abstractNumId="14"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7AB00AEC"/>
    <w:multiLevelType w:val="hybridMultilevel"/>
    <w:tmpl w:val="6AA81FAE"/>
    <w:lvl w:ilvl="0" w:tplc="04180001">
      <w:start w:val="1"/>
      <w:numFmt w:val="bullet"/>
      <w:lvlText w:val=""/>
      <w:lvlJc w:val="left"/>
      <w:pPr>
        <w:ind w:left="720" w:hanging="360"/>
      </w:pPr>
      <w:rPr>
        <w:rFonts w:ascii="Symbol" w:hAnsi="Symbol"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num w:numId="1">
    <w:abstractNumId w:val="14"/>
  </w:num>
  <w:num w:numId="2">
    <w:abstractNumId w:val="3"/>
  </w:num>
  <w:num w:numId="3">
    <w:abstractNumId w:val="15"/>
  </w:num>
  <w:num w:numId="4">
    <w:abstractNumId w:val="9"/>
  </w:num>
  <w:num w:numId="5">
    <w:abstractNumId w:val="6"/>
  </w:num>
  <w:num w:numId="6">
    <w:abstractNumId w:val="13"/>
  </w:num>
  <w:num w:numId="7">
    <w:abstractNumId w:val="4"/>
  </w:num>
  <w:num w:numId="8">
    <w:abstractNumId w:val="0"/>
  </w:num>
  <w:num w:numId="9">
    <w:abstractNumId w:val="16"/>
  </w:num>
  <w:num w:numId="10">
    <w:abstractNumId w:val="12"/>
  </w:num>
  <w:num w:numId="11">
    <w:abstractNumId w:val="7"/>
  </w:num>
  <w:num w:numId="12">
    <w:abstractNumId w:val="2"/>
  </w:num>
  <w:num w:numId="13">
    <w:abstractNumId w:val="10"/>
  </w:num>
  <w:num w:numId="14">
    <w:abstractNumId w:val="1"/>
  </w:num>
  <w:num w:numId="15">
    <w:abstractNumId w:val="5"/>
  </w:num>
  <w:num w:numId="16">
    <w:abstractNumId w:val="8"/>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3813"/>
    <w:rsid w:val="00011967"/>
    <w:rsid w:val="00035C5D"/>
    <w:rsid w:val="00040477"/>
    <w:rsid w:val="00050F15"/>
    <w:rsid w:val="00062D81"/>
    <w:rsid w:val="000755DB"/>
    <w:rsid w:val="0007749F"/>
    <w:rsid w:val="0013224C"/>
    <w:rsid w:val="00143CAE"/>
    <w:rsid w:val="00174C25"/>
    <w:rsid w:val="00193D08"/>
    <w:rsid w:val="00193DF2"/>
    <w:rsid w:val="0019423B"/>
    <w:rsid w:val="0019569F"/>
    <w:rsid w:val="001B2B63"/>
    <w:rsid w:val="001C0396"/>
    <w:rsid w:val="001C10E3"/>
    <w:rsid w:val="00231C4D"/>
    <w:rsid w:val="002A1D08"/>
    <w:rsid w:val="002B7CF4"/>
    <w:rsid w:val="002F6292"/>
    <w:rsid w:val="00311AB4"/>
    <w:rsid w:val="00335673"/>
    <w:rsid w:val="00345E9B"/>
    <w:rsid w:val="0035348F"/>
    <w:rsid w:val="0035427B"/>
    <w:rsid w:val="00367BBC"/>
    <w:rsid w:val="00373A4F"/>
    <w:rsid w:val="003920A3"/>
    <w:rsid w:val="003C403D"/>
    <w:rsid w:val="003E151B"/>
    <w:rsid w:val="00405BDE"/>
    <w:rsid w:val="00415074"/>
    <w:rsid w:val="0044111A"/>
    <w:rsid w:val="00441D08"/>
    <w:rsid w:val="004501E9"/>
    <w:rsid w:val="004544CE"/>
    <w:rsid w:val="004B3C66"/>
    <w:rsid w:val="004B52C0"/>
    <w:rsid w:val="004C3718"/>
    <w:rsid w:val="004D3B07"/>
    <w:rsid w:val="004D58F1"/>
    <w:rsid w:val="00517B96"/>
    <w:rsid w:val="00527346"/>
    <w:rsid w:val="005543A6"/>
    <w:rsid w:val="00572210"/>
    <w:rsid w:val="00593390"/>
    <w:rsid w:val="005954C9"/>
    <w:rsid w:val="005B42E6"/>
    <w:rsid w:val="005B721A"/>
    <w:rsid w:val="005D26D5"/>
    <w:rsid w:val="005D5322"/>
    <w:rsid w:val="005E3F98"/>
    <w:rsid w:val="005F0241"/>
    <w:rsid w:val="005F578F"/>
    <w:rsid w:val="00637403"/>
    <w:rsid w:val="00641058"/>
    <w:rsid w:val="00663721"/>
    <w:rsid w:val="006662E2"/>
    <w:rsid w:val="00673026"/>
    <w:rsid w:val="00694857"/>
    <w:rsid w:val="00695127"/>
    <w:rsid w:val="006C3302"/>
    <w:rsid w:val="006D08C4"/>
    <w:rsid w:val="006E5EB3"/>
    <w:rsid w:val="006F0A64"/>
    <w:rsid w:val="00721CB6"/>
    <w:rsid w:val="00730A28"/>
    <w:rsid w:val="00733F81"/>
    <w:rsid w:val="0073653B"/>
    <w:rsid w:val="00751427"/>
    <w:rsid w:val="0075429B"/>
    <w:rsid w:val="0076610B"/>
    <w:rsid w:val="007C11F6"/>
    <w:rsid w:val="007C69E1"/>
    <w:rsid w:val="007E106F"/>
    <w:rsid w:val="007E56BE"/>
    <w:rsid w:val="007E6F18"/>
    <w:rsid w:val="007F41BC"/>
    <w:rsid w:val="008151E3"/>
    <w:rsid w:val="00820AEE"/>
    <w:rsid w:val="00830349"/>
    <w:rsid w:val="00831A56"/>
    <w:rsid w:val="00895132"/>
    <w:rsid w:val="008969F3"/>
    <w:rsid w:val="008A0697"/>
    <w:rsid w:val="008B04FB"/>
    <w:rsid w:val="008B2BB2"/>
    <w:rsid w:val="008B5078"/>
    <w:rsid w:val="008C4CEC"/>
    <w:rsid w:val="008C74D5"/>
    <w:rsid w:val="008D2E09"/>
    <w:rsid w:val="008D6A9C"/>
    <w:rsid w:val="00913F9B"/>
    <w:rsid w:val="0092567A"/>
    <w:rsid w:val="0094367D"/>
    <w:rsid w:val="0095169C"/>
    <w:rsid w:val="0098229F"/>
    <w:rsid w:val="0098506A"/>
    <w:rsid w:val="009939FA"/>
    <w:rsid w:val="009976D9"/>
    <w:rsid w:val="009B64FB"/>
    <w:rsid w:val="009C41AC"/>
    <w:rsid w:val="009C63F1"/>
    <w:rsid w:val="009D4A62"/>
    <w:rsid w:val="009E7ED4"/>
    <w:rsid w:val="009F7BD7"/>
    <w:rsid w:val="00A07BB4"/>
    <w:rsid w:val="00A232DE"/>
    <w:rsid w:val="00A36A82"/>
    <w:rsid w:val="00A37BF1"/>
    <w:rsid w:val="00A667B5"/>
    <w:rsid w:val="00A908EC"/>
    <w:rsid w:val="00A913AE"/>
    <w:rsid w:val="00AB0CDA"/>
    <w:rsid w:val="00AB5CC0"/>
    <w:rsid w:val="00AC225C"/>
    <w:rsid w:val="00AD342A"/>
    <w:rsid w:val="00AD657E"/>
    <w:rsid w:val="00AE59E8"/>
    <w:rsid w:val="00B01FD4"/>
    <w:rsid w:val="00B21B72"/>
    <w:rsid w:val="00B30149"/>
    <w:rsid w:val="00B33C7F"/>
    <w:rsid w:val="00B466BA"/>
    <w:rsid w:val="00B5430D"/>
    <w:rsid w:val="00B5464D"/>
    <w:rsid w:val="00B54FC5"/>
    <w:rsid w:val="00B70218"/>
    <w:rsid w:val="00BA5083"/>
    <w:rsid w:val="00BD55D5"/>
    <w:rsid w:val="00BE3929"/>
    <w:rsid w:val="00BE5757"/>
    <w:rsid w:val="00BF035E"/>
    <w:rsid w:val="00BF4B1A"/>
    <w:rsid w:val="00C0719B"/>
    <w:rsid w:val="00C64D98"/>
    <w:rsid w:val="00C652DD"/>
    <w:rsid w:val="00C75AAE"/>
    <w:rsid w:val="00CA157B"/>
    <w:rsid w:val="00CA601F"/>
    <w:rsid w:val="00CD062E"/>
    <w:rsid w:val="00D24802"/>
    <w:rsid w:val="00D309A0"/>
    <w:rsid w:val="00D61C11"/>
    <w:rsid w:val="00D61D10"/>
    <w:rsid w:val="00DC71B2"/>
    <w:rsid w:val="00DD26FF"/>
    <w:rsid w:val="00DD4B93"/>
    <w:rsid w:val="00DE1C7F"/>
    <w:rsid w:val="00E137C7"/>
    <w:rsid w:val="00E30336"/>
    <w:rsid w:val="00E32248"/>
    <w:rsid w:val="00E32FEC"/>
    <w:rsid w:val="00E43337"/>
    <w:rsid w:val="00E7541E"/>
    <w:rsid w:val="00EA009C"/>
    <w:rsid w:val="00EA4742"/>
    <w:rsid w:val="00ED03BA"/>
    <w:rsid w:val="00EE24E5"/>
    <w:rsid w:val="00F0096C"/>
    <w:rsid w:val="00F60F74"/>
    <w:rsid w:val="00F6521A"/>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527346"/>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527346"/>
    <w:pPr>
      <w:suppressAutoHyphens w:val="0"/>
      <w:spacing w:line="240" w:lineRule="exact"/>
    </w:pPr>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088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8F0B76-EAB6-4CF6-9423-730CF604A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4</Pages>
  <Words>1811</Words>
  <Characters>10323</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Ionut</cp:lastModifiedBy>
  <cp:revision>234</cp:revision>
  <dcterms:created xsi:type="dcterms:W3CDTF">2023-04-19T08:27:00Z</dcterms:created>
  <dcterms:modified xsi:type="dcterms:W3CDTF">2023-05-29T07:16:00Z</dcterms:modified>
  <dc:language>en-GB</dc:language>
</cp:coreProperties>
</file>