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92AE5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3D5F7187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119315D2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22588825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E19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368ED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12CD045F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5E2D73CC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10C0374C" w14:textId="1B59426D" w:rsidR="009F0C4F" w:rsidRPr="00A70B89" w:rsidRDefault="00AA1372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concesiune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61E73" w14:textId="743AD429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</w:p>
          <w:p w14:paraId="209AF254" w14:textId="7502ED18" w:rsidR="00AD5C4A" w:rsidRPr="00AA1372" w:rsidRDefault="00AA1372" w:rsidP="00AA1372">
            <w:pPr>
              <w:jc w:val="both"/>
              <w:rPr>
                <w:rFonts w:eastAsiaTheme="minorHAnsi"/>
                <w:color w:val="000000"/>
                <w:szCs w:val="20"/>
                <w:lang w:eastAsia="ro-RO"/>
              </w:rPr>
            </w:pPr>
            <w:r w:rsidRPr="00AA1372">
              <w:rPr>
                <w:rFonts w:ascii="Times New Roman" w:hAnsi="Times New Roman"/>
                <w:sz w:val="24"/>
              </w:rPr>
              <w:t>E</w:t>
            </w:r>
            <w:r w:rsidRPr="00AA1372">
              <w:rPr>
                <w:rFonts w:ascii="Times New Roman" w:hAnsi="Times New Roman"/>
                <w:sz w:val="24"/>
              </w:rPr>
              <w:t>lemente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1372">
              <w:rPr>
                <w:rFonts w:ascii="Times New Roman" w:hAnsi="Times New Roman"/>
                <w:sz w:val="24"/>
              </w:rPr>
              <w:t>de identificare a amplasamentului, vecinătăți şi posibilități de acces la terenul propus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1372">
              <w:rPr>
                <w:rFonts w:ascii="Times New Roman" w:hAnsi="Times New Roman"/>
                <w:sz w:val="24"/>
              </w:rPr>
              <w:t>pentru infiintare perdele forestiere</w:t>
            </w: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F3E1B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420E777D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ABC9E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2DAC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5DC0EFC5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DBB37CD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3EE2297A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BB0A9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5063A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CE02D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D0A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05F66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8744A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7FC98B9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E0B0F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AFAD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5F362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6B1F1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5655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E6019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7B474BD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C92A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3852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8440C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7452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4780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E06CA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793527CE" w14:textId="77777777" w:rsidR="00FB6EBC" w:rsidRPr="00A70B89" w:rsidRDefault="00FB6EBC" w:rsidP="00FB6EBC"/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8A1FC" w14:textId="77777777" w:rsidR="006E0D76" w:rsidRDefault="006E0D76" w:rsidP="00E94277">
      <w:pPr>
        <w:spacing w:before="0" w:after="0"/>
      </w:pPr>
      <w:r>
        <w:separator/>
      </w:r>
    </w:p>
  </w:endnote>
  <w:endnote w:type="continuationSeparator" w:id="0">
    <w:p w14:paraId="0CA101D8" w14:textId="77777777" w:rsidR="006E0D76" w:rsidRDefault="006E0D76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6C55" w14:textId="77777777" w:rsidR="006E0D76" w:rsidRDefault="006E0D76" w:rsidP="00E94277">
      <w:pPr>
        <w:spacing w:before="0" w:after="0"/>
      </w:pPr>
      <w:r>
        <w:separator/>
      </w:r>
    </w:p>
  </w:footnote>
  <w:footnote w:type="continuationSeparator" w:id="0">
    <w:p w14:paraId="5E7C9057" w14:textId="77777777" w:rsidR="006E0D76" w:rsidRDefault="006E0D76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7210" w14:textId="77777777" w:rsidR="00E94277" w:rsidRDefault="00E94277" w:rsidP="00094272">
    <w:pPr>
      <w:pStyle w:val="Header"/>
    </w:pPr>
  </w:p>
  <w:p w14:paraId="0573A310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0619F89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404348B9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7049A59D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54637204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16973BF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D61A8D8" w14:textId="09DC9A2E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</w:t>
          </w:r>
          <w:r w:rsidR="00AA1372" w:rsidRPr="00AA1372">
            <w:rPr>
              <w:b/>
              <w:bCs/>
              <w:color w:val="000000"/>
              <w:sz w:val="14"/>
            </w:rPr>
            <w:t>Apel PRSE/2.3/1/2023;</w:t>
          </w:r>
        </w:p>
      </w:tc>
    </w:tr>
    <w:tr w:rsidR="009A1441" w:rsidRPr="00AA2AC6" w14:paraId="67320961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2E42FDF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13EB9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70D603E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59ECCCC" w14:textId="77777777" w:rsidR="009A1441" w:rsidRDefault="009A1441" w:rsidP="00094272">
    <w:pPr>
      <w:pStyle w:val="Header"/>
    </w:pPr>
  </w:p>
  <w:p w14:paraId="38235992" w14:textId="77777777" w:rsidR="009A1441" w:rsidRDefault="009A1441" w:rsidP="00094272">
    <w:pPr>
      <w:pStyle w:val="Header"/>
    </w:pPr>
  </w:p>
  <w:p w14:paraId="3F2FF701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69881656">
    <w:abstractNumId w:val="0"/>
  </w:num>
  <w:num w:numId="2" w16cid:durableId="86778602">
    <w:abstractNumId w:val="0"/>
  </w:num>
  <w:num w:numId="3" w16cid:durableId="1767143970">
    <w:abstractNumId w:val="0"/>
  </w:num>
  <w:num w:numId="4" w16cid:durableId="1819380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682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61F4C"/>
    <w:rsid w:val="0047147E"/>
    <w:rsid w:val="00487D74"/>
    <w:rsid w:val="004A24E1"/>
    <w:rsid w:val="004E3130"/>
    <w:rsid w:val="0062232F"/>
    <w:rsid w:val="006E0D76"/>
    <w:rsid w:val="007543B8"/>
    <w:rsid w:val="007A2FD2"/>
    <w:rsid w:val="007E05D7"/>
    <w:rsid w:val="008150D7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13EB9"/>
    <w:rsid w:val="00A70B89"/>
    <w:rsid w:val="00AA1372"/>
    <w:rsid w:val="00AD5C4A"/>
    <w:rsid w:val="00B416B1"/>
    <w:rsid w:val="00B8396A"/>
    <w:rsid w:val="00BD2647"/>
    <w:rsid w:val="00C156F7"/>
    <w:rsid w:val="00C84758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FD7DE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Madalina</cp:lastModifiedBy>
  <cp:revision>6</cp:revision>
  <cp:lastPrinted>2022-09-28T06:48:00Z</cp:lastPrinted>
  <dcterms:created xsi:type="dcterms:W3CDTF">2023-02-20T21:00:00Z</dcterms:created>
  <dcterms:modified xsi:type="dcterms:W3CDTF">2023-07-26T07:11:00Z</dcterms:modified>
</cp:coreProperties>
</file>