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3328D3" w14:textId="77777777" w:rsidR="008E68AA" w:rsidRPr="00A91A50" w:rsidRDefault="008E68AA" w:rsidP="005C2952">
      <w:pPr>
        <w:pStyle w:val="Criteriu"/>
        <w:spacing w:after="0" w:line="240" w:lineRule="auto"/>
        <w:ind w:left="0" w:firstLine="0"/>
        <w:rPr>
          <w:rFonts w:cs="Calibri"/>
          <w:szCs w:val="22"/>
        </w:rPr>
      </w:pPr>
    </w:p>
    <w:p w14:paraId="75D2BCF8" w14:textId="77777777" w:rsidR="00191EE1" w:rsidRPr="00A91A50" w:rsidRDefault="00191EE1" w:rsidP="00191EE1">
      <w:pPr>
        <w:pStyle w:val="Criteriu"/>
        <w:spacing w:after="0" w:line="240" w:lineRule="auto"/>
        <w:jc w:val="center"/>
        <w:rPr>
          <w:rFonts w:cs="Calibri"/>
          <w:szCs w:val="22"/>
        </w:rPr>
      </w:pPr>
      <w:bookmarkStart w:id="0" w:name="_Toc127871925"/>
      <w:bookmarkStart w:id="1" w:name="_Toc127867781"/>
      <w:bookmarkStart w:id="2" w:name="_Toc127868195"/>
      <w:bookmarkStart w:id="3" w:name="_Toc127868416"/>
      <w:bookmarkStart w:id="4" w:name="_Toc127868752"/>
      <w:bookmarkStart w:id="5" w:name="_Toc127880280"/>
      <w:bookmarkStart w:id="6" w:name="_Toc127880455"/>
      <w:bookmarkStart w:id="7" w:name="_Toc127880625"/>
      <w:bookmarkStart w:id="8" w:name="_Toc127880760"/>
      <w:bookmarkStart w:id="9" w:name="_Toc127881327"/>
    </w:p>
    <w:p w14:paraId="30A85C99" w14:textId="77777777" w:rsidR="00191EE1" w:rsidRPr="00A91A50" w:rsidRDefault="00191EE1" w:rsidP="00191EE1">
      <w:pPr>
        <w:pStyle w:val="Criteriu"/>
        <w:spacing w:after="0" w:line="240" w:lineRule="auto"/>
        <w:jc w:val="center"/>
        <w:rPr>
          <w:rFonts w:cs="Calibri"/>
          <w:szCs w:val="22"/>
        </w:rPr>
      </w:pPr>
      <w:r w:rsidRPr="00A91A50">
        <w:rPr>
          <w:rFonts w:cs="Calibri"/>
          <w:szCs w:val="22"/>
        </w:rPr>
        <w:t>PROGRAMUL REGIONAL SUD EST 2021-2027</w:t>
      </w:r>
    </w:p>
    <w:p w14:paraId="45F51FA4" w14:textId="77777777" w:rsidR="00191EE1" w:rsidRPr="00A91A50" w:rsidRDefault="00191EE1" w:rsidP="00191EE1">
      <w:pPr>
        <w:pStyle w:val="Criteriu"/>
        <w:spacing w:after="0" w:line="240" w:lineRule="auto"/>
        <w:jc w:val="center"/>
        <w:rPr>
          <w:rFonts w:cs="Calibri"/>
          <w:szCs w:val="22"/>
        </w:rPr>
      </w:pPr>
    </w:p>
    <w:p w14:paraId="0B47758A" w14:textId="77777777" w:rsidR="00191EE1" w:rsidRPr="00A91A50" w:rsidRDefault="00191EE1" w:rsidP="005C2952">
      <w:pPr>
        <w:spacing w:before="0" w:after="0"/>
        <w:jc w:val="both"/>
        <w:rPr>
          <w:rFonts w:ascii="Calibri" w:hAnsi="Calibri"/>
          <w:b/>
          <w:sz w:val="22"/>
          <w:szCs w:val="22"/>
        </w:rPr>
      </w:pPr>
    </w:p>
    <w:p w14:paraId="4F74E72E" w14:textId="77777777" w:rsidR="00191EE1" w:rsidRPr="00A91A50" w:rsidRDefault="00191EE1" w:rsidP="00191EE1">
      <w:pPr>
        <w:spacing w:before="0" w:after="0" w:line="276" w:lineRule="auto"/>
        <w:ind w:left="360"/>
        <w:jc w:val="both"/>
        <w:rPr>
          <w:rFonts w:ascii="Calibri" w:hAnsi="Calibri"/>
          <w:sz w:val="22"/>
          <w:szCs w:val="22"/>
        </w:rPr>
      </w:pPr>
      <w:r w:rsidRPr="00A91A50">
        <w:rPr>
          <w:rFonts w:ascii="Calibri" w:hAnsi="Calibri"/>
          <w:b/>
          <w:sz w:val="22"/>
          <w:szCs w:val="22"/>
        </w:rPr>
        <w:t xml:space="preserve">Obiectiv de politică </w:t>
      </w:r>
      <w:r w:rsidRPr="00A91A50">
        <w:rPr>
          <w:rFonts w:ascii="Calibri" w:hAnsi="Calibri"/>
          <w:b/>
          <w:bCs/>
          <w:sz w:val="22"/>
          <w:szCs w:val="22"/>
        </w:rPr>
        <w:t>2</w:t>
      </w:r>
      <w:r w:rsidRPr="00A91A50">
        <w:rPr>
          <w:rFonts w:ascii="Calibri" w:hAnsi="Calibri"/>
          <w:sz w:val="22"/>
          <w:szCs w:val="22"/>
        </w:rPr>
        <w:t xml:space="preserve"> </w:t>
      </w:r>
      <w:bookmarkStart w:id="10" w:name="_Hlk92707683"/>
      <w:r w:rsidRPr="00A91A50">
        <w:rPr>
          <w:rFonts w:ascii="Calibri" w:hAnsi="Calibri"/>
          <w:sz w:val="22"/>
          <w:szCs w:val="22"/>
        </w:rPr>
        <w:t>- O Europă mai verde, rezilientă, cu emisii reduse de dioxid de carbon care trece la o economie cu zero emisii de carbon, prin promovarea tranziției către o energie curată și echitabilă, a investițiilor verzi și albastre, a economiei circulare, a atenuării schimbărilor climatice si adaptării la acestea, a prevenirii și gestionării riscurilor și a mobilității urbane sustenabile</w:t>
      </w:r>
    </w:p>
    <w:p w14:paraId="52D5A474" w14:textId="77777777" w:rsidR="00191EE1" w:rsidRPr="00A91A50" w:rsidRDefault="00191EE1" w:rsidP="00191EE1">
      <w:pPr>
        <w:spacing w:before="0" w:after="0" w:line="276" w:lineRule="auto"/>
        <w:jc w:val="both"/>
        <w:rPr>
          <w:rFonts w:ascii="Calibri" w:hAnsi="Calibri"/>
          <w:b/>
          <w:sz w:val="22"/>
          <w:szCs w:val="22"/>
        </w:rPr>
      </w:pPr>
    </w:p>
    <w:p w14:paraId="6912E0B0" w14:textId="77777777" w:rsidR="00191EE1" w:rsidRPr="00A91A50" w:rsidRDefault="00191EE1" w:rsidP="00191EE1">
      <w:pPr>
        <w:spacing w:before="0" w:after="0" w:line="276" w:lineRule="auto"/>
        <w:ind w:left="360"/>
        <w:jc w:val="both"/>
        <w:rPr>
          <w:rFonts w:ascii="Calibri" w:hAnsi="Calibri"/>
          <w:bCs/>
          <w:sz w:val="22"/>
          <w:szCs w:val="22"/>
        </w:rPr>
      </w:pPr>
      <w:r w:rsidRPr="00A91A50">
        <w:rPr>
          <w:rFonts w:ascii="Calibri" w:hAnsi="Calibri"/>
          <w:b/>
          <w:sz w:val="22"/>
          <w:szCs w:val="22"/>
        </w:rPr>
        <w:t>Prioritatea 2</w:t>
      </w:r>
      <w:r w:rsidRPr="00A91A50">
        <w:rPr>
          <w:rFonts w:ascii="Calibri" w:hAnsi="Calibri"/>
          <w:bCs/>
          <w:sz w:val="22"/>
          <w:szCs w:val="22"/>
        </w:rPr>
        <w:t xml:space="preserve"> - O regiune cu localităti prietenoase cu mediul </w:t>
      </w:r>
      <w:r w:rsidRPr="00A91A50">
        <w:rPr>
          <w:rFonts w:ascii="Calibri" w:eastAsia="Times New Roman" w:hAnsi="Calibri"/>
          <w:color w:val="000000"/>
          <w:sz w:val="22"/>
          <w:szCs w:val="22"/>
        </w:rPr>
        <w:t>și mai rezilientă la riscuri</w:t>
      </w:r>
    </w:p>
    <w:p w14:paraId="1442A505" w14:textId="77777777" w:rsidR="00191EE1" w:rsidRPr="00A91A50" w:rsidRDefault="00191EE1" w:rsidP="00191EE1">
      <w:pPr>
        <w:spacing w:before="0" w:after="0" w:line="276" w:lineRule="auto"/>
        <w:ind w:left="360"/>
        <w:jc w:val="both"/>
        <w:rPr>
          <w:rFonts w:ascii="Calibri" w:hAnsi="Calibri"/>
          <w:b/>
          <w:sz w:val="22"/>
          <w:szCs w:val="22"/>
        </w:rPr>
      </w:pPr>
    </w:p>
    <w:p w14:paraId="5BC16591" w14:textId="42FADB62" w:rsidR="00191EE1" w:rsidRDefault="00191EE1" w:rsidP="00191EE1">
      <w:pPr>
        <w:spacing w:before="0" w:after="0" w:line="276" w:lineRule="auto"/>
        <w:ind w:left="360"/>
        <w:jc w:val="both"/>
        <w:rPr>
          <w:rFonts w:ascii="Calibri" w:hAnsi="Calibri"/>
          <w:sz w:val="22"/>
          <w:szCs w:val="22"/>
        </w:rPr>
      </w:pPr>
      <w:r w:rsidRPr="00A91A50">
        <w:rPr>
          <w:rFonts w:ascii="Calibri" w:hAnsi="Calibri"/>
          <w:b/>
          <w:sz w:val="22"/>
          <w:szCs w:val="22"/>
        </w:rPr>
        <w:t xml:space="preserve">Obiectiv Specific </w:t>
      </w:r>
      <w:r w:rsidRPr="00A91A50">
        <w:rPr>
          <w:rFonts w:ascii="Calibri" w:hAnsi="Calibri"/>
          <w:sz w:val="22"/>
          <w:szCs w:val="22"/>
        </w:rPr>
        <w:t>- 2.7. Intensificare</w:t>
      </w:r>
      <w:r w:rsidR="002026EE">
        <w:rPr>
          <w:rFonts w:ascii="Calibri" w:hAnsi="Calibri"/>
          <w:sz w:val="22"/>
          <w:szCs w:val="22"/>
        </w:rPr>
        <w:t>a</w:t>
      </w:r>
      <w:r w:rsidRPr="00A91A50">
        <w:rPr>
          <w:rFonts w:ascii="Calibri" w:hAnsi="Calibri"/>
          <w:sz w:val="22"/>
          <w:szCs w:val="22"/>
        </w:rPr>
        <w:t xml:space="preserve"> acțiunilor de protecție și conservare a naturii, a biodiversității și a infrastructurii verzi, inclusiv în zonele urbane, precum și reducerea tuturor formelor de poluare </w:t>
      </w:r>
    </w:p>
    <w:p w14:paraId="38EBA64D" w14:textId="77777777" w:rsidR="002026EE" w:rsidRPr="00A91A50" w:rsidRDefault="002026EE" w:rsidP="00191EE1">
      <w:pPr>
        <w:spacing w:before="0" w:after="0" w:line="276" w:lineRule="auto"/>
        <w:ind w:left="360"/>
        <w:jc w:val="both"/>
        <w:rPr>
          <w:rFonts w:ascii="Calibri" w:hAnsi="Calibri"/>
          <w:sz w:val="22"/>
          <w:szCs w:val="22"/>
        </w:rPr>
      </w:pPr>
    </w:p>
    <w:p w14:paraId="256240B9" w14:textId="77777777" w:rsidR="00191EE1" w:rsidRPr="00A91A50" w:rsidRDefault="00191EE1" w:rsidP="00191EE1">
      <w:pPr>
        <w:spacing w:before="0" w:after="0" w:line="276" w:lineRule="auto"/>
        <w:ind w:left="360"/>
        <w:jc w:val="both"/>
        <w:rPr>
          <w:rFonts w:ascii="Calibri" w:hAnsi="Calibri"/>
          <w:b/>
          <w:sz w:val="22"/>
          <w:szCs w:val="22"/>
        </w:rPr>
      </w:pPr>
      <w:r w:rsidRPr="00A91A50">
        <w:rPr>
          <w:rFonts w:ascii="Calibri" w:hAnsi="Calibri"/>
          <w:b/>
          <w:bCs/>
          <w:sz w:val="22"/>
          <w:szCs w:val="22"/>
        </w:rPr>
        <w:t>Actiunea 2.4 –</w:t>
      </w:r>
      <w:r w:rsidRPr="00A91A50">
        <w:rPr>
          <w:rFonts w:ascii="Calibri" w:hAnsi="Calibri"/>
          <w:sz w:val="22"/>
          <w:szCs w:val="22"/>
        </w:rPr>
        <w:t>Susținerea investiţiilor pentru dezvoltarea infrastructurii verzi în zonele urbane, inclusiv prin valorificarea terenurilor publice neutilizate</w:t>
      </w:r>
    </w:p>
    <w:bookmarkEnd w:id="10"/>
    <w:p w14:paraId="4559B2E7" w14:textId="77777777" w:rsidR="00191EE1" w:rsidRPr="00A91A50" w:rsidRDefault="00191EE1" w:rsidP="00191EE1">
      <w:pPr>
        <w:spacing w:before="0" w:after="0"/>
        <w:jc w:val="both"/>
        <w:rPr>
          <w:rFonts w:ascii="Calibri" w:hAnsi="Calibri"/>
          <w:sz w:val="22"/>
          <w:szCs w:val="22"/>
        </w:rPr>
      </w:pPr>
    </w:p>
    <w:p w14:paraId="1D311C84" w14:textId="77777777" w:rsidR="00191EE1" w:rsidRPr="00A91A50" w:rsidRDefault="00191EE1" w:rsidP="00191EE1">
      <w:pPr>
        <w:spacing w:before="0" w:after="0"/>
        <w:jc w:val="both"/>
        <w:rPr>
          <w:rFonts w:ascii="Calibri" w:hAnsi="Calibri"/>
          <w:color w:val="0070C0"/>
          <w:sz w:val="22"/>
          <w:szCs w:val="22"/>
        </w:rPr>
      </w:pPr>
    </w:p>
    <w:p w14:paraId="001FAA35" w14:textId="77777777" w:rsidR="00191EE1" w:rsidRPr="00A91A50" w:rsidRDefault="00191EE1" w:rsidP="00191EE1">
      <w:pPr>
        <w:spacing w:before="0" w:after="0"/>
        <w:jc w:val="both"/>
        <w:rPr>
          <w:rFonts w:ascii="Calibri" w:hAnsi="Calibri"/>
          <w:color w:val="0070C0"/>
          <w:sz w:val="22"/>
          <w:szCs w:val="22"/>
        </w:rPr>
      </w:pPr>
    </w:p>
    <w:p w14:paraId="59D153D9" w14:textId="77777777" w:rsidR="00191EE1" w:rsidRPr="00A91A50" w:rsidRDefault="00191EE1" w:rsidP="00191EE1">
      <w:pPr>
        <w:spacing w:before="0" w:after="0"/>
        <w:jc w:val="center"/>
        <w:rPr>
          <w:rFonts w:ascii="Calibri" w:hAnsi="Calibri"/>
          <w:b/>
          <w:sz w:val="22"/>
          <w:szCs w:val="22"/>
        </w:rPr>
      </w:pPr>
      <w:r w:rsidRPr="00A91A50">
        <w:rPr>
          <w:rFonts w:ascii="Calibri" w:hAnsi="Calibri"/>
          <w:b/>
          <w:sz w:val="22"/>
          <w:szCs w:val="22"/>
        </w:rPr>
        <w:t>GHIDUL SOLICITANTULUI</w:t>
      </w:r>
    </w:p>
    <w:p w14:paraId="4E8A8632" w14:textId="77777777" w:rsidR="00191EE1" w:rsidRPr="00A91A50" w:rsidRDefault="00191EE1" w:rsidP="00191EE1">
      <w:pPr>
        <w:spacing w:before="0" w:after="0"/>
        <w:rPr>
          <w:rFonts w:ascii="Calibri" w:hAnsi="Calibri"/>
          <w:color w:val="0070C0"/>
          <w:sz w:val="22"/>
          <w:szCs w:val="22"/>
        </w:rPr>
      </w:pPr>
    </w:p>
    <w:p w14:paraId="334B16A3" w14:textId="77777777" w:rsidR="00191EE1" w:rsidRPr="00A91A50" w:rsidRDefault="00191EE1" w:rsidP="00191EE1">
      <w:pPr>
        <w:spacing w:before="0" w:after="0"/>
        <w:jc w:val="center"/>
        <w:rPr>
          <w:rFonts w:ascii="Calibri" w:hAnsi="Calibri"/>
          <w:color w:val="0070C0"/>
          <w:sz w:val="22"/>
          <w:szCs w:val="22"/>
        </w:rPr>
      </w:pPr>
    </w:p>
    <w:p w14:paraId="62B04953" w14:textId="77777777" w:rsidR="00191EE1" w:rsidRPr="00A91A50" w:rsidRDefault="00191EE1" w:rsidP="00191EE1">
      <w:pPr>
        <w:spacing w:before="0" w:after="0"/>
        <w:jc w:val="center"/>
        <w:rPr>
          <w:rFonts w:ascii="Calibri" w:hAnsi="Calibri"/>
          <w:b/>
          <w:bCs/>
          <w:color w:val="0070C0"/>
          <w:sz w:val="22"/>
          <w:szCs w:val="22"/>
        </w:rPr>
      </w:pPr>
      <w:r w:rsidRPr="00A91A50">
        <w:rPr>
          <w:rFonts w:ascii="Calibri" w:hAnsi="Calibri"/>
          <w:b/>
          <w:bCs/>
          <w:color w:val="0070C0"/>
          <w:sz w:val="22"/>
          <w:szCs w:val="22"/>
        </w:rPr>
        <w:t>Sprijin pentru dezvoltarea infrastructurii verzi în municipii resedință de județ - Apel PRSE/2.4/1.1/2023</w:t>
      </w:r>
    </w:p>
    <w:p w14:paraId="1FF9D463" w14:textId="77777777" w:rsidR="00191EE1" w:rsidRPr="00A91A50" w:rsidRDefault="00191EE1" w:rsidP="00191EE1">
      <w:pPr>
        <w:spacing w:before="0" w:after="0"/>
        <w:jc w:val="center"/>
        <w:rPr>
          <w:rFonts w:ascii="Calibri" w:hAnsi="Calibri"/>
          <w:b/>
          <w:bCs/>
          <w:color w:val="0070C0"/>
          <w:sz w:val="22"/>
          <w:szCs w:val="22"/>
        </w:rPr>
      </w:pPr>
    </w:p>
    <w:p w14:paraId="4E55AEA2" w14:textId="77777777" w:rsidR="00191EE1" w:rsidRPr="00A91A50" w:rsidRDefault="00191EE1" w:rsidP="00191EE1">
      <w:pPr>
        <w:spacing w:before="0" w:after="0"/>
        <w:jc w:val="center"/>
        <w:rPr>
          <w:rFonts w:ascii="Calibri" w:hAnsi="Calibri"/>
          <w:b/>
          <w:bCs/>
          <w:color w:val="0070C0"/>
          <w:sz w:val="22"/>
          <w:szCs w:val="22"/>
        </w:rPr>
      </w:pPr>
      <w:r w:rsidRPr="00A91A50">
        <w:rPr>
          <w:rFonts w:ascii="Calibri" w:hAnsi="Calibri"/>
          <w:b/>
          <w:bCs/>
          <w:color w:val="0070C0"/>
          <w:sz w:val="22"/>
          <w:szCs w:val="22"/>
        </w:rPr>
        <w:t>Sprijin pentru dezvoltarea infrastructurii verzi în municipii - Apel PRSE/2.4/1.2/2023</w:t>
      </w:r>
    </w:p>
    <w:p w14:paraId="4819606E" w14:textId="77777777" w:rsidR="00191EE1" w:rsidRPr="00A91A50" w:rsidRDefault="00191EE1" w:rsidP="00191EE1">
      <w:pPr>
        <w:spacing w:before="0" w:after="0"/>
        <w:jc w:val="center"/>
        <w:rPr>
          <w:rFonts w:ascii="Calibri" w:hAnsi="Calibri"/>
          <w:b/>
          <w:bCs/>
          <w:color w:val="0070C0"/>
          <w:sz w:val="22"/>
          <w:szCs w:val="22"/>
        </w:rPr>
      </w:pPr>
    </w:p>
    <w:p w14:paraId="1095452A" w14:textId="77777777" w:rsidR="00191EE1" w:rsidRPr="00A91A50" w:rsidRDefault="00191EE1" w:rsidP="00191EE1">
      <w:pPr>
        <w:spacing w:before="0" w:after="0"/>
        <w:jc w:val="center"/>
        <w:rPr>
          <w:rFonts w:ascii="Calibri" w:hAnsi="Calibri"/>
          <w:b/>
          <w:bCs/>
          <w:color w:val="0070C0"/>
          <w:sz w:val="22"/>
          <w:szCs w:val="22"/>
        </w:rPr>
      </w:pPr>
      <w:r w:rsidRPr="00A91A50">
        <w:rPr>
          <w:rFonts w:ascii="Calibri" w:hAnsi="Calibri"/>
          <w:b/>
          <w:bCs/>
          <w:color w:val="0070C0"/>
          <w:sz w:val="22"/>
          <w:szCs w:val="22"/>
        </w:rPr>
        <w:t>Sprijin pentru dezvoltarea infrastructurii verzi în orașe- Apel PRSE/2.4/1.3/2023</w:t>
      </w:r>
    </w:p>
    <w:p w14:paraId="498B10A2" w14:textId="77777777" w:rsidR="00191EE1" w:rsidRPr="00A91A50" w:rsidRDefault="00191EE1" w:rsidP="00191EE1">
      <w:pPr>
        <w:spacing w:before="0" w:after="0"/>
        <w:jc w:val="center"/>
        <w:rPr>
          <w:rFonts w:ascii="Calibri" w:hAnsi="Calibri"/>
          <w:b/>
          <w:bCs/>
          <w:color w:val="0070C0"/>
          <w:sz w:val="22"/>
          <w:szCs w:val="22"/>
        </w:rPr>
      </w:pPr>
    </w:p>
    <w:p w14:paraId="70631E09" w14:textId="77777777" w:rsidR="00647772" w:rsidRPr="00A91A50" w:rsidRDefault="00647772" w:rsidP="00106872">
      <w:pPr>
        <w:spacing w:before="0" w:after="0"/>
        <w:jc w:val="center"/>
        <w:rPr>
          <w:rFonts w:ascii="Calibri" w:hAnsi="Calibri"/>
          <w:b/>
          <w:bCs/>
          <w:color w:val="0070C0"/>
          <w:sz w:val="22"/>
          <w:szCs w:val="22"/>
        </w:rPr>
      </w:pPr>
    </w:p>
    <w:p w14:paraId="025817F2" w14:textId="283E3972" w:rsidR="00106872" w:rsidRPr="00A91A50" w:rsidRDefault="00106872" w:rsidP="00106872">
      <w:pPr>
        <w:spacing w:before="0" w:after="0"/>
        <w:jc w:val="center"/>
        <w:rPr>
          <w:rFonts w:ascii="Calibri" w:hAnsi="Calibri"/>
          <w:b/>
          <w:bCs/>
          <w:color w:val="0070C0"/>
          <w:sz w:val="22"/>
          <w:szCs w:val="22"/>
        </w:rPr>
      </w:pPr>
      <w:r w:rsidRPr="00A91A50">
        <w:rPr>
          <w:rFonts w:ascii="Calibri" w:hAnsi="Calibri"/>
          <w:b/>
          <w:bCs/>
          <w:sz w:val="22"/>
          <w:szCs w:val="22"/>
        </w:rPr>
        <w:t>Versiune consultare public</w:t>
      </w:r>
      <w:r w:rsidR="00D71788" w:rsidRPr="00A91A50">
        <w:rPr>
          <w:rFonts w:ascii="Calibri" w:hAnsi="Calibri"/>
          <w:b/>
          <w:bCs/>
          <w:sz w:val="22"/>
          <w:szCs w:val="22"/>
        </w:rPr>
        <w:t>ă</w:t>
      </w:r>
      <w:r w:rsidRPr="00A91A50">
        <w:rPr>
          <w:rFonts w:ascii="Calibri" w:hAnsi="Calibri"/>
          <w:b/>
          <w:bCs/>
          <w:sz w:val="22"/>
          <w:szCs w:val="22"/>
        </w:rPr>
        <w:t xml:space="preserve"> – draft </w:t>
      </w:r>
      <w:r w:rsidR="005748B0" w:rsidRPr="00A91A50">
        <w:rPr>
          <w:rFonts w:ascii="Calibri" w:hAnsi="Calibri"/>
          <w:b/>
          <w:bCs/>
          <w:sz w:val="22"/>
          <w:szCs w:val="22"/>
        </w:rPr>
        <w:t>iunie</w:t>
      </w:r>
      <w:r w:rsidRPr="00A91A50">
        <w:rPr>
          <w:rFonts w:ascii="Calibri" w:hAnsi="Calibri"/>
          <w:b/>
          <w:bCs/>
          <w:sz w:val="22"/>
          <w:szCs w:val="22"/>
        </w:rPr>
        <w:t xml:space="preserve"> 2023</w:t>
      </w:r>
    </w:p>
    <w:p w14:paraId="089B5564" w14:textId="77777777" w:rsidR="00106872" w:rsidRPr="00A91A50" w:rsidRDefault="00106872" w:rsidP="00106872">
      <w:pPr>
        <w:spacing w:before="0" w:after="0"/>
        <w:rPr>
          <w:rFonts w:ascii="Calibri" w:eastAsia="Times New Roman" w:hAnsi="Calibri"/>
          <w:color w:val="000000" w:themeColor="text1"/>
          <w:sz w:val="22"/>
          <w:szCs w:val="22"/>
        </w:rPr>
      </w:pPr>
    </w:p>
    <w:p w14:paraId="4A2792D4" w14:textId="77777777" w:rsidR="00106872" w:rsidRPr="00A91A50" w:rsidRDefault="00106872" w:rsidP="00106872">
      <w:pPr>
        <w:spacing w:before="0" w:after="0"/>
        <w:rPr>
          <w:rFonts w:ascii="Calibri" w:eastAsia="Times New Roman" w:hAnsi="Calibri"/>
          <w:color w:val="000000" w:themeColor="text1"/>
          <w:sz w:val="22"/>
          <w:szCs w:val="22"/>
        </w:rPr>
      </w:pPr>
    </w:p>
    <w:p w14:paraId="6B38B402" w14:textId="273D9EA6" w:rsidR="00106872" w:rsidRPr="00A91A50" w:rsidRDefault="00106872" w:rsidP="00106872">
      <w:pPr>
        <w:spacing w:before="0" w:after="0"/>
        <w:rPr>
          <w:rFonts w:ascii="Calibri" w:eastAsia="Times New Roman" w:hAnsi="Calibri"/>
          <w:color w:val="000000" w:themeColor="text1"/>
          <w:sz w:val="22"/>
          <w:szCs w:val="22"/>
        </w:rPr>
      </w:pPr>
    </w:p>
    <w:p w14:paraId="01FC14E9" w14:textId="50C289E6" w:rsidR="00E43241" w:rsidRDefault="00E43241" w:rsidP="00106872">
      <w:pPr>
        <w:spacing w:before="0" w:after="0"/>
        <w:rPr>
          <w:rFonts w:ascii="Calibri" w:eastAsia="Times New Roman" w:hAnsi="Calibri"/>
          <w:color w:val="000000" w:themeColor="text1"/>
          <w:sz w:val="22"/>
          <w:szCs w:val="22"/>
        </w:rPr>
      </w:pPr>
    </w:p>
    <w:p w14:paraId="52310D40" w14:textId="3ED64224" w:rsidR="00D63E49" w:rsidRDefault="00D63E49" w:rsidP="00106872">
      <w:pPr>
        <w:spacing w:before="0" w:after="0"/>
        <w:rPr>
          <w:rFonts w:ascii="Calibri" w:eastAsia="Times New Roman" w:hAnsi="Calibri"/>
          <w:color w:val="000000" w:themeColor="text1"/>
          <w:sz w:val="22"/>
          <w:szCs w:val="22"/>
        </w:rPr>
      </w:pPr>
    </w:p>
    <w:p w14:paraId="3CB43C84" w14:textId="69825AD5" w:rsidR="00D63E49" w:rsidRDefault="00D63E49" w:rsidP="00106872">
      <w:pPr>
        <w:spacing w:before="0" w:after="0"/>
        <w:rPr>
          <w:rFonts w:ascii="Calibri" w:eastAsia="Times New Roman" w:hAnsi="Calibri"/>
          <w:color w:val="000000" w:themeColor="text1"/>
          <w:sz w:val="22"/>
          <w:szCs w:val="22"/>
        </w:rPr>
      </w:pPr>
    </w:p>
    <w:p w14:paraId="48E39723" w14:textId="5E29F9EC" w:rsidR="00D63E49" w:rsidRDefault="00D63E49" w:rsidP="00106872">
      <w:pPr>
        <w:spacing w:before="0" w:after="0"/>
        <w:rPr>
          <w:rFonts w:ascii="Calibri" w:eastAsia="Times New Roman" w:hAnsi="Calibri"/>
          <w:color w:val="000000" w:themeColor="text1"/>
          <w:sz w:val="22"/>
          <w:szCs w:val="22"/>
        </w:rPr>
      </w:pPr>
    </w:p>
    <w:p w14:paraId="0B65B545" w14:textId="57E7C612" w:rsidR="00D63E49" w:rsidRDefault="00D63E49" w:rsidP="00106872">
      <w:pPr>
        <w:spacing w:before="0" w:after="0"/>
        <w:rPr>
          <w:rFonts w:ascii="Calibri" w:eastAsia="Times New Roman" w:hAnsi="Calibri"/>
          <w:color w:val="000000" w:themeColor="text1"/>
          <w:sz w:val="22"/>
          <w:szCs w:val="22"/>
        </w:rPr>
      </w:pPr>
    </w:p>
    <w:p w14:paraId="71A68E9B" w14:textId="1DB9C9FF" w:rsidR="00D63E49" w:rsidRDefault="00D63E49" w:rsidP="00106872">
      <w:pPr>
        <w:spacing w:before="0" w:after="0"/>
        <w:rPr>
          <w:rFonts w:ascii="Calibri" w:eastAsia="Times New Roman" w:hAnsi="Calibri"/>
          <w:color w:val="000000" w:themeColor="text1"/>
          <w:sz w:val="22"/>
          <w:szCs w:val="22"/>
        </w:rPr>
      </w:pPr>
    </w:p>
    <w:p w14:paraId="7B86EE82" w14:textId="77777777" w:rsidR="00D63E49" w:rsidRPr="00A91A50" w:rsidRDefault="00D63E49" w:rsidP="00106872">
      <w:pPr>
        <w:spacing w:before="0" w:after="0"/>
        <w:rPr>
          <w:rFonts w:ascii="Calibri" w:eastAsia="Times New Roman" w:hAnsi="Calibri"/>
          <w:color w:val="000000" w:themeColor="text1"/>
          <w:sz w:val="22"/>
          <w:szCs w:val="22"/>
        </w:rPr>
      </w:pPr>
    </w:p>
    <w:p w14:paraId="37AC862B" w14:textId="77777777" w:rsidR="005C2952" w:rsidRPr="00A91A50" w:rsidRDefault="005C2952" w:rsidP="00106872">
      <w:pPr>
        <w:spacing w:before="0" w:after="0"/>
        <w:rPr>
          <w:rFonts w:ascii="Calibri" w:eastAsia="Times New Roman" w:hAnsi="Calibri"/>
          <w:color w:val="000000" w:themeColor="text1"/>
          <w:sz w:val="22"/>
          <w:szCs w:val="22"/>
        </w:rPr>
      </w:pPr>
    </w:p>
    <w:p w14:paraId="10D2C2FF" w14:textId="77777777" w:rsidR="00E43241" w:rsidRPr="00A91A50" w:rsidRDefault="00E43241" w:rsidP="00106872">
      <w:pPr>
        <w:spacing w:before="0" w:after="0"/>
        <w:rPr>
          <w:rFonts w:ascii="Calibri" w:eastAsia="Times New Roman" w:hAnsi="Calibri"/>
          <w:color w:val="000000" w:themeColor="text1"/>
          <w:sz w:val="22"/>
          <w:szCs w:val="22"/>
        </w:rPr>
      </w:pPr>
    </w:p>
    <w:p w14:paraId="2C273C96" w14:textId="1AD4B650" w:rsidR="007D1765" w:rsidRPr="00A91A50" w:rsidRDefault="007D1765" w:rsidP="007D1765">
      <w:pPr>
        <w:tabs>
          <w:tab w:val="left" w:pos="3270"/>
        </w:tabs>
        <w:spacing w:before="0" w:after="0"/>
        <w:rPr>
          <w:rFonts w:ascii="Calibri" w:eastAsia="Times New Roman" w:hAnsi="Calibri"/>
          <w:color w:val="000000" w:themeColor="text1"/>
          <w:sz w:val="22"/>
          <w:szCs w:val="22"/>
        </w:rPr>
      </w:pPr>
      <w:r w:rsidRPr="00A91A50">
        <w:rPr>
          <w:rFonts w:ascii="Calibri" w:eastAsia="Times New Roman" w:hAnsi="Calibri"/>
          <w:color w:val="000000" w:themeColor="text1"/>
          <w:sz w:val="22"/>
          <w:szCs w:val="22"/>
        </w:rPr>
        <w:t>CUPRINS:</w:t>
      </w:r>
      <w:r w:rsidRPr="00A91A50">
        <w:rPr>
          <w:rFonts w:ascii="Calibri" w:eastAsia="Times New Roman" w:hAnsi="Calibri"/>
          <w:color w:val="000000" w:themeColor="text1"/>
          <w:sz w:val="22"/>
          <w:szCs w:val="22"/>
        </w:rPr>
        <w:tab/>
      </w:r>
    </w:p>
    <w:sdt>
      <w:sdtPr>
        <w:rPr>
          <w:rFonts w:ascii="Calibri" w:eastAsia="Calibri" w:hAnsi="Calibri" w:cs="Calibri"/>
          <w:b w:val="0"/>
          <w:bCs w:val="0"/>
          <w:noProof w:val="0"/>
          <w:sz w:val="22"/>
          <w:szCs w:val="22"/>
        </w:rPr>
        <w:id w:val="-787196718"/>
        <w:docPartObj>
          <w:docPartGallery w:val="Table of Contents"/>
          <w:docPartUnique/>
        </w:docPartObj>
      </w:sdtPr>
      <w:sdtContent>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bookmarkEnd w:id="1" w:displacedByCustomXml="prev"/>
        <w:bookmarkEnd w:id="0" w:displacedByCustomXml="prev"/>
        <w:p w14:paraId="1CEA20E3" w14:textId="043ACC8F" w:rsidR="005A3B2F" w:rsidRDefault="00AF2842">
          <w:pPr>
            <w:pStyle w:val="TOC1"/>
            <w:rPr>
              <w:rFonts w:asciiTheme="minorHAnsi" w:eastAsiaTheme="minorEastAsia" w:hAnsiTheme="minorHAnsi" w:cstheme="minorBidi"/>
              <w:b w:val="0"/>
              <w:bCs w:val="0"/>
              <w:kern w:val="2"/>
              <w:sz w:val="22"/>
              <w:szCs w:val="22"/>
              <w:lang w:val="en-GB" w:eastAsia="en-GB"/>
              <w14:ligatures w14:val="standardContextual"/>
            </w:rPr>
          </w:pPr>
          <w:r w:rsidRPr="00A91A50">
            <w:rPr>
              <w:rFonts w:ascii="Calibri" w:hAnsi="Calibri" w:cs="Calibri"/>
              <w:bCs w:val="0"/>
              <w:sz w:val="22"/>
              <w:szCs w:val="22"/>
            </w:rPr>
            <w:fldChar w:fldCharType="begin"/>
          </w:r>
          <w:r w:rsidRPr="00A91A50">
            <w:rPr>
              <w:rFonts w:ascii="Calibri" w:hAnsi="Calibri" w:cs="Calibri"/>
              <w:sz w:val="22"/>
              <w:szCs w:val="22"/>
            </w:rPr>
            <w:instrText xml:space="preserve"> TOC \o "1-3" \h \z \u </w:instrText>
          </w:r>
          <w:r w:rsidRPr="00A91A50">
            <w:rPr>
              <w:rFonts w:ascii="Calibri" w:hAnsi="Calibri" w:cs="Calibri"/>
              <w:bCs w:val="0"/>
              <w:sz w:val="22"/>
              <w:szCs w:val="22"/>
            </w:rPr>
            <w:fldChar w:fldCharType="separate"/>
          </w:r>
          <w:hyperlink w:anchor="_Toc137808247" w:history="1">
            <w:r w:rsidR="005A3B2F" w:rsidRPr="00A66DD0">
              <w:rPr>
                <w:rStyle w:val="Hyperlink"/>
                <w:rFonts w:cstheme="minorHAnsi"/>
              </w:rPr>
              <w:t>1.</w:t>
            </w:r>
            <w:r w:rsidR="005A3B2F">
              <w:rPr>
                <w:rFonts w:asciiTheme="minorHAnsi" w:eastAsiaTheme="minorEastAsia" w:hAnsiTheme="minorHAnsi" w:cstheme="minorBidi"/>
                <w:b w:val="0"/>
                <w:bCs w:val="0"/>
                <w:kern w:val="2"/>
                <w:sz w:val="22"/>
                <w:szCs w:val="22"/>
                <w:lang w:val="en-GB" w:eastAsia="en-GB"/>
                <w14:ligatures w14:val="standardContextual"/>
              </w:rPr>
              <w:tab/>
            </w:r>
            <w:r w:rsidR="005A3B2F" w:rsidRPr="00A66DD0">
              <w:rPr>
                <w:rStyle w:val="Hyperlink"/>
              </w:rPr>
              <w:t>Preambul, abrevieri și glosar</w:t>
            </w:r>
            <w:r w:rsidR="005A3B2F">
              <w:rPr>
                <w:webHidden/>
              </w:rPr>
              <w:tab/>
            </w:r>
            <w:r w:rsidR="005A3B2F">
              <w:rPr>
                <w:webHidden/>
              </w:rPr>
              <w:fldChar w:fldCharType="begin"/>
            </w:r>
            <w:r w:rsidR="005A3B2F">
              <w:rPr>
                <w:webHidden/>
              </w:rPr>
              <w:instrText xml:space="preserve"> PAGEREF _Toc137808247 \h </w:instrText>
            </w:r>
            <w:r w:rsidR="005A3B2F">
              <w:rPr>
                <w:webHidden/>
              </w:rPr>
            </w:r>
            <w:r w:rsidR="005A3B2F">
              <w:rPr>
                <w:webHidden/>
              </w:rPr>
              <w:fldChar w:fldCharType="separate"/>
            </w:r>
            <w:r w:rsidR="005A3B2F">
              <w:rPr>
                <w:webHidden/>
              </w:rPr>
              <w:t>6</w:t>
            </w:r>
            <w:r w:rsidR="005A3B2F">
              <w:rPr>
                <w:webHidden/>
              </w:rPr>
              <w:fldChar w:fldCharType="end"/>
            </w:r>
          </w:hyperlink>
        </w:p>
        <w:p w14:paraId="5CFC765C" w14:textId="2066D857"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248" w:history="1">
            <w:r w:rsidR="005A3B2F" w:rsidRPr="005A3B2F">
              <w:rPr>
                <w:rStyle w:val="Hyperlink"/>
                <w:rFonts w:asciiTheme="minorHAnsi" w:hAnsiTheme="minorHAnsi" w:cstheme="minorHAnsi"/>
                <w:noProof/>
                <w:sz w:val="22"/>
                <w:szCs w:val="22"/>
              </w:rPr>
              <w:t>1.1.</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Preambul</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_Toc137808248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6</w:t>
            </w:r>
            <w:r w:rsidR="005A3B2F" w:rsidRPr="005A3B2F">
              <w:rPr>
                <w:rFonts w:asciiTheme="minorHAnsi" w:hAnsiTheme="minorHAnsi" w:cstheme="minorHAnsi"/>
                <w:noProof/>
                <w:webHidden/>
                <w:sz w:val="22"/>
                <w:szCs w:val="22"/>
              </w:rPr>
              <w:fldChar w:fldCharType="end"/>
            </w:r>
          </w:hyperlink>
        </w:p>
        <w:p w14:paraId="5C5595B7" w14:textId="0DC69610"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249" w:history="1">
            <w:r w:rsidR="005A3B2F" w:rsidRPr="005A3B2F">
              <w:rPr>
                <w:rStyle w:val="Hyperlink"/>
                <w:rFonts w:asciiTheme="minorHAnsi" w:hAnsiTheme="minorHAnsi" w:cstheme="minorHAnsi"/>
                <w:noProof/>
                <w:sz w:val="22"/>
                <w:szCs w:val="22"/>
              </w:rPr>
              <w:t>1.2.</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Abrevieri</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_Toc137808249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6</w:t>
            </w:r>
            <w:r w:rsidR="005A3B2F" w:rsidRPr="005A3B2F">
              <w:rPr>
                <w:rFonts w:asciiTheme="minorHAnsi" w:hAnsiTheme="minorHAnsi" w:cstheme="minorHAnsi"/>
                <w:noProof/>
                <w:webHidden/>
                <w:sz w:val="22"/>
                <w:szCs w:val="22"/>
              </w:rPr>
              <w:fldChar w:fldCharType="end"/>
            </w:r>
          </w:hyperlink>
        </w:p>
        <w:p w14:paraId="5A5D75B4" w14:textId="70EA905F"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250" w:history="1">
            <w:r w:rsidR="005A3B2F" w:rsidRPr="005A3B2F">
              <w:rPr>
                <w:rStyle w:val="Hyperlink"/>
                <w:rFonts w:asciiTheme="minorHAnsi" w:hAnsiTheme="minorHAnsi" w:cstheme="minorHAnsi"/>
                <w:noProof/>
                <w:sz w:val="22"/>
                <w:szCs w:val="22"/>
              </w:rPr>
              <w:t>1.3.</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Glosar</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_Toc137808250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7</w:t>
            </w:r>
            <w:r w:rsidR="005A3B2F" w:rsidRPr="005A3B2F">
              <w:rPr>
                <w:rFonts w:asciiTheme="minorHAnsi" w:hAnsiTheme="minorHAnsi" w:cstheme="minorHAnsi"/>
                <w:noProof/>
                <w:webHidden/>
                <w:sz w:val="22"/>
                <w:szCs w:val="22"/>
              </w:rPr>
              <w:fldChar w:fldCharType="end"/>
            </w:r>
          </w:hyperlink>
        </w:p>
        <w:p w14:paraId="4E796DA1" w14:textId="23CC5066" w:rsidR="005A3B2F" w:rsidRPr="005A3B2F" w:rsidRDefault="0025645E">
          <w:pPr>
            <w:pStyle w:val="TOC1"/>
            <w:rPr>
              <w:rFonts w:asciiTheme="minorHAnsi" w:eastAsiaTheme="minorEastAsia" w:hAnsiTheme="minorHAnsi" w:cstheme="minorHAnsi"/>
              <w:b w:val="0"/>
              <w:bCs w:val="0"/>
              <w:kern w:val="2"/>
              <w:sz w:val="22"/>
              <w:szCs w:val="22"/>
              <w:lang w:val="en-GB" w:eastAsia="en-GB"/>
              <w14:ligatures w14:val="standardContextual"/>
            </w:rPr>
          </w:pPr>
          <w:hyperlink w:anchor="_Toc137808251" w:history="1">
            <w:r w:rsidR="005A3B2F" w:rsidRPr="005A3B2F">
              <w:rPr>
                <w:rStyle w:val="Hyperlink"/>
                <w:rFonts w:asciiTheme="minorHAnsi" w:hAnsiTheme="minorHAnsi" w:cstheme="minorHAnsi"/>
                <w:sz w:val="22"/>
                <w:szCs w:val="22"/>
              </w:rPr>
              <w:t>2.</w:t>
            </w:r>
            <w:r w:rsidR="005A3B2F" w:rsidRPr="005A3B2F">
              <w:rPr>
                <w:rFonts w:asciiTheme="minorHAnsi" w:eastAsiaTheme="minorEastAsia" w:hAnsiTheme="minorHAnsi" w:cstheme="minorHAnsi"/>
                <w:b w:val="0"/>
                <w:bCs w:val="0"/>
                <w:kern w:val="2"/>
                <w:sz w:val="22"/>
                <w:szCs w:val="22"/>
                <w:lang w:val="en-GB" w:eastAsia="en-GB"/>
                <w14:ligatures w14:val="standardContextual"/>
              </w:rPr>
              <w:tab/>
            </w:r>
            <w:r w:rsidR="005A3B2F" w:rsidRPr="005A3B2F">
              <w:rPr>
                <w:rStyle w:val="Hyperlink"/>
                <w:rFonts w:asciiTheme="minorHAnsi" w:hAnsiTheme="minorHAnsi" w:cstheme="minorHAnsi"/>
                <w:sz w:val="22"/>
                <w:szCs w:val="22"/>
              </w:rPr>
              <w:t>Elemente de context</w:t>
            </w:r>
            <w:r w:rsidR="005A3B2F" w:rsidRPr="005A3B2F">
              <w:rPr>
                <w:rFonts w:asciiTheme="minorHAnsi" w:hAnsiTheme="minorHAnsi" w:cstheme="minorHAnsi"/>
                <w:webHidden/>
                <w:sz w:val="22"/>
                <w:szCs w:val="22"/>
              </w:rPr>
              <w:tab/>
            </w:r>
            <w:r w:rsidR="005A3B2F" w:rsidRPr="005A3B2F">
              <w:rPr>
                <w:rFonts w:asciiTheme="minorHAnsi" w:hAnsiTheme="minorHAnsi" w:cstheme="minorHAnsi"/>
                <w:webHidden/>
                <w:sz w:val="22"/>
                <w:szCs w:val="22"/>
              </w:rPr>
              <w:fldChar w:fldCharType="begin"/>
            </w:r>
            <w:r w:rsidR="005A3B2F" w:rsidRPr="005A3B2F">
              <w:rPr>
                <w:rFonts w:asciiTheme="minorHAnsi" w:hAnsiTheme="minorHAnsi" w:cstheme="minorHAnsi"/>
                <w:webHidden/>
                <w:sz w:val="22"/>
                <w:szCs w:val="22"/>
              </w:rPr>
              <w:instrText xml:space="preserve"> PAGEREF _Toc137808251 \h </w:instrText>
            </w:r>
            <w:r w:rsidR="005A3B2F" w:rsidRPr="005A3B2F">
              <w:rPr>
                <w:rFonts w:asciiTheme="minorHAnsi" w:hAnsiTheme="minorHAnsi" w:cstheme="minorHAnsi"/>
                <w:webHidden/>
                <w:sz w:val="22"/>
                <w:szCs w:val="22"/>
              </w:rPr>
            </w:r>
            <w:r w:rsidR="005A3B2F" w:rsidRPr="005A3B2F">
              <w:rPr>
                <w:rFonts w:asciiTheme="minorHAnsi" w:hAnsiTheme="minorHAnsi" w:cstheme="minorHAnsi"/>
                <w:webHidden/>
                <w:sz w:val="22"/>
                <w:szCs w:val="22"/>
              </w:rPr>
              <w:fldChar w:fldCharType="separate"/>
            </w:r>
            <w:r w:rsidR="005A3B2F" w:rsidRPr="005A3B2F">
              <w:rPr>
                <w:rFonts w:asciiTheme="minorHAnsi" w:hAnsiTheme="minorHAnsi" w:cstheme="minorHAnsi"/>
                <w:webHidden/>
                <w:sz w:val="22"/>
                <w:szCs w:val="22"/>
              </w:rPr>
              <w:t>10</w:t>
            </w:r>
            <w:r w:rsidR="005A3B2F" w:rsidRPr="005A3B2F">
              <w:rPr>
                <w:rFonts w:asciiTheme="minorHAnsi" w:hAnsiTheme="minorHAnsi" w:cstheme="minorHAnsi"/>
                <w:webHidden/>
                <w:sz w:val="22"/>
                <w:szCs w:val="22"/>
              </w:rPr>
              <w:fldChar w:fldCharType="end"/>
            </w:r>
          </w:hyperlink>
        </w:p>
        <w:p w14:paraId="236FA144" w14:textId="61FB070F"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252" w:history="1">
            <w:r w:rsidR="005A3B2F" w:rsidRPr="005A3B2F">
              <w:rPr>
                <w:rStyle w:val="Hyperlink"/>
                <w:rFonts w:asciiTheme="minorHAnsi" w:hAnsiTheme="minorHAnsi" w:cstheme="minorHAnsi"/>
                <w:noProof/>
                <w:sz w:val="22"/>
                <w:szCs w:val="22"/>
              </w:rPr>
              <w:t>2.1.</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Informații generale Programul Regional Sud Est 2021 – 2027</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_Toc137808252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10</w:t>
            </w:r>
            <w:r w:rsidR="005A3B2F" w:rsidRPr="005A3B2F">
              <w:rPr>
                <w:rFonts w:asciiTheme="minorHAnsi" w:hAnsiTheme="minorHAnsi" w:cstheme="minorHAnsi"/>
                <w:noProof/>
                <w:webHidden/>
                <w:sz w:val="22"/>
                <w:szCs w:val="22"/>
              </w:rPr>
              <w:fldChar w:fldCharType="end"/>
            </w:r>
          </w:hyperlink>
        </w:p>
        <w:p w14:paraId="0C8A7723" w14:textId="03C6B07C"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253" w:history="1">
            <w:r w:rsidR="005A3B2F" w:rsidRPr="005A3B2F">
              <w:rPr>
                <w:rStyle w:val="Hyperlink"/>
                <w:rFonts w:asciiTheme="minorHAnsi" w:hAnsiTheme="minorHAnsi" w:cstheme="minorHAnsi"/>
                <w:noProof/>
                <w:sz w:val="22"/>
                <w:szCs w:val="22"/>
              </w:rPr>
              <w:t>2.2.</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Prioritatea/Fond/Obiectivul de politică/Obiectivul specific</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_Toc137808253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11</w:t>
            </w:r>
            <w:r w:rsidR="005A3B2F" w:rsidRPr="005A3B2F">
              <w:rPr>
                <w:rFonts w:asciiTheme="minorHAnsi" w:hAnsiTheme="minorHAnsi" w:cstheme="minorHAnsi"/>
                <w:noProof/>
                <w:webHidden/>
                <w:sz w:val="22"/>
                <w:szCs w:val="22"/>
              </w:rPr>
              <w:fldChar w:fldCharType="end"/>
            </w:r>
          </w:hyperlink>
        </w:p>
        <w:p w14:paraId="37092D7E" w14:textId="61C6380E"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254" w:history="1">
            <w:r w:rsidR="005A3B2F" w:rsidRPr="005A3B2F">
              <w:rPr>
                <w:rStyle w:val="Hyperlink"/>
                <w:rFonts w:asciiTheme="minorHAnsi" w:hAnsiTheme="minorHAnsi" w:cstheme="minorHAnsi"/>
                <w:noProof/>
                <w:sz w:val="22"/>
                <w:szCs w:val="22"/>
              </w:rPr>
              <w:t>2.3.</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Reglementări europene și naționale, cadru strategic, documente programatice aplicabile</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_Toc137808254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11</w:t>
            </w:r>
            <w:r w:rsidR="005A3B2F" w:rsidRPr="005A3B2F">
              <w:rPr>
                <w:rFonts w:asciiTheme="minorHAnsi" w:hAnsiTheme="minorHAnsi" w:cstheme="minorHAnsi"/>
                <w:noProof/>
                <w:webHidden/>
                <w:sz w:val="22"/>
                <w:szCs w:val="22"/>
              </w:rPr>
              <w:fldChar w:fldCharType="end"/>
            </w:r>
          </w:hyperlink>
        </w:p>
        <w:p w14:paraId="762301F4" w14:textId="7FE3B830" w:rsidR="005A3B2F" w:rsidRDefault="0025645E">
          <w:pPr>
            <w:pStyle w:val="TOC1"/>
            <w:rPr>
              <w:rFonts w:asciiTheme="minorHAnsi" w:eastAsiaTheme="minorEastAsia" w:hAnsiTheme="minorHAnsi" w:cstheme="minorBidi"/>
              <w:b w:val="0"/>
              <w:bCs w:val="0"/>
              <w:kern w:val="2"/>
              <w:sz w:val="22"/>
              <w:szCs w:val="22"/>
              <w:lang w:val="en-GB" w:eastAsia="en-GB"/>
              <w14:ligatures w14:val="standardContextual"/>
            </w:rPr>
          </w:pPr>
          <w:hyperlink w:anchor="_Toc137808255" w:history="1">
            <w:r w:rsidR="005A3B2F" w:rsidRPr="00A66DD0">
              <w:rPr>
                <w:rStyle w:val="Hyperlink"/>
                <w:rFonts w:cstheme="minorHAnsi"/>
              </w:rPr>
              <w:t>3.</w:t>
            </w:r>
            <w:r w:rsidR="005A3B2F">
              <w:rPr>
                <w:rFonts w:asciiTheme="minorHAnsi" w:eastAsiaTheme="minorEastAsia" w:hAnsiTheme="minorHAnsi" w:cstheme="minorBidi"/>
                <w:b w:val="0"/>
                <w:bCs w:val="0"/>
                <w:kern w:val="2"/>
                <w:sz w:val="22"/>
                <w:szCs w:val="22"/>
                <w:lang w:val="en-GB" w:eastAsia="en-GB"/>
                <w14:ligatures w14:val="standardContextual"/>
              </w:rPr>
              <w:tab/>
            </w:r>
            <w:r w:rsidR="005A3B2F" w:rsidRPr="00A66DD0">
              <w:rPr>
                <w:rStyle w:val="Hyperlink"/>
              </w:rPr>
              <w:t>Aspecte specifice Apelului de proiecte</w:t>
            </w:r>
            <w:r w:rsidR="005A3B2F">
              <w:rPr>
                <w:webHidden/>
              </w:rPr>
              <w:tab/>
            </w:r>
            <w:r w:rsidR="005A3B2F">
              <w:rPr>
                <w:webHidden/>
              </w:rPr>
              <w:fldChar w:fldCharType="begin"/>
            </w:r>
            <w:r w:rsidR="005A3B2F">
              <w:rPr>
                <w:webHidden/>
              </w:rPr>
              <w:instrText xml:space="preserve"> PAGEREF _Toc137808255 \h </w:instrText>
            </w:r>
            <w:r w:rsidR="005A3B2F">
              <w:rPr>
                <w:webHidden/>
              </w:rPr>
            </w:r>
            <w:r w:rsidR="005A3B2F">
              <w:rPr>
                <w:webHidden/>
              </w:rPr>
              <w:fldChar w:fldCharType="separate"/>
            </w:r>
            <w:r w:rsidR="005A3B2F">
              <w:rPr>
                <w:webHidden/>
              </w:rPr>
              <w:t>14</w:t>
            </w:r>
            <w:r w:rsidR="005A3B2F">
              <w:rPr>
                <w:webHidden/>
              </w:rPr>
              <w:fldChar w:fldCharType="end"/>
            </w:r>
          </w:hyperlink>
        </w:p>
        <w:p w14:paraId="380EDCE9" w14:textId="74E9CCA4"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256" w:history="1">
            <w:r w:rsidR="005A3B2F" w:rsidRPr="005A3B2F">
              <w:rPr>
                <w:rStyle w:val="Hyperlink"/>
                <w:rFonts w:asciiTheme="minorHAnsi" w:hAnsiTheme="minorHAnsi" w:cstheme="minorHAnsi"/>
                <w:noProof/>
                <w:sz w:val="22"/>
                <w:szCs w:val="22"/>
              </w:rPr>
              <w:t>3.1.</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Tipul de apel</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_Toc137808256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14</w:t>
            </w:r>
            <w:r w:rsidR="005A3B2F" w:rsidRPr="005A3B2F">
              <w:rPr>
                <w:rFonts w:asciiTheme="minorHAnsi" w:hAnsiTheme="minorHAnsi" w:cstheme="minorHAnsi"/>
                <w:noProof/>
                <w:webHidden/>
                <w:sz w:val="22"/>
                <w:szCs w:val="22"/>
              </w:rPr>
              <w:fldChar w:fldCharType="end"/>
            </w:r>
          </w:hyperlink>
        </w:p>
        <w:p w14:paraId="2D3DA672" w14:textId="563F4E5C"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257" w:history="1">
            <w:r w:rsidR="005A3B2F" w:rsidRPr="005A3B2F">
              <w:rPr>
                <w:rStyle w:val="Hyperlink"/>
                <w:rFonts w:asciiTheme="minorHAnsi" w:hAnsiTheme="minorHAnsi" w:cstheme="minorHAnsi"/>
                <w:noProof/>
                <w:sz w:val="22"/>
                <w:szCs w:val="22"/>
              </w:rPr>
              <w:t>3.2.</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Forma de sprijin ( granturi; instrumente financiare; premii)</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_Toc137808257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14</w:t>
            </w:r>
            <w:r w:rsidR="005A3B2F" w:rsidRPr="005A3B2F">
              <w:rPr>
                <w:rFonts w:asciiTheme="minorHAnsi" w:hAnsiTheme="minorHAnsi" w:cstheme="minorHAnsi"/>
                <w:noProof/>
                <w:webHidden/>
                <w:sz w:val="22"/>
                <w:szCs w:val="22"/>
              </w:rPr>
              <w:fldChar w:fldCharType="end"/>
            </w:r>
          </w:hyperlink>
        </w:p>
        <w:p w14:paraId="3127280D" w14:textId="0759406D"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258" w:history="1">
            <w:r w:rsidR="005A3B2F" w:rsidRPr="005A3B2F">
              <w:rPr>
                <w:rStyle w:val="Hyperlink"/>
                <w:rFonts w:asciiTheme="minorHAnsi" w:hAnsiTheme="minorHAnsi" w:cstheme="minorHAnsi"/>
                <w:noProof/>
                <w:sz w:val="22"/>
                <w:szCs w:val="22"/>
              </w:rPr>
              <w:t>3.3.</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Bugetul alocat apelului de proiecte</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_Toc137808258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14</w:t>
            </w:r>
            <w:r w:rsidR="005A3B2F" w:rsidRPr="005A3B2F">
              <w:rPr>
                <w:rFonts w:asciiTheme="minorHAnsi" w:hAnsiTheme="minorHAnsi" w:cstheme="minorHAnsi"/>
                <w:noProof/>
                <w:webHidden/>
                <w:sz w:val="22"/>
                <w:szCs w:val="22"/>
              </w:rPr>
              <w:fldChar w:fldCharType="end"/>
            </w:r>
          </w:hyperlink>
        </w:p>
        <w:p w14:paraId="46383CE2" w14:textId="7F53B16F"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259" w:history="1">
            <w:r w:rsidR="005A3B2F" w:rsidRPr="005A3B2F">
              <w:rPr>
                <w:rStyle w:val="Hyperlink"/>
                <w:rFonts w:asciiTheme="minorHAnsi" w:hAnsiTheme="minorHAnsi" w:cstheme="minorHAnsi"/>
                <w:noProof/>
                <w:sz w:val="22"/>
                <w:szCs w:val="22"/>
              </w:rPr>
              <w:t>3.4.</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Rata de cofinanţare</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_Toc137808259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15</w:t>
            </w:r>
            <w:r w:rsidR="005A3B2F" w:rsidRPr="005A3B2F">
              <w:rPr>
                <w:rFonts w:asciiTheme="minorHAnsi" w:hAnsiTheme="minorHAnsi" w:cstheme="minorHAnsi"/>
                <w:noProof/>
                <w:webHidden/>
                <w:sz w:val="22"/>
                <w:szCs w:val="22"/>
              </w:rPr>
              <w:fldChar w:fldCharType="end"/>
            </w:r>
          </w:hyperlink>
        </w:p>
        <w:p w14:paraId="768492D9" w14:textId="38AEF7E5"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260" w:history="1">
            <w:r w:rsidR="005A3B2F" w:rsidRPr="005A3B2F">
              <w:rPr>
                <w:rStyle w:val="Hyperlink"/>
                <w:rFonts w:asciiTheme="minorHAnsi" w:hAnsiTheme="minorHAnsi" w:cstheme="minorHAnsi"/>
                <w:noProof/>
                <w:sz w:val="22"/>
                <w:szCs w:val="22"/>
                <w:lang w:val="en-US"/>
              </w:rPr>
              <w:t>3.5.</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 xml:space="preserve">Zona </w:t>
            </w:r>
            <w:r w:rsidR="005A3B2F" w:rsidRPr="005A3B2F">
              <w:rPr>
                <w:rStyle w:val="Hyperlink"/>
                <w:rFonts w:asciiTheme="minorHAnsi" w:hAnsiTheme="minorHAnsi" w:cstheme="minorHAnsi"/>
                <w:noProof/>
                <w:sz w:val="22"/>
                <w:szCs w:val="22"/>
                <w:lang w:val="en-US"/>
              </w:rPr>
              <w:t>/ zonele geografică(e) vizată(e) de apelul de Proiecte</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_Toc137808260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16</w:t>
            </w:r>
            <w:r w:rsidR="005A3B2F" w:rsidRPr="005A3B2F">
              <w:rPr>
                <w:rFonts w:asciiTheme="minorHAnsi" w:hAnsiTheme="minorHAnsi" w:cstheme="minorHAnsi"/>
                <w:noProof/>
                <w:webHidden/>
                <w:sz w:val="22"/>
                <w:szCs w:val="22"/>
              </w:rPr>
              <w:fldChar w:fldCharType="end"/>
            </w:r>
          </w:hyperlink>
        </w:p>
        <w:p w14:paraId="57028C7C" w14:textId="0BC707E7"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261" w:history="1">
            <w:r w:rsidR="005A3B2F" w:rsidRPr="005A3B2F">
              <w:rPr>
                <w:rStyle w:val="Hyperlink"/>
                <w:rFonts w:asciiTheme="minorHAnsi" w:hAnsiTheme="minorHAnsi" w:cstheme="minorHAnsi"/>
                <w:noProof/>
                <w:sz w:val="22"/>
                <w:szCs w:val="22"/>
              </w:rPr>
              <w:t>3.6.</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Acțiuni sprijinite în cadrul apelului</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_Toc137808261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16</w:t>
            </w:r>
            <w:r w:rsidR="005A3B2F" w:rsidRPr="005A3B2F">
              <w:rPr>
                <w:rFonts w:asciiTheme="minorHAnsi" w:hAnsiTheme="minorHAnsi" w:cstheme="minorHAnsi"/>
                <w:noProof/>
                <w:webHidden/>
                <w:sz w:val="22"/>
                <w:szCs w:val="22"/>
              </w:rPr>
              <w:fldChar w:fldCharType="end"/>
            </w:r>
          </w:hyperlink>
        </w:p>
        <w:p w14:paraId="17D4626B" w14:textId="1306D7C4"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262" w:history="1">
            <w:r w:rsidR="005A3B2F" w:rsidRPr="005A3B2F">
              <w:rPr>
                <w:rStyle w:val="Hyperlink"/>
                <w:rFonts w:asciiTheme="minorHAnsi" w:hAnsiTheme="minorHAnsi" w:cstheme="minorHAnsi"/>
                <w:noProof/>
                <w:sz w:val="22"/>
                <w:szCs w:val="22"/>
              </w:rPr>
              <w:t>3.7.</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Grup ţintă vizat de apelul de proiecte</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_Toc137808262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16</w:t>
            </w:r>
            <w:r w:rsidR="005A3B2F" w:rsidRPr="005A3B2F">
              <w:rPr>
                <w:rFonts w:asciiTheme="minorHAnsi" w:hAnsiTheme="minorHAnsi" w:cstheme="minorHAnsi"/>
                <w:noProof/>
                <w:webHidden/>
                <w:sz w:val="22"/>
                <w:szCs w:val="22"/>
              </w:rPr>
              <w:fldChar w:fldCharType="end"/>
            </w:r>
          </w:hyperlink>
        </w:p>
        <w:p w14:paraId="49D04F87" w14:textId="2ACDBC6A"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263" w:history="1">
            <w:r w:rsidR="005A3B2F" w:rsidRPr="005A3B2F">
              <w:rPr>
                <w:rStyle w:val="Hyperlink"/>
                <w:rFonts w:asciiTheme="minorHAnsi" w:hAnsiTheme="minorHAnsi" w:cstheme="minorHAnsi"/>
                <w:noProof/>
                <w:sz w:val="22"/>
                <w:szCs w:val="22"/>
              </w:rPr>
              <w:t>3.8.</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Indicatori</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_Toc137808263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16</w:t>
            </w:r>
            <w:r w:rsidR="005A3B2F" w:rsidRPr="005A3B2F">
              <w:rPr>
                <w:rFonts w:asciiTheme="minorHAnsi" w:hAnsiTheme="minorHAnsi" w:cstheme="minorHAnsi"/>
                <w:noProof/>
                <w:webHidden/>
                <w:sz w:val="22"/>
                <w:szCs w:val="22"/>
              </w:rPr>
              <w:fldChar w:fldCharType="end"/>
            </w:r>
          </w:hyperlink>
        </w:p>
        <w:p w14:paraId="5787D1C5" w14:textId="463CFE50" w:rsidR="005A3B2F" w:rsidRPr="005A3B2F" w:rsidRDefault="0025645E">
          <w:pPr>
            <w:pStyle w:val="TOC3"/>
            <w:rPr>
              <w:rFonts w:eastAsiaTheme="minorEastAsia"/>
              <w:iCs w:val="0"/>
              <w:kern w:val="2"/>
              <w:sz w:val="22"/>
              <w:szCs w:val="22"/>
              <w:lang w:val="en-GB" w:eastAsia="en-GB"/>
              <w14:ligatures w14:val="standardContextual"/>
            </w:rPr>
          </w:pPr>
          <w:hyperlink w:anchor="_Toc137808264" w:history="1">
            <w:r w:rsidR="005A3B2F" w:rsidRPr="005A3B2F">
              <w:rPr>
                <w:rStyle w:val="Hyperlink"/>
                <w:sz w:val="22"/>
                <w:szCs w:val="22"/>
              </w:rPr>
              <w:t>3.8.1.</w:t>
            </w:r>
            <w:r w:rsidR="005A3B2F" w:rsidRPr="005A3B2F">
              <w:rPr>
                <w:rFonts w:eastAsiaTheme="minorEastAsia"/>
                <w:iCs w:val="0"/>
                <w:kern w:val="2"/>
                <w:sz w:val="22"/>
                <w:szCs w:val="22"/>
                <w:lang w:val="en-GB" w:eastAsia="en-GB"/>
                <w14:ligatures w14:val="standardContextual"/>
              </w:rPr>
              <w:tab/>
            </w:r>
            <w:r w:rsidR="005A3B2F" w:rsidRPr="005A3B2F">
              <w:rPr>
                <w:rStyle w:val="Hyperlink"/>
                <w:sz w:val="22"/>
                <w:szCs w:val="22"/>
              </w:rPr>
              <w:t>Indicatori de realizare</w:t>
            </w:r>
            <w:r w:rsidR="005A3B2F" w:rsidRPr="005A3B2F">
              <w:rPr>
                <w:webHidden/>
                <w:sz w:val="22"/>
                <w:szCs w:val="22"/>
              </w:rPr>
              <w:tab/>
            </w:r>
            <w:r w:rsidR="005A3B2F" w:rsidRPr="005A3B2F">
              <w:rPr>
                <w:webHidden/>
                <w:sz w:val="22"/>
                <w:szCs w:val="22"/>
              </w:rPr>
              <w:fldChar w:fldCharType="begin"/>
            </w:r>
            <w:r w:rsidR="005A3B2F" w:rsidRPr="005A3B2F">
              <w:rPr>
                <w:webHidden/>
                <w:sz w:val="22"/>
                <w:szCs w:val="22"/>
              </w:rPr>
              <w:instrText xml:space="preserve"> PAGEREF _Toc137808264 \h </w:instrText>
            </w:r>
            <w:r w:rsidR="005A3B2F" w:rsidRPr="005A3B2F">
              <w:rPr>
                <w:webHidden/>
                <w:sz w:val="22"/>
                <w:szCs w:val="22"/>
              </w:rPr>
            </w:r>
            <w:r w:rsidR="005A3B2F" w:rsidRPr="005A3B2F">
              <w:rPr>
                <w:webHidden/>
                <w:sz w:val="22"/>
                <w:szCs w:val="22"/>
              </w:rPr>
              <w:fldChar w:fldCharType="separate"/>
            </w:r>
            <w:r w:rsidR="005A3B2F" w:rsidRPr="005A3B2F">
              <w:rPr>
                <w:webHidden/>
                <w:sz w:val="22"/>
                <w:szCs w:val="22"/>
              </w:rPr>
              <w:t>17</w:t>
            </w:r>
            <w:r w:rsidR="005A3B2F" w:rsidRPr="005A3B2F">
              <w:rPr>
                <w:webHidden/>
                <w:sz w:val="22"/>
                <w:szCs w:val="22"/>
              </w:rPr>
              <w:fldChar w:fldCharType="end"/>
            </w:r>
          </w:hyperlink>
        </w:p>
        <w:p w14:paraId="108769B5" w14:textId="27EBC6E8" w:rsidR="005A3B2F" w:rsidRPr="005A3B2F" w:rsidRDefault="0025645E">
          <w:pPr>
            <w:pStyle w:val="TOC3"/>
            <w:rPr>
              <w:rFonts w:eastAsiaTheme="minorEastAsia"/>
              <w:iCs w:val="0"/>
              <w:kern w:val="2"/>
              <w:sz w:val="22"/>
              <w:szCs w:val="22"/>
              <w:lang w:val="en-GB" w:eastAsia="en-GB"/>
              <w14:ligatures w14:val="standardContextual"/>
            </w:rPr>
          </w:pPr>
          <w:hyperlink w:anchor="_Toc137808265" w:history="1">
            <w:r w:rsidR="005A3B2F" w:rsidRPr="005A3B2F">
              <w:rPr>
                <w:rStyle w:val="Hyperlink"/>
                <w:sz w:val="22"/>
                <w:szCs w:val="22"/>
              </w:rPr>
              <w:t>3.8.2.</w:t>
            </w:r>
            <w:r w:rsidR="005A3B2F" w:rsidRPr="005A3B2F">
              <w:rPr>
                <w:rFonts w:eastAsiaTheme="minorEastAsia"/>
                <w:iCs w:val="0"/>
                <w:kern w:val="2"/>
                <w:sz w:val="22"/>
                <w:szCs w:val="22"/>
                <w:lang w:val="en-GB" w:eastAsia="en-GB"/>
                <w14:ligatures w14:val="standardContextual"/>
              </w:rPr>
              <w:tab/>
            </w:r>
            <w:r w:rsidR="005A3B2F" w:rsidRPr="005A3B2F">
              <w:rPr>
                <w:rStyle w:val="Hyperlink"/>
                <w:sz w:val="22"/>
                <w:szCs w:val="22"/>
              </w:rPr>
              <w:t>Indicatori de rezultat</w:t>
            </w:r>
            <w:r w:rsidR="005A3B2F" w:rsidRPr="005A3B2F">
              <w:rPr>
                <w:webHidden/>
                <w:sz w:val="22"/>
                <w:szCs w:val="22"/>
              </w:rPr>
              <w:tab/>
            </w:r>
            <w:r w:rsidR="005A3B2F" w:rsidRPr="005A3B2F">
              <w:rPr>
                <w:webHidden/>
                <w:sz w:val="22"/>
                <w:szCs w:val="22"/>
              </w:rPr>
              <w:fldChar w:fldCharType="begin"/>
            </w:r>
            <w:r w:rsidR="005A3B2F" w:rsidRPr="005A3B2F">
              <w:rPr>
                <w:webHidden/>
                <w:sz w:val="22"/>
                <w:szCs w:val="22"/>
              </w:rPr>
              <w:instrText xml:space="preserve"> PAGEREF _Toc137808265 \h </w:instrText>
            </w:r>
            <w:r w:rsidR="005A3B2F" w:rsidRPr="005A3B2F">
              <w:rPr>
                <w:webHidden/>
                <w:sz w:val="22"/>
                <w:szCs w:val="22"/>
              </w:rPr>
            </w:r>
            <w:r w:rsidR="005A3B2F" w:rsidRPr="005A3B2F">
              <w:rPr>
                <w:webHidden/>
                <w:sz w:val="22"/>
                <w:szCs w:val="22"/>
              </w:rPr>
              <w:fldChar w:fldCharType="separate"/>
            </w:r>
            <w:r w:rsidR="005A3B2F" w:rsidRPr="005A3B2F">
              <w:rPr>
                <w:webHidden/>
                <w:sz w:val="22"/>
                <w:szCs w:val="22"/>
              </w:rPr>
              <w:t>17</w:t>
            </w:r>
            <w:r w:rsidR="005A3B2F" w:rsidRPr="005A3B2F">
              <w:rPr>
                <w:webHidden/>
                <w:sz w:val="22"/>
                <w:szCs w:val="22"/>
              </w:rPr>
              <w:fldChar w:fldCharType="end"/>
            </w:r>
          </w:hyperlink>
        </w:p>
        <w:p w14:paraId="35EEF0E3" w14:textId="30AE836F" w:rsidR="005A3B2F" w:rsidRPr="005A3B2F" w:rsidRDefault="0025645E">
          <w:pPr>
            <w:pStyle w:val="TOC3"/>
            <w:rPr>
              <w:rFonts w:eastAsiaTheme="minorEastAsia"/>
              <w:iCs w:val="0"/>
              <w:kern w:val="2"/>
              <w:sz w:val="22"/>
              <w:szCs w:val="22"/>
              <w:lang w:val="en-GB" w:eastAsia="en-GB"/>
              <w14:ligatures w14:val="standardContextual"/>
            </w:rPr>
          </w:pPr>
          <w:hyperlink w:anchor="_Toc137808266" w:history="1">
            <w:r w:rsidR="005A3B2F" w:rsidRPr="005A3B2F">
              <w:rPr>
                <w:rStyle w:val="Hyperlink"/>
                <w:sz w:val="22"/>
                <w:szCs w:val="22"/>
              </w:rPr>
              <w:t>3.8.3.</w:t>
            </w:r>
            <w:r w:rsidR="005A3B2F" w:rsidRPr="005A3B2F">
              <w:rPr>
                <w:rFonts w:eastAsiaTheme="minorEastAsia"/>
                <w:iCs w:val="0"/>
                <w:kern w:val="2"/>
                <w:sz w:val="22"/>
                <w:szCs w:val="22"/>
                <w:lang w:val="en-GB" w:eastAsia="en-GB"/>
                <w14:ligatures w14:val="standardContextual"/>
              </w:rPr>
              <w:tab/>
            </w:r>
            <w:r w:rsidR="005A3B2F" w:rsidRPr="005A3B2F">
              <w:rPr>
                <w:rStyle w:val="Hyperlink"/>
                <w:sz w:val="22"/>
                <w:szCs w:val="22"/>
              </w:rPr>
              <w:t>Indicatori suplimentari specifici Apelului de Proiecte</w:t>
            </w:r>
            <w:r w:rsidR="005A3B2F" w:rsidRPr="005A3B2F">
              <w:rPr>
                <w:webHidden/>
                <w:sz w:val="22"/>
                <w:szCs w:val="22"/>
              </w:rPr>
              <w:tab/>
            </w:r>
            <w:r w:rsidR="005A3B2F" w:rsidRPr="005A3B2F">
              <w:rPr>
                <w:webHidden/>
                <w:sz w:val="22"/>
                <w:szCs w:val="22"/>
              </w:rPr>
              <w:fldChar w:fldCharType="begin"/>
            </w:r>
            <w:r w:rsidR="005A3B2F" w:rsidRPr="005A3B2F">
              <w:rPr>
                <w:webHidden/>
                <w:sz w:val="22"/>
                <w:szCs w:val="22"/>
              </w:rPr>
              <w:instrText xml:space="preserve"> PAGEREF _Toc137808266 \h </w:instrText>
            </w:r>
            <w:r w:rsidR="005A3B2F" w:rsidRPr="005A3B2F">
              <w:rPr>
                <w:webHidden/>
                <w:sz w:val="22"/>
                <w:szCs w:val="22"/>
              </w:rPr>
            </w:r>
            <w:r w:rsidR="005A3B2F" w:rsidRPr="005A3B2F">
              <w:rPr>
                <w:webHidden/>
                <w:sz w:val="22"/>
                <w:szCs w:val="22"/>
              </w:rPr>
              <w:fldChar w:fldCharType="separate"/>
            </w:r>
            <w:r w:rsidR="005A3B2F" w:rsidRPr="005A3B2F">
              <w:rPr>
                <w:webHidden/>
                <w:sz w:val="22"/>
                <w:szCs w:val="22"/>
              </w:rPr>
              <w:t>17</w:t>
            </w:r>
            <w:r w:rsidR="005A3B2F" w:rsidRPr="005A3B2F">
              <w:rPr>
                <w:webHidden/>
                <w:sz w:val="22"/>
                <w:szCs w:val="22"/>
              </w:rPr>
              <w:fldChar w:fldCharType="end"/>
            </w:r>
          </w:hyperlink>
        </w:p>
        <w:p w14:paraId="2A9C0DC8" w14:textId="0EEFE9FB"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267" w:history="1">
            <w:r w:rsidR="005A3B2F" w:rsidRPr="005A3B2F">
              <w:rPr>
                <w:rStyle w:val="Hyperlink"/>
                <w:rFonts w:asciiTheme="minorHAnsi" w:hAnsiTheme="minorHAnsi" w:cstheme="minorHAnsi"/>
                <w:noProof/>
                <w:sz w:val="22"/>
                <w:szCs w:val="22"/>
              </w:rPr>
              <w:t>3.9.</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Rezultate așteptate</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_Toc137808267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17</w:t>
            </w:r>
            <w:r w:rsidR="005A3B2F" w:rsidRPr="005A3B2F">
              <w:rPr>
                <w:rFonts w:asciiTheme="minorHAnsi" w:hAnsiTheme="minorHAnsi" w:cstheme="minorHAnsi"/>
                <w:noProof/>
                <w:webHidden/>
                <w:sz w:val="22"/>
                <w:szCs w:val="22"/>
              </w:rPr>
              <w:fldChar w:fldCharType="end"/>
            </w:r>
          </w:hyperlink>
        </w:p>
        <w:p w14:paraId="3FC978EA" w14:textId="0B0FA224"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268" w:history="1">
            <w:r w:rsidR="005A3B2F" w:rsidRPr="005A3B2F">
              <w:rPr>
                <w:rStyle w:val="Hyperlink"/>
                <w:rFonts w:asciiTheme="minorHAnsi" w:hAnsiTheme="minorHAnsi" w:cstheme="minorHAnsi"/>
                <w:noProof/>
                <w:sz w:val="22"/>
                <w:szCs w:val="22"/>
              </w:rPr>
              <w:t>3.10.</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Operaţiune de importanţă strategică</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_Toc137808268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17</w:t>
            </w:r>
            <w:r w:rsidR="005A3B2F" w:rsidRPr="005A3B2F">
              <w:rPr>
                <w:rFonts w:asciiTheme="minorHAnsi" w:hAnsiTheme="minorHAnsi" w:cstheme="minorHAnsi"/>
                <w:noProof/>
                <w:webHidden/>
                <w:sz w:val="22"/>
                <w:szCs w:val="22"/>
              </w:rPr>
              <w:fldChar w:fldCharType="end"/>
            </w:r>
          </w:hyperlink>
        </w:p>
        <w:p w14:paraId="2F3078E2" w14:textId="23D87039"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269" w:history="1">
            <w:r w:rsidR="005A3B2F" w:rsidRPr="005A3B2F">
              <w:rPr>
                <w:rStyle w:val="Hyperlink"/>
                <w:rFonts w:asciiTheme="minorHAnsi" w:hAnsiTheme="minorHAnsi" w:cstheme="minorHAnsi"/>
                <w:noProof/>
                <w:sz w:val="22"/>
                <w:szCs w:val="22"/>
              </w:rPr>
              <w:t>3.11.</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Investiţii teritoriale integrate</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_Toc137808269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17</w:t>
            </w:r>
            <w:r w:rsidR="005A3B2F" w:rsidRPr="005A3B2F">
              <w:rPr>
                <w:rFonts w:asciiTheme="minorHAnsi" w:hAnsiTheme="minorHAnsi" w:cstheme="minorHAnsi"/>
                <w:noProof/>
                <w:webHidden/>
                <w:sz w:val="22"/>
                <w:szCs w:val="22"/>
              </w:rPr>
              <w:fldChar w:fldCharType="end"/>
            </w:r>
          </w:hyperlink>
        </w:p>
        <w:p w14:paraId="719A41B4" w14:textId="0D40A0F6"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270" w:history="1">
            <w:r w:rsidR="005A3B2F" w:rsidRPr="005A3B2F">
              <w:rPr>
                <w:rStyle w:val="Hyperlink"/>
                <w:rFonts w:asciiTheme="minorHAnsi" w:hAnsiTheme="minorHAnsi" w:cstheme="minorHAnsi"/>
                <w:noProof/>
                <w:sz w:val="22"/>
                <w:szCs w:val="22"/>
              </w:rPr>
              <w:t>3.12.</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Dezvoltare locală plasată sub responsabilitatea comunității</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_Toc137808270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17</w:t>
            </w:r>
            <w:r w:rsidR="005A3B2F" w:rsidRPr="005A3B2F">
              <w:rPr>
                <w:rFonts w:asciiTheme="minorHAnsi" w:hAnsiTheme="minorHAnsi" w:cstheme="minorHAnsi"/>
                <w:noProof/>
                <w:webHidden/>
                <w:sz w:val="22"/>
                <w:szCs w:val="22"/>
              </w:rPr>
              <w:fldChar w:fldCharType="end"/>
            </w:r>
          </w:hyperlink>
        </w:p>
        <w:p w14:paraId="45D77ACB" w14:textId="1404084B"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271" w:history="1">
            <w:r w:rsidR="005A3B2F" w:rsidRPr="005A3B2F">
              <w:rPr>
                <w:rStyle w:val="Hyperlink"/>
                <w:rFonts w:asciiTheme="minorHAnsi" w:hAnsiTheme="minorHAnsi" w:cstheme="minorHAnsi"/>
                <w:noProof/>
                <w:sz w:val="22"/>
                <w:szCs w:val="22"/>
              </w:rPr>
              <w:t>3.13.</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Reguli privind ajutorul de stat</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_Toc137808271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18</w:t>
            </w:r>
            <w:r w:rsidR="005A3B2F" w:rsidRPr="005A3B2F">
              <w:rPr>
                <w:rFonts w:asciiTheme="minorHAnsi" w:hAnsiTheme="minorHAnsi" w:cstheme="minorHAnsi"/>
                <w:noProof/>
                <w:webHidden/>
                <w:sz w:val="22"/>
                <w:szCs w:val="22"/>
              </w:rPr>
              <w:fldChar w:fldCharType="end"/>
            </w:r>
          </w:hyperlink>
        </w:p>
        <w:p w14:paraId="768EA6DE" w14:textId="36FD6F3A"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272" w:history="1">
            <w:r w:rsidR="005A3B2F" w:rsidRPr="005A3B2F">
              <w:rPr>
                <w:rStyle w:val="Hyperlink"/>
                <w:rFonts w:asciiTheme="minorHAnsi" w:hAnsiTheme="minorHAnsi" w:cstheme="minorHAnsi"/>
                <w:noProof/>
                <w:sz w:val="22"/>
                <w:szCs w:val="22"/>
              </w:rPr>
              <w:t>3.14.</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Reguli privind instrumente financiare</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_Toc137808272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18</w:t>
            </w:r>
            <w:r w:rsidR="005A3B2F" w:rsidRPr="005A3B2F">
              <w:rPr>
                <w:rFonts w:asciiTheme="minorHAnsi" w:hAnsiTheme="minorHAnsi" w:cstheme="minorHAnsi"/>
                <w:noProof/>
                <w:webHidden/>
                <w:sz w:val="22"/>
                <w:szCs w:val="22"/>
              </w:rPr>
              <w:fldChar w:fldCharType="end"/>
            </w:r>
          </w:hyperlink>
        </w:p>
        <w:p w14:paraId="59A48CC8" w14:textId="5C874CAC"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273" w:history="1">
            <w:r w:rsidR="005A3B2F" w:rsidRPr="005A3B2F">
              <w:rPr>
                <w:rStyle w:val="Hyperlink"/>
                <w:rFonts w:asciiTheme="minorHAnsi" w:hAnsiTheme="minorHAnsi" w:cstheme="minorHAnsi"/>
                <w:noProof/>
                <w:sz w:val="22"/>
                <w:szCs w:val="22"/>
              </w:rPr>
              <w:t>3.15.</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Acţiuni interregionale, transfrontaliere şi transnaţionale</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_Toc137808273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18</w:t>
            </w:r>
            <w:r w:rsidR="005A3B2F" w:rsidRPr="005A3B2F">
              <w:rPr>
                <w:rFonts w:asciiTheme="minorHAnsi" w:hAnsiTheme="minorHAnsi" w:cstheme="minorHAnsi"/>
                <w:noProof/>
                <w:webHidden/>
                <w:sz w:val="22"/>
                <w:szCs w:val="22"/>
              </w:rPr>
              <w:fldChar w:fldCharType="end"/>
            </w:r>
          </w:hyperlink>
        </w:p>
        <w:p w14:paraId="18B9B17F" w14:textId="6143564A"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274" w:history="1">
            <w:r w:rsidR="005A3B2F" w:rsidRPr="005A3B2F">
              <w:rPr>
                <w:rStyle w:val="Hyperlink"/>
                <w:rFonts w:asciiTheme="minorHAnsi" w:hAnsiTheme="minorHAnsi" w:cstheme="minorHAnsi"/>
                <w:noProof/>
                <w:sz w:val="22"/>
                <w:szCs w:val="22"/>
              </w:rPr>
              <w:t>3.16.</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Principii orizontale</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_Toc137808274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18</w:t>
            </w:r>
            <w:r w:rsidR="005A3B2F" w:rsidRPr="005A3B2F">
              <w:rPr>
                <w:rFonts w:asciiTheme="minorHAnsi" w:hAnsiTheme="minorHAnsi" w:cstheme="minorHAnsi"/>
                <w:noProof/>
                <w:webHidden/>
                <w:sz w:val="22"/>
                <w:szCs w:val="22"/>
              </w:rPr>
              <w:fldChar w:fldCharType="end"/>
            </w:r>
          </w:hyperlink>
        </w:p>
        <w:p w14:paraId="26DB0AA3" w14:textId="3755A03A"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275" w:history="1">
            <w:r w:rsidR="005A3B2F" w:rsidRPr="005A3B2F">
              <w:rPr>
                <w:rStyle w:val="Hyperlink"/>
                <w:rFonts w:asciiTheme="minorHAnsi" w:hAnsiTheme="minorHAnsi" w:cstheme="minorHAnsi"/>
                <w:noProof/>
                <w:sz w:val="22"/>
                <w:szCs w:val="22"/>
              </w:rPr>
              <w:t>3.17.</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Aspecte de mediu (inclusiv aplicarea Directivei 2011/92/UE a Parlamentului European și a Consiliului). Aplicarea principiului  DNSH. Imunizarea la schimbările climatice</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_Toc137808275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18</w:t>
            </w:r>
            <w:r w:rsidR="005A3B2F" w:rsidRPr="005A3B2F">
              <w:rPr>
                <w:rFonts w:asciiTheme="minorHAnsi" w:hAnsiTheme="minorHAnsi" w:cstheme="minorHAnsi"/>
                <w:noProof/>
                <w:webHidden/>
                <w:sz w:val="22"/>
                <w:szCs w:val="22"/>
              </w:rPr>
              <w:fldChar w:fldCharType="end"/>
            </w:r>
          </w:hyperlink>
        </w:p>
        <w:p w14:paraId="3C33DD37" w14:textId="60A1E94F"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276" w:history="1">
            <w:r w:rsidR="005A3B2F" w:rsidRPr="005A3B2F">
              <w:rPr>
                <w:rStyle w:val="Hyperlink"/>
                <w:rFonts w:asciiTheme="minorHAnsi" w:hAnsiTheme="minorHAnsi" w:cstheme="minorHAnsi"/>
                <w:noProof/>
                <w:sz w:val="22"/>
                <w:szCs w:val="22"/>
              </w:rPr>
              <w:t>3.18.</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Caracterul durabil al proiectului</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_Toc137808276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20</w:t>
            </w:r>
            <w:r w:rsidR="005A3B2F" w:rsidRPr="005A3B2F">
              <w:rPr>
                <w:rFonts w:asciiTheme="minorHAnsi" w:hAnsiTheme="minorHAnsi" w:cstheme="minorHAnsi"/>
                <w:noProof/>
                <w:webHidden/>
                <w:sz w:val="22"/>
                <w:szCs w:val="22"/>
              </w:rPr>
              <w:fldChar w:fldCharType="end"/>
            </w:r>
          </w:hyperlink>
        </w:p>
        <w:p w14:paraId="2CBA6431" w14:textId="2B957B1F"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277" w:history="1">
            <w:r w:rsidR="005A3B2F" w:rsidRPr="005A3B2F">
              <w:rPr>
                <w:rStyle w:val="Hyperlink"/>
                <w:rFonts w:asciiTheme="minorHAnsi" w:hAnsiTheme="minorHAnsi" w:cstheme="minorHAnsi"/>
                <w:noProof/>
                <w:sz w:val="22"/>
                <w:szCs w:val="22"/>
              </w:rPr>
              <w:t>3.19.</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Acțiuni menite să garanteze egalitatea de șanse, de gen, incluziunea și nediscriminarea</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_Toc137808277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20</w:t>
            </w:r>
            <w:r w:rsidR="005A3B2F" w:rsidRPr="005A3B2F">
              <w:rPr>
                <w:rFonts w:asciiTheme="minorHAnsi" w:hAnsiTheme="minorHAnsi" w:cstheme="minorHAnsi"/>
                <w:noProof/>
                <w:webHidden/>
                <w:sz w:val="22"/>
                <w:szCs w:val="22"/>
              </w:rPr>
              <w:fldChar w:fldCharType="end"/>
            </w:r>
          </w:hyperlink>
        </w:p>
        <w:p w14:paraId="05A28425" w14:textId="08BF7AAF"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278" w:history="1">
            <w:r w:rsidR="005A3B2F" w:rsidRPr="005A3B2F">
              <w:rPr>
                <w:rStyle w:val="Hyperlink"/>
                <w:rFonts w:asciiTheme="minorHAnsi" w:hAnsiTheme="minorHAnsi" w:cstheme="minorHAnsi"/>
                <w:noProof/>
                <w:sz w:val="22"/>
                <w:szCs w:val="22"/>
              </w:rPr>
              <w:t>3.20.</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Teme secundare</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_Toc137808278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20</w:t>
            </w:r>
            <w:r w:rsidR="005A3B2F" w:rsidRPr="005A3B2F">
              <w:rPr>
                <w:rFonts w:asciiTheme="minorHAnsi" w:hAnsiTheme="minorHAnsi" w:cstheme="minorHAnsi"/>
                <w:noProof/>
                <w:webHidden/>
                <w:sz w:val="22"/>
                <w:szCs w:val="22"/>
              </w:rPr>
              <w:fldChar w:fldCharType="end"/>
            </w:r>
          </w:hyperlink>
        </w:p>
        <w:p w14:paraId="46B438D6" w14:textId="277D5913"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279" w:history="1">
            <w:r w:rsidR="005A3B2F" w:rsidRPr="005A3B2F">
              <w:rPr>
                <w:rStyle w:val="Hyperlink"/>
                <w:rFonts w:asciiTheme="minorHAnsi" w:hAnsiTheme="minorHAnsi" w:cstheme="minorHAnsi"/>
                <w:noProof/>
                <w:sz w:val="22"/>
                <w:szCs w:val="22"/>
              </w:rPr>
              <w:t>3.21.</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Informarea şi vizibilitatea sprijinului din fonduri</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_Toc137808279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20</w:t>
            </w:r>
            <w:r w:rsidR="005A3B2F" w:rsidRPr="005A3B2F">
              <w:rPr>
                <w:rFonts w:asciiTheme="minorHAnsi" w:hAnsiTheme="minorHAnsi" w:cstheme="minorHAnsi"/>
                <w:noProof/>
                <w:webHidden/>
                <w:sz w:val="22"/>
                <w:szCs w:val="22"/>
              </w:rPr>
              <w:fldChar w:fldCharType="end"/>
            </w:r>
          </w:hyperlink>
        </w:p>
        <w:p w14:paraId="0AF548D4" w14:textId="16B02C38" w:rsidR="005A3B2F" w:rsidRPr="005A3B2F" w:rsidRDefault="0025645E">
          <w:pPr>
            <w:pStyle w:val="TOC1"/>
            <w:rPr>
              <w:rFonts w:asciiTheme="minorHAnsi" w:eastAsiaTheme="minorEastAsia" w:hAnsiTheme="minorHAnsi" w:cstheme="minorHAnsi"/>
              <w:b w:val="0"/>
              <w:bCs w:val="0"/>
              <w:kern w:val="2"/>
              <w:sz w:val="22"/>
              <w:szCs w:val="22"/>
              <w:lang w:val="en-GB" w:eastAsia="en-GB"/>
              <w14:ligatures w14:val="standardContextual"/>
            </w:rPr>
          </w:pPr>
          <w:hyperlink w:anchor="_Toc137808280" w:history="1">
            <w:r w:rsidR="005A3B2F" w:rsidRPr="005A3B2F">
              <w:rPr>
                <w:rStyle w:val="Hyperlink"/>
                <w:rFonts w:asciiTheme="minorHAnsi" w:hAnsiTheme="minorHAnsi" w:cstheme="minorHAnsi"/>
                <w:sz w:val="22"/>
                <w:szCs w:val="22"/>
              </w:rPr>
              <w:t>4.</w:t>
            </w:r>
            <w:r w:rsidR="005A3B2F" w:rsidRPr="005A3B2F">
              <w:rPr>
                <w:rFonts w:asciiTheme="minorHAnsi" w:eastAsiaTheme="minorEastAsia" w:hAnsiTheme="minorHAnsi" w:cstheme="minorHAnsi"/>
                <w:b w:val="0"/>
                <w:bCs w:val="0"/>
                <w:kern w:val="2"/>
                <w:sz w:val="22"/>
                <w:szCs w:val="22"/>
                <w:lang w:val="en-GB" w:eastAsia="en-GB"/>
                <w14:ligatures w14:val="standardContextual"/>
              </w:rPr>
              <w:tab/>
            </w:r>
            <w:r w:rsidR="005A3B2F" w:rsidRPr="005A3B2F">
              <w:rPr>
                <w:rStyle w:val="Hyperlink"/>
                <w:rFonts w:asciiTheme="minorHAnsi" w:hAnsiTheme="minorHAnsi" w:cstheme="minorHAnsi"/>
                <w:sz w:val="22"/>
                <w:szCs w:val="22"/>
              </w:rPr>
              <w:t>Informatii administrative despre Apelul de proiecte</w:t>
            </w:r>
            <w:r w:rsidR="005A3B2F" w:rsidRPr="005A3B2F">
              <w:rPr>
                <w:rFonts w:asciiTheme="minorHAnsi" w:hAnsiTheme="minorHAnsi" w:cstheme="minorHAnsi"/>
                <w:webHidden/>
                <w:sz w:val="22"/>
                <w:szCs w:val="22"/>
              </w:rPr>
              <w:tab/>
            </w:r>
            <w:r w:rsidR="005A3B2F" w:rsidRPr="005A3B2F">
              <w:rPr>
                <w:rFonts w:asciiTheme="minorHAnsi" w:hAnsiTheme="minorHAnsi" w:cstheme="minorHAnsi"/>
                <w:webHidden/>
                <w:sz w:val="22"/>
                <w:szCs w:val="22"/>
              </w:rPr>
              <w:fldChar w:fldCharType="begin"/>
            </w:r>
            <w:r w:rsidR="005A3B2F" w:rsidRPr="005A3B2F">
              <w:rPr>
                <w:rFonts w:asciiTheme="minorHAnsi" w:hAnsiTheme="minorHAnsi" w:cstheme="minorHAnsi"/>
                <w:webHidden/>
                <w:sz w:val="22"/>
                <w:szCs w:val="22"/>
              </w:rPr>
              <w:instrText xml:space="preserve"> PAGEREF _Toc137808280 \h </w:instrText>
            </w:r>
            <w:r w:rsidR="005A3B2F" w:rsidRPr="005A3B2F">
              <w:rPr>
                <w:rFonts w:asciiTheme="minorHAnsi" w:hAnsiTheme="minorHAnsi" w:cstheme="minorHAnsi"/>
                <w:webHidden/>
                <w:sz w:val="22"/>
                <w:szCs w:val="22"/>
              </w:rPr>
            </w:r>
            <w:r w:rsidR="005A3B2F" w:rsidRPr="005A3B2F">
              <w:rPr>
                <w:rFonts w:asciiTheme="minorHAnsi" w:hAnsiTheme="minorHAnsi" w:cstheme="minorHAnsi"/>
                <w:webHidden/>
                <w:sz w:val="22"/>
                <w:szCs w:val="22"/>
              </w:rPr>
              <w:fldChar w:fldCharType="separate"/>
            </w:r>
            <w:r w:rsidR="005A3B2F" w:rsidRPr="005A3B2F">
              <w:rPr>
                <w:rFonts w:asciiTheme="minorHAnsi" w:hAnsiTheme="minorHAnsi" w:cstheme="minorHAnsi"/>
                <w:webHidden/>
                <w:sz w:val="22"/>
                <w:szCs w:val="22"/>
              </w:rPr>
              <w:t>21</w:t>
            </w:r>
            <w:r w:rsidR="005A3B2F" w:rsidRPr="005A3B2F">
              <w:rPr>
                <w:rFonts w:asciiTheme="minorHAnsi" w:hAnsiTheme="minorHAnsi" w:cstheme="minorHAnsi"/>
                <w:webHidden/>
                <w:sz w:val="22"/>
                <w:szCs w:val="22"/>
              </w:rPr>
              <w:fldChar w:fldCharType="end"/>
            </w:r>
          </w:hyperlink>
        </w:p>
        <w:p w14:paraId="7EF7B3BF" w14:textId="6746EF08"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281" w:history="1">
            <w:r w:rsidR="005A3B2F" w:rsidRPr="005A3B2F">
              <w:rPr>
                <w:rStyle w:val="Hyperlink"/>
                <w:rFonts w:asciiTheme="minorHAnsi" w:hAnsiTheme="minorHAnsi" w:cstheme="minorHAnsi"/>
                <w:noProof/>
                <w:sz w:val="22"/>
                <w:szCs w:val="22"/>
              </w:rPr>
              <w:t>4.1.</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Data deschiderii apelului de proiecte</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_Toc137808281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21</w:t>
            </w:r>
            <w:r w:rsidR="005A3B2F" w:rsidRPr="005A3B2F">
              <w:rPr>
                <w:rFonts w:asciiTheme="minorHAnsi" w:hAnsiTheme="minorHAnsi" w:cstheme="minorHAnsi"/>
                <w:noProof/>
                <w:webHidden/>
                <w:sz w:val="22"/>
                <w:szCs w:val="22"/>
              </w:rPr>
              <w:fldChar w:fldCharType="end"/>
            </w:r>
          </w:hyperlink>
        </w:p>
        <w:p w14:paraId="7FB79234" w14:textId="0A6CF817"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282" w:history="1">
            <w:r w:rsidR="005A3B2F" w:rsidRPr="005A3B2F">
              <w:rPr>
                <w:rStyle w:val="Hyperlink"/>
                <w:rFonts w:asciiTheme="minorHAnsi" w:hAnsiTheme="minorHAnsi" w:cstheme="minorHAnsi"/>
                <w:noProof/>
                <w:sz w:val="22"/>
                <w:szCs w:val="22"/>
              </w:rPr>
              <w:t>4.2.</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Perioada de pregătire a proiectelor</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_Toc137808282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21</w:t>
            </w:r>
            <w:r w:rsidR="005A3B2F" w:rsidRPr="005A3B2F">
              <w:rPr>
                <w:rFonts w:asciiTheme="minorHAnsi" w:hAnsiTheme="minorHAnsi" w:cstheme="minorHAnsi"/>
                <w:noProof/>
                <w:webHidden/>
                <w:sz w:val="22"/>
                <w:szCs w:val="22"/>
              </w:rPr>
              <w:fldChar w:fldCharType="end"/>
            </w:r>
          </w:hyperlink>
        </w:p>
        <w:p w14:paraId="4070E3C7" w14:textId="5AD98D3F"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283" w:history="1">
            <w:r w:rsidR="005A3B2F" w:rsidRPr="005A3B2F">
              <w:rPr>
                <w:rStyle w:val="Hyperlink"/>
                <w:rFonts w:asciiTheme="minorHAnsi" w:hAnsiTheme="minorHAnsi" w:cstheme="minorHAnsi"/>
                <w:noProof/>
                <w:sz w:val="22"/>
                <w:szCs w:val="22"/>
              </w:rPr>
              <w:t>4.3.</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Perioada de depunere a proiectelelor</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_Toc137808283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21</w:t>
            </w:r>
            <w:r w:rsidR="005A3B2F" w:rsidRPr="005A3B2F">
              <w:rPr>
                <w:rFonts w:asciiTheme="minorHAnsi" w:hAnsiTheme="minorHAnsi" w:cstheme="minorHAnsi"/>
                <w:noProof/>
                <w:webHidden/>
                <w:sz w:val="22"/>
                <w:szCs w:val="22"/>
              </w:rPr>
              <w:fldChar w:fldCharType="end"/>
            </w:r>
          </w:hyperlink>
        </w:p>
        <w:p w14:paraId="45DF321E" w14:textId="25E916CC" w:rsidR="005A3B2F" w:rsidRPr="005A3B2F" w:rsidRDefault="0025645E">
          <w:pPr>
            <w:pStyle w:val="TOC3"/>
            <w:rPr>
              <w:rFonts w:eastAsiaTheme="minorEastAsia"/>
              <w:iCs w:val="0"/>
              <w:kern w:val="2"/>
              <w:sz w:val="22"/>
              <w:szCs w:val="22"/>
              <w:lang w:val="en-GB" w:eastAsia="en-GB"/>
              <w14:ligatures w14:val="standardContextual"/>
            </w:rPr>
          </w:pPr>
          <w:hyperlink w:anchor="_Toc137808284" w:history="1">
            <w:r w:rsidR="005A3B2F" w:rsidRPr="005A3B2F">
              <w:rPr>
                <w:rStyle w:val="Hyperlink"/>
                <w:sz w:val="22"/>
                <w:szCs w:val="22"/>
              </w:rPr>
              <w:t>4.3.1.</w:t>
            </w:r>
            <w:r w:rsidR="005A3B2F" w:rsidRPr="005A3B2F">
              <w:rPr>
                <w:rFonts w:eastAsiaTheme="minorEastAsia"/>
                <w:iCs w:val="0"/>
                <w:kern w:val="2"/>
                <w:sz w:val="22"/>
                <w:szCs w:val="22"/>
                <w:lang w:val="en-GB" w:eastAsia="en-GB"/>
                <w14:ligatures w14:val="standardContextual"/>
              </w:rPr>
              <w:tab/>
            </w:r>
            <w:r w:rsidR="005A3B2F" w:rsidRPr="005A3B2F">
              <w:rPr>
                <w:rStyle w:val="Hyperlink"/>
                <w:sz w:val="22"/>
                <w:szCs w:val="22"/>
              </w:rPr>
              <w:t>Data și ora pentru începerea depunerii de proiecte:</w:t>
            </w:r>
            <w:r w:rsidR="005A3B2F" w:rsidRPr="005A3B2F">
              <w:rPr>
                <w:webHidden/>
                <w:sz w:val="22"/>
                <w:szCs w:val="22"/>
              </w:rPr>
              <w:tab/>
            </w:r>
            <w:r w:rsidR="005A3B2F" w:rsidRPr="005A3B2F">
              <w:rPr>
                <w:webHidden/>
                <w:sz w:val="22"/>
                <w:szCs w:val="22"/>
              </w:rPr>
              <w:fldChar w:fldCharType="begin"/>
            </w:r>
            <w:r w:rsidR="005A3B2F" w:rsidRPr="005A3B2F">
              <w:rPr>
                <w:webHidden/>
                <w:sz w:val="22"/>
                <w:szCs w:val="22"/>
              </w:rPr>
              <w:instrText xml:space="preserve"> PAGEREF _Toc137808284 \h </w:instrText>
            </w:r>
            <w:r w:rsidR="005A3B2F" w:rsidRPr="005A3B2F">
              <w:rPr>
                <w:webHidden/>
                <w:sz w:val="22"/>
                <w:szCs w:val="22"/>
              </w:rPr>
            </w:r>
            <w:r w:rsidR="005A3B2F" w:rsidRPr="005A3B2F">
              <w:rPr>
                <w:webHidden/>
                <w:sz w:val="22"/>
                <w:szCs w:val="22"/>
              </w:rPr>
              <w:fldChar w:fldCharType="separate"/>
            </w:r>
            <w:r w:rsidR="005A3B2F" w:rsidRPr="005A3B2F">
              <w:rPr>
                <w:webHidden/>
                <w:sz w:val="22"/>
                <w:szCs w:val="22"/>
              </w:rPr>
              <w:t>21</w:t>
            </w:r>
            <w:r w:rsidR="005A3B2F" w:rsidRPr="005A3B2F">
              <w:rPr>
                <w:webHidden/>
                <w:sz w:val="22"/>
                <w:szCs w:val="22"/>
              </w:rPr>
              <w:fldChar w:fldCharType="end"/>
            </w:r>
          </w:hyperlink>
        </w:p>
        <w:p w14:paraId="1E928729" w14:textId="0A4FA05E" w:rsidR="005A3B2F" w:rsidRPr="005A3B2F" w:rsidRDefault="0025645E">
          <w:pPr>
            <w:pStyle w:val="TOC3"/>
            <w:rPr>
              <w:rFonts w:eastAsiaTheme="minorEastAsia"/>
              <w:iCs w:val="0"/>
              <w:kern w:val="2"/>
              <w:sz w:val="22"/>
              <w:szCs w:val="22"/>
              <w:lang w:val="en-GB" w:eastAsia="en-GB"/>
              <w14:ligatures w14:val="standardContextual"/>
            </w:rPr>
          </w:pPr>
          <w:hyperlink w:anchor="_Toc137808285" w:history="1">
            <w:r w:rsidR="005A3B2F" w:rsidRPr="005A3B2F">
              <w:rPr>
                <w:rStyle w:val="Hyperlink"/>
                <w:sz w:val="22"/>
                <w:szCs w:val="22"/>
              </w:rPr>
              <w:t>4.3.2.</w:t>
            </w:r>
            <w:r w:rsidR="005A3B2F" w:rsidRPr="005A3B2F">
              <w:rPr>
                <w:rFonts w:eastAsiaTheme="minorEastAsia"/>
                <w:iCs w:val="0"/>
                <w:kern w:val="2"/>
                <w:sz w:val="22"/>
                <w:szCs w:val="22"/>
                <w:lang w:val="en-GB" w:eastAsia="en-GB"/>
                <w14:ligatures w14:val="standardContextual"/>
              </w:rPr>
              <w:tab/>
            </w:r>
            <w:r w:rsidR="005A3B2F" w:rsidRPr="005A3B2F">
              <w:rPr>
                <w:rStyle w:val="Hyperlink"/>
                <w:sz w:val="22"/>
                <w:szCs w:val="22"/>
              </w:rPr>
              <w:t>Data și ora închiderii apelului de proiecte:</w:t>
            </w:r>
            <w:r w:rsidR="005A3B2F" w:rsidRPr="005A3B2F">
              <w:rPr>
                <w:webHidden/>
                <w:sz w:val="22"/>
                <w:szCs w:val="22"/>
              </w:rPr>
              <w:tab/>
            </w:r>
            <w:r w:rsidR="005A3B2F" w:rsidRPr="005A3B2F">
              <w:rPr>
                <w:webHidden/>
                <w:sz w:val="22"/>
                <w:szCs w:val="22"/>
              </w:rPr>
              <w:fldChar w:fldCharType="begin"/>
            </w:r>
            <w:r w:rsidR="005A3B2F" w:rsidRPr="005A3B2F">
              <w:rPr>
                <w:webHidden/>
                <w:sz w:val="22"/>
                <w:szCs w:val="22"/>
              </w:rPr>
              <w:instrText xml:space="preserve"> PAGEREF _Toc137808285 \h </w:instrText>
            </w:r>
            <w:r w:rsidR="005A3B2F" w:rsidRPr="005A3B2F">
              <w:rPr>
                <w:webHidden/>
                <w:sz w:val="22"/>
                <w:szCs w:val="22"/>
              </w:rPr>
            </w:r>
            <w:r w:rsidR="005A3B2F" w:rsidRPr="005A3B2F">
              <w:rPr>
                <w:webHidden/>
                <w:sz w:val="22"/>
                <w:szCs w:val="22"/>
              </w:rPr>
              <w:fldChar w:fldCharType="separate"/>
            </w:r>
            <w:r w:rsidR="005A3B2F" w:rsidRPr="005A3B2F">
              <w:rPr>
                <w:webHidden/>
                <w:sz w:val="22"/>
                <w:szCs w:val="22"/>
              </w:rPr>
              <w:t>21</w:t>
            </w:r>
            <w:r w:rsidR="005A3B2F" w:rsidRPr="005A3B2F">
              <w:rPr>
                <w:webHidden/>
                <w:sz w:val="22"/>
                <w:szCs w:val="22"/>
              </w:rPr>
              <w:fldChar w:fldCharType="end"/>
            </w:r>
          </w:hyperlink>
        </w:p>
        <w:p w14:paraId="7657F6B3" w14:textId="0FFBCD7E"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286" w:history="1">
            <w:r w:rsidR="005A3B2F" w:rsidRPr="005A3B2F">
              <w:rPr>
                <w:rStyle w:val="Hyperlink"/>
                <w:rFonts w:asciiTheme="minorHAnsi" w:hAnsiTheme="minorHAnsi" w:cstheme="minorHAnsi"/>
                <w:noProof/>
                <w:sz w:val="22"/>
                <w:szCs w:val="22"/>
              </w:rPr>
              <w:t>4.4.</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Modalitatea de depunere a proiectelor</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_Toc137808286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21</w:t>
            </w:r>
            <w:r w:rsidR="005A3B2F" w:rsidRPr="005A3B2F">
              <w:rPr>
                <w:rFonts w:asciiTheme="minorHAnsi" w:hAnsiTheme="minorHAnsi" w:cstheme="minorHAnsi"/>
                <w:noProof/>
                <w:webHidden/>
                <w:sz w:val="22"/>
                <w:szCs w:val="22"/>
              </w:rPr>
              <w:fldChar w:fldCharType="end"/>
            </w:r>
          </w:hyperlink>
        </w:p>
        <w:p w14:paraId="27A023D2" w14:textId="60DA9202" w:rsidR="005A3B2F" w:rsidRPr="005A3B2F" w:rsidRDefault="0025645E">
          <w:pPr>
            <w:pStyle w:val="TOC1"/>
            <w:rPr>
              <w:rFonts w:asciiTheme="minorHAnsi" w:eastAsiaTheme="minorEastAsia" w:hAnsiTheme="minorHAnsi" w:cstheme="minorHAnsi"/>
              <w:b w:val="0"/>
              <w:bCs w:val="0"/>
              <w:kern w:val="2"/>
              <w:sz w:val="22"/>
              <w:szCs w:val="22"/>
              <w:lang w:val="en-GB" w:eastAsia="en-GB"/>
              <w14:ligatures w14:val="standardContextual"/>
            </w:rPr>
          </w:pPr>
          <w:hyperlink w:anchor="_Toc137808287" w:history="1">
            <w:r w:rsidR="005A3B2F" w:rsidRPr="005A3B2F">
              <w:rPr>
                <w:rStyle w:val="Hyperlink"/>
                <w:rFonts w:asciiTheme="minorHAnsi" w:hAnsiTheme="minorHAnsi" w:cstheme="minorHAnsi"/>
                <w:sz w:val="22"/>
                <w:szCs w:val="22"/>
              </w:rPr>
              <w:t>5.</w:t>
            </w:r>
            <w:r w:rsidR="005A3B2F" w:rsidRPr="005A3B2F">
              <w:rPr>
                <w:rFonts w:asciiTheme="minorHAnsi" w:eastAsiaTheme="minorEastAsia" w:hAnsiTheme="minorHAnsi" w:cstheme="minorHAnsi"/>
                <w:b w:val="0"/>
                <w:bCs w:val="0"/>
                <w:kern w:val="2"/>
                <w:sz w:val="22"/>
                <w:szCs w:val="22"/>
                <w:lang w:val="en-GB" w:eastAsia="en-GB"/>
                <w14:ligatures w14:val="standardContextual"/>
              </w:rPr>
              <w:tab/>
            </w:r>
            <w:r w:rsidR="005A3B2F" w:rsidRPr="005A3B2F">
              <w:rPr>
                <w:rStyle w:val="Hyperlink"/>
                <w:rFonts w:asciiTheme="minorHAnsi" w:hAnsiTheme="minorHAnsi" w:cstheme="minorHAnsi"/>
                <w:sz w:val="22"/>
                <w:szCs w:val="22"/>
              </w:rPr>
              <w:t>Conditii de eligibilitate</w:t>
            </w:r>
            <w:r w:rsidR="005A3B2F" w:rsidRPr="005A3B2F">
              <w:rPr>
                <w:rFonts w:asciiTheme="minorHAnsi" w:hAnsiTheme="minorHAnsi" w:cstheme="minorHAnsi"/>
                <w:webHidden/>
                <w:sz w:val="22"/>
                <w:szCs w:val="22"/>
              </w:rPr>
              <w:tab/>
            </w:r>
            <w:r w:rsidR="005A3B2F" w:rsidRPr="005A3B2F">
              <w:rPr>
                <w:rFonts w:asciiTheme="minorHAnsi" w:hAnsiTheme="minorHAnsi" w:cstheme="minorHAnsi"/>
                <w:webHidden/>
                <w:sz w:val="22"/>
                <w:szCs w:val="22"/>
              </w:rPr>
              <w:fldChar w:fldCharType="begin"/>
            </w:r>
            <w:r w:rsidR="005A3B2F" w:rsidRPr="005A3B2F">
              <w:rPr>
                <w:rFonts w:asciiTheme="minorHAnsi" w:hAnsiTheme="minorHAnsi" w:cstheme="minorHAnsi"/>
                <w:webHidden/>
                <w:sz w:val="22"/>
                <w:szCs w:val="22"/>
              </w:rPr>
              <w:instrText xml:space="preserve"> PAGEREF _Toc137808287 \h </w:instrText>
            </w:r>
            <w:r w:rsidR="005A3B2F" w:rsidRPr="005A3B2F">
              <w:rPr>
                <w:rFonts w:asciiTheme="minorHAnsi" w:hAnsiTheme="minorHAnsi" w:cstheme="minorHAnsi"/>
                <w:webHidden/>
                <w:sz w:val="22"/>
                <w:szCs w:val="22"/>
              </w:rPr>
            </w:r>
            <w:r w:rsidR="005A3B2F" w:rsidRPr="005A3B2F">
              <w:rPr>
                <w:rFonts w:asciiTheme="minorHAnsi" w:hAnsiTheme="minorHAnsi" w:cstheme="minorHAnsi"/>
                <w:webHidden/>
                <w:sz w:val="22"/>
                <w:szCs w:val="22"/>
              </w:rPr>
              <w:fldChar w:fldCharType="separate"/>
            </w:r>
            <w:r w:rsidR="005A3B2F" w:rsidRPr="005A3B2F">
              <w:rPr>
                <w:rFonts w:asciiTheme="minorHAnsi" w:hAnsiTheme="minorHAnsi" w:cstheme="minorHAnsi"/>
                <w:webHidden/>
                <w:sz w:val="22"/>
                <w:szCs w:val="22"/>
              </w:rPr>
              <w:t>22</w:t>
            </w:r>
            <w:r w:rsidR="005A3B2F" w:rsidRPr="005A3B2F">
              <w:rPr>
                <w:rFonts w:asciiTheme="minorHAnsi" w:hAnsiTheme="minorHAnsi" w:cstheme="minorHAnsi"/>
                <w:webHidden/>
                <w:sz w:val="22"/>
                <w:szCs w:val="22"/>
              </w:rPr>
              <w:fldChar w:fldCharType="end"/>
            </w:r>
          </w:hyperlink>
        </w:p>
        <w:p w14:paraId="458AED41" w14:textId="26EBF70E"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288" w:history="1">
            <w:r w:rsidR="005A3B2F" w:rsidRPr="005A3B2F">
              <w:rPr>
                <w:rStyle w:val="Hyperlink"/>
                <w:rFonts w:asciiTheme="minorHAnsi" w:hAnsiTheme="minorHAnsi" w:cstheme="minorHAnsi"/>
                <w:noProof/>
                <w:sz w:val="22"/>
                <w:szCs w:val="22"/>
              </w:rPr>
              <w:t>5.1.</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Eligibilitatea solicitanţilor şi partenerilor</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_Toc137808288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24</w:t>
            </w:r>
            <w:r w:rsidR="005A3B2F" w:rsidRPr="005A3B2F">
              <w:rPr>
                <w:rFonts w:asciiTheme="minorHAnsi" w:hAnsiTheme="minorHAnsi" w:cstheme="minorHAnsi"/>
                <w:noProof/>
                <w:webHidden/>
                <w:sz w:val="22"/>
                <w:szCs w:val="22"/>
              </w:rPr>
              <w:fldChar w:fldCharType="end"/>
            </w:r>
          </w:hyperlink>
        </w:p>
        <w:p w14:paraId="7DBCB8C4" w14:textId="3EBF5889" w:rsidR="005A3B2F" w:rsidRPr="005A3B2F" w:rsidRDefault="0025645E">
          <w:pPr>
            <w:pStyle w:val="TOC3"/>
            <w:rPr>
              <w:rFonts w:eastAsiaTheme="minorEastAsia"/>
              <w:iCs w:val="0"/>
              <w:kern w:val="2"/>
              <w:sz w:val="22"/>
              <w:szCs w:val="22"/>
              <w:lang w:val="en-GB" w:eastAsia="en-GB"/>
              <w14:ligatures w14:val="standardContextual"/>
            </w:rPr>
          </w:pPr>
          <w:hyperlink w:anchor="_Toc137808289" w:history="1">
            <w:r w:rsidR="005A3B2F" w:rsidRPr="005A3B2F">
              <w:rPr>
                <w:rStyle w:val="Hyperlink"/>
                <w:sz w:val="22"/>
                <w:szCs w:val="22"/>
              </w:rPr>
              <w:t>5.1.1.</w:t>
            </w:r>
            <w:r w:rsidR="005A3B2F" w:rsidRPr="005A3B2F">
              <w:rPr>
                <w:rFonts w:eastAsiaTheme="minorEastAsia"/>
                <w:iCs w:val="0"/>
                <w:kern w:val="2"/>
                <w:sz w:val="22"/>
                <w:szCs w:val="22"/>
                <w:lang w:val="en-GB" w:eastAsia="en-GB"/>
                <w14:ligatures w14:val="standardContextual"/>
              </w:rPr>
              <w:tab/>
            </w:r>
            <w:r w:rsidR="005A3B2F" w:rsidRPr="005A3B2F">
              <w:rPr>
                <w:rStyle w:val="Hyperlink"/>
                <w:sz w:val="22"/>
                <w:szCs w:val="22"/>
              </w:rPr>
              <w:t>Cerințe privind eligibilitatea solicitanților și partenerilor</w:t>
            </w:r>
            <w:r w:rsidR="005A3B2F" w:rsidRPr="005A3B2F">
              <w:rPr>
                <w:webHidden/>
                <w:sz w:val="22"/>
                <w:szCs w:val="22"/>
              </w:rPr>
              <w:tab/>
            </w:r>
            <w:r w:rsidR="005A3B2F" w:rsidRPr="005A3B2F">
              <w:rPr>
                <w:webHidden/>
                <w:sz w:val="22"/>
                <w:szCs w:val="22"/>
              </w:rPr>
              <w:fldChar w:fldCharType="begin"/>
            </w:r>
            <w:r w:rsidR="005A3B2F" w:rsidRPr="005A3B2F">
              <w:rPr>
                <w:webHidden/>
                <w:sz w:val="22"/>
                <w:szCs w:val="22"/>
              </w:rPr>
              <w:instrText xml:space="preserve"> PAGEREF _Toc137808289 \h </w:instrText>
            </w:r>
            <w:r w:rsidR="005A3B2F" w:rsidRPr="005A3B2F">
              <w:rPr>
                <w:webHidden/>
                <w:sz w:val="22"/>
                <w:szCs w:val="22"/>
              </w:rPr>
            </w:r>
            <w:r w:rsidR="005A3B2F" w:rsidRPr="005A3B2F">
              <w:rPr>
                <w:webHidden/>
                <w:sz w:val="22"/>
                <w:szCs w:val="22"/>
              </w:rPr>
              <w:fldChar w:fldCharType="separate"/>
            </w:r>
            <w:r w:rsidR="005A3B2F" w:rsidRPr="005A3B2F">
              <w:rPr>
                <w:webHidden/>
                <w:sz w:val="22"/>
                <w:szCs w:val="22"/>
              </w:rPr>
              <w:t>24</w:t>
            </w:r>
            <w:r w:rsidR="005A3B2F" w:rsidRPr="005A3B2F">
              <w:rPr>
                <w:webHidden/>
                <w:sz w:val="22"/>
                <w:szCs w:val="22"/>
              </w:rPr>
              <w:fldChar w:fldCharType="end"/>
            </w:r>
          </w:hyperlink>
        </w:p>
        <w:p w14:paraId="4C093575" w14:textId="26CF6949"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290" w:history="1">
            <w:r w:rsidR="005A3B2F" w:rsidRPr="005A3B2F">
              <w:rPr>
                <w:rStyle w:val="Hyperlink"/>
                <w:rFonts w:asciiTheme="minorHAnsi" w:hAnsiTheme="minorHAnsi" w:cstheme="minorHAnsi"/>
                <w:noProof/>
                <w:sz w:val="22"/>
                <w:szCs w:val="22"/>
              </w:rPr>
              <w:t>5.1.2 Categorii de solicitanți eligibili</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_Toc137808290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28</w:t>
            </w:r>
            <w:r w:rsidR="005A3B2F" w:rsidRPr="005A3B2F">
              <w:rPr>
                <w:rFonts w:asciiTheme="minorHAnsi" w:hAnsiTheme="minorHAnsi" w:cstheme="minorHAnsi"/>
                <w:noProof/>
                <w:webHidden/>
                <w:sz w:val="22"/>
                <w:szCs w:val="22"/>
              </w:rPr>
              <w:fldChar w:fldCharType="end"/>
            </w:r>
          </w:hyperlink>
        </w:p>
        <w:p w14:paraId="1854A5E5" w14:textId="3C512BD0"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291" w:history="1">
            <w:r w:rsidR="005A3B2F" w:rsidRPr="005A3B2F">
              <w:rPr>
                <w:rStyle w:val="Hyperlink"/>
                <w:rFonts w:asciiTheme="minorHAnsi" w:hAnsiTheme="minorHAnsi" w:cstheme="minorHAnsi"/>
                <w:noProof/>
                <w:sz w:val="22"/>
                <w:szCs w:val="22"/>
              </w:rPr>
              <w:t>5.2.</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Eligibilitatea activităţilor</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_Toc137808291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30</w:t>
            </w:r>
            <w:r w:rsidR="005A3B2F" w:rsidRPr="005A3B2F">
              <w:rPr>
                <w:rFonts w:asciiTheme="minorHAnsi" w:hAnsiTheme="minorHAnsi" w:cstheme="minorHAnsi"/>
                <w:noProof/>
                <w:webHidden/>
                <w:sz w:val="22"/>
                <w:szCs w:val="22"/>
              </w:rPr>
              <w:fldChar w:fldCharType="end"/>
            </w:r>
          </w:hyperlink>
        </w:p>
        <w:p w14:paraId="026CF43F" w14:textId="7005E128" w:rsidR="005A3B2F" w:rsidRPr="005A3B2F" w:rsidRDefault="0025645E">
          <w:pPr>
            <w:pStyle w:val="TOC3"/>
            <w:rPr>
              <w:rFonts w:eastAsiaTheme="minorEastAsia"/>
              <w:iCs w:val="0"/>
              <w:kern w:val="2"/>
              <w:sz w:val="22"/>
              <w:szCs w:val="22"/>
              <w:lang w:val="en-GB" w:eastAsia="en-GB"/>
              <w14:ligatures w14:val="standardContextual"/>
            </w:rPr>
          </w:pPr>
          <w:hyperlink w:anchor="_Toc137808292" w:history="1">
            <w:r w:rsidR="005A3B2F" w:rsidRPr="005A3B2F">
              <w:rPr>
                <w:rStyle w:val="Hyperlink"/>
                <w:sz w:val="22"/>
                <w:szCs w:val="22"/>
              </w:rPr>
              <w:t>5.2.1.</w:t>
            </w:r>
            <w:r w:rsidR="005A3B2F" w:rsidRPr="005A3B2F">
              <w:rPr>
                <w:rFonts w:eastAsiaTheme="minorEastAsia"/>
                <w:iCs w:val="0"/>
                <w:kern w:val="2"/>
                <w:sz w:val="22"/>
                <w:szCs w:val="22"/>
                <w:lang w:val="en-GB" w:eastAsia="en-GB"/>
                <w14:ligatures w14:val="standardContextual"/>
              </w:rPr>
              <w:tab/>
            </w:r>
            <w:r w:rsidR="005A3B2F" w:rsidRPr="005A3B2F">
              <w:rPr>
                <w:rStyle w:val="Hyperlink"/>
                <w:sz w:val="22"/>
                <w:szCs w:val="22"/>
              </w:rPr>
              <w:t>Cerinţe generale privind eligibilitatea activităţilor</w:t>
            </w:r>
            <w:r w:rsidR="005A3B2F" w:rsidRPr="005A3B2F">
              <w:rPr>
                <w:webHidden/>
                <w:sz w:val="22"/>
                <w:szCs w:val="22"/>
              </w:rPr>
              <w:tab/>
            </w:r>
            <w:r w:rsidR="005A3B2F" w:rsidRPr="005A3B2F">
              <w:rPr>
                <w:webHidden/>
                <w:sz w:val="22"/>
                <w:szCs w:val="22"/>
              </w:rPr>
              <w:fldChar w:fldCharType="begin"/>
            </w:r>
            <w:r w:rsidR="005A3B2F" w:rsidRPr="005A3B2F">
              <w:rPr>
                <w:webHidden/>
                <w:sz w:val="22"/>
                <w:szCs w:val="22"/>
              </w:rPr>
              <w:instrText xml:space="preserve"> PAGEREF _Toc137808292 \h </w:instrText>
            </w:r>
            <w:r w:rsidR="005A3B2F" w:rsidRPr="005A3B2F">
              <w:rPr>
                <w:webHidden/>
                <w:sz w:val="22"/>
                <w:szCs w:val="22"/>
              </w:rPr>
            </w:r>
            <w:r w:rsidR="005A3B2F" w:rsidRPr="005A3B2F">
              <w:rPr>
                <w:webHidden/>
                <w:sz w:val="22"/>
                <w:szCs w:val="22"/>
              </w:rPr>
              <w:fldChar w:fldCharType="separate"/>
            </w:r>
            <w:r w:rsidR="005A3B2F" w:rsidRPr="005A3B2F">
              <w:rPr>
                <w:webHidden/>
                <w:sz w:val="22"/>
                <w:szCs w:val="22"/>
              </w:rPr>
              <w:t>30</w:t>
            </w:r>
            <w:r w:rsidR="005A3B2F" w:rsidRPr="005A3B2F">
              <w:rPr>
                <w:webHidden/>
                <w:sz w:val="22"/>
                <w:szCs w:val="22"/>
              </w:rPr>
              <w:fldChar w:fldCharType="end"/>
            </w:r>
          </w:hyperlink>
        </w:p>
        <w:p w14:paraId="28E2D540" w14:textId="60131869" w:rsidR="005A3B2F" w:rsidRPr="005A3B2F" w:rsidRDefault="0025645E">
          <w:pPr>
            <w:pStyle w:val="TOC3"/>
            <w:rPr>
              <w:rFonts w:eastAsiaTheme="minorEastAsia"/>
              <w:iCs w:val="0"/>
              <w:kern w:val="2"/>
              <w:sz w:val="22"/>
              <w:szCs w:val="22"/>
              <w:lang w:val="en-GB" w:eastAsia="en-GB"/>
              <w14:ligatures w14:val="standardContextual"/>
            </w:rPr>
          </w:pPr>
          <w:hyperlink w:anchor="_Toc137808293" w:history="1">
            <w:r w:rsidR="005A3B2F" w:rsidRPr="005A3B2F">
              <w:rPr>
                <w:rStyle w:val="Hyperlink"/>
                <w:sz w:val="22"/>
                <w:szCs w:val="22"/>
              </w:rPr>
              <w:t>5.2.2.</w:t>
            </w:r>
            <w:r w:rsidR="005A3B2F" w:rsidRPr="005A3B2F">
              <w:rPr>
                <w:rFonts w:eastAsiaTheme="minorEastAsia"/>
                <w:iCs w:val="0"/>
                <w:kern w:val="2"/>
                <w:sz w:val="22"/>
                <w:szCs w:val="22"/>
                <w:lang w:val="en-GB" w:eastAsia="en-GB"/>
                <w14:ligatures w14:val="standardContextual"/>
              </w:rPr>
              <w:tab/>
            </w:r>
            <w:r w:rsidR="005A3B2F" w:rsidRPr="005A3B2F">
              <w:rPr>
                <w:rStyle w:val="Hyperlink"/>
                <w:sz w:val="22"/>
                <w:szCs w:val="22"/>
              </w:rPr>
              <w:t>Activităţi eligibile</w:t>
            </w:r>
            <w:r w:rsidR="005A3B2F" w:rsidRPr="005A3B2F">
              <w:rPr>
                <w:webHidden/>
                <w:sz w:val="22"/>
                <w:szCs w:val="22"/>
              </w:rPr>
              <w:tab/>
            </w:r>
            <w:r w:rsidR="005A3B2F" w:rsidRPr="005A3B2F">
              <w:rPr>
                <w:webHidden/>
                <w:sz w:val="22"/>
                <w:szCs w:val="22"/>
              </w:rPr>
              <w:fldChar w:fldCharType="begin"/>
            </w:r>
            <w:r w:rsidR="005A3B2F" w:rsidRPr="005A3B2F">
              <w:rPr>
                <w:webHidden/>
                <w:sz w:val="22"/>
                <w:szCs w:val="22"/>
              </w:rPr>
              <w:instrText xml:space="preserve"> PAGEREF _Toc137808293 \h </w:instrText>
            </w:r>
            <w:r w:rsidR="005A3B2F" w:rsidRPr="005A3B2F">
              <w:rPr>
                <w:webHidden/>
                <w:sz w:val="22"/>
                <w:szCs w:val="22"/>
              </w:rPr>
            </w:r>
            <w:r w:rsidR="005A3B2F" w:rsidRPr="005A3B2F">
              <w:rPr>
                <w:webHidden/>
                <w:sz w:val="22"/>
                <w:szCs w:val="22"/>
              </w:rPr>
              <w:fldChar w:fldCharType="separate"/>
            </w:r>
            <w:r w:rsidR="005A3B2F" w:rsidRPr="005A3B2F">
              <w:rPr>
                <w:webHidden/>
                <w:sz w:val="22"/>
                <w:szCs w:val="22"/>
              </w:rPr>
              <w:t>30</w:t>
            </w:r>
            <w:r w:rsidR="005A3B2F" w:rsidRPr="005A3B2F">
              <w:rPr>
                <w:webHidden/>
                <w:sz w:val="22"/>
                <w:szCs w:val="22"/>
              </w:rPr>
              <w:fldChar w:fldCharType="end"/>
            </w:r>
          </w:hyperlink>
        </w:p>
        <w:p w14:paraId="211BD338" w14:textId="220BB7CD" w:rsidR="005A3B2F" w:rsidRPr="005A3B2F" w:rsidRDefault="0025645E">
          <w:pPr>
            <w:pStyle w:val="TOC3"/>
            <w:rPr>
              <w:rFonts w:eastAsiaTheme="minorEastAsia"/>
              <w:iCs w:val="0"/>
              <w:kern w:val="2"/>
              <w:sz w:val="22"/>
              <w:szCs w:val="22"/>
              <w:lang w:val="en-GB" w:eastAsia="en-GB"/>
              <w14:ligatures w14:val="standardContextual"/>
            </w:rPr>
          </w:pPr>
          <w:hyperlink w:anchor="_Toc137808294" w:history="1">
            <w:r w:rsidR="005A3B2F" w:rsidRPr="005A3B2F">
              <w:rPr>
                <w:rStyle w:val="Hyperlink"/>
                <w:sz w:val="22"/>
                <w:szCs w:val="22"/>
              </w:rPr>
              <w:t>5.2.4.</w:t>
            </w:r>
            <w:r w:rsidR="005A3B2F" w:rsidRPr="005A3B2F">
              <w:rPr>
                <w:rFonts w:eastAsiaTheme="minorEastAsia"/>
                <w:iCs w:val="0"/>
                <w:kern w:val="2"/>
                <w:sz w:val="22"/>
                <w:szCs w:val="22"/>
                <w:lang w:val="en-GB" w:eastAsia="en-GB"/>
                <w14:ligatures w14:val="standardContextual"/>
              </w:rPr>
              <w:tab/>
            </w:r>
            <w:r w:rsidR="005A3B2F" w:rsidRPr="005A3B2F">
              <w:rPr>
                <w:rStyle w:val="Hyperlink"/>
                <w:sz w:val="22"/>
                <w:szCs w:val="22"/>
              </w:rPr>
              <w:t>Activităţi/proiecte neeligibile</w:t>
            </w:r>
            <w:r w:rsidR="005A3B2F" w:rsidRPr="005A3B2F">
              <w:rPr>
                <w:webHidden/>
                <w:sz w:val="22"/>
                <w:szCs w:val="22"/>
              </w:rPr>
              <w:tab/>
            </w:r>
            <w:r w:rsidR="005A3B2F" w:rsidRPr="005A3B2F">
              <w:rPr>
                <w:webHidden/>
                <w:sz w:val="22"/>
                <w:szCs w:val="22"/>
              </w:rPr>
              <w:fldChar w:fldCharType="begin"/>
            </w:r>
            <w:r w:rsidR="005A3B2F" w:rsidRPr="005A3B2F">
              <w:rPr>
                <w:webHidden/>
                <w:sz w:val="22"/>
                <w:szCs w:val="22"/>
              </w:rPr>
              <w:instrText xml:space="preserve"> PAGEREF _Toc137808294 \h </w:instrText>
            </w:r>
            <w:r w:rsidR="005A3B2F" w:rsidRPr="005A3B2F">
              <w:rPr>
                <w:webHidden/>
                <w:sz w:val="22"/>
                <w:szCs w:val="22"/>
              </w:rPr>
            </w:r>
            <w:r w:rsidR="005A3B2F" w:rsidRPr="005A3B2F">
              <w:rPr>
                <w:webHidden/>
                <w:sz w:val="22"/>
                <w:szCs w:val="22"/>
              </w:rPr>
              <w:fldChar w:fldCharType="separate"/>
            </w:r>
            <w:r w:rsidR="005A3B2F" w:rsidRPr="005A3B2F">
              <w:rPr>
                <w:webHidden/>
                <w:sz w:val="22"/>
                <w:szCs w:val="22"/>
              </w:rPr>
              <w:t>32</w:t>
            </w:r>
            <w:r w:rsidR="005A3B2F" w:rsidRPr="005A3B2F">
              <w:rPr>
                <w:webHidden/>
                <w:sz w:val="22"/>
                <w:szCs w:val="22"/>
              </w:rPr>
              <w:fldChar w:fldCharType="end"/>
            </w:r>
          </w:hyperlink>
        </w:p>
        <w:p w14:paraId="4382C317" w14:textId="6DFE9FEE"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295" w:history="1">
            <w:r w:rsidR="005A3B2F" w:rsidRPr="005A3B2F">
              <w:rPr>
                <w:rStyle w:val="Hyperlink"/>
                <w:rFonts w:asciiTheme="minorHAnsi" w:hAnsiTheme="minorHAnsi" w:cstheme="minorHAnsi"/>
                <w:noProof/>
                <w:sz w:val="22"/>
                <w:szCs w:val="22"/>
              </w:rPr>
              <w:t>5.3.</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Eligibilitatea cheltuielilor</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_Toc137808295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33</w:t>
            </w:r>
            <w:r w:rsidR="005A3B2F" w:rsidRPr="005A3B2F">
              <w:rPr>
                <w:rFonts w:asciiTheme="minorHAnsi" w:hAnsiTheme="minorHAnsi" w:cstheme="minorHAnsi"/>
                <w:noProof/>
                <w:webHidden/>
                <w:sz w:val="22"/>
                <w:szCs w:val="22"/>
              </w:rPr>
              <w:fldChar w:fldCharType="end"/>
            </w:r>
          </w:hyperlink>
        </w:p>
        <w:p w14:paraId="0A832898" w14:textId="76D3A080" w:rsidR="005A3B2F" w:rsidRPr="005A3B2F" w:rsidRDefault="0025645E">
          <w:pPr>
            <w:pStyle w:val="TOC3"/>
            <w:rPr>
              <w:rFonts w:eastAsiaTheme="minorEastAsia"/>
              <w:iCs w:val="0"/>
              <w:kern w:val="2"/>
              <w:sz w:val="22"/>
              <w:szCs w:val="22"/>
              <w:lang w:val="en-GB" w:eastAsia="en-GB"/>
              <w14:ligatures w14:val="standardContextual"/>
            </w:rPr>
          </w:pPr>
          <w:hyperlink w:anchor="_Toc137808296" w:history="1">
            <w:r w:rsidR="005A3B2F" w:rsidRPr="005A3B2F">
              <w:rPr>
                <w:rStyle w:val="Hyperlink"/>
                <w:bCs/>
                <w:sz w:val="22"/>
                <w:szCs w:val="22"/>
              </w:rPr>
              <w:t>5.3.1.</w:t>
            </w:r>
            <w:r w:rsidR="005A3B2F" w:rsidRPr="005A3B2F">
              <w:rPr>
                <w:rFonts w:eastAsiaTheme="minorEastAsia"/>
                <w:iCs w:val="0"/>
                <w:kern w:val="2"/>
                <w:sz w:val="22"/>
                <w:szCs w:val="22"/>
                <w:lang w:val="en-GB" w:eastAsia="en-GB"/>
                <w14:ligatures w14:val="standardContextual"/>
              </w:rPr>
              <w:tab/>
            </w:r>
            <w:r w:rsidR="005A3B2F" w:rsidRPr="005A3B2F">
              <w:rPr>
                <w:rStyle w:val="Hyperlink"/>
                <w:sz w:val="22"/>
                <w:szCs w:val="22"/>
              </w:rPr>
              <w:t>Baza legală pentru stabilirea eligibilității cheltuielilor cu modificarile si completarile ulterioare</w:t>
            </w:r>
            <w:r w:rsidR="005A3B2F" w:rsidRPr="005A3B2F">
              <w:rPr>
                <w:webHidden/>
                <w:sz w:val="22"/>
                <w:szCs w:val="22"/>
              </w:rPr>
              <w:tab/>
            </w:r>
            <w:r w:rsidR="005A3B2F" w:rsidRPr="005A3B2F">
              <w:rPr>
                <w:webHidden/>
                <w:sz w:val="22"/>
                <w:szCs w:val="22"/>
              </w:rPr>
              <w:fldChar w:fldCharType="begin"/>
            </w:r>
            <w:r w:rsidR="005A3B2F" w:rsidRPr="005A3B2F">
              <w:rPr>
                <w:webHidden/>
                <w:sz w:val="22"/>
                <w:szCs w:val="22"/>
              </w:rPr>
              <w:instrText xml:space="preserve"> PAGEREF _Toc137808296 \h </w:instrText>
            </w:r>
            <w:r w:rsidR="005A3B2F" w:rsidRPr="005A3B2F">
              <w:rPr>
                <w:webHidden/>
                <w:sz w:val="22"/>
                <w:szCs w:val="22"/>
              </w:rPr>
            </w:r>
            <w:r w:rsidR="005A3B2F" w:rsidRPr="005A3B2F">
              <w:rPr>
                <w:webHidden/>
                <w:sz w:val="22"/>
                <w:szCs w:val="22"/>
              </w:rPr>
              <w:fldChar w:fldCharType="separate"/>
            </w:r>
            <w:r w:rsidR="005A3B2F" w:rsidRPr="005A3B2F">
              <w:rPr>
                <w:webHidden/>
                <w:sz w:val="22"/>
                <w:szCs w:val="22"/>
              </w:rPr>
              <w:t>33</w:t>
            </w:r>
            <w:r w:rsidR="005A3B2F" w:rsidRPr="005A3B2F">
              <w:rPr>
                <w:webHidden/>
                <w:sz w:val="22"/>
                <w:szCs w:val="22"/>
              </w:rPr>
              <w:fldChar w:fldCharType="end"/>
            </w:r>
          </w:hyperlink>
        </w:p>
        <w:p w14:paraId="64B8FD86" w14:textId="3500336F" w:rsidR="005A3B2F" w:rsidRPr="005A3B2F" w:rsidRDefault="0025645E">
          <w:pPr>
            <w:pStyle w:val="TOC3"/>
            <w:rPr>
              <w:rFonts w:eastAsiaTheme="minorEastAsia"/>
              <w:iCs w:val="0"/>
              <w:kern w:val="2"/>
              <w:sz w:val="22"/>
              <w:szCs w:val="22"/>
              <w:lang w:val="en-GB" w:eastAsia="en-GB"/>
              <w14:ligatures w14:val="standardContextual"/>
            </w:rPr>
          </w:pPr>
          <w:hyperlink w:anchor="_Toc137808297" w:history="1">
            <w:r w:rsidR="005A3B2F" w:rsidRPr="005A3B2F">
              <w:rPr>
                <w:rStyle w:val="Hyperlink"/>
                <w:bCs/>
                <w:sz w:val="22"/>
                <w:szCs w:val="22"/>
              </w:rPr>
              <w:t>5.3.2.</w:t>
            </w:r>
            <w:r w:rsidR="005A3B2F" w:rsidRPr="005A3B2F">
              <w:rPr>
                <w:rFonts w:eastAsiaTheme="minorEastAsia"/>
                <w:iCs w:val="0"/>
                <w:kern w:val="2"/>
                <w:sz w:val="22"/>
                <w:szCs w:val="22"/>
                <w:lang w:val="en-GB" w:eastAsia="en-GB"/>
                <w14:ligatures w14:val="standardContextual"/>
              </w:rPr>
              <w:tab/>
            </w:r>
            <w:r w:rsidR="005A3B2F" w:rsidRPr="005A3B2F">
              <w:rPr>
                <w:rStyle w:val="Hyperlink"/>
                <w:sz w:val="22"/>
                <w:szCs w:val="22"/>
              </w:rPr>
              <w:t>Categorii și plafoane de cheltuieli eligibile</w:t>
            </w:r>
            <w:r w:rsidR="005A3B2F" w:rsidRPr="005A3B2F">
              <w:rPr>
                <w:webHidden/>
                <w:sz w:val="22"/>
                <w:szCs w:val="22"/>
              </w:rPr>
              <w:tab/>
            </w:r>
            <w:r w:rsidR="005A3B2F" w:rsidRPr="005A3B2F">
              <w:rPr>
                <w:webHidden/>
                <w:sz w:val="22"/>
                <w:szCs w:val="22"/>
              </w:rPr>
              <w:fldChar w:fldCharType="begin"/>
            </w:r>
            <w:r w:rsidR="005A3B2F" w:rsidRPr="005A3B2F">
              <w:rPr>
                <w:webHidden/>
                <w:sz w:val="22"/>
                <w:szCs w:val="22"/>
              </w:rPr>
              <w:instrText xml:space="preserve"> PAGEREF _Toc137808297 \h </w:instrText>
            </w:r>
            <w:r w:rsidR="005A3B2F" w:rsidRPr="005A3B2F">
              <w:rPr>
                <w:webHidden/>
                <w:sz w:val="22"/>
                <w:szCs w:val="22"/>
              </w:rPr>
            </w:r>
            <w:r w:rsidR="005A3B2F" w:rsidRPr="005A3B2F">
              <w:rPr>
                <w:webHidden/>
                <w:sz w:val="22"/>
                <w:szCs w:val="22"/>
              </w:rPr>
              <w:fldChar w:fldCharType="separate"/>
            </w:r>
            <w:r w:rsidR="005A3B2F" w:rsidRPr="005A3B2F">
              <w:rPr>
                <w:webHidden/>
                <w:sz w:val="22"/>
                <w:szCs w:val="22"/>
              </w:rPr>
              <w:t>34</w:t>
            </w:r>
            <w:r w:rsidR="005A3B2F" w:rsidRPr="005A3B2F">
              <w:rPr>
                <w:webHidden/>
                <w:sz w:val="22"/>
                <w:szCs w:val="22"/>
              </w:rPr>
              <w:fldChar w:fldCharType="end"/>
            </w:r>
          </w:hyperlink>
        </w:p>
        <w:p w14:paraId="27E2E143" w14:textId="7248C2B1" w:rsidR="005A3B2F" w:rsidRPr="005A3B2F" w:rsidRDefault="0025645E">
          <w:pPr>
            <w:pStyle w:val="TOC3"/>
            <w:rPr>
              <w:rFonts w:eastAsiaTheme="minorEastAsia"/>
              <w:iCs w:val="0"/>
              <w:kern w:val="2"/>
              <w:sz w:val="22"/>
              <w:szCs w:val="22"/>
              <w:lang w:val="en-GB" w:eastAsia="en-GB"/>
              <w14:ligatures w14:val="standardContextual"/>
            </w:rPr>
          </w:pPr>
          <w:hyperlink w:anchor="_Toc137808298" w:history="1">
            <w:r w:rsidR="005A3B2F" w:rsidRPr="005A3B2F">
              <w:rPr>
                <w:rStyle w:val="Hyperlink"/>
                <w:bCs/>
                <w:sz w:val="22"/>
                <w:szCs w:val="22"/>
              </w:rPr>
              <w:t>5.3.3.</w:t>
            </w:r>
            <w:r w:rsidR="005A3B2F" w:rsidRPr="005A3B2F">
              <w:rPr>
                <w:rFonts w:eastAsiaTheme="minorEastAsia"/>
                <w:iCs w:val="0"/>
                <w:kern w:val="2"/>
                <w:sz w:val="22"/>
                <w:szCs w:val="22"/>
                <w:lang w:val="en-GB" w:eastAsia="en-GB"/>
                <w14:ligatures w14:val="standardContextual"/>
              </w:rPr>
              <w:tab/>
            </w:r>
            <w:r w:rsidR="005A3B2F" w:rsidRPr="005A3B2F">
              <w:rPr>
                <w:rStyle w:val="Hyperlink"/>
                <w:sz w:val="22"/>
                <w:szCs w:val="22"/>
              </w:rPr>
              <w:t>Categorii de cheltuieli neeligibile</w:t>
            </w:r>
            <w:r w:rsidR="005A3B2F" w:rsidRPr="005A3B2F">
              <w:rPr>
                <w:webHidden/>
                <w:sz w:val="22"/>
                <w:szCs w:val="22"/>
              </w:rPr>
              <w:tab/>
            </w:r>
            <w:r w:rsidR="005A3B2F" w:rsidRPr="005A3B2F">
              <w:rPr>
                <w:webHidden/>
                <w:sz w:val="22"/>
                <w:szCs w:val="22"/>
              </w:rPr>
              <w:fldChar w:fldCharType="begin"/>
            </w:r>
            <w:r w:rsidR="005A3B2F" w:rsidRPr="005A3B2F">
              <w:rPr>
                <w:webHidden/>
                <w:sz w:val="22"/>
                <w:szCs w:val="22"/>
              </w:rPr>
              <w:instrText xml:space="preserve"> PAGEREF _Toc137808298 \h </w:instrText>
            </w:r>
            <w:r w:rsidR="005A3B2F" w:rsidRPr="005A3B2F">
              <w:rPr>
                <w:webHidden/>
                <w:sz w:val="22"/>
                <w:szCs w:val="22"/>
              </w:rPr>
            </w:r>
            <w:r w:rsidR="005A3B2F" w:rsidRPr="005A3B2F">
              <w:rPr>
                <w:webHidden/>
                <w:sz w:val="22"/>
                <w:szCs w:val="22"/>
              </w:rPr>
              <w:fldChar w:fldCharType="separate"/>
            </w:r>
            <w:r w:rsidR="005A3B2F" w:rsidRPr="005A3B2F">
              <w:rPr>
                <w:webHidden/>
                <w:sz w:val="22"/>
                <w:szCs w:val="22"/>
              </w:rPr>
              <w:t>35</w:t>
            </w:r>
            <w:r w:rsidR="005A3B2F" w:rsidRPr="005A3B2F">
              <w:rPr>
                <w:webHidden/>
                <w:sz w:val="22"/>
                <w:szCs w:val="22"/>
              </w:rPr>
              <w:fldChar w:fldCharType="end"/>
            </w:r>
          </w:hyperlink>
        </w:p>
        <w:p w14:paraId="45E88A2D" w14:textId="420B6926" w:rsidR="005A3B2F" w:rsidRPr="005A3B2F" w:rsidRDefault="0025645E">
          <w:pPr>
            <w:pStyle w:val="TOC3"/>
            <w:rPr>
              <w:rFonts w:eastAsiaTheme="minorEastAsia"/>
              <w:iCs w:val="0"/>
              <w:kern w:val="2"/>
              <w:sz w:val="22"/>
              <w:szCs w:val="22"/>
              <w:lang w:val="en-GB" w:eastAsia="en-GB"/>
              <w14:ligatures w14:val="standardContextual"/>
            </w:rPr>
          </w:pPr>
          <w:hyperlink w:anchor="_Toc137808299" w:history="1">
            <w:r w:rsidR="005A3B2F" w:rsidRPr="005A3B2F">
              <w:rPr>
                <w:rStyle w:val="Hyperlink"/>
                <w:sz w:val="22"/>
                <w:szCs w:val="22"/>
              </w:rPr>
              <w:t>5.3.4.</w:t>
            </w:r>
            <w:r w:rsidR="005A3B2F" w:rsidRPr="005A3B2F">
              <w:rPr>
                <w:rFonts w:eastAsiaTheme="minorEastAsia"/>
                <w:iCs w:val="0"/>
                <w:kern w:val="2"/>
                <w:sz w:val="22"/>
                <w:szCs w:val="22"/>
                <w:lang w:val="en-GB" w:eastAsia="en-GB"/>
                <w14:ligatures w14:val="standardContextual"/>
              </w:rPr>
              <w:tab/>
            </w:r>
            <w:r w:rsidR="005A3B2F" w:rsidRPr="005A3B2F">
              <w:rPr>
                <w:rStyle w:val="Hyperlink"/>
                <w:sz w:val="22"/>
                <w:szCs w:val="22"/>
              </w:rPr>
              <w:t>Opțiuni de costuri simplificate. Costuri directe și costuri indirecte</w:t>
            </w:r>
            <w:r w:rsidR="005A3B2F" w:rsidRPr="005A3B2F">
              <w:rPr>
                <w:webHidden/>
                <w:sz w:val="22"/>
                <w:szCs w:val="22"/>
              </w:rPr>
              <w:tab/>
            </w:r>
            <w:r w:rsidR="005A3B2F" w:rsidRPr="005A3B2F">
              <w:rPr>
                <w:webHidden/>
                <w:sz w:val="22"/>
                <w:szCs w:val="22"/>
              </w:rPr>
              <w:fldChar w:fldCharType="begin"/>
            </w:r>
            <w:r w:rsidR="005A3B2F" w:rsidRPr="005A3B2F">
              <w:rPr>
                <w:webHidden/>
                <w:sz w:val="22"/>
                <w:szCs w:val="22"/>
              </w:rPr>
              <w:instrText xml:space="preserve"> PAGEREF _Toc137808299 \h </w:instrText>
            </w:r>
            <w:r w:rsidR="005A3B2F" w:rsidRPr="005A3B2F">
              <w:rPr>
                <w:webHidden/>
                <w:sz w:val="22"/>
                <w:szCs w:val="22"/>
              </w:rPr>
            </w:r>
            <w:r w:rsidR="005A3B2F" w:rsidRPr="005A3B2F">
              <w:rPr>
                <w:webHidden/>
                <w:sz w:val="22"/>
                <w:szCs w:val="22"/>
              </w:rPr>
              <w:fldChar w:fldCharType="separate"/>
            </w:r>
            <w:r w:rsidR="005A3B2F" w:rsidRPr="005A3B2F">
              <w:rPr>
                <w:webHidden/>
                <w:sz w:val="22"/>
                <w:szCs w:val="22"/>
              </w:rPr>
              <w:t>36</w:t>
            </w:r>
            <w:r w:rsidR="005A3B2F" w:rsidRPr="005A3B2F">
              <w:rPr>
                <w:webHidden/>
                <w:sz w:val="22"/>
                <w:szCs w:val="22"/>
              </w:rPr>
              <w:fldChar w:fldCharType="end"/>
            </w:r>
          </w:hyperlink>
        </w:p>
        <w:p w14:paraId="0509BB17" w14:textId="3BAC4D19" w:rsidR="005A3B2F" w:rsidRPr="005A3B2F" w:rsidRDefault="0025645E">
          <w:pPr>
            <w:pStyle w:val="TOC3"/>
            <w:rPr>
              <w:rFonts w:eastAsiaTheme="minorEastAsia"/>
              <w:iCs w:val="0"/>
              <w:kern w:val="2"/>
              <w:sz w:val="22"/>
              <w:szCs w:val="22"/>
              <w:lang w:val="en-GB" w:eastAsia="en-GB"/>
              <w14:ligatures w14:val="standardContextual"/>
            </w:rPr>
          </w:pPr>
          <w:hyperlink w:anchor="_Toc137808300" w:history="1">
            <w:r w:rsidR="005A3B2F" w:rsidRPr="005A3B2F">
              <w:rPr>
                <w:rStyle w:val="Hyperlink"/>
                <w:sz w:val="22"/>
                <w:szCs w:val="22"/>
              </w:rPr>
              <w:t>5.3.5.</w:t>
            </w:r>
            <w:r w:rsidR="005A3B2F" w:rsidRPr="005A3B2F">
              <w:rPr>
                <w:rFonts w:eastAsiaTheme="minorEastAsia"/>
                <w:iCs w:val="0"/>
                <w:kern w:val="2"/>
                <w:sz w:val="22"/>
                <w:szCs w:val="22"/>
                <w:lang w:val="en-GB" w:eastAsia="en-GB"/>
                <w14:ligatures w14:val="standardContextual"/>
              </w:rPr>
              <w:tab/>
            </w:r>
            <w:r w:rsidR="005A3B2F" w:rsidRPr="005A3B2F">
              <w:rPr>
                <w:rStyle w:val="Hyperlink"/>
                <w:sz w:val="22"/>
                <w:szCs w:val="22"/>
              </w:rPr>
              <w:t>Opțiuni de costuri simplificate.  Costuri unitare/sume forfetare și rate forfetare</w:t>
            </w:r>
            <w:r w:rsidR="005A3B2F" w:rsidRPr="005A3B2F">
              <w:rPr>
                <w:webHidden/>
                <w:sz w:val="22"/>
                <w:szCs w:val="22"/>
              </w:rPr>
              <w:tab/>
            </w:r>
            <w:r w:rsidR="005A3B2F" w:rsidRPr="005A3B2F">
              <w:rPr>
                <w:webHidden/>
                <w:sz w:val="22"/>
                <w:szCs w:val="22"/>
              </w:rPr>
              <w:fldChar w:fldCharType="begin"/>
            </w:r>
            <w:r w:rsidR="005A3B2F" w:rsidRPr="005A3B2F">
              <w:rPr>
                <w:webHidden/>
                <w:sz w:val="22"/>
                <w:szCs w:val="22"/>
              </w:rPr>
              <w:instrText xml:space="preserve"> PAGEREF _Toc137808300 \h </w:instrText>
            </w:r>
            <w:r w:rsidR="005A3B2F" w:rsidRPr="005A3B2F">
              <w:rPr>
                <w:webHidden/>
                <w:sz w:val="22"/>
                <w:szCs w:val="22"/>
              </w:rPr>
            </w:r>
            <w:r w:rsidR="005A3B2F" w:rsidRPr="005A3B2F">
              <w:rPr>
                <w:webHidden/>
                <w:sz w:val="22"/>
                <w:szCs w:val="22"/>
              </w:rPr>
              <w:fldChar w:fldCharType="separate"/>
            </w:r>
            <w:r w:rsidR="005A3B2F" w:rsidRPr="005A3B2F">
              <w:rPr>
                <w:webHidden/>
                <w:sz w:val="22"/>
                <w:szCs w:val="22"/>
              </w:rPr>
              <w:t>37</w:t>
            </w:r>
            <w:r w:rsidR="005A3B2F" w:rsidRPr="005A3B2F">
              <w:rPr>
                <w:webHidden/>
                <w:sz w:val="22"/>
                <w:szCs w:val="22"/>
              </w:rPr>
              <w:fldChar w:fldCharType="end"/>
            </w:r>
          </w:hyperlink>
        </w:p>
        <w:p w14:paraId="615B138E" w14:textId="79DA727A"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301" w:history="1">
            <w:r w:rsidR="005A3B2F" w:rsidRPr="005A3B2F">
              <w:rPr>
                <w:rStyle w:val="Hyperlink"/>
                <w:rFonts w:asciiTheme="minorHAnsi" w:hAnsiTheme="minorHAnsi" w:cstheme="minorHAnsi"/>
                <w:noProof/>
                <w:sz w:val="22"/>
                <w:szCs w:val="22"/>
              </w:rPr>
              <w:t>5.4.</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Valoarea minimă și maximă eligibilă a unui proiect</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_Toc137808301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37</w:t>
            </w:r>
            <w:r w:rsidR="005A3B2F" w:rsidRPr="005A3B2F">
              <w:rPr>
                <w:rFonts w:asciiTheme="minorHAnsi" w:hAnsiTheme="minorHAnsi" w:cstheme="minorHAnsi"/>
                <w:noProof/>
                <w:webHidden/>
                <w:sz w:val="22"/>
                <w:szCs w:val="22"/>
              </w:rPr>
              <w:fldChar w:fldCharType="end"/>
            </w:r>
          </w:hyperlink>
        </w:p>
        <w:p w14:paraId="7E0A233F" w14:textId="33E5C597"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302" w:history="1">
            <w:r w:rsidR="005A3B2F" w:rsidRPr="005A3B2F">
              <w:rPr>
                <w:rStyle w:val="Hyperlink"/>
                <w:rFonts w:asciiTheme="minorHAnsi" w:hAnsiTheme="minorHAnsi" w:cstheme="minorHAnsi"/>
                <w:noProof/>
                <w:sz w:val="22"/>
                <w:szCs w:val="22"/>
              </w:rPr>
              <w:t>5.5.</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Cuantumul cofinanțării acordate</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_Toc137808302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38</w:t>
            </w:r>
            <w:r w:rsidR="005A3B2F" w:rsidRPr="005A3B2F">
              <w:rPr>
                <w:rFonts w:asciiTheme="minorHAnsi" w:hAnsiTheme="minorHAnsi" w:cstheme="minorHAnsi"/>
                <w:noProof/>
                <w:webHidden/>
                <w:sz w:val="22"/>
                <w:szCs w:val="22"/>
              </w:rPr>
              <w:fldChar w:fldCharType="end"/>
            </w:r>
          </w:hyperlink>
        </w:p>
        <w:p w14:paraId="65F720F8" w14:textId="5F99FE26"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303" w:history="1">
            <w:r w:rsidR="005A3B2F" w:rsidRPr="005A3B2F">
              <w:rPr>
                <w:rStyle w:val="Hyperlink"/>
                <w:rFonts w:asciiTheme="minorHAnsi" w:hAnsiTheme="minorHAnsi" w:cstheme="minorHAnsi"/>
                <w:noProof/>
                <w:sz w:val="22"/>
                <w:szCs w:val="22"/>
              </w:rPr>
              <w:t>5.6.</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Durata proiectului</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_Toc137808303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38</w:t>
            </w:r>
            <w:r w:rsidR="005A3B2F" w:rsidRPr="005A3B2F">
              <w:rPr>
                <w:rFonts w:asciiTheme="minorHAnsi" w:hAnsiTheme="minorHAnsi" w:cstheme="minorHAnsi"/>
                <w:noProof/>
                <w:webHidden/>
                <w:sz w:val="22"/>
                <w:szCs w:val="22"/>
              </w:rPr>
              <w:fldChar w:fldCharType="end"/>
            </w:r>
          </w:hyperlink>
        </w:p>
        <w:p w14:paraId="54B8B850" w14:textId="4760360B"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304" w:history="1">
            <w:r w:rsidR="005A3B2F" w:rsidRPr="005A3B2F">
              <w:rPr>
                <w:rStyle w:val="Hyperlink"/>
                <w:rFonts w:asciiTheme="minorHAnsi" w:hAnsiTheme="minorHAnsi" w:cstheme="minorHAnsi"/>
                <w:noProof/>
                <w:sz w:val="22"/>
                <w:szCs w:val="22"/>
              </w:rPr>
              <w:t>5.7.</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Alte cerinţe de eligibilitate a proiectului</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_Toc137808304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38</w:t>
            </w:r>
            <w:r w:rsidR="005A3B2F" w:rsidRPr="005A3B2F">
              <w:rPr>
                <w:rFonts w:asciiTheme="minorHAnsi" w:hAnsiTheme="minorHAnsi" w:cstheme="minorHAnsi"/>
                <w:noProof/>
                <w:webHidden/>
                <w:sz w:val="22"/>
                <w:szCs w:val="22"/>
              </w:rPr>
              <w:fldChar w:fldCharType="end"/>
            </w:r>
          </w:hyperlink>
        </w:p>
        <w:p w14:paraId="4D83B652" w14:textId="56B87EE5" w:rsidR="005A3B2F" w:rsidRPr="005A3B2F" w:rsidRDefault="0025645E">
          <w:pPr>
            <w:pStyle w:val="TOC1"/>
            <w:rPr>
              <w:rFonts w:asciiTheme="minorHAnsi" w:eastAsiaTheme="minorEastAsia" w:hAnsiTheme="minorHAnsi" w:cstheme="minorHAnsi"/>
              <w:b w:val="0"/>
              <w:bCs w:val="0"/>
              <w:kern w:val="2"/>
              <w:sz w:val="22"/>
              <w:szCs w:val="22"/>
              <w:lang w:val="en-GB" w:eastAsia="en-GB"/>
              <w14:ligatures w14:val="standardContextual"/>
            </w:rPr>
          </w:pPr>
          <w:hyperlink w:anchor="_Toc137808305" w:history="1">
            <w:r w:rsidR="005A3B2F" w:rsidRPr="005A3B2F">
              <w:rPr>
                <w:rStyle w:val="Hyperlink"/>
                <w:rFonts w:asciiTheme="minorHAnsi" w:hAnsiTheme="minorHAnsi" w:cstheme="minorHAnsi"/>
                <w:sz w:val="22"/>
                <w:szCs w:val="22"/>
              </w:rPr>
              <w:t>6.</w:t>
            </w:r>
            <w:r w:rsidR="005A3B2F" w:rsidRPr="005A3B2F">
              <w:rPr>
                <w:rFonts w:asciiTheme="minorHAnsi" w:eastAsiaTheme="minorEastAsia" w:hAnsiTheme="minorHAnsi" w:cstheme="minorHAnsi"/>
                <w:b w:val="0"/>
                <w:bCs w:val="0"/>
                <w:kern w:val="2"/>
                <w:sz w:val="22"/>
                <w:szCs w:val="22"/>
                <w:lang w:val="en-GB" w:eastAsia="en-GB"/>
                <w14:ligatures w14:val="standardContextual"/>
              </w:rPr>
              <w:tab/>
            </w:r>
            <w:r w:rsidR="005A3B2F" w:rsidRPr="005A3B2F">
              <w:rPr>
                <w:rStyle w:val="Hyperlink"/>
                <w:rFonts w:asciiTheme="minorHAnsi" w:hAnsiTheme="minorHAnsi" w:cstheme="minorHAnsi"/>
                <w:sz w:val="22"/>
                <w:szCs w:val="22"/>
              </w:rPr>
              <w:t>Indicatori de etapa</w:t>
            </w:r>
            <w:r w:rsidR="005A3B2F" w:rsidRPr="005A3B2F">
              <w:rPr>
                <w:rFonts w:asciiTheme="minorHAnsi" w:hAnsiTheme="minorHAnsi" w:cstheme="minorHAnsi"/>
                <w:webHidden/>
                <w:sz w:val="22"/>
                <w:szCs w:val="22"/>
              </w:rPr>
              <w:tab/>
            </w:r>
            <w:r w:rsidR="005A3B2F" w:rsidRPr="005A3B2F">
              <w:rPr>
                <w:rFonts w:asciiTheme="minorHAnsi" w:hAnsiTheme="minorHAnsi" w:cstheme="minorHAnsi"/>
                <w:webHidden/>
                <w:sz w:val="22"/>
                <w:szCs w:val="22"/>
              </w:rPr>
              <w:fldChar w:fldCharType="begin"/>
            </w:r>
            <w:r w:rsidR="005A3B2F" w:rsidRPr="005A3B2F">
              <w:rPr>
                <w:rFonts w:asciiTheme="minorHAnsi" w:hAnsiTheme="minorHAnsi" w:cstheme="minorHAnsi"/>
                <w:webHidden/>
                <w:sz w:val="22"/>
                <w:szCs w:val="22"/>
              </w:rPr>
              <w:instrText xml:space="preserve"> PAGEREF _Toc137808305 \h </w:instrText>
            </w:r>
            <w:r w:rsidR="005A3B2F" w:rsidRPr="005A3B2F">
              <w:rPr>
                <w:rFonts w:asciiTheme="minorHAnsi" w:hAnsiTheme="minorHAnsi" w:cstheme="minorHAnsi"/>
                <w:webHidden/>
                <w:sz w:val="22"/>
                <w:szCs w:val="22"/>
              </w:rPr>
            </w:r>
            <w:r w:rsidR="005A3B2F" w:rsidRPr="005A3B2F">
              <w:rPr>
                <w:rFonts w:asciiTheme="minorHAnsi" w:hAnsiTheme="minorHAnsi" w:cstheme="minorHAnsi"/>
                <w:webHidden/>
                <w:sz w:val="22"/>
                <w:szCs w:val="22"/>
              </w:rPr>
              <w:fldChar w:fldCharType="separate"/>
            </w:r>
            <w:r w:rsidR="005A3B2F" w:rsidRPr="005A3B2F">
              <w:rPr>
                <w:rFonts w:asciiTheme="minorHAnsi" w:hAnsiTheme="minorHAnsi" w:cstheme="minorHAnsi"/>
                <w:webHidden/>
                <w:sz w:val="22"/>
                <w:szCs w:val="22"/>
              </w:rPr>
              <w:t>42</w:t>
            </w:r>
            <w:r w:rsidR="005A3B2F" w:rsidRPr="005A3B2F">
              <w:rPr>
                <w:rFonts w:asciiTheme="minorHAnsi" w:hAnsiTheme="minorHAnsi" w:cstheme="minorHAnsi"/>
                <w:webHidden/>
                <w:sz w:val="22"/>
                <w:szCs w:val="22"/>
              </w:rPr>
              <w:fldChar w:fldCharType="end"/>
            </w:r>
          </w:hyperlink>
        </w:p>
        <w:p w14:paraId="50F638C9" w14:textId="50186C00" w:rsidR="005A3B2F" w:rsidRPr="005A3B2F" w:rsidRDefault="0025645E">
          <w:pPr>
            <w:pStyle w:val="TOC1"/>
            <w:rPr>
              <w:rFonts w:asciiTheme="minorHAnsi" w:eastAsiaTheme="minorEastAsia" w:hAnsiTheme="minorHAnsi" w:cstheme="minorHAnsi"/>
              <w:b w:val="0"/>
              <w:bCs w:val="0"/>
              <w:kern w:val="2"/>
              <w:sz w:val="22"/>
              <w:szCs w:val="22"/>
              <w:lang w:val="en-GB" w:eastAsia="en-GB"/>
              <w14:ligatures w14:val="standardContextual"/>
            </w:rPr>
          </w:pPr>
          <w:hyperlink w:anchor="_Toc137808306" w:history="1">
            <w:r w:rsidR="005A3B2F" w:rsidRPr="005A3B2F">
              <w:rPr>
                <w:rStyle w:val="Hyperlink"/>
                <w:rFonts w:asciiTheme="minorHAnsi" w:hAnsiTheme="minorHAnsi" w:cstheme="minorHAnsi"/>
                <w:sz w:val="22"/>
                <w:szCs w:val="22"/>
              </w:rPr>
              <w:t>7.</w:t>
            </w:r>
            <w:r w:rsidR="005A3B2F" w:rsidRPr="005A3B2F">
              <w:rPr>
                <w:rFonts w:asciiTheme="minorHAnsi" w:eastAsiaTheme="minorEastAsia" w:hAnsiTheme="minorHAnsi" w:cstheme="minorHAnsi"/>
                <w:b w:val="0"/>
                <w:bCs w:val="0"/>
                <w:kern w:val="2"/>
                <w:sz w:val="22"/>
                <w:szCs w:val="22"/>
                <w:lang w:val="en-GB" w:eastAsia="en-GB"/>
                <w14:ligatures w14:val="standardContextual"/>
              </w:rPr>
              <w:tab/>
            </w:r>
            <w:r w:rsidR="005A3B2F" w:rsidRPr="005A3B2F">
              <w:rPr>
                <w:rStyle w:val="Hyperlink"/>
                <w:rFonts w:asciiTheme="minorHAnsi" w:hAnsiTheme="minorHAnsi" w:cstheme="minorHAnsi"/>
                <w:sz w:val="22"/>
                <w:szCs w:val="22"/>
              </w:rPr>
              <w:t>Completarea şi depunerea cererilor de finantare</w:t>
            </w:r>
            <w:r w:rsidR="005A3B2F" w:rsidRPr="005A3B2F">
              <w:rPr>
                <w:rFonts w:asciiTheme="minorHAnsi" w:hAnsiTheme="minorHAnsi" w:cstheme="minorHAnsi"/>
                <w:webHidden/>
                <w:sz w:val="22"/>
                <w:szCs w:val="22"/>
              </w:rPr>
              <w:tab/>
            </w:r>
            <w:r w:rsidR="005A3B2F" w:rsidRPr="005A3B2F">
              <w:rPr>
                <w:rFonts w:asciiTheme="minorHAnsi" w:hAnsiTheme="minorHAnsi" w:cstheme="minorHAnsi"/>
                <w:webHidden/>
                <w:sz w:val="22"/>
                <w:szCs w:val="22"/>
              </w:rPr>
              <w:fldChar w:fldCharType="begin"/>
            </w:r>
            <w:r w:rsidR="005A3B2F" w:rsidRPr="005A3B2F">
              <w:rPr>
                <w:rFonts w:asciiTheme="minorHAnsi" w:hAnsiTheme="minorHAnsi" w:cstheme="minorHAnsi"/>
                <w:webHidden/>
                <w:sz w:val="22"/>
                <w:szCs w:val="22"/>
              </w:rPr>
              <w:instrText xml:space="preserve"> PAGEREF _Toc137808306 \h </w:instrText>
            </w:r>
            <w:r w:rsidR="005A3B2F" w:rsidRPr="005A3B2F">
              <w:rPr>
                <w:rFonts w:asciiTheme="minorHAnsi" w:hAnsiTheme="minorHAnsi" w:cstheme="minorHAnsi"/>
                <w:webHidden/>
                <w:sz w:val="22"/>
                <w:szCs w:val="22"/>
              </w:rPr>
            </w:r>
            <w:r w:rsidR="005A3B2F" w:rsidRPr="005A3B2F">
              <w:rPr>
                <w:rFonts w:asciiTheme="minorHAnsi" w:hAnsiTheme="minorHAnsi" w:cstheme="minorHAnsi"/>
                <w:webHidden/>
                <w:sz w:val="22"/>
                <w:szCs w:val="22"/>
              </w:rPr>
              <w:fldChar w:fldCharType="separate"/>
            </w:r>
            <w:r w:rsidR="005A3B2F" w:rsidRPr="005A3B2F">
              <w:rPr>
                <w:rFonts w:asciiTheme="minorHAnsi" w:hAnsiTheme="minorHAnsi" w:cstheme="minorHAnsi"/>
                <w:webHidden/>
                <w:sz w:val="22"/>
                <w:szCs w:val="22"/>
              </w:rPr>
              <w:t>42</w:t>
            </w:r>
            <w:r w:rsidR="005A3B2F" w:rsidRPr="005A3B2F">
              <w:rPr>
                <w:rFonts w:asciiTheme="minorHAnsi" w:hAnsiTheme="minorHAnsi" w:cstheme="minorHAnsi"/>
                <w:webHidden/>
                <w:sz w:val="22"/>
                <w:szCs w:val="22"/>
              </w:rPr>
              <w:fldChar w:fldCharType="end"/>
            </w:r>
          </w:hyperlink>
        </w:p>
        <w:p w14:paraId="10ED5E6C" w14:textId="06A2E7DC"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307" w:history="1">
            <w:r w:rsidR="005A3B2F" w:rsidRPr="005A3B2F">
              <w:rPr>
                <w:rStyle w:val="Hyperlink"/>
                <w:rFonts w:asciiTheme="minorHAnsi" w:hAnsiTheme="minorHAnsi" w:cstheme="minorHAnsi"/>
                <w:noProof/>
                <w:sz w:val="22"/>
                <w:szCs w:val="22"/>
              </w:rPr>
              <w:t>7.1</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Completarea formularului cererii</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_Toc137808307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42</w:t>
            </w:r>
            <w:r w:rsidR="005A3B2F" w:rsidRPr="005A3B2F">
              <w:rPr>
                <w:rFonts w:asciiTheme="minorHAnsi" w:hAnsiTheme="minorHAnsi" w:cstheme="minorHAnsi"/>
                <w:noProof/>
                <w:webHidden/>
                <w:sz w:val="22"/>
                <w:szCs w:val="22"/>
              </w:rPr>
              <w:fldChar w:fldCharType="end"/>
            </w:r>
          </w:hyperlink>
        </w:p>
        <w:p w14:paraId="7D4C222F" w14:textId="2B7B36C6"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308" w:history="1">
            <w:r w:rsidR="005A3B2F" w:rsidRPr="005A3B2F">
              <w:rPr>
                <w:rStyle w:val="Hyperlink"/>
                <w:rFonts w:asciiTheme="minorHAnsi" w:hAnsiTheme="minorHAnsi" w:cstheme="minorHAnsi"/>
                <w:noProof/>
                <w:sz w:val="22"/>
                <w:szCs w:val="22"/>
              </w:rPr>
              <w:t>7.2.</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Limba utilizată în completarea cererii de finanțare</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_Toc137808308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43</w:t>
            </w:r>
            <w:r w:rsidR="005A3B2F" w:rsidRPr="005A3B2F">
              <w:rPr>
                <w:rFonts w:asciiTheme="minorHAnsi" w:hAnsiTheme="minorHAnsi" w:cstheme="minorHAnsi"/>
                <w:noProof/>
                <w:webHidden/>
                <w:sz w:val="22"/>
                <w:szCs w:val="22"/>
              </w:rPr>
              <w:fldChar w:fldCharType="end"/>
            </w:r>
          </w:hyperlink>
        </w:p>
        <w:p w14:paraId="6CC853D1" w14:textId="226C5391"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309" w:history="1">
            <w:r w:rsidR="005A3B2F" w:rsidRPr="005A3B2F">
              <w:rPr>
                <w:rStyle w:val="Hyperlink"/>
                <w:rFonts w:asciiTheme="minorHAnsi" w:hAnsiTheme="minorHAnsi" w:cstheme="minorHAnsi"/>
                <w:noProof/>
                <w:sz w:val="22"/>
                <w:szCs w:val="22"/>
              </w:rPr>
              <w:t>7.3.</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Metodologia de justificare şi detaliere a bugetului cererii de finanțare</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_Toc137808309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43</w:t>
            </w:r>
            <w:r w:rsidR="005A3B2F" w:rsidRPr="005A3B2F">
              <w:rPr>
                <w:rFonts w:asciiTheme="minorHAnsi" w:hAnsiTheme="minorHAnsi" w:cstheme="minorHAnsi"/>
                <w:noProof/>
                <w:webHidden/>
                <w:sz w:val="22"/>
                <w:szCs w:val="22"/>
              </w:rPr>
              <w:fldChar w:fldCharType="end"/>
            </w:r>
          </w:hyperlink>
        </w:p>
        <w:p w14:paraId="5C4464BF" w14:textId="09CC5E88"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310" w:history="1">
            <w:r w:rsidR="005A3B2F" w:rsidRPr="005A3B2F">
              <w:rPr>
                <w:rStyle w:val="Hyperlink"/>
                <w:rFonts w:asciiTheme="minorHAnsi" w:hAnsiTheme="minorHAnsi" w:cstheme="minorHAnsi"/>
                <w:noProof/>
                <w:sz w:val="22"/>
                <w:szCs w:val="22"/>
              </w:rPr>
              <w:t>7.4.</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Anexe şi documente obligatorii la depunerea cererii</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_Toc137808310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44</w:t>
            </w:r>
            <w:r w:rsidR="005A3B2F" w:rsidRPr="005A3B2F">
              <w:rPr>
                <w:rFonts w:asciiTheme="minorHAnsi" w:hAnsiTheme="minorHAnsi" w:cstheme="minorHAnsi"/>
                <w:noProof/>
                <w:webHidden/>
                <w:sz w:val="22"/>
                <w:szCs w:val="22"/>
              </w:rPr>
              <w:fldChar w:fldCharType="end"/>
            </w:r>
          </w:hyperlink>
        </w:p>
        <w:p w14:paraId="46D9DBE9" w14:textId="3C215897"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311" w:history="1">
            <w:r w:rsidR="005A3B2F" w:rsidRPr="005A3B2F">
              <w:rPr>
                <w:rStyle w:val="Hyperlink"/>
                <w:rFonts w:asciiTheme="minorHAnsi" w:hAnsiTheme="minorHAnsi" w:cstheme="minorHAnsi"/>
                <w:noProof/>
                <w:sz w:val="22"/>
                <w:szCs w:val="22"/>
              </w:rPr>
              <w:t>7.5.</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Aspecte administrative privind depunerea cererii de finanțare</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_Toc137808311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50</w:t>
            </w:r>
            <w:r w:rsidR="005A3B2F" w:rsidRPr="005A3B2F">
              <w:rPr>
                <w:rFonts w:asciiTheme="minorHAnsi" w:hAnsiTheme="minorHAnsi" w:cstheme="minorHAnsi"/>
                <w:noProof/>
                <w:webHidden/>
                <w:sz w:val="22"/>
                <w:szCs w:val="22"/>
              </w:rPr>
              <w:fldChar w:fldCharType="end"/>
            </w:r>
          </w:hyperlink>
        </w:p>
        <w:p w14:paraId="2ED66265" w14:textId="61CE5114"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312" w:history="1">
            <w:r w:rsidR="005A3B2F" w:rsidRPr="005A3B2F">
              <w:rPr>
                <w:rStyle w:val="Hyperlink"/>
                <w:rFonts w:asciiTheme="minorHAnsi" w:hAnsiTheme="minorHAnsi" w:cstheme="minorHAnsi"/>
                <w:noProof/>
                <w:sz w:val="22"/>
                <w:szCs w:val="22"/>
              </w:rPr>
              <w:t>7.6.</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Anexele şi documentele obligatorii la momentul contractării</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_Toc137808312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50</w:t>
            </w:r>
            <w:r w:rsidR="005A3B2F" w:rsidRPr="005A3B2F">
              <w:rPr>
                <w:rFonts w:asciiTheme="minorHAnsi" w:hAnsiTheme="minorHAnsi" w:cstheme="minorHAnsi"/>
                <w:noProof/>
                <w:webHidden/>
                <w:sz w:val="22"/>
                <w:szCs w:val="22"/>
              </w:rPr>
              <w:fldChar w:fldCharType="end"/>
            </w:r>
          </w:hyperlink>
        </w:p>
        <w:p w14:paraId="718993FB" w14:textId="7202FA2A"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313" w:history="1">
            <w:r w:rsidR="005A3B2F" w:rsidRPr="005A3B2F">
              <w:rPr>
                <w:rStyle w:val="Hyperlink"/>
                <w:rFonts w:asciiTheme="minorHAnsi" w:hAnsiTheme="minorHAnsi" w:cstheme="minorHAnsi"/>
                <w:noProof/>
                <w:sz w:val="22"/>
                <w:szCs w:val="22"/>
              </w:rPr>
              <w:t>7.7.</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Renunțarea la cererea de finanțare</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_Toc137808313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53</w:t>
            </w:r>
            <w:r w:rsidR="005A3B2F" w:rsidRPr="005A3B2F">
              <w:rPr>
                <w:rFonts w:asciiTheme="minorHAnsi" w:hAnsiTheme="minorHAnsi" w:cstheme="minorHAnsi"/>
                <w:noProof/>
                <w:webHidden/>
                <w:sz w:val="22"/>
                <w:szCs w:val="22"/>
              </w:rPr>
              <w:fldChar w:fldCharType="end"/>
            </w:r>
          </w:hyperlink>
        </w:p>
        <w:p w14:paraId="45FEF57A" w14:textId="1128AED0" w:rsidR="005A3B2F" w:rsidRPr="005A3B2F" w:rsidRDefault="0025645E">
          <w:pPr>
            <w:pStyle w:val="TOC1"/>
            <w:rPr>
              <w:rFonts w:asciiTheme="minorHAnsi" w:eastAsiaTheme="minorEastAsia" w:hAnsiTheme="minorHAnsi" w:cstheme="minorHAnsi"/>
              <w:b w:val="0"/>
              <w:bCs w:val="0"/>
              <w:kern w:val="2"/>
              <w:sz w:val="22"/>
              <w:szCs w:val="22"/>
              <w:lang w:val="en-GB" w:eastAsia="en-GB"/>
              <w14:ligatures w14:val="standardContextual"/>
            </w:rPr>
          </w:pPr>
          <w:hyperlink w:anchor="_Toc137808314" w:history="1">
            <w:r w:rsidR="005A3B2F" w:rsidRPr="005A3B2F">
              <w:rPr>
                <w:rStyle w:val="Hyperlink"/>
                <w:rFonts w:asciiTheme="minorHAnsi" w:hAnsiTheme="minorHAnsi" w:cstheme="minorHAnsi"/>
                <w:sz w:val="22"/>
                <w:szCs w:val="22"/>
              </w:rPr>
              <w:t>8.</w:t>
            </w:r>
            <w:r w:rsidR="005A3B2F" w:rsidRPr="005A3B2F">
              <w:rPr>
                <w:rFonts w:asciiTheme="minorHAnsi" w:eastAsiaTheme="minorEastAsia" w:hAnsiTheme="minorHAnsi" w:cstheme="minorHAnsi"/>
                <w:b w:val="0"/>
                <w:bCs w:val="0"/>
                <w:kern w:val="2"/>
                <w:sz w:val="22"/>
                <w:szCs w:val="22"/>
                <w:lang w:val="en-GB" w:eastAsia="en-GB"/>
                <w14:ligatures w14:val="standardContextual"/>
              </w:rPr>
              <w:tab/>
            </w:r>
            <w:r w:rsidR="005A3B2F" w:rsidRPr="005A3B2F">
              <w:rPr>
                <w:rStyle w:val="Hyperlink"/>
                <w:rFonts w:asciiTheme="minorHAnsi" w:hAnsiTheme="minorHAnsi" w:cstheme="minorHAnsi"/>
                <w:sz w:val="22"/>
                <w:szCs w:val="22"/>
              </w:rPr>
              <w:t>Procesul de evaluare, selectie si contractare a proiectelor</w:t>
            </w:r>
            <w:r w:rsidR="005A3B2F" w:rsidRPr="005A3B2F">
              <w:rPr>
                <w:rFonts w:asciiTheme="minorHAnsi" w:hAnsiTheme="minorHAnsi" w:cstheme="minorHAnsi"/>
                <w:webHidden/>
                <w:sz w:val="22"/>
                <w:szCs w:val="22"/>
              </w:rPr>
              <w:tab/>
            </w:r>
            <w:r w:rsidR="005A3B2F" w:rsidRPr="005A3B2F">
              <w:rPr>
                <w:rFonts w:asciiTheme="minorHAnsi" w:hAnsiTheme="minorHAnsi" w:cstheme="minorHAnsi"/>
                <w:webHidden/>
                <w:sz w:val="22"/>
                <w:szCs w:val="22"/>
              </w:rPr>
              <w:fldChar w:fldCharType="begin"/>
            </w:r>
            <w:r w:rsidR="005A3B2F" w:rsidRPr="005A3B2F">
              <w:rPr>
                <w:rFonts w:asciiTheme="minorHAnsi" w:hAnsiTheme="minorHAnsi" w:cstheme="minorHAnsi"/>
                <w:webHidden/>
                <w:sz w:val="22"/>
                <w:szCs w:val="22"/>
              </w:rPr>
              <w:instrText xml:space="preserve"> PAGEREF _Toc137808314 \h </w:instrText>
            </w:r>
            <w:r w:rsidR="005A3B2F" w:rsidRPr="005A3B2F">
              <w:rPr>
                <w:rFonts w:asciiTheme="minorHAnsi" w:hAnsiTheme="minorHAnsi" w:cstheme="minorHAnsi"/>
                <w:webHidden/>
                <w:sz w:val="22"/>
                <w:szCs w:val="22"/>
              </w:rPr>
            </w:r>
            <w:r w:rsidR="005A3B2F" w:rsidRPr="005A3B2F">
              <w:rPr>
                <w:rFonts w:asciiTheme="minorHAnsi" w:hAnsiTheme="minorHAnsi" w:cstheme="minorHAnsi"/>
                <w:webHidden/>
                <w:sz w:val="22"/>
                <w:szCs w:val="22"/>
              </w:rPr>
              <w:fldChar w:fldCharType="separate"/>
            </w:r>
            <w:r w:rsidR="005A3B2F" w:rsidRPr="005A3B2F">
              <w:rPr>
                <w:rFonts w:asciiTheme="minorHAnsi" w:hAnsiTheme="minorHAnsi" w:cstheme="minorHAnsi"/>
                <w:webHidden/>
                <w:sz w:val="22"/>
                <w:szCs w:val="22"/>
              </w:rPr>
              <w:t>54</w:t>
            </w:r>
            <w:r w:rsidR="005A3B2F" w:rsidRPr="005A3B2F">
              <w:rPr>
                <w:rFonts w:asciiTheme="minorHAnsi" w:hAnsiTheme="minorHAnsi" w:cstheme="minorHAnsi"/>
                <w:webHidden/>
                <w:sz w:val="22"/>
                <w:szCs w:val="22"/>
              </w:rPr>
              <w:fldChar w:fldCharType="end"/>
            </w:r>
          </w:hyperlink>
        </w:p>
        <w:p w14:paraId="611C155F" w14:textId="6C03E23E"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315" w:history="1">
            <w:r w:rsidR="005A3B2F" w:rsidRPr="005A3B2F">
              <w:rPr>
                <w:rStyle w:val="Hyperlink"/>
                <w:rFonts w:asciiTheme="minorHAnsi" w:hAnsiTheme="minorHAnsi" w:cstheme="minorHAnsi"/>
                <w:noProof/>
                <w:sz w:val="22"/>
                <w:szCs w:val="22"/>
              </w:rPr>
              <w:t>8.1.</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Principalele etape ale procesului de evaluare, selecție și contractare</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_Toc137808315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54</w:t>
            </w:r>
            <w:r w:rsidR="005A3B2F" w:rsidRPr="005A3B2F">
              <w:rPr>
                <w:rFonts w:asciiTheme="minorHAnsi" w:hAnsiTheme="minorHAnsi" w:cstheme="minorHAnsi"/>
                <w:noProof/>
                <w:webHidden/>
                <w:sz w:val="22"/>
                <w:szCs w:val="22"/>
              </w:rPr>
              <w:fldChar w:fldCharType="end"/>
            </w:r>
          </w:hyperlink>
        </w:p>
        <w:p w14:paraId="0D6CC55E" w14:textId="31DE1863"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316" w:history="1">
            <w:r w:rsidR="005A3B2F" w:rsidRPr="005A3B2F">
              <w:rPr>
                <w:rStyle w:val="Hyperlink"/>
                <w:rFonts w:asciiTheme="minorHAnsi" w:hAnsiTheme="minorHAnsi" w:cstheme="minorHAnsi"/>
                <w:noProof/>
                <w:sz w:val="22"/>
                <w:szCs w:val="22"/>
              </w:rPr>
              <w:t>8.2.</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Conformitate administrativă – DECLARAŢIA UNICĂ</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_Toc137808316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55</w:t>
            </w:r>
            <w:r w:rsidR="005A3B2F" w:rsidRPr="005A3B2F">
              <w:rPr>
                <w:rFonts w:asciiTheme="minorHAnsi" w:hAnsiTheme="minorHAnsi" w:cstheme="minorHAnsi"/>
                <w:noProof/>
                <w:webHidden/>
                <w:sz w:val="22"/>
                <w:szCs w:val="22"/>
              </w:rPr>
              <w:fldChar w:fldCharType="end"/>
            </w:r>
          </w:hyperlink>
        </w:p>
        <w:p w14:paraId="20DC512F" w14:textId="5380D80E"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317" w:history="1">
            <w:r w:rsidR="005A3B2F" w:rsidRPr="005A3B2F">
              <w:rPr>
                <w:rStyle w:val="Hyperlink"/>
                <w:rFonts w:asciiTheme="minorHAnsi" w:hAnsiTheme="minorHAnsi" w:cstheme="minorHAnsi"/>
                <w:noProof/>
                <w:sz w:val="22"/>
                <w:szCs w:val="22"/>
              </w:rPr>
              <w:t>8.3.</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Etapa de evaluare preliminară – dacă este cazul (specific pentru intervențiile FSE+)</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_Toc137808317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55</w:t>
            </w:r>
            <w:r w:rsidR="005A3B2F" w:rsidRPr="005A3B2F">
              <w:rPr>
                <w:rFonts w:asciiTheme="minorHAnsi" w:hAnsiTheme="minorHAnsi" w:cstheme="minorHAnsi"/>
                <w:noProof/>
                <w:webHidden/>
                <w:sz w:val="22"/>
                <w:szCs w:val="22"/>
              </w:rPr>
              <w:fldChar w:fldCharType="end"/>
            </w:r>
          </w:hyperlink>
        </w:p>
        <w:p w14:paraId="3F234E18" w14:textId="4B790330"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318" w:history="1">
            <w:r w:rsidR="005A3B2F" w:rsidRPr="005A3B2F">
              <w:rPr>
                <w:rStyle w:val="Hyperlink"/>
                <w:rFonts w:asciiTheme="minorHAnsi" w:hAnsiTheme="minorHAnsi" w:cstheme="minorHAnsi"/>
                <w:noProof/>
                <w:sz w:val="22"/>
                <w:szCs w:val="22"/>
              </w:rPr>
              <w:t>8.4.</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Evaluarea tehnică și financiară.Criterii de evaluare tehnică și financiară</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_Toc137808318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55</w:t>
            </w:r>
            <w:r w:rsidR="005A3B2F" w:rsidRPr="005A3B2F">
              <w:rPr>
                <w:rFonts w:asciiTheme="minorHAnsi" w:hAnsiTheme="minorHAnsi" w:cstheme="minorHAnsi"/>
                <w:noProof/>
                <w:webHidden/>
                <w:sz w:val="22"/>
                <w:szCs w:val="22"/>
              </w:rPr>
              <w:fldChar w:fldCharType="end"/>
            </w:r>
          </w:hyperlink>
        </w:p>
        <w:p w14:paraId="4877B646" w14:textId="303D92F6" w:rsidR="005A3B2F" w:rsidRPr="005A3B2F" w:rsidRDefault="0025645E">
          <w:pPr>
            <w:pStyle w:val="TOC3"/>
            <w:rPr>
              <w:rFonts w:eastAsiaTheme="minorEastAsia"/>
              <w:iCs w:val="0"/>
              <w:kern w:val="2"/>
              <w:sz w:val="22"/>
              <w:szCs w:val="22"/>
              <w:lang w:val="en-GB" w:eastAsia="en-GB"/>
              <w14:ligatures w14:val="standardContextual"/>
            </w:rPr>
          </w:pPr>
          <w:hyperlink w:anchor="_Toc137808319" w:history="1">
            <w:r w:rsidR="005A3B2F" w:rsidRPr="005A3B2F">
              <w:rPr>
                <w:rStyle w:val="Hyperlink"/>
                <w:sz w:val="22"/>
                <w:szCs w:val="22"/>
              </w:rPr>
              <w:t>Criteriile  specifice de evaluare tehnică și financiară</w:t>
            </w:r>
            <w:r w:rsidR="005A3B2F" w:rsidRPr="005A3B2F">
              <w:rPr>
                <w:webHidden/>
                <w:sz w:val="22"/>
                <w:szCs w:val="22"/>
              </w:rPr>
              <w:tab/>
            </w:r>
            <w:r w:rsidR="005A3B2F" w:rsidRPr="005A3B2F">
              <w:rPr>
                <w:webHidden/>
                <w:sz w:val="22"/>
                <w:szCs w:val="22"/>
              </w:rPr>
              <w:fldChar w:fldCharType="begin"/>
            </w:r>
            <w:r w:rsidR="005A3B2F" w:rsidRPr="005A3B2F">
              <w:rPr>
                <w:webHidden/>
                <w:sz w:val="22"/>
                <w:szCs w:val="22"/>
              </w:rPr>
              <w:instrText xml:space="preserve"> PAGEREF _Toc137808319 \h </w:instrText>
            </w:r>
            <w:r w:rsidR="005A3B2F" w:rsidRPr="005A3B2F">
              <w:rPr>
                <w:webHidden/>
                <w:sz w:val="22"/>
                <w:szCs w:val="22"/>
              </w:rPr>
            </w:r>
            <w:r w:rsidR="005A3B2F" w:rsidRPr="005A3B2F">
              <w:rPr>
                <w:webHidden/>
                <w:sz w:val="22"/>
                <w:szCs w:val="22"/>
              </w:rPr>
              <w:fldChar w:fldCharType="separate"/>
            </w:r>
            <w:r w:rsidR="005A3B2F" w:rsidRPr="005A3B2F">
              <w:rPr>
                <w:webHidden/>
                <w:sz w:val="22"/>
                <w:szCs w:val="22"/>
              </w:rPr>
              <w:t>57</w:t>
            </w:r>
            <w:r w:rsidR="005A3B2F" w:rsidRPr="005A3B2F">
              <w:rPr>
                <w:webHidden/>
                <w:sz w:val="22"/>
                <w:szCs w:val="22"/>
              </w:rPr>
              <w:fldChar w:fldCharType="end"/>
            </w:r>
          </w:hyperlink>
        </w:p>
        <w:p w14:paraId="3398872D" w14:textId="7B3FB577"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320" w:history="1">
            <w:r w:rsidR="005A3B2F" w:rsidRPr="005A3B2F">
              <w:rPr>
                <w:rStyle w:val="Hyperlink"/>
                <w:rFonts w:asciiTheme="minorHAnsi" w:hAnsiTheme="minorHAnsi" w:cstheme="minorHAnsi"/>
                <w:noProof/>
                <w:sz w:val="22"/>
                <w:szCs w:val="22"/>
              </w:rPr>
              <w:t>8.5.</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Aplicarea pragului de calitate</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_Toc137808320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60</w:t>
            </w:r>
            <w:r w:rsidR="005A3B2F" w:rsidRPr="005A3B2F">
              <w:rPr>
                <w:rFonts w:asciiTheme="minorHAnsi" w:hAnsiTheme="minorHAnsi" w:cstheme="minorHAnsi"/>
                <w:noProof/>
                <w:webHidden/>
                <w:sz w:val="22"/>
                <w:szCs w:val="22"/>
              </w:rPr>
              <w:fldChar w:fldCharType="end"/>
            </w:r>
          </w:hyperlink>
        </w:p>
        <w:p w14:paraId="7D86AAD3" w14:textId="5FDFD0C2"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321" w:history="1">
            <w:r w:rsidR="005A3B2F" w:rsidRPr="005A3B2F">
              <w:rPr>
                <w:rStyle w:val="Hyperlink"/>
                <w:rFonts w:asciiTheme="minorHAnsi" w:hAnsiTheme="minorHAnsi" w:cstheme="minorHAnsi"/>
                <w:noProof/>
                <w:sz w:val="22"/>
                <w:szCs w:val="22"/>
              </w:rPr>
              <w:t>8.6.</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Aplicarea pragului de excelență</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_Toc137808321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60</w:t>
            </w:r>
            <w:r w:rsidR="005A3B2F" w:rsidRPr="005A3B2F">
              <w:rPr>
                <w:rFonts w:asciiTheme="minorHAnsi" w:hAnsiTheme="minorHAnsi" w:cstheme="minorHAnsi"/>
                <w:noProof/>
                <w:webHidden/>
                <w:sz w:val="22"/>
                <w:szCs w:val="22"/>
              </w:rPr>
              <w:fldChar w:fldCharType="end"/>
            </w:r>
          </w:hyperlink>
        </w:p>
        <w:p w14:paraId="32546CEB" w14:textId="76FADBD2"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322" w:history="1">
            <w:r w:rsidR="005A3B2F" w:rsidRPr="005A3B2F">
              <w:rPr>
                <w:rStyle w:val="Hyperlink"/>
                <w:rFonts w:asciiTheme="minorHAnsi" w:hAnsiTheme="minorHAnsi" w:cstheme="minorHAnsi"/>
                <w:noProof/>
                <w:sz w:val="22"/>
                <w:szCs w:val="22"/>
              </w:rPr>
              <w:t>8.7.</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Notificarea rezultatului evaluării tehnice și financiare</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_Toc137808322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61</w:t>
            </w:r>
            <w:r w:rsidR="005A3B2F" w:rsidRPr="005A3B2F">
              <w:rPr>
                <w:rFonts w:asciiTheme="minorHAnsi" w:hAnsiTheme="minorHAnsi" w:cstheme="minorHAnsi"/>
                <w:noProof/>
                <w:webHidden/>
                <w:sz w:val="22"/>
                <w:szCs w:val="22"/>
              </w:rPr>
              <w:fldChar w:fldCharType="end"/>
            </w:r>
          </w:hyperlink>
        </w:p>
        <w:p w14:paraId="6BE34E68" w14:textId="41BE0736"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323" w:history="1">
            <w:r w:rsidR="005A3B2F" w:rsidRPr="005A3B2F">
              <w:rPr>
                <w:rStyle w:val="Hyperlink"/>
                <w:rFonts w:asciiTheme="minorHAnsi" w:hAnsiTheme="minorHAnsi" w:cstheme="minorHAnsi"/>
                <w:noProof/>
                <w:sz w:val="22"/>
                <w:szCs w:val="22"/>
              </w:rPr>
              <w:t>8.8.</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Contestații</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_Toc137808323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62</w:t>
            </w:r>
            <w:r w:rsidR="005A3B2F" w:rsidRPr="005A3B2F">
              <w:rPr>
                <w:rFonts w:asciiTheme="minorHAnsi" w:hAnsiTheme="minorHAnsi" w:cstheme="minorHAnsi"/>
                <w:noProof/>
                <w:webHidden/>
                <w:sz w:val="22"/>
                <w:szCs w:val="22"/>
              </w:rPr>
              <w:fldChar w:fldCharType="end"/>
            </w:r>
          </w:hyperlink>
        </w:p>
        <w:p w14:paraId="0A43E039" w14:textId="62D9B612"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324" w:history="1">
            <w:r w:rsidR="005A3B2F" w:rsidRPr="005A3B2F">
              <w:rPr>
                <w:rStyle w:val="Hyperlink"/>
                <w:rFonts w:asciiTheme="minorHAnsi" w:hAnsiTheme="minorHAnsi" w:cstheme="minorHAnsi"/>
                <w:noProof/>
                <w:sz w:val="22"/>
                <w:szCs w:val="22"/>
              </w:rPr>
              <w:t>8.9.</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Contractarea proiectelor</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_Toc137808324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63</w:t>
            </w:r>
            <w:r w:rsidR="005A3B2F" w:rsidRPr="005A3B2F">
              <w:rPr>
                <w:rFonts w:asciiTheme="minorHAnsi" w:hAnsiTheme="minorHAnsi" w:cstheme="minorHAnsi"/>
                <w:noProof/>
                <w:webHidden/>
                <w:sz w:val="22"/>
                <w:szCs w:val="22"/>
              </w:rPr>
              <w:fldChar w:fldCharType="end"/>
            </w:r>
          </w:hyperlink>
        </w:p>
        <w:p w14:paraId="68FDA8AC" w14:textId="7D897CB8" w:rsidR="005A3B2F" w:rsidRPr="005A3B2F" w:rsidRDefault="0025645E">
          <w:pPr>
            <w:pStyle w:val="TOC3"/>
            <w:rPr>
              <w:rFonts w:eastAsiaTheme="minorEastAsia"/>
              <w:iCs w:val="0"/>
              <w:kern w:val="2"/>
              <w:sz w:val="22"/>
              <w:szCs w:val="22"/>
              <w:lang w:val="en-GB" w:eastAsia="en-GB"/>
              <w14:ligatures w14:val="standardContextual"/>
            </w:rPr>
          </w:pPr>
          <w:hyperlink w:anchor="_Toc137808325" w:history="1">
            <w:r w:rsidR="005A3B2F" w:rsidRPr="005A3B2F">
              <w:rPr>
                <w:rStyle w:val="Hyperlink"/>
                <w:sz w:val="22"/>
                <w:szCs w:val="22"/>
              </w:rPr>
              <w:t>8.9.1.</w:t>
            </w:r>
            <w:r w:rsidR="005A3B2F" w:rsidRPr="005A3B2F">
              <w:rPr>
                <w:rFonts w:eastAsiaTheme="minorEastAsia"/>
                <w:iCs w:val="0"/>
                <w:kern w:val="2"/>
                <w:sz w:val="22"/>
                <w:szCs w:val="22"/>
                <w:lang w:val="en-GB" w:eastAsia="en-GB"/>
                <w14:ligatures w14:val="standardContextual"/>
              </w:rPr>
              <w:tab/>
            </w:r>
            <w:r w:rsidR="005A3B2F" w:rsidRPr="005A3B2F">
              <w:rPr>
                <w:rStyle w:val="Hyperlink"/>
                <w:sz w:val="22"/>
                <w:szCs w:val="22"/>
              </w:rPr>
              <w:t>Verificarea îndeplinirii condițiilor de eligibilitate</w:t>
            </w:r>
            <w:r w:rsidR="005A3B2F" w:rsidRPr="005A3B2F">
              <w:rPr>
                <w:webHidden/>
                <w:sz w:val="22"/>
                <w:szCs w:val="22"/>
              </w:rPr>
              <w:tab/>
            </w:r>
            <w:r w:rsidR="005A3B2F" w:rsidRPr="005A3B2F">
              <w:rPr>
                <w:webHidden/>
                <w:sz w:val="22"/>
                <w:szCs w:val="22"/>
              </w:rPr>
              <w:fldChar w:fldCharType="begin"/>
            </w:r>
            <w:r w:rsidR="005A3B2F" w:rsidRPr="005A3B2F">
              <w:rPr>
                <w:webHidden/>
                <w:sz w:val="22"/>
                <w:szCs w:val="22"/>
              </w:rPr>
              <w:instrText xml:space="preserve"> PAGEREF _Toc137808325 \h </w:instrText>
            </w:r>
            <w:r w:rsidR="005A3B2F" w:rsidRPr="005A3B2F">
              <w:rPr>
                <w:webHidden/>
                <w:sz w:val="22"/>
                <w:szCs w:val="22"/>
              </w:rPr>
            </w:r>
            <w:r w:rsidR="005A3B2F" w:rsidRPr="005A3B2F">
              <w:rPr>
                <w:webHidden/>
                <w:sz w:val="22"/>
                <w:szCs w:val="22"/>
              </w:rPr>
              <w:fldChar w:fldCharType="separate"/>
            </w:r>
            <w:r w:rsidR="005A3B2F" w:rsidRPr="005A3B2F">
              <w:rPr>
                <w:webHidden/>
                <w:sz w:val="22"/>
                <w:szCs w:val="22"/>
              </w:rPr>
              <w:t>63</w:t>
            </w:r>
            <w:r w:rsidR="005A3B2F" w:rsidRPr="005A3B2F">
              <w:rPr>
                <w:webHidden/>
                <w:sz w:val="22"/>
                <w:szCs w:val="22"/>
              </w:rPr>
              <w:fldChar w:fldCharType="end"/>
            </w:r>
          </w:hyperlink>
        </w:p>
        <w:p w14:paraId="663CB0A3" w14:textId="0613AB7C" w:rsidR="005A3B2F" w:rsidRPr="005A3B2F" w:rsidRDefault="0025645E">
          <w:pPr>
            <w:pStyle w:val="TOC3"/>
            <w:rPr>
              <w:rFonts w:eastAsiaTheme="minorEastAsia"/>
              <w:iCs w:val="0"/>
              <w:kern w:val="2"/>
              <w:sz w:val="22"/>
              <w:szCs w:val="22"/>
              <w:lang w:val="en-GB" w:eastAsia="en-GB"/>
              <w14:ligatures w14:val="standardContextual"/>
            </w:rPr>
          </w:pPr>
          <w:hyperlink w:anchor="_Toc137808326" w:history="1">
            <w:r w:rsidR="005A3B2F" w:rsidRPr="005A3B2F">
              <w:rPr>
                <w:rStyle w:val="Hyperlink"/>
                <w:sz w:val="22"/>
                <w:szCs w:val="22"/>
              </w:rPr>
              <w:t>8.9.2.</w:t>
            </w:r>
            <w:r w:rsidR="005A3B2F" w:rsidRPr="005A3B2F">
              <w:rPr>
                <w:rFonts w:eastAsiaTheme="minorEastAsia"/>
                <w:iCs w:val="0"/>
                <w:kern w:val="2"/>
                <w:sz w:val="22"/>
                <w:szCs w:val="22"/>
                <w:lang w:val="en-GB" w:eastAsia="en-GB"/>
                <w14:ligatures w14:val="standardContextual"/>
              </w:rPr>
              <w:tab/>
            </w:r>
            <w:r w:rsidR="005A3B2F" w:rsidRPr="005A3B2F">
              <w:rPr>
                <w:rStyle w:val="Hyperlink"/>
                <w:sz w:val="22"/>
                <w:szCs w:val="22"/>
              </w:rPr>
              <w:t>Decizia de acordare/respingere a finanțării</w:t>
            </w:r>
            <w:r w:rsidR="005A3B2F" w:rsidRPr="005A3B2F">
              <w:rPr>
                <w:webHidden/>
                <w:sz w:val="22"/>
                <w:szCs w:val="22"/>
              </w:rPr>
              <w:tab/>
            </w:r>
            <w:r w:rsidR="005A3B2F" w:rsidRPr="005A3B2F">
              <w:rPr>
                <w:webHidden/>
                <w:sz w:val="22"/>
                <w:szCs w:val="22"/>
              </w:rPr>
              <w:fldChar w:fldCharType="begin"/>
            </w:r>
            <w:r w:rsidR="005A3B2F" w:rsidRPr="005A3B2F">
              <w:rPr>
                <w:webHidden/>
                <w:sz w:val="22"/>
                <w:szCs w:val="22"/>
              </w:rPr>
              <w:instrText xml:space="preserve"> PAGEREF _Toc137808326 \h </w:instrText>
            </w:r>
            <w:r w:rsidR="005A3B2F" w:rsidRPr="005A3B2F">
              <w:rPr>
                <w:webHidden/>
                <w:sz w:val="22"/>
                <w:szCs w:val="22"/>
              </w:rPr>
            </w:r>
            <w:r w:rsidR="005A3B2F" w:rsidRPr="005A3B2F">
              <w:rPr>
                <w:webHidden/>
                <w:sz w:val="22"/>
                <w:szCs w:val="22"/>
              </w:rPr>
              <w:fldChar w:fldCharType="separate"/>
            </w:r>
            <w:r w:rsidR="005A3B2F" w:rsidRPr="005A3B2F">
              <w:rPr>
                <w:webHidden/>
                <w:sz w:val="22"/>
                <w:szCs w:val="22"/>
              </w:rPr>
              <w:t>65</w:t>
            </w:r>
            <w:r w:rsidR="005A3B2F" w:rsidRPr="005A3B2F">
              <w:rPr>
                <w:webHidden/>
                <w:sz w:val="22"/>
                <w:szCs w:val="22"/>
              </w:rPr>
              <w:fldChar w:fldCharType="end"/>
            </w:r>
          </w:hyperlink>
        </w:p>
        <w:p w14:paraId="41515B78" w14:textId="6AA4719E" w:rsidR="005A3B2F" w:rsidRPr="005A3B2F" w:rsidRDefault="0025645E">
          <w:pPr>
            <w:pStyle w:val="TOC3"/>
            <w:rPr>
              <w:rFonts w:eastAsiaTheme="minorEastAsia"/>
              <w:iCs w:val="0"/>
              <w:kern w:val="2"/>
              <w:sz w:val="22"/>
              <w:szCs w:val="22"/>
              <w:lang w:val="en-GB" w:eastAsia="en-GB"/>
              <w14:ligatures w14:val="standardContextual"/>
            </w:rPr>
          </w:pPr>
          <w:hyperlink w:anchor="_Toc137808327" w:history="1">
            <w:r w:rsidR="005A3B2F" w:rsidRPr="005A3B2F">
              <w:rPr>
                <w:rStyle w:val="Hyperlink"/>
                <w:sz w:val="22"/>
                <w:szCs w:val="22"/>
              </w:rPr>
              <w:t>8.9.3.</w:t>
            </w:r>
            <w:r w:rsidR="005A3B2F" w:rsidRPr="005A3B2F">
              <w:rPr>
                <w:rFonts w:eastAsiaTheme="minorEastAsia"/>
                <w:iCs w:val="0"/>
                <w:kern w:val="2"/>
                <w:sz w:val="22"/>
                <w:szCs w:val="22"/>
                <w:lang w:val="en-GB" w:eastAsia="en-GB"/>
                <w14:ligatures w14:val="standardContextual"/>
              </w:rPr>
              <w:tab/>
            </w:r>
            <w:r w:rsidR="005A3B2F" w:rsidRPr="005A3B2F">
              <w:rPr>
                <w:rStyle w:val="Hyperlink"/>
                <w:sz w:val="22"/>
                <w:szCs w:val="22"/>
              </w:rPr>
              <w:t>Definitivarea  planului de monitorizare al proiectului</w:t>
            </w:r>
            <w:r w:rsidR="005A3B2F" w:rsidRPr="005A3B2F">
              <w:rPr>
                <w:webHidden/>
                <w:sz w:val="22"/>
                <w:szCs w:val="22"/>
              </w:rPr>
              <w:tab/>
            </w:r>
            <w:r w:rsidR="005A3B2F" w:rsidRPr="005A3B2F">
              <w:rPr>
                <w:webHidden/>
                <w:sz w:val="22"/>
                <w:szCs w:val="22"/>
              </w:rPr>
              <w:fldChar w:fldCharType="begin"/>
            </w:r>
            <w:r w:rsidR="005A3B2F" w:rsidRPr="005A3B2F">
              <w:rPr>
                <w:webHidden/>
                <w:sz w:val="22"/>
                <w:szCs w:val="22"/>
              </w:rPr>
              <w:instrText xml:space="preserve"> PAGEREF _Toc137808327 \h </w:instrText>
            </w:r>
            <w:r w:rsidR="005A3B2F" w:rsidRPr="005A3B2F">
              <w:rPr>
                <w:webHidden/>
                <w:sz w:val="22"/>
                <w:szCs w:val="22"/>
              </w:rPr>
            </w:r>
            <w:r w:rsidR="005A3B2F" w:rsidRPr="005A3B2F">
              <w:rPr>
                <w:webHidden/>
                <w:sz w:val="22"/>
                <w:szCs w:val="22"/>
              </w:rPr>
              <w:fldChar w:fldCharType="separate"/>
            </w:r>
            <w:r w:rsidR="005A3B2F" w:rsidRPr="005A3B2F">
              <w:rPr>
                <w:webHidden/>
                <w:sz w:val="22"/>
                <w:szCs w:val="22"/>
              </w:rPr>
              <w:t>65</w:t>
            </w:r>
            <w:r w:rsidR="005A3B2F" w:rsidRPr="005A3B2F">
              <w:rPr>
                <w:webHidden/>
                <w:sz w:val="22"/>
                <w:szCs w:val="22"/>
              </w:rPr>
              <w:fldChar w:fldCharType="end"/>
            </w:r>
          </w:hyperlink>
        </w:p>
        <w:p w14:paraId="692EE6E7" w14:textId="3FC3AF46" w:rsidR="005A3B2F" w:rsidRPr="005A3B2F" w:rsidRDefault="0025645E">
          <w:pPr>
            <w:pStyle w:val="TOC3"/>
            <w:rPr>
              <w:rFonts w:eastAsiaTheme="minorEastAsia"/>
              <w:iCs w:val="0"/>
              <w:kern w:val="2"/>
              <w:sz w:val="22"/>
              <w:szCs w:val="22"/>
              <w:lang w:val="en-GB" w:eastAsia="en-GB"/>
              <w14:ligatures w14:val="standardContextual"/>
            </w:rPr>
          </w:pPr>
          <w:hyperlink w:anchor="_Toc137808328" w:history="1">
            <w:r w:rsidR="005A3B2F" w:rsidRPr="005A3B2F">
              <w:rPr>
                <w:rStyle w:val="Hyperlink"/>
                <w:sz w:val="22"/>
                <w:szCs w:val="22"/>
              </w:rPr>
              <w:t>8.9.4.</w:t>
            </w:r>
            <w:r w:rsidR="005A3B2F" w:rsidRPr="005A3B2F">
              <w:rPr>
                <w:rFonts w:eastAsiaTheme="minorEastAsia"/>
                <w:iCs w:val="0"/>
                <w:kern w:val="2"/>
                <w:sz w:val="22"/>
                <w:szCs w:val="22"/>
                <w:lang w:val="en-GB" w:eastAsia="en-GB"/>
                <w14:ligatures w14:val="standardContextual"/>
              </w:rPr>
              <w:tab/>
            </w:r>
            <w:r w:rsidR="005A3B2F" w:rsidRPr="005A3B2F">
              <w:rPr>
                <w:rStyle w:val="Hyperlink"/>
                <w:sz w:val="22"/>
                <w:szCs w:val="22"/>
              </w:rPr>
              <w:t>Semnarea contractului de finanțare</w:t>
            </w:r>
            <w:r w:rsidR="005A3B2F" w:rsidRPr="005A3B2F">
              <w:rPr>
                <w:webHidden/>
                <w:sz w:val="22"/>
                <w:szCs w:val="22"/>
              </w:rPr>
              <w:tab/>
            </w:r>
            <w:r w:rsidR="005A3B2F" w:rsidRPr="005A3B2F">
              <w:rPr>
                <w:webHidden/>
                <w:sz w:val="22"/>
                <w:szCs w:val="22"/>
              </w:rPr>
              <w:fldChar w:fldCharType="begin"/>
            </w:r>
            <w:r w:rsidR="005A3B2F" w:rsidRPr="005A3B2F">
              <w:rPr>
                <w:webHidden/>
                <w:sz w:val="22"/>
                <w:szCs w:val="22"/>
              </w:rPr>
              <w:instrText xml:space="preserve"> PAGEREF _Toc137808328 \h </w:instrText>
            </w:r>
            <w:r w:rsidR="005A3B2F" w:rsidRPr="005A3B2F">
              <w:rPr>
                <w:webHidden/>
                <w:sz w:val="22"/>
                <w:szCs w:val="22"/>
              </w:rPr>
            </w:r>
            <w:r w:rsidR="005A3B2F" w:rsidRPr="005A3B2F">
              <w:rPr>
                <w:webHidden/>
                <w:sz w:val="22"/>
                <w:szCs w:val="22"/>
              </w:rPr>
              <w:fldChar w:fldCharType="separate"/>
            </w:r>
            <w:r w:rsidR="005A3B2F" w:rsidRPr="005A3B2F">
              <w:rPr>
                <w:webHidden/>
                <w:sz w:val="22"/>
                <w:szCs w:val="22"/>
              </w:rPr>
              <w:t>66</w:t>
            </w:r>
            <w:r w:rsidR="005A3B2F" w:rsidRPr="005A3B2F">
              <w:rPr>
                <w:webHidden/>
                <w:sz w:val="22"/>
                <w:szCs w:val="22"/>
              </w:rPr>
              <w:fldChar w:fldCharType="end"/>
            </w:r>
          </w:hyperlink>
        </w:p>
        <w:p w14:paraId="475D23BA" w14:textId="1B2C1480" w:rsidR="005A3B2F" w:rsidRPr="005A3B2F" w:rsidRDefault="0025645E">
          <w:pPr>
            <w:pStyle w:val="TOC1"/>
            <w:rPr>
              <w:rFonts w:asciiTheme="minorHAnsi" w:eastAsiaTheme="minorEastAsia" w:hAnsiTheme="minorHAnsi" w:cstheme="minorHAnsi"/>
              <w:b w:val="0"/>
              <w:bCs w:val="0"/>
              <w:kern w:val="2"/>
              <w:sz w:val="22"/>
              <w:szCs w:val="22"/>
              <w:lang w:val="en-GB" w:eastAsia="en-GB"/>
              <w14:ligatures w14:val="standardContextual"/>
            </w:rPr>
          </w:pPr>
          <w:hyperlink w:anchor="_Toc137808329" w:history="1">
            <w:r w:rsidR="005A3B2F" w:rsidRPr="005A3B2F">
              <w:rPr>
                <w:rStyle w:val="Hyperlink"/>
                <w:rFonts w:asciiTheme="minorHAnsi" w:hAnsiTheme="minorHAnsi" w:cstheme="minorHAnsi"/>
                <w:sz w:val="22"/>
                <w:szCs w:val="22"/>
              </w:rPr>
              <w:t>9.</w:t>
            </w:r>
            <w:r w:rsidR="005A3B2F" w:rsidRPr="005A3B2F">
              <w:rPr>
                <w:rFonts w:asciiTheme="minorHAnsi" w:eastAsiaTheme="minorEastAsia" w:hAnsiTheme="minorHAnsi" w:cstheme="minorHAnsi"/>
                <w:b w:val="0"/>
                <w:bCs w:val="0"/>
                <w:kern w:val="2"/>
                <w:sz w:val="22"/>
                <w:szCs w:val="22"/>
                <w:lang w:val="en-GB" w:eastAsia="en-GB"/>
                <w14:ligatures w14:val="standardContextual"/>
              </w:rPr>
              <w:tab/>
            </w:r>
            <w:r w:rsidR="005A3B2F" w:rsidRPr="005A3B2F">
              <w:rPr>
                <w:rStyle w:val="Hyperlink"/>
                <w:rFonts w:asciiTheme="minorHAnsi" w:hAnsiTheme="minorHAnsi" w:cstheme="minorHAnsi"/>
                <w:sz w:val="22"/>
                <w:szCs w:val="22"/>
              </w:rPr>
              <w:t>Aspecte privind conflictul de interese</w:t>
            </w:r>
            <w:r w:rsidR="005A3B2F" w:rsidRPr="005A3B2F">
              <w:rPr>
                <w:rFonts w:asciiTheme="minorHAnsi" w:hAnsiTheme="minorHAnsi" w:cstheme="minorHAnsi"/>
                <w:webHidden/>
                <w:sz w:val="22"/>
                <w:szCs w:val="22"/>
              </w:rPr>
              <w:tab/>
            </w:r>
            <w:r w:rsidR="005A3B2F" w:rsidRPr="005A3B2F">
              <w:rPr>
                <w:rFonts w:asciiTheme="minorHAnsi" w:hAnsiTheme="minorHAnsi" w:cstheme="minorHAnsi"/>
                <w:webHidden/>
                <w:sz w:val="22"/>
                <w:szCs w:val="22"/>
              </w:rPr>
              <w:fldChar w:fldCharType="begin"/>
            </w:r>
            <w:r w:rsidR="005A3B2F" w:rsidRPr="005A3B2F">
              <w:rPr>
                <w:rFonts w:asciiTheme="minorHAnsi" w:hAnsiTheme="minorHAnsi" w:cstheme="minorHAnsi"/>
                <w:webHidden/>
                <w:sz w:val="22"/>
                <w:szCs w:val="22"/>
              </w:rPr>
              <w:instrText xml:space="preserve"> PAGEREF _Toc137808329 \h </w:instrText>
            </w:r>
            <w:r w:rsidR="005A3B2F" w:rsidRPr="005A3B2F">
              <w:rPr>
                <w:rFonts w:asciiTheme="minorHAnsi" w:hAnsiTheme="minorHAnsi" w:cstheme="minorHAnsi"/>
                <w:webHidden/>
                <w:sz w:val="22"/>
                <w:szCs w:val="22"/>
              </w:rPr>
            </w:r>
            <w:r w:rsidR="005A3B2F" w:rsidRPr="005A3B2F">
              <w:rPr>
                <w:rFonts w:asciiTheme="minorHAnsi" w:hAnsiTheme="minorHAnsi" w:cstheme="minorHAnsi"/>
                <w:webHidden/>
                <w:sz w:val="22"/>
                <w:szCs w:val="22"/>
              </w:rPr>
              <w:fldChar w:fldCharType="separate"/>
            </w:r>
            <w:r w:rsidR="005A3B2F" w:rsidRPr="005A3B2F">
              <w:rPr>
                <w:rFonts w:asciiTheme="minorHAnsi" w:hAnsiTheme="minorHAnsi" w:cstheme="minorHAnsi"/>
                <w:webHidden/>
                <w:sz w:val="22"/>
                <w:szCs w:val="22"/>
              </w:rPr>
              <w:t>68</w:t>
            </w:r>
            <w:r w:rsidR="005A3B2F" w:rsidRPr="005A3B2F">
              <w:rPr>
                <w:rFonts w:asciiTheme="minorHAnsi" w:hAnsiTheme="minorHAnsi" w:cstheme="minorHAnsi"/>
                <w:webHidden/>
                <w:sz w:val="22"/>
                <w:szCs w:val="22"/>
              </w:rPr>
              <w:fldChar w:fldCharType="end"/>
            </w:r>
          </w:hyperlink>
        </w:p>
        <w:p w14:paraId="5B30816B" w14:textId="2E46DF87" w:rsidR="005A3B2F" w:rsidRPr="005A3B2F" w:rsidRDefault="0025645E">
          <w:pPr>
            <w:pStyle w:val="TOC1"/>
            <w:rPr>
              <w:rFonts w:asciiTheme="minorHAnsi" w:eastAsiaTheme="minorEastAsia" w:hAnsiTheme="minorHAnsi" w:cstheme="minorHAnsi"/>
              <w:b w:val="0"/>
              <w:bCs w:val="0"/>
              <w:kern w:val="2"/>
              <w:sz w:val="22"/>
              <w:szCs w:val="22"/>
              <w:lang w:val="en-GB" w:eastAsia="en-GB"/>
              <w14:ligatures w14:val="standardContextual"/>
            </w:rPr>
          </w:pPr>
          <w:hyperlink w:anchor="_Toc137808330" w:history="1">
            <w:r w:rsidR="005A3B2F" w:rsidRPr="005A3B2F">
              <w:rPr>
                <w:rStyle w:val="Hyperlink"/>
                <w:rFonts w:asciiTheme="minorHAnsi" w:hAnsiTheme="minorHAnsi" w:cstheme="minorHAnsi"/>
                <w:sz w:val="22"/>
                <w:szCs w:val="22"/>
              </w:rPr>
              <w:t>10.</w:t>
            </w:r>
            <w:r w:rsidR="005A3B2F" w:rsidRPr="005A3B2F">
              <w:rPr>
                <w:rFonts w:asciiTheme="minorHAnsi" w:eastAsiaTheme="minorEastAsia" w:hAnsiTheme="minorHAnsi" w:cstheme="minorHAnsi"/>
                <w:b w:val="0"/>
                <w:bCs w:val="0"/>
                <w:kern w:val="2"/>
                <w:sz w:val="22"/>
                <w:szCs w:val="22"/>
                <w:lang w:val="en-GB" w:eastAsia="en-GB"/>
                <w14:ligatures w14:val="standardContextual"/>
              </w:rPr>
              <w:tab/>
            </w:r>
            <w:r w:rsidR="005A3B2F" w:rsidRPr="005A3B2F">
              <w:rPr>
                <w:rStyle w:val="Hyperlink"/>
                <w:rFonts w:asciiTheme="minorHAnsi" w:hAnsiTheme="minorHAnsi" w:cstheme="minorHAnsi"/>
                <w:sz w:val="22"/>
                <w:szCs w:val="22"/>
              </w:rPr>
              <w:t>Aspecte privind prelucrarea datelor cu caracter personal</w:t>
            </w:r>
            <w:r w:rsidR="005A3B2F" w:rsidRPr="005A3B2F">
              <w:rPr>
                <w:rFonts w:asciiTheme="minorHAnsi" w:hAnsiTheme="minorHAnsi" w:cstheme="minorHAnsi"/>
                <w:webHidden/>
                <w:sz w:val="22"/>
                <w:szCs w:val="22"/>
              </w:rPr>
              <w:tab/>
            </w:r>
            <w:r w:rsidR="005A3B2F" w:rsidRPr="005A3B2F">
              <w:rPr>
                <w:rFonts w:asciiTheme="minorHAnsi" w:hAnsiTheme="minorHAnsi" w:cstheme="minorHAnsi"/>
                <w:webHidden/>
                <w:sz w:val="22"/>
                <w:szCs w:val="22"/>
              </w:rPr>
              <w:fldChar w:fldCharType="begin"/>
            </w:r>
            <w:r w:rsidR="005A3B2F" w:rsidRPr="005A3B2F">
              <w:rPr>
                <w:rFonts w:asciiTheme="minorHAnsi" w:hAnsiTheme="minorHAnsi" w:cstheme="minorHAnsi"/>
                <w:webHidden/>
                <w:sz w:val="22"/>
                <w:szCs w:val="22"/>
              </w:rPr>
              <w:instrText xml:space="preserve"> PAGEREF _Toc137808330 \h </w:instrText>
            </w:r>
            <w:r w:rsidR="005A3B2F" w:rsidRPr="005A3B2F">
              <w:rPr>
                <w:rFonts w:asciiTheme="minorHAnsi" w:hAnsiTheme="minorHAnsi" w:cstheme="minorHAnsi"/>
                <w:webHidden/>
                <w:sz w:val="22"/>
                <w:szCs w:val="22"/>
              </w:rPr>
            </w:r>
            <w:r w:rsidR="005A3B2F" w:rsidRPr="005A3B2F">
              <w:rPr>
                <w:rFonts w:asciiTheme="minorHAnsi" w:hAnsiTheme="minorHAnsi" w:cstheme="minorHAnsi"/>
                <w:webHidden/>
                <w:sz w:val="22"/>
                <w:szCs w:val="22"/>
              </w:rPr>
              <w:fldChar w:fldCharType="separate"/>
            </w:r>
            <w:r w:rsidR="005A3B2F" w:rsidRPr="005A3B2F">
              <w:rPr>
                <w:rFonts w:asciiTheme="minorHAnsi" w:hAnsiTheme="minorHAnsi" w:cstheme="minorHAnsi"/>
                <w:webHidden/>
                <w:sz w:val="22"/>
                <w:szCs w:val="22"/>
              </w:rPr>
              <w:t>69</w:t>
            </w:r>
            <w:r w:rsidR="005A3B2F" w:rsidRPr="005A3B2F">
              <w:rPr>
                <w:rFonts w:asciiTheme="minorHAnsi" w:hAnsiTheme="minorHAnsi" w:cstheme="minorHAnsi"/>
                <w:webHidden/>
                <w:sz w:val="22"/>
                <w:szCs w:val="22"/>
              </w:rPr>
              <w:fldChar w:fldCharType="end"/>
            </w:r>
          </w:hyperlink>
        </w:p>
        <w:p w14:paraId="6EE1C075" w14:textId="45CB379A" w:rsidR="005A3B2F" w:rsidRPr="005A3B2F" w:rsidRDefault="0025645E">
          <w:pPr>
            <w:pStyle w:val="TOC1"/>
            <w:rPr>
              <w:rFonts w:asciiTheme="minorHAnsi" w:eastAsiaTheme="minorEastAsia" w:hAnsiTheme="minorHAnsi" w:cstheme="minorHAnsi"/>
              <w:b w:val="0"/>
              <w:bCs w:val="0"/>
              <w:kern w:val="2"/>
              <w:sz w:val="22"/>
              <w:szCs w:val="22"/>
              <w:lang w:val="en-GB" w:eastAsia="en-GB"/>
              <w14:ligatures w14:val="standardContextual"/>
            </w:rPr>
          </w:pPr>
          <w:hyperlink w:anchor="_Toc137808331" w:history="1">
            <w:r w:rsidR="005A3B2F" w:rsidRPr="005A3B2F">
              <w:rPr>
                <w:rStyle w:val="Hyperlink"/>
                <w:rFonts w:asciiTheme="minorHAnsi" w:hAnsiTheme="minorHAnsi" w:cstheme="minorHAnsi"/>
                <w:sz w:val="22"/>
                <w:szCs w:val="22"/>
              </w:rPr>
              <w:t>11.</w:t>
            </w:r>
            <w:r w:rsidR="005A3B2F" w:rsidRPr="005A3B2F">
              <w:rPr>
                <w:rFonts w:asciiTheme="minorHAnsi" w:eastAsiaTheme="minorEastAsia" w:hAnsiTheme="minorHAnsi" w:cstheme="minorHAnsi"/>
                <w:b w:val="0"/>
                <w:bCs w:val="0"/>
                <w:kern w:val="2"/>
                <w:sz w:val="22"/>
                <w:szCs w:val="22"/>
                <w:lang w:val="en-GB" w:eastAsia="en-GB"/>
                <w14:ligatures w14:val="standardContextual"/>
              </w:rPr>
              <w:tab/>
            </w:r>
            <w:r w:rsidR="005A3B2F" w:rsidRPr="005A3B2F">
              <w:rPr>
                <w:rStyle w:val="Hyperlink"/>
                <w:rFonts w:asciiTheme="minorHAnsi" w:hAnsiTheme="minorHAnsi" w:cstheme="minorHAnsi"/>
                <w:sz w:val="22"/>
                <w:szCs w:val="22"/>
              </w:rPr>
              <w:t>Aspecte privind monitorizarea tehnica rapoarte de progres</w:t>
            </w:r>
            <w:r w:rsidR="005A3B2F" w:rsidRPr="005A3B2F">
              <w:rPr>
                <w:rFonts w:asciiTheme="minorHAnsi" w:hAnsiTheme="minorHAnsi" w:cstheme="minorHAnsi"/>
                <w:webHidden/>
                <w:sz w:val="22"/>
                <w:szCs w:val="22"/>
              </w:rPr>
              <w:tab/>
            </w:r>
            <w:r w:rsidR="005A3B2F" w:rsidRPr="005A3B2F">
              <w:rPr>
                <w:rFonts w:asciiTheme="minorHAnsi" w:hAnsiTheme="minorHAnsi" w:cstheme="minorHAnsi"/>
                <w:webHidden/>
                <w:sz w:val="22"/>
                <w:szCs w:val="22"/>
              </w:rPr>
              <w:fldChar w:fldCharType="begin"/>
            </w:r>
            <w:r w:rsidR="005A3B2F" w:rsidRPr="005A3B2F">
              <w:rPr>
                <w:rFonts w:asciiTheme="minorHAnsi" w:hAnsiTheme="minorHAnsi" w:cstheme="minorHAnsi"/>
                <w:webHidden/>
                <w:sz w:val="22"/>
                <w:szCs w:val="22"/>
              </w:rPr>
              <w:instrText xml:space="preserve"> PAGEREF _Toc137808331 \h </w:instrText>
            </w:r>
            <w:r w:rsidR="005A3B2F" w:rsidRPr="005A3B2F">
              <w:rPr>
                <w:rFonts w:asciiTheme="minorHAnsi" w:hAnsiTheme="minorHAnsi" w:cstheme="minorHAnsi"/>
                <w:webHidden/>
                <w:sz w:val="22"/>
                <w:szCs w:val="22"/>
              </w:rPr>
            </w:r>
            <w:r w:rsidR="005A3B2F" w:rsidRPr="005A3B2F">
              <w:rPr>
                <w:rFonts w:asciiTheme="minorHAnsi" w:hAnsiTheme="minorHAnsi" w:cstheme="minorHAnsi"/>
                <w:webHidden/>
                <w:sz w:val="22"/>
                <w:szCs w:val="22"/>
              </w:rPr>
              <w:fldChar w:fldCharType="separate"/>
            </w:r>
            <w:r w:rsidR="005A3B2F" w:rsidRPr="005A3B2F">
              <w:rPr>
                <w:rFonts w:asciiTheme="minorHAnsi" w:hAnsiTheme="minorHAnsi" w:cstheme="minorHAnsi"/>
                <w:webHidden/>
                <w:sz w:val="22"/>
                <w:szCs w:val="22"/>
              </w:rPr>
              <w:t>69</w:t>
            </w:r>
            <w:r w:rsidR="005A3B2F" w:rsidRPr="005A3B2F">
              <w:rPr>
                <w:rFonts w:asciiTheme="minorHAnsi" w:hAnsiTheme="minorHAnsi" w:cstheme="minorHAnsi"/>
                <w:webHidden/>
                <w:sz w:val="22"/>
                <w:szCs w:val="22"/>
              </w:rPr>
              <w:fldChar w:fldCharType="end"/>
            </w:r>
          </w:hyperlink>
        </w:p>
        <w:p w14:paraId="65A1397E" w14:textId="6C9EEC0C"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332" w:history="1">
            <w:r w:rsidR="005A3B2F" w:rsidRPr="005A3B2F">
              <w:rPr>
                <w:rStyle w:val="Hyperlink"/>
                <w:rFonts w:asciiTheme="minorHAnsi" w:hAnsiTheme="minorHAnsi" w:cstheme="minorHAnsi"/>
                <w:noProof/>
                <w:sz w:val="22"/>
                <w:szCs w:val="22"/>
              </w:rPr>
              <w:t>11.1.</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Rapoarte de progres</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_Toc137808332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69</w:t>
            </w:r>
            <w:r w:rsidR="005A3B2F" w:rsidRPr="005A3B2F">
              <w:rPr>
                <w:rFonts w:asciiTheme="minorHAnsi" w:hAnsiTheme="minorHAnsi" w:cstheme="minorHAnsi"/>
                <w:noProof/>
                <w:webHidden/>
                <w:sz w:val="22"/>
                <w:szCs w:val="22"/>
              </w:rPr>
              <w:fldChar w:fldCharType="end"/>
            </w:r>
          </w:hyperlink>
        </w:p>
        <w:p w14:paraId="752793AD" w14:textId="4665DE8E"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333" w:history="1">
            <w:r w:rsidR="005A3B2F" w:rsidRPr="005A3B2F">
              <w:rPr>
                <w:rStyle w:val="Hyperlink"/>
                <w:rFonts w:asciiTheme="minorHAnsi" w:hAnsiTheme="minorHAnsi" w:cstheme="minorHAnsi"/>
                <w:noProof/>
                <w:sz w:val="22"/>
                <w:szCs w:val="22"/>
              </w:rPr>
              <w:t>11.2.</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Vizitele de monitorizare</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_Toc137808333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71</w:t>
            </w:r>
            <w:r w:rsidR="005A3B2F" w:rsidRPr="005A3B2F">
              <w:rPr>
                <w:rFonts w:asciiTheme="minorHAnsi" w:hAnsiTheme="minorHAnsi" w:cstheme="minorHAnsi"/>
                <w:noProof/>
                <w:webHidden/>
                <w:sz w:val="22"/>
                <w:szCs w:val="22"/>
              </w:rPr>
              <w:fldChar w:fldCharType="end"/>
            </w:r>
          </w:hyperlink>
        </w:p>
        <w:p w14:paraId="0A594C30" w14:textId="201A112C"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334" w:history="1">
            <w:r w:rsidR="005A3B2F" w:rsidRPr="005A3B2F">
              <w:rPr>
                <w:rStyle w:val="Hyperlink"/>
                <w:rFonts w:asciiTheme="minorHAnsi" w:hAnsiTheme="minorHAnsi" w:cstheme="minorHAnsi"/>
                <w:noProof/>
                <w:sz w:val="22"/>
                <w:szCs w:val="22"/>
              </w:rPr>
              <w:t>11.3.</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Mecanismul specific indicatorilor de etapă. Planul de monitorizare</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_Toc137808334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73</w:t>
            </w:r>
            <w:r w:rsidR="005A3B2F" w:rsidRPr="005A3B2F">
              <w:rPr>
                <w:rFonts w:asciiTheme="minorHAnsi" w:hAnsiTheme="minorHAnsi" w:cstheme="minorHAnsi"/>
                <w:noProof/>
                <w:webHidden/>
                <w:sz w:val="22"/>
                <w:szCs w:val="22"/>
              </w:rPr>
              <w:fldChar w:fldCharType="end"/>
            </w:r>
          </w:hyperlink>
        </w:p>
        <w:p w14:paraId="1ECC7620" w14:textId="34C40416" w:rsidR="005A3B2F" w:rsidRPr="005A3B2F" w:rsidRDefault="0025645E">
          <w:pPr>
            <w:pStyle w:val="TOC1"/>
            <w:rPr>
              <w:rFonts w:asciiTheme="minorHAnsi" w:eastAsiaTheme="minorEastAsia" w:hAnsiTheme="minorHAnsi" w:cstheme="minorHAnsi"/>
              <w:b w:val="0"/>
              <w:bCs w:val="0"/>
              <w:kern w:val="2"/>
              <w:sz w:val="22"/>
              <w:szCs w:val="22"/>
              <w:lang w:val="en-GB" w:eastAsia="en-GB"/>
              <w14:ligatures w14:val="standardContextual"/>
            </w:rPr>
          </w:pPr>
          <w:hyperlink w:anchor="_Toc137808335" w:history="1">
            <w:r w:rsidR="005A3B2F" w:rsidRPr="005A3B2F">
              <w:rPr>
                <w:rStyle w:val="Hyperlink"/>
                <w:rFonts w:asciiTheme="minorHAnsi" w:hAnsiTheme="minorHAnsi" w:cstheme="minorHAnsi"/>
                <w:sz w:val="22"/>
                <w:szCs w:val="22"/>
              </w:rPr>
              <w:t>12.</w:t>
            </w:r>
            <w:r w:rsidR="005A3B2F" w:rsidRPr="005A3B2F">
              <w:rPr>
                <w:rFonts w:asciiTheme="minorHAnsi" w:eastAsiaTheme="minorEastAsia" w:hAnsiTheme="minorHAnsi" w:cstheme="minorHAnsi"/>
                <w:b w:val="0"/>
                <w:bCs w:val="0"/>
                <w:kern w:val="2"/>
                <w:sz w:val="22"/>
                <w:szCs w:val="22"/>
                <w:lang w:val="en-GB" w:eastAsia="en-GB"/>
                <w14:ligatures w14:val="standardContextual"/>
              </w:rPr>
              <w:tab/>
            </w:r>
            <w:r w:rsidR="005A3B2F" w:rsidRPr="005A3B2F">
              <w:rPr>
                <w:rStyle w:val="Hyperlink"/>
                <w:rFonts w:asciiTheme="minorHAnsi" w:hAnsiTheme="minorHAnsi" w:cstheme="minorHAnsi"/>
                <w:sz w:val="22"/>
                <w:szCs w:val="22"/>
              </w:rPr>
              <w:t>Aspecte privind managementul financiar</w:t>
            </w:r>
            <w:r w:rsidR="005A3B2F" w:rsidRPr="005A3B2F">
              <w:rPr>
                <w:rFonts w:asciiTheme="minorHAnsi" w:hAnsiTheme="minorHAnsi" w:cstheme="minorHAnsi"/>
                <w:webHidden/>
                <w:sz w:val="22"/>
                <w:szCs w:val="22"/>
              </w:rPr>
              <w:tab/>
            </w:r>
            <w:r w:rsidR="005A3B2F" w:rsidRPr="005A3B2F">
              <w:rPr>
                <w:rFonts w:asciiTheme="minorHAnsi" w:hAnsiTheme="minorHAnsi" w:cstheme="minorHAnsi"/>
                <w:webHidden/>
                <w:sz w:val="22"/>
                <w:szCs w:val="22"/>
              </w:rPr>
              <w:fldChar w:fldCharType="begin"/>
            </w:r>
            <w:r w:rsidR="005A3B2F" w:rsidRPr="005A3B2F">
              <w:rPr>
                <w:rFonts w:asciiTheme="minorHAnsi" w:hAnsiTheme="minorHAnsi" w:cstheme="minorHAnsi"/>
                <w:webHidden/>
                <w:sz w:val="22"/>
                <w:szCs w:val="22"/>
              </w:rPr>
              <w:instrText xml:space="preserve"> PAGEREF _Toc137808335 \h </w:instrText>
            </w:r>
            <w:r w:rsidR="005A3B2F" w:rsidRPr="005A3B2F">
              <w:rPr>
                <w:rFonts w:asciiTheme="minorHAnsi" w:hAnsiTheme="minorHAnsi" w:cstheme="minorHAnsi"/>
                <w:webHidden/>
                <w:sz w:val="22"/>
                <w:szCs w:val="22"/>
              </w:rPr>
            </w:r>
            <w:r w:rsidR="005A3B2F" w:rsidRPr="005A3B2F">
              <w:rPr>
                <w:rFonts w:asciiTheme="minorHAnsi" w:hAnsiTheme="minorHAnsi" w:cstheme="minorHAnsi"/>
                <w:webHidden/>
                <w:sz w:val="22"/>
                <w:szCs w:val="22"/>
              </w:rPr>
              <w:fldChar w:fldCharType="separate"/>
            </w:r>
            <w:r w:rsidR="005A3B2F" w:rsidRPr="005A3B2F">
              <w:rPr>
                <w:rFonts w:asciiTheme="minorHAnsi" w:hAnsiTheme="minorHAnsi" w:cstheme="minorHAnsi"/>
                <w:webHidden/>
                <w:sz w:val="22"/>
                <w:szCs w:val="22"/>
              </w:rPr>
              <w:t>75</w:t>
            </w:r>
            <w:r w:rsidR="005A3B2F" w:rsidRPr="005A3B2F">
              <w:rPr>
                <w:rFonts w:asciiTheme="minorHAnsi" w:hAnsiTheme="minorHAnsi" w:cstheme="minorHAnsi"/>
                <w:webHidden/>
                <w:sz w:val="22"/>
                <w:szCs w:val="22"/>
              </w:rPr>
              <w:fldChar w:fldCharType="end"/>
            </w:r>
          </w:hyperlink>
        </w:p>
        <w:p w14:paraId="24DC754E" w14:textId="2E982FCA"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336" w:history="1">
            <w:r w:rsidR="005A3B2F" w:rsidRPr="005A3B2F">
              <w:rPr>
                <w:rStyle w:val="Hyperlink"/>
                <w:rFonts w:asciiTheme="minorHAnsi" w:hAnsiTheme="minorHAnsi" w:cstheme="minorHAnsi"/>
                <w:noProof/>
                <w:sz w:val="22"/>
                <w:szCs w:val="22"/>
              </w:rPr>
              <w:t>12.1.</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Mecanismul cererilor de prefinanțare</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_Toc137808336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75</w:t>
            </w:r>
            <w:r w:rsidR="005A3B2F" w:rsidRPr="005A3B2F">
              <w:rPr>
                <w:rFonts w:asciiTheme="minorHAnsi" w:hAnsiTheme="minorHAnsi" w:cstheme="minorHAnsi"/>
                <w:noProof/>
                <w:webHidden/>
                <w:sz w:val="22"/>
                <w:szCs w:val="22"/>
              </w:rPr>
              <w:fldChar w:fldCharType="end"/>
            </w:r>
          </w:hyperlink>
        </w:p>
        <w:p w14:paraId="388CF658" w14:textId="647FB5E7"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337" w:history="1">
            <w:r w:rsidR="005A3B2F" w:rsidRPr="005A3B2F">
              <w:rPr>
                <w:rStyle w:val="Hyperlink"/>
                <w:rFonts w:asciiTheme="minorHAnsi" w:hAnsiTheme="minorHAnsi" w:cstheme="minorHAnsi"/>
                <w:noProof/>
                <w:sz w:val="22"/>
                <w:szCs w:val="22"/>
              </w:rPr>
              <w:t>12.2.</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Mecanismul cererilor de plată</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_Toc137808337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75</w:t>
            </w:r>
            <w:r w:rsidR="005A3B2F" w:rsidRPr="005A3B2F">
              <w:rPr>
                <w:rFonts w:asciiTheme="minorHAnsi" w:hAnsiTheme="minorHAnsi" w:cstheme="minorHAnsi"/>
                <w:noProof/>
                <w:webHidden/>
                <w:sz w:val="22"/>
                <w:szCs w:val="22"/>
              </w:rPr>
              <w:fldChar w:fldCharType="end"/>
            </w:r>
          </w:hyperlink>
        </w:p>
        <w:p w14:paraId="12D372FA" w14:textId="4FE3048E" w:rsidR="005A3B2F" w:rsidRPr="005A3B2F"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338" w:history="1">
            <w:r w:rsidR="005A3B2F" w:rsidRPr="005A3B2F">
              <w:rPr>
                <w:rStyle w:val="Hyperlink"/>
                <w:rFonts w:asciiTheme="minorHAnsi" w:hAnsiTheme="minorHAnsi" w:cstheme="minorHAnsi"/>
                <w:noProof/>
                <w:sz w:val="22"/>
                <w:szCs w:val="22"/>
              </w:rPr>
              <w:t>12.3.</w:t>
            </w:r>
            <w:r w:rsidR="005A3B2F" w:rsidRPr="005A3B2F">
              <w:rPr>
                <w:rFonts w:asciiTheme="minorHAnsi" w:eastAsiaTheme="minorEastAsia" w:hAnsiTheme="minorHAnsi" w:cstheme="minorHAnsi"/>
                <w:noProof/>
                <w:kern w:val="2"/>
                <w:sz w:val="22"/>
                <w:szCs w:val="22"/>
                <w:lang w:val="en-GB" w:eastAsia="en-GB"/>
                <w14:ligatures w14:val="standardContextual"/>
              </w:rPr>
              <w:tab/>
            </w:r>
            <w:r w:rsidR="005A3B2F" w:rsidRPr="005A3B2F">
              <w:rPr>
                <w:rStyle w:val="Hyperlink"/>
                <w:rFonts w:asciiTheme="minorHAnsi" w:hAnsiTheme="minorHAnsi" w:cstheme="minorHAnsi"/>
                <w:noProof/>
                <w:sz w:val="22"/>
                <w:szCs w:val="22"/>
              </w:rPr>
              <w:t>Mecanismul cererilor de rambursare</w:t>
            </w:r>
            <w:r w:rsidR="005A3B2F" w:rsidRPr="005A3B2F">
              <w:rPr>
                <w:rFonts w:asciiTheme="minorHAnsi" w:hAnsiTheme="minorHAnsi" w:cstheme="minorHAnsi"/>
                <w:noProof/>
                <w:webHidden/>
                <w:sz w:val="22"/>
                <w:szCs w:val="22"/>
              </w:rPr>
              <w:tab/>
            </w:r>
            <w:r w:rsidR="005A3B2F" w:rsidRPr="005A3B2F">
              <w:rPr>
                <w:rFonts w:asciiTheme="minorHAnsi" w:hAnsiTheme="minorHAnsi" w:cstheme="minorHAnsi"/>
                <w:noProof/>
                <w:webHidden/>
                <w:sz w:val="22"/>
                <w:szCs w:val="22"/>
              </w:rPr>
              <w:fldChar w:fldCharType="begin"/>
            </w:r>
            <w:r w:rsidR="005A3B2F" w:rsidRPr="005A3B2F">
              <w:rPr>
                <w:rFonts w:asciiTheme="minorHAnsi" w:hAnsiTheme="minorHAnsi" w:cstheme="minorHAnsi"/>
                <w:noProof/>
                <w:webHidden/>
                <w:sz w:val="22"/>
                <w:szCs w:val="22"/>
              </w:rPr>
              <w:instrText xml:space="preserve"> PAGEREF _Toc137808338 \h </w:instrText>
            </w:r>
            <w:r w:rsidR="005A3B2F" w:rsidRPr="005A3B2F">
              <w:rPr>
                <w:rFonts w:asciiTheme="minorHAnsi" w:hAnsiTheme="minorHAnsi" w:cstheme="minorHAnsi"/>
                <w:noProof/>
                <w:webHidden/>
                <w:sz w:val="22"/>
                <w:szCs w:val="22"/>
              </w:rPr>
            </w:r>
            <w:r w:rsidR="005A3B2F" w:rsidRPr="005A3B2F">
              <w:rPr>
                <w:rFonts w:asciiTheme="minorHAnsi" w:hAnsiTheme="minorHAnsi" w:cstheme="minorHAnsi"/>
                <w:noProof/>
                <w:webHidden/>
                <w:sz w:val="22"/>
                <w:szCs w:val="22"/>
              </w:rPr>
              <w:fldChar w:fldCharType="separate"/>
            </w:r>
            <w:r w:rsidR="005A3B2F" w:rsidRPr="005A3B2F">
              <w:rPr>
                <w:rFonts w:asciiTheme="minorHAnsi" w:hAnsiTheme="minorHAnsi" w:cstheme="minorHAnsi"/>
                <w:noProof/>
                <w:webHidden/>
                <w:sz w:val="22"/>
                <w:szCs w:val="22"/>
              </w:rPr>
              <w:t>76</w:t>
            </w:r>
            <w:r w:rsidR="005A3B2F" w:rsidRPr="005A3B2F">
              <w:rPr>
                <w:rFonts w:asciiTheme="minorHAnsi" w:hAnsiTheme="minorHAnsi" w:cstheme="minorHAnsi"/>
                <w:noProof/>
                <w:webHidden/>
                <w:sz w:val="22"/>
                <w:szCs w:val="22"/>
              </w:rPr>
              <w:fldChar w:fldCharType="end"/>
            </w:r>
          </w:hyperlink>
        </w:p>
        <w:p w14:paraId="54EE8E9A" w14:textId="00339E38" w:rsidR="005A3B2F" w:rsidRPr="009456E6"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339" w:history="1">
            <w:r w:rsidR="005A3B2F" w:rsidRPr="009456E6">
              <w:rPr>
                <w:rStyle w:val="Hyperlink"/>
                <w:rFonts w:asciiTheme="minorHAnsi" w:hAnsiTheme="minorHAnsi" w:cstheme="minorHAnsi"/>
                <w:noProof/>
                <w:sz w:val="22"/>
                <w:szCs w:val="22"/>
                <w:lang w:val="en-US"/>
              </w:rPr>
              <w:t>12.4.</w:t>
            </w:r>
            <w:r w:rsidR="005A3B2F" w:rsidRPr="009456E6">
              <w:rPr>
                <w:rFonts w:asciiTheme="minorHAnsi" w:eastAsiaTheme="minorEastAsia" w:hAnsiTheme="minorHAnsi" w:cstheme="minorHAnsi"/>
                <w:noProof/>
                <w:kern w:val="2"/>
                <w:sz w:val="22"/>
                <w:szCs w:val="22"/>
                <w:lang w:val="en-GB" w:eastAsia="en-GB"/>
                <w14:ligatures w14:val="standardContextual"/>
              </w:rPr>
              <w:tab/>
            </w:r>
            <w:r w:rsidR="005A3B2F" w:rsidRPr="009456E6">
              <w:rPr>
                <w:rStyle w:val="Hyperlink"/>
                <w:rFonts w:asciiTheme="minorHAnsi" w:hAnsiTheme="minorHAnsi" w:cstheme="minorHAnsi"/>
                <w:noProof/>
                <w:sz w:val="22"/>
                <w:szCs w:val="22"/>
              </w:rPr>
              <w:t>Graficul cererilor de prefinanţare</w:t>
            </w:r>
            <w:r w:rsidR="005A3B2F" w:rsidRPr="009456E6">
              <w:rPr>
                <w:rStyle w:val="Hyperlink"/>
                <w:rFonts w:asciiTheme="minorHAnsi" w:hAnsiTheme="minorHAnsi" w:cstheme="minorHAnsi"/>
                <w:noProof/>
                <w:sz w:val="22"/>
                <w:szCs w:val="22"/>
                <w:lang w:val="en-US"/>
              </w:rPr>
              <w:t>/plat</w:t>
            </w:r>
            <w:r w:rsidR="005A3B2F" w:rsidRPr="009456E6">
              <w:rPr>
                <w:rStyle w:val="Hyperlink"/>
                <w:rFonts w:asciiTheme="minorHAnsi" w:hAnsiTheme="minorHAnsi" w:cstheme="minorHAnsi"/>
                <w:noProof/>
                <w:sz w:val="22"/>
                <w:szCs w:val="22"/>
              </w:rPr>
              <w:t>ă</w:t>
            </w:r>
            <w:r w:rsidR="005A3B2F" w:rsidRPr="009456E6">
              <w:rPr>
                <w:rStyle w:val="Hyperlink"/>
                <w:rFonts w:asciiTheme="minorHAnsi" w:hAnsiTheme="minorHAnsi" w:cstheme="minorHAnsi"/>
                <w:noProof/>
                <w:sz w:val="22"/>
                <w:szCs w:val="22"/>
                <w:lang w:val="en-US"/>
              </w:rPr>
              <w:t>/rambursare</w:t>
            </w:r>
            <w:r w:rsidR="005A3B2F" w:rsidRPr="009456E6">
              <w:rPr>
                <w:rFonts w:asciiTheme="minorHAnsi" w:hAnsiTheme="minorHAnsi" w:cstheme="minorHAnsi"/>
                <w:noProof/>
                <w:webHidden/>
                <w:sz w:val="22"/>
                <w:szCs w:val="22"/>
              </w:rPr>
              <w:tab/>
            </w:r>
            <w:r w:rsidR="005A3B2F" w:rsidRPr="009456E6">
              <w:rPr>
                <w:rFonts w:asciiTheme="minorHAnsi" w:hAnsiTheme="minorHAnsi" w:cstheme="minorHAnsi"/>
                <w:noProof/>
                <w:webHidden/>
                <w:sz w:val="22"/>
                <w:szCs w:val="22"/>
              </w:rPr>
              <w:fldChar w:fldCharType="begin"/>
            </w:r>
            <w:r w:rsidR="005A3B2F" w:rsidRPr="009456E6">
              <w:rPr>
                <w:rFonts w:asciiTheme="minorHAnsi" w:hAnsiTheme="minorHAnsi" w:cstheme="minorHAnsi"/>
                <w:noProof/>
                <w:webHidden/>
                <w:sz w:val="22"/>
                <w:szCs w:val="22"/>
              </w:rPr>
              <w:instrText xml:space="preserve"> PAGEREF _Toc137808339 \h </w:instrText>
            </w:r>
            <w:r w:rsidR="005A3B2F" w:rsidRPr="009456E6">
              <w:rPr>
                <w:rFonts w:asciiTheme="minorHAnsi" w:hAnsiTheme="minorHAnsi" w:cstheme="minorHAnsi"/>
                <w:noProof/>
                <w:webHidden/>
                <w:sz w:val="22"/>
                <w:szCs w:val="22"/>
              </w:rPr>
            </w:r>
            <w:r w:rsidR="005A3B2F" w:rsidRPr="009456E6">
              <w:rPr>
                <w:rFonts w:asciiTheme="minorHAnsi" w:hAnsiTheme="minorHAnsi" w:cstheme="minorHAnsi"/>
                <w:noProof/>
                <w:webHidden/>
                <w:sz w:val="22"/>
                <w:szCs w:val="22"/>
              </w:rPr>
              <w:fldChar w:fldCharType="separate"/>
            </w:r>
            <w:r w:rsidR="005A3B2F" w:rsidRPr="009456E6">
              <w:rPr>
                <w:rFonts w:asciiTheme="minorHAnsi" w:hAnsiTheme="minorHAnsi" w:cstheme="minorHAnsi"/>
                <w:noProof/>
                <w:webHidden/>
                <w:sz w:val="22"/>
                <w:szCs w:val="22"/>
              </w:rPr>
              <w:t>77</w:t>
            </w:r>
            <w:r w:rsidR="005A3B2F" w:rsidRPr="009456E6">
              <w:rPr>
                <w:rFonts w:asciiTheme="minorHAnsi" w:hAnsiTheme="minorHAnsi" w:cstheme="minorHAnsi"/>
                <w:noProof/>
                <w:webHidden/>
                <w:sz w:val="22"/>
                <w:szCs w:val="22"/>
              </w:rPr>
              <w:fldChar w:fldCharType="end"/>
            </w:r>
          </w:hyperlink>
        </w:p>
        <w:p w14:paraId="5EE1831C" w14:textId="25E11ED9" w:rsidR="005A3B2F" w:rsidRPr="009456E6"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340" w:history="1">
            <w:r w:rsidR="005A3B2F" w:rsidRPr="009456E6">
              <w:rPr>
                <w:rStyle w:val="Hyperlink"/>
                <w:rFonts w:asciiTheme="minorHAnsi" w:hAnsiTheme="minorHAnsi" w:cstheme="minorHAnsi"/>
                <w:noProof/>
                <w:sz w:val="22"/>
                <w:szCs w:val="22"/>
              </w:rPr>
              <w:t>12.5.</w:t>
            </w:r>
            <w:r w:rsidR="005A3B2F" w:rsidRPr="009456E6">
              <w:rPr>
                <w:rFonts w:asciiTheme="minorHAnsi" w:eastAsiaTheme="minorEastAsia" w:hAnsiTheme="minorHAnsi" w:cstheme="minorHAnsi"/>
                <w:noProof/>
                <w:kern w:val="2"/>
                <w:sz w:val="22"/>
                <w:szCs w:val="22"/>
                <w:lang w:val="en-GB" w:eastAsia="en-GB"/>
                <w14:ligatures w14:val="standardContextual"/>
              </w:rPr>
              <w:tab/>
            </w:r>
            <w:r w:rsidR="005A3B2F" w:rsidRPr="009456E6">
              <w:rPr>
                <w:rStyle w:val="Hyperlink"/>
                <w:rFonts w:asciiTheme="minorHAnsi" w:hAnsiTheme="minorHAnsi" w:cstheme="minorHAnsi"/>
                <w:noProof/>
                <w:sz w:val="22"/>
                <w:szCs w:val="22"/>
                <w:lang w:val="en-US"/>
              </w:rPr>
              <w:t>Vizitele la fa</w:t>
            </w:r>
            <w:r w:rsidR="005A3B2F" w:rsidRPr="009456E6">
              <w:rPr>
                <w:rStyle w:val="Hyperlink"/>
                <w:rFonts w:asciiTheme="minorHAnsi" w:hAnsiTheme="minorHAnsi" w:cstheme="minorHAnsi"/>
                <w:noProof/>
                <w:sz w:val="22"/>
                <w:szCs w:val="22"/>
              </w:rPr>
              <w:t>ţa locului</w:t>
            </w:r>
            <w:r w:rsidR="005A3B2F" w:rsidRPr="009456E6">
              <w:rPr>
                <w:rFonts w:asciiTheme="minorHAnsi" w:hAnsiTheme="minorHAnsi" w:cstheme="minorHAnsi"/>
                <w:noProof/>
                <w:webHidden/>
                <w:sz w:val="22"/>
                <w:szCs w:val="22"/>
              </w:rPr>
              <w:tab/>
            </w:r>
            <w:r w:rsidR="005A3B2F" w:rsidRPr="009456E6">
              <w:rPr>
                <w:rFonts w:asciiTheme="minorHAnsi" w:hAnsiTheme="minorHAnsi" w:cstheme="minorHAnsi"/>
                <w:noProof/>
                <w:webHidden/>
                <w:sz w:val="22"/>
                <w:szCs w:val="22"/>
              </w:rPr>
              <w:fldChar w:fldCharType="begin"/>
            </w:r>
            <w:r w:rsidR="005A3B2F" w:rsidRPr="009456E6">
              <w:rPr>
                <w:rFonts w:asciiTheme="minorHAnsi" w:hAnsiTheme="minorHAnsi" w:cstheme="minorHAnsi"/>
                <w:noProof/>
                <w:webHidden/>
                <w:sz w:val="22"/>
                <w:szCs w:val="22"/>
              </w:rPr>
              <w:instrText xml:space="preserve"> PAGEREF _Toc137808340 \h </w:instrText>
            </w:r>
            <w:r w:rsidR="005A3B2F" w:rsidRPr="009456E6">
              <w:rPr>
                <w:rFonts w:asciiTheme="minorHAnsi" w:hAnsiTheme="minorHAnsi" w:cstheme="minorHAnsi"/>
                <w:noProof/>
                <w:webHidden/>
                <w:sz w:val="22"/>
                <w:szCs w:val="22"/>
              </w:rPr>
            </w:r>
            <w:r w:rsidR="005A3B2F" w:rsidRPr="009456E6">
              <w:rPr>
                <w:rFonts w:asciiTheme="minorHAnsi" w:hAnsiTheme="minorHAnsi" w:cstheme="minorHAnsi"/>
                <w:noProof/>
                <w:webHidden/>
                <w:sz w:val="22"/>
                <w:szCs w:val="22"/>
              </w:rPr>
              <w:fldChar w:fldCharType="separate"/>
            </w:r>
            <w:r w:rsidR="005A3B2F" w:rsidRPr="009456E6">
              <w:rPr>
                <w:rFonts w:asciiTheme="minorHAnsi" w:hAnsiTheme="minorHAnsi" w:cstheme="minorHAnsi"/>
                <w:noProof/>
                <w:webHidden/>
                <w:sz w:val="22"/>
                <w:szCs w:val="22"/>
              </w:rPr>
              <w:t>77</w:t>
            </w:r>
            <w:r w:rsidR="005A3B2F" w:rsidRPr="009456E6">
              <w:rPr>
                <w:rFonts w:asciiTheme="minorHAnsi" w:hAnsiTheme="minorHAnsi" w:cstheme="minorHAnsi"/>
                <w:noProof/>
                <w:webHidden/>
                <w:sz w:val="22"/>
                <w:szCs w:val="22"/>
              </w:rPr>
              <w:fldChar w:fldCharType="end"/>
            </w:r>
          </w:hyperlink>
        </w:p>
        <w:p w14:paraId="0C6FA8DC" w14:textId="65274C62" w:rsidR="005A3B2F" w:rsidRPr="009456E6" w:rsidRDefault="0025645E">
          <w:pPr>
            <w:pStyle w:val="TOC1"/>
            <w:rPr>
              <w:rFonts w:asciiTheme="minorHAnsi" w:eastAsiaTheme="minorEastAsia" w:hAnsiTheme="minorHAnsi" w:cstheme="minorHAnsi"/>
              <w:b w:val="0"/>
              <w:bCs w:val="0"/>
              <w:kern w:val="2"/>
              <w:sz w:val="22"/>
              <w:szCs w:val="22"/>
              <w:lang w:val="en-GB" w:eastAsia="en-GB"/>
              <w14:ligatures w14:val="standardContextual"/>
            </w:rPr>
          </w:pPr>
          <w:hyperlink w:anchor="_Toc137808341" w:history="1">
            <w:r w:rsidR="005A3B2F" w:rsidRPr="009456E6">
              <w:rPr>
                <w:rStyle w:val="Hyperlink"/>
                <w:rFonts w:asciiTheme="minorHAnsi" w:hAnsiTheme="minorHAnsi" w:cstheme="minorHAnsi"/>
                <w:sz w:val="22"/>
                <w:szCs w:val="22"/>
              </w:rPr>
              <w:t>13.</w:t>
            </w:r>
            <w:r w:rsidR="005A3B2F" w:rsidRPr="009456E6">
              <w:rPr>
                <w:rFonts w:asciiTheme="minorHAnsi" w:eastAsiaTheme="minorEastAsia" w:hAnsiTheme="minorHAnsi" w:cstheme="minorHAnsi"/>
                <w:b w:val="0"/>
                <w:bCs w:val="0"/>
                <w:kern w:val="2"/>
                <w:sz w:val="22"/>
                <w:szCs w:val="22"/>
                <w:lang w:val="en-GB" w:eastAsia="en-GB"/>
                <w14:ligatures w14:val="standardContextual"/>
              </w:rPr>
              <w:tab/>
            </w:r>
            <w:r w:rsidR="005A3B2F" w:rsidRPr="009456E6">
              <w:rPr>
                <w:rStyle w:val="Hyperlink"/>
                <w:rFonts w:asciiTheme="minorHAnsi" w:hAnsiTheme="minorHAnsi" w:cstheme="minorHAnsi"/>
                <w:sz w:val="22"/>
                <w:szCs w:val="22"/>
              </w:rPr>
              <w:t>Modificarea Ghidului Solicitantului</w:t>
            </w:r>
            <w:r w:rsidR="005A3B2F" w:rsidRPr="009456E6">
              <w:rPr>
                <w:rFonts w:asciiTheme="minorHAnsi" w:hAnsiTheme="minorHAnsi" w:cstheme="minorHAnsi"/>
                <w:webHidden/>
                <w:sz w:val="22"/>
                <w:szCs w:val="22"/>
              </w:rPr>
              <w:tab/>
            </w:r>
            <w:r w:rsidR="005A3B2F" w:rsidRPr="009456E6">
              <w:rPr>
                <w:rFonts w:asciiTheme="minorHAnsi" w:hAnsiTheme="minorHAnsi" w:cstheme="minorHAnsi"/>
                <w:webHidden/>
                <w:sz w:val="22"/>
                <w:szCs w:val="22"/>
              </w:rPr>
              <w:fldChar w:fldCharType="begin"/>
            </w:r>
            <w:r w:rsidR="005A3B2F" w:rsidRPr="009456E6">
              <w:rPr>
                <w:rFonts w:asciiTheme="minorHAnsi" w:hAnsiTheme="minorHAnsi" w:cstheme="minorHAnsi"/>
                <w:webHidden/>
                <w:sz w:val="22"/>
                <w:szCs w:val="22"/>
              </w:rPr>
              <w:instrText xml:space="preserve"> PAGEREF _Toc137808341 \h </w:instrText>
            </w:r>
            <w:r w:rsidR="005A3B2F" w:rsidRPr="009456E6">
              <w:rPr>
                <w:rFonts w:asciiTheme="minorHAnsi" w:hAnsiTheme="minorHAnsi" w:cstheme="minorHAnsi"/>
                <w:webHidden/>
                <w:sz w:val="22"/>
                <w:szCs w:val="22"/>
              </w:rPr>
            </w:r>
            <w:r w:rsidR="005A3B2F" w:rsidRPr="009456E6">
              <w:rPr>
                <w:rFonts w:asciiTheme="minorHAnsi" w:hAnsiTheme="minorHAnsi" w:cstheme="minorHAnsi"/>
                <w:webHidden/>
                <w:sz w:val="22"/>
                <w:szCs w:val="22"/>
              </w:rPr>
              <w:fldChar w:fldCharType="separate"/>
            </w:r>
            <w:r w:rsidR="005A3B2F" w:rsidRPr="009456E6">
              <w:rPr>
                <w:rFonts w:asciiTheme="minorHAnsi" w:hAnsiTheme="minorHAnsi" w:cstheme="minorHAnsi"/>
                <w:webHidden/>
                <w:sz w:val="22"/>
                <w:szCs w:val="22"/>
              </w:rPr>
              <w:t>77</w:t>
            </w:r>
            <w:r w:rsidR="005A3B2F" w:rsidRPr="009456E6">
              <w:rPr>
                <w:rFonts w:asciiTheme="minorHAnsi" w:hAnsiTheme="minorHAnsi" w:cstheme="minorHAnsi"/>
                <w:webHidden/>
                <w:sz w:val="22"/>
                <w:szCs w:val="22"/>
              </w:rPr>
              <w:fldChar w:fldCharType="end"/>
            </w:r>
          </w:hyperlink>
        </w:p>
        <w:p w14:paraId="32ADB1AD" w14:textId="509D0CE7" w:rsidR="005A3B2F" w:rsidRPr="009456E6"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342" w:history="1">
            <w:r w:rsidR="005A3B2F" w:rsidRPr="009456E6">
              <w:rPr>
                <w:rStyle w:val="Hyperlink"/>
                <w:rFonts w:asciiTheme="minorHAnsi" w:hAnsiTheme="minorHAnsi" w:cstheme="minorHAnsi"/>
                <w:noProof/>
                <w:sz w:val="22"/>
                <w:szCs w:val="22"/>
              </w:rPr>
              <w:t>13.1.</w:t>
            </w:r>
            <w:r w:rsidR="005A3B2F" w:rsidRPr="009456E6">
              <w:rPr>
                <w:rFonts w:asciiTheme="minorHAnsi" w:eastAsiaTheme="minorEastAsia" w:hAnsiTheme="minorHAnsi" w:cstheme="minorHAnsi"/>
                <w:noProof/>
                <w:kern w:val="2"/>
                <w:sz w:val="22"/>
                <w:szCs w:val="22"/>
                <w:lang w:val="en-GB" w:eastAsia="en-GB"/>
                <w14:ligatures w14:val="standardContextual"/>
              </w:rPr>
              <w:tab/>
            </w:r>
            <w:r w:rsidR="005A3B2F" w:rsidRPr="009456E6">
              <w:rPr>
                <w:rStyle w:val="Hyperlink"/>
                <w:rFonts w:asciiTheme="minorHAnsi" w:hAnsiTheme="minorHAnsi" w:cstheme="minorHAnsi"/>
                <w:noProof/>
                <w:sz w:val="22"/>
                <w:szCs w:val="22"/>
              </w:rPr>
              <w:t>Aspectele care pot face obiectul modificărilor prevederilor ghidului solicitantului</w:t>
            </w:r>
            <w:r w:rsidR="005A3B2F" w:rsidRPr="009456E6">
              <w:rPr>
                <w:rFonts w:asciiTheme="minorHAnsi" w:hAnsiTheme="minorHAnsi" w:cstheme="minorHAnsi"/>
                <w:noProof/>
                <w:webHidden/>
                <w:sz w:val="22"/>
                <w:szCs w:val="22"/>
              </w:rPr>
              <w:tab/>
            </w:r>
            <w:r w:rsidR="005A3B2F" w:rsidRPr="009456E6">
              <w:rPr>
                <w:rFonts w:asciiTheme="minorHAnsi" w:hAnsiTheme="minorHAnsi" w:cstheme="minorHAnsi"/>
                <w:noProof/>
                <w:webHidden/>
                <w:sz w:val="22"/>
                <w:szCs w:val="22"/>
              </w:rPr>
              <w:fldChar w:fldCharType="begin"/>
            </w:r>
            <w:r w:rsidR="005A3B2F" w:rsidRPr="009456E6">
              <w:rPr>
                <w:rFonts w:asciiTheme="minorHAnsi" w:hAnsiTheme="minorHAnsi" w:cstheme="minorHAnsi"/>
                <w:noProof/>
                <w:webHidden/>
                <w:sz w:val="22"/>
                <w:szCs w:val="22"/>
              </w:rPr>
              <w:instrText xml:space="preserve"> PAGEREF _Toc137808342 \h </w:instrText>
            </w:r>
            <w:r w:rsidR="005A3B2F" w:rsidRPr="009456E6">
              <w:rPr>
                <w:rFonts w:asciiTheme="minorHAnsi" w:hAnsiTheme="minorHAnsi" w:cstheme="minorHAnsi"/>
                <w:noProof/>
                <w:webHidden/>
                <w:sz w:val="22"/>
                <w:szCs w:val="22"/>
              </w:rPr>
            </w:r>
            <w:r w:rsidR="005A3B2F" w:rsidRPr="009456E6">
              <w:rPr>
                <w:rFonts w:asciiTheme="minorHAnsi" w:hAnsiTheme="minorHAnsi" w:cstheme="minorHAnsi"/>
                <w:noProof/>
                <w:webHidden/>
                <w:sz w:val="22"/>
                <w:szCs w:val="22"/>
              </w:rPr>
              <w:fldChar w:fldCharType="separate"/>
            </w:r>
            <w:r w:rsidR="005A3B2F" w:rsidRPr="009456E6">
              <w:rPr>
                <w:rFonts w:asciiTheme="minorHAnsi" w:hAnsiTheme="minorHAnsi" w:cstheme="minorHAnsi"/>
                <w:noProof/>
                <w:webHidden/>
                <w:sz w:val="22"/>
                <w:szCs w:val="22"/>
              </w:rPr>
              <w:t>77</w:t>
            </w:r>
            <w:r w:rsidR="005A3B2F" w:rsidRPr="009456E6">
              <w:rPr>
                <w:rFonts w:asciiTheme="minorHAnsi" w:hAnsiTheme="minorHAnsi" w:cstheme="minorHAnsi"/>
                <w:noProof/>
                <w:webHidden/>
                <w:sz w:val="22"/>
                <w:szCs w:val="22"/>
              </w:rPr>
              <w:fldChar w:fldCharType="end"/>
            </w:r>
          </w:hyperlink>
        </w:p>
        <w:p w14:paraId="4C8604B3" w14:textId="249DBFA5" w:rsidR="005A3B2F" w:rsidRPr="009456E6" w:rsidRDefault="0025645E">
          <w:pPr>
            <w:pStyle w:val="TOC2"/>
            <w:rPr>
              <w:rFonts w:asciiTheme="minorHAnsi" w:eastAsiaTheme="minorEastAsia" w:hAnsiTheme="minorHAnsi" w:cstheme="minorHAnsi"/>
              <w:noProof/>
              <w:kern w:val="2"/>
              <w:sz w:val="22"/>
              <w:szCs w:val="22"/>
              <w:lang w:val="en-GB" w:eastAsia="en-GB"/>
              <w14:ligatures w14:val="standardContextual"/>
            </w:rPr>
          </w:pPr>
          <w:hyperlink w:anchor="_Toc137808343" w:history="1">
            <w:r w:rsidR="005A3B2F" w:rsidRPr="009456E6">
              <w:rPr>
                <w:rStyle w:val="Hyperlink"/>
                <w:rFonts w:asciiTheme="minorHAnsi" w:hAnsiTheme="minorHAnsi" w:cstheme="minorHAnsi"/>
                <w:noProof/>
                <w:sz w:val="22"/>
                <w:szCs w:val="22"/>
              </w:rPr>
              <w:t>13.2.</w:t>
            </w:r>
            <w:r w:rsidR="005A3B2F" w:rsidRPr="009456E6">
              <w:rPr>
                <w:rFonts w:asciiTheme="minorHAnsi" w:eastAsiaTheme="minorEastAsia" w:hAnsiTheme="minorHAnsi" w:cstheme="minorHAnsi"/>
                <w:noProof/>
                <w:kern w:val="2"/>
                <w:sz w:val="22"/>
                <w:szCs w:val="22"/>
                <w:lang w:val="en-GB" w:eastAsia="en-GB"/>
                <w14:ligatures w14:val="standardContextual"/>
              </w:rPr>
              <w:tab/>
            </w:r>
            <w:r w:rsidR="005A3B2F" w:rsidRPr="009456E6">
              <w:rPr>
                <w:rStyle w:val="Hyperlink"/>
                <w:rFonts w:asciiTheme="minorHAnsi" w:hAnsiTheme="minorHAnsi" w:cstheme="minorHAnsi"/>
                <w:noProof/>
                <w:sz w:val="22"/>
                <w:szCs w:val="22"/>
              </w:rPr>
              <w:t>Condiții privind aplicarea modificărilor pentru cererile de finanțare aflate în procesul de selecție (condiții tranzitorii)</w:t>
            </w:r>
            <w:r w:rsidR="005A3B2F" w:rsidRPr="009456E6">
              <w:rPr>
                <w:rFonts w:asciiTheme="minorHAnsi" w:hAnsiTheme="minorHAnsi" w:cstheme="minorHAnsi"/>
                <w:noProof/>
                <w:webHidden/>
                <w:sz w:val="22"/>
                <w:szCs w:val="22"/>
              </w:rPr>
              <w:tab/>
            </w:r>
            <w:r w:rsidR="005A3B2F" w:rsidRPr="009456E6">
              <w:rPr>
                <w:rFonts w:asciiTheme="minorHAnsi" w:hAnsiTheme="minorHAnsi" w:cstheme="minorHAnsi"/>
                <w:noProof/>
                <w:webHidden/>
                <w:sz w:val="22"/>
                <w:szCs w:val="22"/>
              </w:rPr>
              <w:fldChar w:fldCharType="begin"/>
            </w:r>
            <w:r w:rsidR="005A3B2F" w:rsidRPr="009456E6">
              <w:rPr>
                <w:rFonts w:asciiTheme="minorHAnsi" w:hAnsiTheme="minorHAnsi" w:cstheme="minorHAnsi"/>
                <w:noProof/>
                <w:webHidden/>
                <w:sz w:val="22"/>
                <w:szCs w:val="22"/>
              </w:rPr>
              <w:instrText xml:space="preserve"> PAGEREF _Toc137808343 \h </w:instrText>
            </w:r>
            <w:r w:rsidR="005A3B2F" w:rsidRPr="009456E6">
              <w:rPr>
                <w:rFonts w:asciiTheme="minorHAnsi" w:hAnsiTheme="minorHAnsi" w:cstheme="minorHAnsi"/>
                <w:noProof/>
                <w:webHidden/>
                <w:sz w:val="22"/>
                <w:szCs w:val="22"/>
              </w:rPr>
            </w:r>
            <w:r w:rsidR="005A3B2F" w:rsidRPr="009456E6">
              <w:rPr>
                <w:rFonts w:asciiTheme="minorHAnsi" w:hAnsiTheme="minorHAnsi" w:cstheme="minorHAnsi"/>
                <w:noProof/>
                <w:webHidden/>
                <w:sz w:val="22"/>
                <w:szCs w:val="22"/>
              </w:rPr>
              <w:fldChar w:fldCharType="separate"/>
            </w:r>
            <w:r w:rsidR="005A3B2F" w:rsidRPr="009456E6">
              <w:rPr>
                <w:rFonts w:asciiTheme="minorHAnsi" w:hAnsiTheme="minorHAnsi" w:cstheme="minorHAnsi"/>
                <w:noProof/>
                <w:webHidden/>
                <w:sz w:val="22"/>
                <w:szCs w:val="22"/>
              </w:rPr>
              <w:t>78</w:t>
            </w:r>
            <w:r w:rsidR="005A3B2F" w:rsidRPr="009456E6">
              <w:rPr>
                <w:rFonts w:asciiTheme="minorHAnsi" w:hAnsiTheme="minorHAnsi" w:cstheme="minorHAnsi"/>
                <w:noProof/>
                <w:webHidden/>
                <w:sz w:val="22"/>
                <w:szCs w:val="22"/>
              </w:rPr>
              <w:fldChar w:fldCharType="end"/>
            </w:r>
          </w:hyperlink>
        </w:p>
        <w:p w14:paraId="4C6F3279" w14:textId="1F6D0E0B" w:rsidR="005A3B2F" w:rsidRPr="009456E6" w:rsidRDefault="0025645E">
          <w:pPr>
            <w:pStyle w:val="TOC1"/>
            <w:rPr>
              <w:rFonts w:asciiTheme="minorHAnsi" w:eastAsiaTheme="minorEastAsia" w:hAnsiTheme="minorHAnsi" w:cstheme="minorHAnsi"/>
              <w:b w:val="0"/>
              <w:bCs w:val="0"/>
              <w:kern w:val="2"/>
              <w:sz w:val="22"/>
              <w:szCs w:val="22"/>
              <w:lang w:val="en-GB" w:eastAsia="en-GB"/>
              <w14:ligatures w14:val="standardContextual"/>
            </w:rPr>
          </w:pPr>
          <w:hyperlink w:anchor="_Toc137808344" w:history="1">
            <w:r w:rsidR="005A3B2F" w:rsidRPr="009456E6">
              <w:rPr>
                <w:rStyle w:val="Hyperlink"/>
                <w:rFonts w:asciiTheme="minorHAnsi" w:hAnsiTheme="minorHAnsi" w:cstheme="minorHAnsi"/>
                <w:sz w:val="22"/>
                <w:szCs w:val="22"/>
              </w:rPr>
              <w:t>14.</w:t>
            </w:r>
            <w:r w:rsidR="005A3B2F" w:rsidRPr="009456E6">
              <w:rPr>
                <w:rFonts w:asciiTheme="minorHAnsi" w:eastAsiaTheme="minorEastAsia" w:hAnsiTheme="minorHAnsi" w:cstheme="minorHAnsi"/>
                <w:b w:val="0"/>
                <w:bCs w:val="0"/>
                <w:kern w:val="2"/>
                <w:sz w:val="22"/>
                <w:szCs w:val="22"/>
                <w:lang w:val="en-GB" w:eastAsia="en-GB"/>
                <w14:ligatures w14:val="standardContextual"/>
              </w:rPr>
              <w:tab/>
            </w:r>
            <w:r w:rsidR="005A3B2F" w:rsidRPr="009456E6">
              <w:rPr>
                <w:rStyle w:val="Hyperlink"/>
                <w:rFonts w:asciiTheme="minorHAnsi" w:hAnsiTheme="minorHAnsi" w:cstheme="minorHAnsi"/>
                <w:sz w:val="22"/>
                <w:szCs w:val="22"/>
              </w:rPr>
              <w:t>ANEXE</w:t>
            </w:r>
            <w:r w:rsidR="005A3B2F" w:rsidRPr="009456E6">
              <w:rPr>
                <w:rFonts w:asciiTheme="minorHAnsi" w:hAnsiTheme="minorHAnsi" w:cstheme="minorHAnsi"/>
                <w:webHidden/>
                <w:sz w:val="22"/>
                <w:szCs w:val="22"/>
              </w:rPr>
              <w:tab/>
            </w:r>
            <w:r w:rsidR="005A3B2F" w:rsidRPr="009456E6">
              <w:rPr>
                <w:rFonts w:asciiTheme="minorHAnsi" w:hAnsiTheme="minorHAnsi" w:cstheme="minorHAnsi"/>
                <w:webHidden/>
                <w:sz w:val="22"/>
                <w:szCs w:val="22"/>
              </w:rPr>
              <w:fldChar w:fldCharType="begin"/>
            </w:r>
            <w:r w:rsidR="005A3B2F" w:rsidRPr="009456E6">
              <w:rPr>
                <w:rFonts w:asciiTheme="minorHAnsi" w:hAnsiTheme="minorHAnsi" w:cstheme="minorHAnsi"/>
                <w:webHidden/>
                <w:sz w:val="22"/>
                <w:szCs w:val="22"/>
              </w:rPr>
              <w:instrText xml:space="preserve"> PAGEREF _Toc137808344 \h </w:instrText>
            </w:r>
            <w:r w:rsidR="005A3B2F" w:rsidRPr="009456E6">
              <w:rPr>
                <w:rFonts w:asciiTheme="minorHAnsi" w:hAnsiTheme="minorHAnsi" w:cstheme="minorHAnsi"/>
                <w:webHidden/>
                <w:sz w:val="22"/>
                <w:szCs w:val="22"/>
              </w:rPr>
            </w:r>
            <w:r w:rsidR="005A3B2F" w:rsidRPr="009456E6">
              <w:rPr>
                <w:rFonts w:asciiTheme="minorHAnsi" w:hAnsiTheme="minorHAnsi" w:cstheme="minorHAnsi"/>
                <w:webHidden/>
                <w:sz w:val="22"/>
                <w:szCs w:val="22"/>
              </w:rPr>
              <w:fldChar w:fldCharType="separate"/>
            </w:r>
            <w:r w:rsidR="005A3B2F" w:rsidRPr="009456E6">
              <w:rPr>
                <w:rFonts w:asciiTheme="minorHAnsi" w:hAnsiTheme="minorHAnsi" w:cstheme="minorHAnsi"/>
                <w:webHidden/>
                <w:sz w:val="22"/>
                <w:szCs w:val="22"/>
              </w:rPr>
              <w:t>78</w:t>
            </w:r>
            <w:r w:rsidR="005A3B2F" w:rsidRPr="009456E6">
              <w:rPr>
                <w:rFonts w:asciiTheme="minorHAnsi" w:hAnsiTheme="minorHAnsi" w:cstheme="minorHAnsi"/>
                <w:webHidden/>
                <w:sz w:val="22"/>
                <w:szCs w:val="22"/>
              </w:rPr>
              <w:fldChar w:fldCharType="end"/>
            </w:r>
          </w:hyperlink>
        </w:p>
        <w:p w14:paraId="52D8E5E1" w14:textId="60F037ED" w:rsidR="00A449A7" w:rsidRPr="00A91A50" w:rsidRDefault="00AF2842" w:rsidP="00856D61">
          <w:pPr>
            <w:jc w:val="both"/>
            <w:rPr>
              <w:rFonts w:ascii="Calibri" w:hAnsi="Calibri"/>
              <w:bCs/>
              <w:sz w:val="22"/>
              <w:szCs w:val="22"/>
            </w:rPr>
          </w:pPr>
          <w:r w:rsidRPr="00A91A50">
            <w:rPr>
              <w:rFonts w:ascii="Calibri" w:hAnsi="Calibri"/>
              <w:b/>
              <w:bCs/>
              <w:sz w:val="22"/>
              <w:szCs w:val="22"/>
            </w:rPr>
            <w:fldChar w:fldCharType="end"/>
          </w:r>
        </w:p>
      </w:sdtContent>
    </w:sdt>
    <w:p w14:paraId="5139944D" w14:textId="268216BD" w:rsidR="00E43241" w:rsidRPr="00A91A50" w:rsidRDefault="00E43241" w:rsidP="00753AC3">
      <w:pPr>
        <w:pStyle w:val="Heading1"/>
        <w:numPr>
          <w:ilvl w:val="0"/>
          <w:numId w:val="0"/>
        </w:numPr>
      </w:pPr>
      <w:bookmarkStart w:id="11" w:name="_Toc99376140"/>
    </w:p>
    <w:p w14:paraId="67AF1EF5" w14:textId="44439617" w:rsidR="00E43241" w:rsidRPr="00A91A50" w:rsidRDefault="00E43241" w:rsidP="00E43241">
      <w:pPr>
        <w:rPr>
          <w:rFonts w:ascii="Calibri" w:hAnsi="Calibri"/>
          <w:sz w:val="22"/>
          <w:szCs w:val="22"/>
        </w:rPr>
      </w:pPr>
    </w:p>
    <w:p w14:paraId="084435F9" w14:textId="77777777" w:rsidR="00620E58" w:rsidRPr="00A91A50" w:rsidRDefault="00620E58" w:rsidP="00E43241">
      <w:pPr>
        <w:rPr>
          <w:rFonts w:ascii="Calibri" w:hAnsi="Calibri"/>
          <w:sz w:val="22"/>
          <w:szCs w:val="22"/>
        </w:rPr>
      </w:pPr>
    </w:p>
    <w:p w14:paraId="3BD7544B" w14:textId="77777777" w:rsidR="00620E58" w:rsidRPr="00A91A50" w:rsidRDefault="00620E58" w:rsidP="00E43241">
      <w:pPr>
        <w:rPr>
          <w:rFonts w:ascii="Calibri" w:hAnsi="Calibri"/>
          <w:sz w:val="22"/>
          <w:szCs w:val="22"/>
        </w:rPr>
      </w:pPr>
    </w:p>
    <w:p w14:paraId="4EC99BFC" w14:textId="77777777" w:rsidR="00620E58" w:rsidRPr="00A91A50" w:rsidRDefault="00620E58" w:rsidP="00E43241">
      <w:pPr>
        <w:rPr>
          <w:rFonts w:ascii="Calibri" w:hAnsi="Calibri"/>
          <w:sz w:val="22"/>
          <w:szCs w:val="22"/>
        </w:rPr>
      </w:pPr>
    </w:p>
    <w:p w14:paraId="2771EB1D" w14:textId="77777777" w:rsidR="00620E58" w:rsidRPr="00A91A50" w:rsidRDefault="00620E58" w:rsidP="00E43241">
      <w:pPr>
        <w:rPr>
          <w:rFonts w:ascii="Calibri" w:hAnsi="Calibri"/>
          <w:sz w:val="22"/>
          <w:szCs w:val="22"/>
        </w:rPr>
      </w:pPr>
    </w:p>
    <w:p w14:paraId="585585D6" w14:textId="77777777" w:rsidR="00620E58" w:rsidRPr="00A91A50" w:rsidRDefault="00620E58" w:rsidP="00E43241">
      <w:pPr>
        <w:rPr>
          <w:rFonts w:ascii="Calibri" w:hAnsi="Calibri"/>
          <w:sz w:val="22"/>
          <w:szCs w:val="22"/>
        </w:rPr>
      </w:pPr>
    </w:p>
    <w:p w14:paraId="63FC3576" w14:textId="77777777" w:rsidR="00620E58" w:rsidRPr="00A91A50" w:rsidRDefault="00620E58" w:rsidP="00E43241">
      <w:pPr>
        <w:rPr>
          <w:rFonts w:ascii="Calibri" w:hAnsi="Calibri"/>
          <w:sz w:val="22"/>
          <w:szCs w:val="22"/>
        </w:rPr>
      </w:pPr>
    </w:p>
    <w:p w14:paraId="5D9BDE16" w14:textId="77777777" w:rsidR="00620E58" w:rsidRPr="00A91A50" w:rsidRDefault="00620E58" w:rsidP="00E43241">
      <w:pPr>
        <w:rPr>
          <w:rFonts w:ascii="Calibri" w:hAnsi="Calibri"/>
          <w:sz w:val="22"/>
          <w:szCs w:val="22"/>
        </w:rPr>
      </w:pPr>
    </w:p>
    <w:p w14:paraId="3FA3D340" w14:textId="77777777" w:rsidR="00620E58" w:rsidRPr="00A91A50" w:rsidRDefault="00620E58" w:rsidP="00E43241">
      <w:pPr>
        <w:rPr>
          <w:rFonts w:ascii="Calibri" w:hAnsi="Calibri"/>
          <w:sz w:val="22"/>
          <w:szCs w:val="22"/>
        </w:rPr>
      </w:pPr>
    </w:p>
    <w:p w14:paraId="0AEC0F40" w14:textId="77777777" w:rsidR="00620E58" w:rsidRPr="00A91A50" w:rsidRDefault="00620E58" w:rsidP="00E43241">
      <w:pPr>
        <w:rPr>
          <w:rFonts w:ascii="Calibri" w:hAnsi="Calibri"/>
          <w:sz w:val="22"/>
          <w:szCs w:val="22"/>
        </w:rPr>
      </w:pPr>
    </w:p>
    <w:p w14:paraId="1D11CB4A" w14:textId="77777777" w:rsidR="00620E58" w:rsidRPr="00A91A50" w:rsidRDefault="00620E58" w:rsidP="00E43241">
      <w:pPr>
        <w:rPr>
          <w:rFonts w:ascii="Calibri" w:hAnsi="Calibri"/>
          <w:sz w:val="22"/>
          <w:szCs w:val="22"/>
        </w:rPr>
      </w:pPr>
    </w:p>
    <w:p w14:paraId="7BC74FC4" w14:textId="77777777" w:rsidR="004E7C1E" w:rsidRPr="00A91A50" w:rsidRDefault="004E7C1E" w:rsidP="00E43241">
      <w:pPr>
        <w:rPr>
          <w:rFonts w:ascii="Calibri" w:hAnsi="Calibri"/>
          <w:sz w:val="22"/>
          <w:szCs w:val="22"/>
        </w:rPr>
      </w:pPr>
    </w:p>
    <w:p w14:paraId="284C1EEC" w14:textId="77777777" w:rsidR="004E7C1E" w:rsidRPr="00A91A50" w:rsidRDefault="004E7C1E" w:rsidP="00E43241">
      <w:pPr>
        <w:rPr>
          <w:rFonts w:ascii="Calibri" w:hAnsi="Calibri"/>
          <w:sz w:val="22"/>
          <w:szCs w:val="22"/>
        </w:rPr>
      </w:pPr>
    </w:p>
    <w:p w14:paraId="0B4AFC02" w14:textId="77777777" w:rsidR="004E7C1E" w:rsidRPr="00A91A50" w:rsidRDefault="004E7C1E" w:rsidP="00E43241">
      <w:pPr>
        <w:rPr>
          <w:rFonts w:ascii="Calibri" w:hAnsi="Calibri"/>
          <w:sz w:val="22"/>
          <w:szCs w:val="22"/>
        </w:rPr>
      </w:pPr>
    </w:p>
    <w:p w14:paraId="56B29C03" w14:textId="77777777" w:rsidR="004E7C1E" w:rsidRPr="00A91A50" w:rsidRDefault="004E7C1E" w:rsidP="00E43241">
      <w:pPr>
        <w:rPr>
          <w:rFonts w:ascii="Calibri" w:hAnsi="Calibri"/>
          <w:sz w:val="22"/>
          <w:szCs w:val="22"/>
        </w:rPr>
      </w:pPr>
    </w:p>
    <w:p w14:paraId="1D17FD47" w14:textId="77777777" w:rsidR="004E7C1E" w:rsidRPr="00A91A50" w:rsidRDefault="004E7C1E" w:rsidP="00E43241">
      <w:pPr>
        <w:rPr>
          <w:rFonts w:ascii="Calibri" w:hAnsi="Calibri"/>
          <w:sz w:val="22"/>
          <w:szCs w:val="22"/>
        </w:rPr>
      </w:pPr>
    </w:p>
    <w:p w14:paraId="3C5C4CA2" w14:textId="77777777" w:rsidR="004E7C1E" w:rsidRPr="00A91A50" w:rsidRDefault="004E7C1E" w:rsidP="00E43241">
      <w:pPr>
        <w:rPr>
          <w:rFonts w:ascii="Calibri" w:hAnsi="Calibri"/>
          <w:sz w:val="22"/>
          <w:szCs w:val="22"/>
        </w:rPr>
      </w:pPr>
    </w:p>
    <w:p w14:paraId="3BF4B366" w14:textId="77777777" w:rsidR="004E7C1E" w:rsidRPr="00A91A50" w:rsidRDefault="004E7C1E" w:rsidP="00E43241">
      <w:pPr>
        <w:rPr>
          <w:rFonts w:ascii="Calibri" w:hAnsi="Calibri"/>
          <w:sz w:val="22"/>
          <w:szCs w:val="22"/>
        </w:rPr>
      </w:pPr>
    </w:p>
    <w:p w14:paraId="35933403" w14:textId="77777777" w:rsidR="004E7C1E" w:rsidRPr="00A91A50" w:rsidRDefault="004E7C1E" w:rsidP="00E43241">
      <w:pPr>
        <w:rPr>
          <w:rFonts w:ascii="Calibri" w:hAnsi="Calibri"/>
          <w:sz w:val="22"/>
          <w:szCs w:val="22"/>
        </w:rPr>
      </w:pPr>
    </w:p>
    <w:p w14:paraId="6B3F1667" w14:textId="77777777" w:rsidR="004E7C1E" w:rsidRPr="00A91A50" w:rsidRDefault="004E7C1E" w:rsidP="00E43241">
      <w:pPr>
        <w:rPr>
          <w:rFonts w:ascii="Calibri" w:hAnsi="Calibri"/>
          <w:sz w:val="22"/>
          <w:szCs w:val="22"/>
        </w:rPr>
      </w:pPr>
    </w:p>
    <w:p w14:paraId="4EB0A2D5" w14:textId="77777777" w:rsidR="00620E58" w:rsidRPr="00A91A50" w:rsidRDefault="00620E58" w:rsidP="00E43241">
      <w:pPr>
        <w:rPr>
          <w:rFonts w:ascii="Calibri" w:hAnsi="Calibri"/>
          <w:sz w:val="22"/>
          <w:szCs w:val="22"/>
        </w:rPr>
      </w:pPr>
    </w:p>
    <w:p w14:paraId="46721476" w14:textId="6F201560" w:rsidR="008C267D" w:rsidRPr="00753AC3" w:rsidRDefault="00D852C7" w:rsidP="00753AC3">
      <w:pPr>
        <w:pStyle w:val="Heading1"/>
      </w:pPr>
      <w:bookmarkStart w:id="12" w:name="_Toc137808247"/>
      <w:r w:rsidRPr="00753AC3">
        <w:t>Preambul, abrevieri și glosar</w:t>
      </w:r>
      <w:bookmarkStart w:id="13" w:name="_Toc99376141"/>
      <w:bookmarkEnd w:id="11"/>
      <w:bookmarkEnd w:id="12"/>
    </w:p>
    <w:p w14:paraId="1DF0A98D" w14:textId="5E6B6AAD" w:rsidR="00B07052" w:rsidRPr="00A91A50" w:rsidRDefault="002C0695" w:rsidP="002E2411">
      <w:pPr>
        <w:pStyle w:val="Heading2"/>
        <w:rPr>
          <w:rFonts w:ascii="Calibri" w:hAnsi="Calibri" w:cs="Calibri"/>
          <w:sz w:val="22"/>
          <w:szCs w:val="22"/>
        </w:rPr>
      </w:pPr>
      <w:bookmarkStart w:id="14" w:name="_Toc137808248"/>
      <w:r w:rsidRPr="00A91A50">
        <w:rPr>
          <w:rFonts w:ascii="Calibri" w:hAnsi="Calibri" w:cs="Calibri"/>
          <w:sz w:val="22"/>
          <w:szCs w:val="22"/>
        </w:rPr>
        <w:t>Preambul</w:t>
      </w:r>
      <w:bookmarkEnd w:id="13"/>
      <w:bookmarkEnd w:id="14"/>
    </w:p>
    <w:p w14:paraId="38C8BC94" w14:textId="6D039D26" w:rsidR="00191EE1" w:rsidRPr="00A91A50" w:rsidRDefault="00191EE1" w:rsidP="00191EE1">
      <w:pPr>
        <w:spacing w:before="0" w:after="0"/>
        <w:jc w:val="both"/>
        <w:rPr>
          <w:rFonts w:ascii="Calibri" w:hAnsi="Calibri"/>
          <w:sz w:val="22"/>
          <w:szCs w:val="22"/>
        </w:rPr>
      </w:pPr>
      <w:r w:rsidRPr="00A91A50">
        <w:rPr>
          <w:rFonts w:ascii="Calibri" w:hAnsi="Calibri"/>
          <w:sz w:val="22"/>
          <w:szCs w:val="22"/>
        </w:rPr>
        <w:t xml:space="preserve">Acest document reprezintă un îndrumar pentru pregătirea proiectelor și completarea corectă a cererilor de finanțare de către toți solicitanții de finantare pentru apelurile de proiecte PRSE/2.4/1.1/2023 - Municipii reședință de județ; PRSE/2.4/1.2/2023 - Municipii si PRSE/2.4/1.3/2023 -Orașe, în cadrul Programului Regional Sud-Est (PR SE) 2021-2027. </w:t>
      </w:r>
    </w:p>
    <w:p w14:paraId="07F743B9" w14:textId="77777777" w:rsidR="00191EE1" w:rsidRPr="00A91A50" w:rsidRDefault="00191EE1" w:rsidP="00191EE1">
      <w:pPr>
        <w:spacing w:before="0" w:after="0"/>
        <w:jc w:val="both"/>
        <w:rPr>
          <w:rFonts w:ascii="Calibri" w:hAnsi="Calibri"/>
          <w:sz w:val="22"/>
          <w:szCs w:val="22"/>
        </w:rPr>
      </w:pPr>
    </w:p>
    <w:p w14:paraId="33EDCE66" w14:textId="01C07C8E" w:rsidR="00191EE1" w:rsidRPr="00A91A50" w:rsidRDefault="00191EE1" w:rsidP="00191EE1">
      <w:pPr>
        <w:spacing w:before="0" w:after="0"/>
        <w:jc w:val="both"/>
        <w:rPr>
          <w:rFonts w:ascii="Calibri" w:hAnsi="Calibri"/>
          <w:sz w:val="22"/>
          <w:szCs w:val="22"/>
        </w:rPr>
      </w:pPr>
      <w:r w:rsidRPr="00A91A50">
        <w:rPr>
          <w:rFonts w:ascii="Calibri" w:hAnsi="Calibri"/>
          <w:sz w:val="22"/>
          <w:szCs w:val="22"/>
        </w:rPr>
        <w:t xml:space="preserve">Prezentul document se adresează tuturor potențialilor solicitanți pentru apelurile de proiecte mai sus menționat. Aspectele cuprinse în acest document ce derivă din </w:t>
      </w:r>
      <w:r w:rsidR="006958F2">
        <w:rPr>
          <w:rFonts w:ascii="Calibri" w:hAnsi="Calibri"/>
          <w:sz w:val="22"/>
          <w:szCs w:val="22"/>
        </w:rPr>
        <w:t>PR SE</w:t>
      </w:r>
      <w:r w:rsidRPr="00A91A50">
        <w:rPr>
          <w:rFonts w:ascii="Calibri" w:hAnsi="Calibri"/>
          <w:sz w:val="22"/>
          <w:szCs w:val="22"/>
        </w:rPr>
        <w:t xml:space="preserve"> 2021-2027 și modul său de implementare, vor fi interpretate exclusiv de către AM cu respectarea legislației în vigoare şi folosind metoda de interpretare sistematică. </w:t>
      </w:r>
    </w:p>
    <w:p w14:paraId="4513EFC1" w14:textId="77777777" w:rsidR="00191EE1" w:rsidRPr="00A91A50" w:rsidRDefault="00191EE1" w:rsidP="00191EE1">
      <w:pPr>
        <w:spacing w:before="0" w:after="0"/>
        <w:jc w:val="both"/>
        <w:rPr>
          <w:rFonts w:ascii="Calibri" w:hAnsi="Calibri"/>
          <w:b/>
          <w:bCs/>
          <w:sz w:val="22"/>
          <w:szCs w:val="22"/>
        </w:rPr>
      </w:pPr>
    </w:p>
    <w:p w14:paraId="28E18AA5" w14:textId="77777777" w:rsidR="00191EE1" w:rsidRPr="00A91A50" w:rsidRDefault="00191EE1" w:rsidP="00191EE1">
      <w:pPr>
        <w:spacing w:before="0" w:after="0"/>
        <w:jc w:val="both"/>
        <w:rPr>
          <w:rFonts w:ascii="Calibri" w:hAnsi="Calibri"/>
          <w:sz w:val="22"/>
          <w:szCs w:val="22"/>
        </w:rPr>
      </w:pPr>
      <w:r w:rsidRPr="00A91A50">
        <w:rPr>
          <w:rFonts w:ascii="Calibri" w:hAnsi="Calibri"/>
          <w:b/>
          <w:bCs/>
          <w:sz w:val="22"/>
          <w:szCs w:val="22"/>
        </w:rPr>
        <w:t>Notă!</w:t>
      </w:r>
      <w:r w:rsidRPr="00A91A50">
        <w:rPr>
          <w:rFonts w:ascii="Calibri" w:hAnsi="Calibri"/>
          <w:sz w:val="22"/>
          <w:szCs w:val="22"/>
        </w:rPr>
        <w:t xml:space="preserve"> 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p>
    <w:p w14:paraId="6F909303" w14:textId="77777777" w:rsidR="00191EE1" w:rsidRPr="00A91A50" w:rsidRDefault="00191EE1" w:rsidP="00191EE1">
      <w:pPr>
        <w:spacing w:before="0" w:after="0"/>
        <w:jc w:val="both"/>
        <w:rPr>
          <w:rFonts w:ascii="Calibri" w:hAnsi="Calibri"/>
          <w:sz w:val="22"/>
          <w:szCs w:val="22"/>
        </w:rPr>
      </w:pPr>
      <w:r w:rsidRPr="00A91A50">
        <w:rPr>
          <w:rFonts w:ascii="Calibri" w:hAnsi="Calibri"/>
          <w:sz w:val="22"/>
          <w:szCs w:val="22"/>
        </w:rPr>
        <w:t xml:space="preserve">Vă recomandăm ca până la data limită de depunere a cererilor de finanţare în cadrul prezentului apel de proiecte, să consultaţi periodic </w:t>
      </w:r>
      <w:bookmarkStart w:id="15" w:name="_Hlk98232367"/>
      <w:r w:rsidRPr="00A91A50">
        <w:rPr>
          <w:rFonts w:ascii="Calibri" w:hAnsi="Calibri"/>
          <w:sz w:val="22"/>
          <w:szCs w:val="22"/>
        </w:rPr>
        <w:t xml:space="preserve">pagina de internet </w:t>
      </w:r>
      <w:bookmarkEnd w:id="15"/>
      <w:r w:rsidRPr="00A91A50">
        <w:rPr>
          <w:rFonts w:ascii="Calibri" w:hAnsi="Calibri"/>
          <w:sz w:val="22"/>
          <w:szCs w:val="22"/>
        </w:rPr>
        <w:fldChar w:fldCharType="begin"/>
      </w:r>
      <w:r w:rsidRPr="00A91A50">
        <w:rPr>
          <w:rFonts w:ascii="Calibri" w:hAnsi="Calibri"/>
          <w:sz w:val="22"/>
          <w:szCs w:val="22"/>
        </w:rPr>
        <w:instrText xml:space="preserve"> HYPERLINK "http://www.regiosudest.ro" </w:instrText>
      </w:r>
      <w:r w:rsidRPr="00A91A50">
        <w:rPr>
          <w:rFonts w:ascii="Calibri" w:hAnsi="Calibri"/>
          <w:sz w:val="22"/>
          <w:szCs w:val="22"/>
        </w:rPr>
        <w:fldChar w:fldCharType="separate"/>
      </w:r>
      <w:r w:rsidRPr="00A91A50">
        <w:rPr>
          <w:rStyle w:val="Hyperlink"/>
          <w:rFonts w:ascii="Calibri" w:hAnsi="Calibri"/>
          <w:sz w:val="22"/>
          <w:szCs w:val="22"/>
        </w:rPr>
        <w:t>www.regiosudest.ro</w:t>
      </w:r>
      <w:r w:rsidRPr="00A91A50">
        <w:rPr>
          <w:rFonts w:ascii="Calibri" w:hAnsi="Calibri"/>
          <w:sz w:val="22"/>
          <w:szCs w:val="22"/>
        </w:rPr>
        <w:fldChar w:fldCharType="end"/>
      </w:r>
      <w:r w:rsidRPr="00A91A50">
        <w:rPr>
          <w:rFonts w:ascii="Calibri" w:hAnsi="Calibri"/>
          <w:sz w:val="22"/>
          <w:szCs w:val="22"/>
        </w:rPr>
        <w:t xml:space="preserve">  pentru a urmări eventualele modificări ale condiţiilor, precum și alte comunicări/clarificări pentru accesarea fondurilor. </w:t>
      </w:r>
    </w:p>
    <w:p w14:paraId="1864C757" w14:textId="77777777" w:rsidR="00191EE1" w:rsidRPr="00A91A50" w:rsidRDefault="00191EE1" w:rsidP="00191EE1">
      <w:pPr>
        <w:spacing w:before="0" w:after="0"/>
        <w:jc w:val="both"/>
        <w:rPr>
          <w:rFonts w:ascii="Calibri" w:hAnsi="Calibri"/>
          <w:bCs/>
          <w:sz w:val="22"/>
          <w:szCs w:val="22"/>
        </w:rPr>
      </w:pPr>
    </w:p>
    <w:p w14:paraId="6D4001C9" w14:textId="7D9EA5C7" w:rsidR="00191EE1" w:rsidRPr="00A91A50" w:rsidRDefault="00191EE1" w:rsidP="00191EE1">
      <w:pPr>
        <w:spacing w:before="0" w:after="0"/>
        <w:jc w:val="both"/>
        <w:rPr>
          <w:rFonts w:ascii="Calibri" w:hAnsi="Calibri"/>
          <w:bCs/>
          <w:sz w:val="22"/>
          <w:szCs w:val="22"/>
        </w:rPr>
      </w:pPr>
      <w:r w:rsidRPr="00A91A50">
        <w:rPr>
          <w:rFonts w:ascii="Calibri" w:hAnsi="Calibri"/>
          <w:bCs/>
          <w:sz w:val="22"/>
          <w:szCs w:val="22"/>
        </w:rPr>
        <w:t xml:space="preserve">Pentru a facilita procesul de completare şi transmitere a cererilor de finanţare, la sediul AM funcţionează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hyperlink r:id="rId8" w:history="1">
        <w:r w:rsidRPr="00A91A50">
          <w:rPr>
            <w:rStyle w:val="Hyperlink"/>
            <w:rFonts w:ascii="Calibri" w:hAnsi="Calibri"/>
            <w:sz w:val="22"/>
            <w:szCs w:val="22"/>
          </w:rPr>
          <w:t>www.regiosudest.ro</w:t>
        </w:r>
      </w:hyperlink>
      <w:r w:rsidRPr="00A91A50">
        <w:rPr>
          <w:rFonts w:ascii="Calibri" w:hAnsi="Calibri"/>
          <w:bCs/>
          <w:sz w:val="22"/>
          <w:szCs w:val="22"/>
        </w:rPr>
        <w:t>.</w:t>
      </w:r>
    </w:p>
    <w:p w14:paraId="4B916A2A" w14:textId="77777777" w:rsidR="00191EE1" w:rsidRPr="00A91A50" w:rsidRDefault="00191EE1" w:rsidP="00191EE1">
      <w:pPr>
        <w:tabs>
          <w:tab w:val="left" w:pos="284"/>
        </w:tabs>
        <w:spacing w:before="0" w:after="0"/>
        <w:jc w:val="both"/>
        <w:rPr>
          <w:rFonts w:ascii="Calibri" w:hAnsi="Calibri"/>
          <w:b/>
          <w:bCs/>
          <w:sz w:val="22"/>
          <w:szCs w:val="22"/>
        </w:rPr>
      </w:pPr>
    </w:p>
    <w:p w14:paraId="24A2A7B3" w14:textId="77777777" w:rsidR="00191EE1" w:rsidRPr="00A91A50" w:rsidRDefault="00191EE1" w:rsidP="00191EE1">
      <w:pPr>
        <w:tabs>
          <w:tab w:val="left" w:pos="284"/>
        </w:tabs>
        <w:spacing w:before="0" w:after="0"/>
        <w:jc w:val="both"/>
        <w:rPr>
          <w:rFonts w:ascii="Calibri" w:hAnsi="Calibri"/>
          <w:bCs/>
          <w:sz w:val="22"/>
          <w:szCs w:val="22"/>
        </w:rPr>
      </w:pPr>
      <w:r w:rsidRPr="00A91A50">
        <w:rPr>
          <w:rFonts w:ascii="Calibri" w:hAnsi="Calibri"/>
          <w:b/>
          <w:bCs/>
          <w:sz w:val="22"/>
          <w:szCs w:val="22"/>
        </w:rPr>
        <w:t>Notă</w:t>
      </w:r>
      <w:r w:rsidRPr="00A91A50">
        <w:rPr>
          <w:rFonts w:ascii="Calibri" w:hAnsi="Calibri"/>
          <w:bCs/>
          <w:sz w:val="22"/>
          <w:szCs w:val="22"/>
        </w:rPr>
        <w:t>! Solicitantul va fi exclus din procesul de evaluare și selecție pentru acordarea finanțării și Cererea de finanțare respinsă, în cazul în care se dovedește că acesta:</w:t>
      </w:r>
    </w:p>
    <w:p w14:paraId="0F083AB9" w14:textId="78A2CF12" w:rsidR="00191EE1" w:rsidRPr="00A91A50" w:rsidRDefault="00191EE1" w:rsidP="00191EE1">
      <w:pPr>
        <w:tabs>
          <w:tab w:val="left" w:pos="426"/>
        </w:tabs>
        <w:spacing w:before="0" w:after="0"/>
        <w:jc w:val="both"/>
        <w:rPr>
          <w:rFonts w:ascii="Calibri" w:hAnsi="Calibri"/>
          <w:bCs/>
          <w:sz w:val="22"/>
          <w:szCs w:val="22"/>
        </w:rPr>
      </w:pPr>
      <w:r w:rsidRPr="00A91A50">
        <w:rPr>
          <w:rFonts w:ascii="Calibri" w:hAnsi="Calibri"/>
          <w:bCs/>
          <w:sz w:val="22"/>
          <w:szCs w:val="22"/>
        </w:rPr>
        <w:t>-</w:t>
      </w:r>
      <w:r w:rsidRPr="00A91A50">
        <w:rPr>
          <w:rFonts w:ascii="Calibri" w:hAnsi="Calibri"/>
          <w:bCs/>
          <w:sz w:val="22"/>
          <w:szCs w:val="22"/>
        </w:rPr>
        <w:tab/>
        <w:t>Se face vinovat de inducerea gravă în eroare a AM , prin furnizarea de informații incorecte care reprezintă condiții de eligibilitate, sau dacă a omis furnizarea acestor informații;</w:t>
      </w:r>
    </w:p>
    <w:p w14:paraId="49C183A1" w14:textId="18EEDEB3" w:rsidR="00191EE1" w:rsidRPr="00A91A50" w:rsidRDefault="00191EE1" w:rsidP="00191EE1">
      <w:pPr>
        <w:tabs>
          <w:tab w:val="left" w:pos="426"/>
        </w:tabs>
        <w:spacing w:before="0" w:after="0"/>
        <w:jc w:val="both"/>
        <w:rPr>
          <w:rFonts w:ascii="Calibri" w:hAnsi="Calibri"/>
          <w:bCs/>
          <w:sz w:val="22"/>
          <w:szCs w:val="22"/>
        </w:rPr>
      </w:pPr>
      <w:r w:rsidRPr="00A91A50">
        <w:rPr>
          <w:rFonts w:ascii="Calibri" w:hAnsi="Calibri"/>
          <w:bCs/>
          <w:sz w:val="22"/>
          <w:szCs w:val="22"/>
        </w:rPr>
        <w:t>-</w:t>
      </w:r>
      <w:r w:rsidRPr="00A91A50">
        <w:rPr>
          <w:rFonts w:ascii="Calibri" w:hAnsi="Calibri"/>
          <w:bCs/>
          <w:sz w:val="22"/>
          <w:szCs w:val="22"/>
        </w:rPr>
        <w:tab/>
        <w:t>A încercat să obțină informații confidențiale sau să influențeze AM în timpul procesului de evaluare.</w:t>
      </w:r>
    </w:p>
    <w:p w14:paraId="1FE388B6" w14:textId="77777777" w:rsidR="00191EE1" w:rsidRPr="00A91A50" w:rsidRDefault="00191EE1" w:rsidP="00191EE1">
      <w:pPr>
        <w:tabs>
          <w:tab w:val="left" w:pos="426"/>
        </w:tabs>
        <w:spacing w:before="0" w:after="0"/>
        <w:jc w:val="both"/>
        <w:rPr>
          <w:rFonts w:ascii="Calibri" w:hAnsi="Calibri"/>
          <w:bCs/>
          <w:sz w:val="22"/>
          <w:szCs w:val="22"/>
        </w:rPr>
      </w:pPr>
    </w:p>
    <w:p w14:paraId="256108EF" w14:textId="2D0EEC09" w:rsidR="008E68AA" w:rsidRPr="00A91A50" w:rsidRDefault="00191EE1" w:rsidP="00E23157">
      <w:pPr>
        <w:tabs>
          <w:tab w:val="left" w:pos="426"/>
        </w:tabs>
        <w:spacing w:before="0" w:after="0"/>
        <w:jc w:val="both"/>
        <w:rPr>
          <w:rFonts w:ascii="Calibri" w:hAnsi="Calibri"/>
          <w:bCs/>
          <w:sz w:val="22"/>
          <w:szCs w:val="22"/>
        </w:rPr>
      </w:pPr>
      <w:r w:rsidRPr="00A91A50">
        <w:rPr>
          <w:rFonts w:ascii="Calibri" w:hAnsi="Calibri"/>
          <w:bCs/>
          <w:sz w:val="22"/>
          <w:szCs w:val="22"/>
        </w:rPr>
        <w:t>Acest ghid nu are valoare de act normativ și nu exonerează solicitanții de respectarea legislației în vigoare la nivel național și european.</w:t>
      </w:r>
      <w:bookmarkStart w:id="16" w:name="_Toc99376142"/>
    </w:p>
    <w:p w14:paraId="3D1FE62D" w14:textId="77777777" w:rsidR="002F4E90" w:rsidRPr="00A91A50" w:rsidRDefault="002F4E90" w:rsidP="00E23157">
      <w:pPr>
        <w:tabs>
          <w:tab w:val="left" w:pos="426"/>
        </w:tabs>
        <w:spacing w:before="0" w:after="0"/>
        <w:jc w:val="both"/>
        <w:rPr>
          <w:rFonts w:ascii="Calibri" w:hAnsi="Calibri"/>
          <w:bCs/>
          <w:sz w:val="22"/>
          <w:szCs w:val="22"/>
        </w:rPr>
      </w:pPr>
    </w:p>
    <w:p w14:paraId="16A07FC9" w14:textId="4E681F4F" w:rsidR="00E57F6F" w:rsidRPr="00A91A50" w:rsidRDefault="002C0695" w:rsidP="002E2411">
      <w:pPr>
        <w:pStyle w:val="Heading2"/>
        <w:rPr>
          <w:rFonts w:ascii="Calibri" w:hAnsi="Calibri" w:cs="Calibri"/>
          <w:sz w:val="22"/>
          <w:szCs w:val="22"/>
        </w:rPr>
      </w:pPr>
      <w:bookmarkStart w:id="17" w:name="_Toc137808249"/>
      <w:r w:rsidRPr="00A91A50">
        <w:rPr>
          <w:rFonts w:ascii="Calibri" w:hAnsi="Calibri" w:cs="Calibri"/>
          <w:sz w:val="22"/>
          <w:szCs w:val="22"/>
        </w:rPr>
        <w:t>Abrevieri</w:t>
      </w:r>
      <w:bookmarkEnd w:id="16"/>
      <w:bookmarkEnd w:id="17"/>
    </w:p>
    <w:p w14:paraId="2652F606" w14:textId="77777777" w:rsidR="00596668" w:rsidRPr="00A91A50" w:rsidRDefault="00596668" w:rsidP="008E68AA">
      <w:pPr>
        <w:pStyle w:val="qowt-stl-normal"/>
        <w:spacing w:before="0" w:beforeAutospacing="0" w:after="0" w:afterAutospacing="0"/>
        <w:jc w:val="both"/>
        <w:rPr>
          <w:rFonts w:ascii="Calibri" w:hAnsi="Calibri" w:cs="Calibri"/>
          <w:b/>
          <w:bCs/>
          <w:sz w:val="22"/>
          <w:szCs w:val="22"/>
        </w:rPr>
      </w:pPr>
      <w:r w:rsidRPr="00A91A50">
        <w:rPr>
          <w:rFonts w:ascii="Calibri" w:hAnsi="Calibri" w:cs="Calibri"/>
          <w:b/>
          <w:bCs/>
          <w:sz w:val="22"/>
          <w:szCs w:val="22"/>
          <w:shd w:val="clear" w:color="auto" w:fill="FFFFFF"/>
        </w:rPr>
        <w:t>AA</w:t>
      </w:r>
      <w:r w:rsidRPr="00A91A50">
        <w:rPr>
          <w:rFonts w:ascii="Calibri" w:hAnsi="Calibri" w:cs="Calibri"/>
          <w:sz w:val="22"/>
          <w:szCs w:val="22"/>
          <w:shd w:val="clear" w:color="auto" w:fill="FFFFFF"/>
        </w:rPr>
        <w:t xml:space="preserve"> Autoritatea de Audit</w:t>
      </w:r>
    </w:p>
    <w:p w14:paraId="57B4F9E7" w14:textId="1EF3129C" w:rsidR="00596668" w:rsidRPr="00A91A50" w:rsidRDefault="00596668" w:rsidP="008E68AA">
      <w:pPr>
        <w:pStyle w:val="qowt-stl-normal"/>
        <w:spacing w:before="0" w:beforeAutospacing="0" w:after="0" w:afterAutospacing="0"/>
        <w:jc w:val="both"/>
        <w:rPr>
          <w:rFonts w:ascii="Calibri" w:hAnsi="Calibri" w:cs="Calibri"/>
          <w:sz w:val="22"/>
          <w:szCs w:val="22"/>
        </w:rPr>
      </w:pPr>
      <w:r w:rsidRPr="00A91A50">
        <w:rPr>
          <w:rFonts w:ascii="Calibri" w:hAnsi="Calibri" w:cs="Calibri"/>
          <w:b/>
          <w:bCs/>
          <w:sz w:val="22"/>
          <w:szCs w:val="22"/>
        </w:rPr>
        <w:t>ADR</w:t>
      </w:r>
      <w:r w:rsidRPr="00A91A50">
        <w:rPr>
          <w:rFonts w:ascii="Calibri" w:hAnsi="Calibri" w:cs="Calibri"/>
          <w:sz w:val="22"/>
          <w:szCs w:val="22"/>
        </w:rPr>
        <w:t xml:space="preserve"> </w:t>
      </w:r>
      <w:r w:rsidRPr="00A91A50">
        <w:rPr>
          <w:rFonts w:ascii="Calibri" w:hAnsi="Calibri" w:cs="Calibri"/>
          <w:b/>
          <w:bCs/>
          <w:sz w:val="22"/>
          <w:szCs w:val="22"/>
        </w:rPr>
        <w:t>Sud-Est</w:t>
      </w:r>
      <w:r w:rsidRPr="00A91A50">
        <w:rPr>
          <w:rFonts w:ascii="Calibri" w:hAnsi="Calibri" w:cs="Calibri"/>
          <w:sz w:val="22"/>
          <w:szCs w:val="22"/>
        </w:rPr>
        <w:t xml:space="preserve"> </w:t>
      </w:r>
      <w:r w:rsidR="00A613BD" w:rsidRPr="00A91A50">
        <w:rPr>
          <w:rFonts w:ascii="Calibri" w:hAnsi="Calibri" w:cs="Calibri"/>
          <w:sz w:val="22"/>
          <w:szCs w:val="22"/>
        </w:rPr>
        <w:t>Agenţia pentru Dezvoltare Regională a Regiunii de Dezvoltare Sud-Est</w:t>
      </w:r>
    </w:p>
    <w:p w14:paraId="54E3F5D3" w14:textId="1EE247EE" w:rsidR="00596668" w:rsidRPr="00A91A50" w:rsidRDefault="00596668" w:rsidP="008E68AA">
      <w:pPr>
        <w:spacing w:before="0" w:after="0"/>
        <w:jc w:val="both"/>
        <w:rPr>
          <w:rFonts w:ascii="Calibri" w:hAnsi="Calibri"/>
          <w:sz w:val="22"/>
          <w:szCs w:val="22"/>
        </w:rPr>
      </w:pPr>
      <w:r w:rsidRPr="00A91A50">
        <w:rPr>
          <w:rFonts w:ascii="Calibri" w:hAnsi="Calibri"/>
          <w:b/>
          <w:bCs/>
          <w:sz w:val="22"/>
          <w:szCs w:val="22"/>
        </w:rPr>
        <w:t xml:space="preserve">AM </w:t>
      </w:r>
      <w:r w:rsidRPr="00A91A50">
        <w:rPr>
          <w:rFonts w:ascii="Calibri" w:hAnsi="Calibri"/>
          <w:sz w:val="22"/>
          <w:szCs w:val="22"/>
        </w:rPr>
        <w:t>Autoritatea de Management pentru Programul Regional Sud-Est</w:t>
      </w:r>
    </w:p>
    <w:p w14:paraId="485A7080" w14:textId="77777777" w:rsidR="00596668" w:rsidRPr="00A91A50" w:rsidRDefault="00596668" w:rsidP="008E68AA">
      <w:pPr>
        <w:pStyle w:val="qowt-stl-normal"/>
        <w:spacing w:before="0" w:beforeAutospacing="0" w:after="0" w:afterAutospacing="0"/>
        <w:jc w:val="both"/>
        <w:rPr>
          <w:rFonts w:ascii="Calibri" w:hAnsi="Calibri" w:cs="Calibri"/>
          <w:sz w:val="22"/>
          <w:szCs w:val="22"/>
        </w:rPr>
      </w:pPr>
      <w:r w:rsidRPr="00A91A50">
        <w:rPr>
          <w:rFonts w:ascii="Calibri" w:hAnsi="Calibri" w:cs="Calibri"/>
          <w:b/>
          <w:bCs/>
          <w:sz w:val="22"/>
          <w:szCs w:val="22"/>
        </w:rPr>
        <w:t>APL</w:t>
      </w:r>
      <w:r w:rsidRPr="00A91A50">
        <w:rPr>
          <w:rFonts w:ascii="Calibri" w:hAnsi="Calibri" w:cs="Calibri"/>
          <w:sz w:val="22"/>
          <w:szCs w:val="22"/>
        </w:rPr>
        <w:t xml:space="preserve"> Autoritate publică locală</w:t>
      </w:r>
    </w:p>
    <w:p w14:paraId="6DF072BA" w14:textId="007E414E" w:rsidR="00596668" w:rsidRPr="00A91A50" w:rsidRDefault="00596668" w:rsidP="008E68AA">
      <w:pPr>
        <w:pStyle w:val="qowt-stl-normal"/>
        <w:spacing w:before="0" w:beforeAutospacing="0" w:after="0" w:afterAutospacing="0"/>
        <w:jc w:val="both"/>
        <w:rPr>
          <w:rFonts w:ascii="Calibri" w:hAnsi="Calibri" w:cs="Calibri"/>
          <w:sz w:val="22"/>
          <w:szCs w:val="22"/>
        </w:rPr>
      </w:pPr>
      <w:bookmarkStart w:id="18" w:name="_Hlk100138131"/>
      <w:r w:rsidRPr="00A91A50">
        <w:rPr>
          <w:rFonts w:ascii="Calibri" w:hAnsi="Calibri" w:cs="Calibri"/>
          <w:b/>
          <w:sz w:val="22"/>
          <w:szCs w:val="22"/>
        </w:rPr>
        <w:t>CA</w:t>
      </w:r>
      <w:r w:rsidR="00070A7A" w:rsidRPr="00A91A50">
        <w:rPr>
          <w:rFonts w:ascii="Calibri" w:hAnsi="Calibri" w:cs="Calibri"/>
          <w:b/>
          <w:sz w:val="22"/>
          <w:szCs w:val="22"/>
        </w:rPr>
        <w:t xml:space="preserve"> </w:t>
      </w:r>
      <w:r w:rsidRPr="00A91A50">
        <w:rPr>
          <w:rFonts w:ascii="Calibri" w:hAnsi="Calibri" w:cs="Calibri"/>
          <w:sz w:val="22"/>
          <w:szCs w:val="22"/>
        </w:rPr>
        <w:t xml:space="preserve">Conformitate administrativă </w:t>
      </w:r>
    </w:p>
    <w:bookmarkEnd w:id="18"/>
    <w:p w14:paraId="3C6E3C49" w14:textId="77777777" w:rsidR="00596668" w:rsidRPr="00A91A50" w:rsidRDefault="00596668" w:rsidP="008E68AA">
      <w:pPr>
        <w:pStyle w:val="qowt-stl-normal"/>
        <w:spacing w:before="0" w:beforeAutospacing="0" w:after="0" w:afterAutospacing="0"/>
        <w:jc w:val="both"/>
        <w:rPr>
          <w:rFonts w:ascii="Calibri" w:hAnsi="Calibri" w:cs="Calibri"/>
          <w:sz w:val="22"/>
          <w:szCs w:val="22"/>
        </w:rPr>
      </w:pPr>
      <w:r w:rsidRPr="00A91A50">
        <w:rPr>
          <w:rFonts w:ascii="Calibri" w:hAnsi="Calibri" w:cs="Calibri"/>
          <w:b/>
          <w:bCs/>
          <w:sz w:val="22"/>
          <w:szCs w:val="22"/>
        </w:rPr>
        <w:t>CE/COM</w:t>
      </w:r>
      <w:r w:rsidRPr="00A91A50">
        <w:rPr>
          <w:rFonts w:ascii="Calibri" w:hAnsi="Calibri" w:cs="Calibri"/>
          <w:sz w:val="22"/>
          <w:szCs w:val="22"/>
        </w:rPr>
        <w:t xml:space="preserve"> Comisia Europeană</w:t>
      </w:r>
    </w:p>
    <w:p w14:paraId="6C0B99F4" w14:textId="77777777" w:rsidR="00596668" w:rsidRPr="00A91A50" w:rsidRDefault="00596668" w:rsidP="008E68AA">
      <w:pPr>
        <w:pStyle w:val="qowt-stl-normal"/>
        <w:spacing w:before="0" w:beforeAutospacing="0" w:after="0" w:afterAutospacing="0"/>
        <w:jc w:val="both"/>
        <w:rPr>
          <w:rFonts w:ascii="Calibri" w:hAnsi="Calibri" w:cs="Calibri"/>
          <w:sz w:val="22"/>
          <w:szCs w:val="22"/>
        </w:rPr>
      </w:pPr>
      <w:r w:rsidRPr="00A91A50">
        <w:rPr>
          <w:rFonts w:ascii="Calibri" w:hAnsi="Calibri" w:cs="Calibri"/>
          <w:b/>
          <w:bCs/>
          <w:sz w:val="22"/>
          <w:szCs w:val="22"/>
        </w:rPr>
        <w:t>CF</w:t>
      </w:r>
      <w:r w:rsidRPr="00A91A50">
        <w:rPr>
          <w:rFonts w:ascii="Calibri" w:hAnsi="Calibri" w:cs="Calibri"/>
          <w:sz w:val="22"/>
          <w:szCs w:val="22"/>
        </w:rPr>
        <w:t xml:space="preserve"> Cerere de finanțare</w:t>
      </w:r>
    </w:p>
    <w:p w14:paraId="141E12E4" w14:textId="77777777" w:rsidR="00596668" w:rsidRPr="00A91A50" w:rsidRDefault="00596668" w:rsidP="008E68AA">
      <w:pPr>
        <w:pStyle w:val="qowt-stl-normal"/>
        <w:spacing w:before="0" w:beforeAutospacing="0" w:after="0" w:afterAutospacing="0"/>
        <w:jc w:val="both"/>
        <w:rPr>
          <w:rFonts w:ascii="Calibri" w:hAnsi="Calibri" w:cs="Calibri"/>
          <w:sz w:val="22"/>
          <w:szCs w:val="22"/>
        </w:rPr>
      </w:pPr>
      <w:r w:rsidRPr="00A91A50">
        <w:rPr>
          <w:rFonts w:ascii="Calibri" w:hAnsi="Calibri" w:cs="Calibri"/>
          <w:b/>
          <w:bCs/>
          <w:sz w:val="22"/>
          <w:szCs w:val="22"/>
        </w:rPr>
        <w:t xml:space="preserve">DNSH </w:t>
      </w:r>
      <w:r w:rsidRPr="00A91A50">
        <w:rPr>
          <w:rFonts w:ascii="Calibri" w:hAnsi="Calibri" w:cs="Calibri"/>
          <w:sz w:val="22"/>
          <w:szCs w:val="22"/>
        </w:rPr>
        <w:t>Principiul „a nu prejudicia în mod semnificativ” (Do No Significant Harm)</w:t>
      </w:r>
    </w:p>
    <w:p w14:paraId="60C76202" w14:textId="77777777" w:rsidR="00596668" w:rsidRPr="00A91A50" w:rsidRDefault="00596668" w:rsidP="008E68AA">
      <w:pPr>
        <w:pStyle w:val="qowt-stl-normal"/>
        <w:spacing w:before="0" w:beforeAutospacing="0" w:after="0" w:afterAutospacing="0"/>
        <w:jc w:val="both"/>
        <w:rPr>
          <w:rFonts w:ascii="Calibri" w:hAnsi="Calibri" w:cs="Calibri"/>
          <w:sz w:val="22"/>
          <w:szCs w:val="22"/>
        </w:rPr>
      </w:pPr>
      <w:r w:rsidRPr="00A91A50">
        <w:rPr>
          <w:rFonts w:ascii="Calibri" w:hAnsi="Calibri" w:cs="Calibri"/>
          <w:b/>
          <w:bCs/>
          <w:sz w:val="22"/>
          <w:szCs w:val="22"/>
        </w:rPr>
        <w:t>EUR</w:t>
      </w:r>
      <w:r w:rsidRPr="00A91A50">
        <w:rPr>
          <w:rFonts w:ascii="Calibri" w:hAnsi="Calibri" w:cs="Calibri"/>
          <w:sz w:val="22"/>
          <w:szCs w:val="22"/>
        </w:rPr>
        <w:t xml:space="preserve"> Euro</w:t>
      </w:r>
    </w:p>
    <w:p w14:paraId="5C07D4DF" w14:textId="77777777" w:rsidR="00596668" w:rsidRPr="00A91A50" w:rsidRDefault="00596668" w:rsidP="008E68AA">
      <w:pPr>
        <w:pStyle w:val="qowt-stl-normal"/>
        <w:spacing w:before="0" w:beforeAutospacing="0" w:after="0" w:afterAutospacing="0"/>
        <w:jc w:val="both"/>
        <w:rPr>
          <w:rFonts w:ascii="Calibri" w:hAnsi="Calibri" w:cs="Calibri"/>
          <w:sz w:val="22"/>
          <w:szCs w:val="22"/>
        </w:rPr>
      </w:pPr>
      <w:r w:rsidRPr="00A91A50">
        <w:rPr>
          <w:rFonts w:ascii="Calibri" w:hAnsi="Calibri" w:cs="Calibri"/>
          <w:b/>
          <w:bCs/>
          <w:sz w:val="22"/>
          <w:szCs w:val="22"/>
        </w:rPr>
        <w:lastRenderedPageBreak/>
        <w:t>FEDR</w:t>
      </w:r>
      <w:r w:rsidRPr="00A91A50">
        <w:rPr>
          <w:rFonts w:ascii="Calibri" w:hAnsi="Calibri" w:cs="Calibri"/>
          <w:sz w:val="22"/>
          <w:szCs w:val="22"/>
        </w:rPr>
        <w:t xml:space="preserve"> Fondul European pentru Dezvoltare Regională</w:t>
      </w:r>
    </w:p>
    <w:p w14:paraId="337E494D" w14:textId="77777777" w:rsidR="00596668" w:rsidRPr="00A91A50" w:rsidRDefault="00596668" w:rsidP="008E68AA">
      <w:pPr>
        <w:pStyle w:val="qowt-stl-normal"/>
        <w:spacing w:before="0" w:beforeAutospacing="0" w:after="0" w:afterAutospacing="0"/>
        <w:jc w:val="both"/>
        <w:rPr>
          <w:rFonts w:ascii="Calibri" w:hAnsi="Calibri" w:cs="Calibri"/>
          <w:sz w:val="22"/>
          <w:szCs w:val="22"/>
        </w:rPr>
      </w:pPr>
      <w:r w:rsidRPr="00A91A50">
        <w:rPr>
          <w:rFonts w:ascii="Calibri" w:hAnsi="Calibri" w:cs="Calibri"/>
          <w:b/>
          <w:bCs/>
          <w:sz w:val="22"/>
          <w:szCs w:val="22"/>
        </w:rPr>
        <w:t>FSE</w:t>
      </w:r>
      <w:r w:rsidRPr="00A91A50">
        <w:rPr>
          <w:rFonts w:ascii="Calibri" w:hAnsi="Calibri" w:cs="Calibri"/>
          <w:sz w:val="22"/>
          <w:szCs w:val="22"/>
        </w:rPr>
        <w:t xml:space="preserve"> Fondul European Social</w:t>
      </w:r>
    </w:p>
    <w:p w14:paraId="0ECEE418" w14:textId="77777777" w:rsidR="00596668" w:rsidRPr="00A91A50" w:rsidRDefault="00596668" w:rsidP="008E68AA">
      <w:pPr>
        <w:pStyle w:val="qowt-stl-normal"/>
        <w:spacing w:before="0" w:beforeAutospacing="0" w:after="0" w:afterAutospacing="0"/>
        <w:jc w:val="both"/>
        <w:rPr>
          <w:rFonts w:ascii="Calibri" w:hAnsi="Calibri" w:cs="Calibri"/>
          <w:b/>
          <w:bCs/>
          <w:sz w:val="22"/>
          <w:szCs w:val="22"/>
          <w:shd w:val="clear" w:color="auto" w:fill="FFFFFF"/>
        </w:rPr>
      </w:pPr>
      <w:bookmarkStart w:id="19" w:name="_Hlk100138147"/>
      <w:r w:rsidRPr="00A91A50">
        <w:rPr>
          <w:rFonts w:ascii="Calibri" w:hAnsi="Calibri" w:cs="Calibri"/>
          <w:b/>
          <w:bCs/>
          <w:sz w:val="22"/>
          <w:szCs w:val="22"/>
          <w:shd w:val="clear" w:color="auto" w:fill="FFFFFF"/>
        </w:rPr>
        <w:t xml:space="preserve">ETF </w:t>
      </w:r>
      <w:r w:rsidRPr="00A91A50">
        <w:rPr>
          <w:rFonts w:ascii="Calibri" w:hAnsi="Calibri" w:cs="Calibri"/>
          <w:bCs/>
          <w:sz w:val="22"/>
          <w:szCs w:val="22"/>
          <w:shd w:val="clear" w:color="auto" w:fill="FFFFFF"/>
        </w:rPr>
        <w:t>Evaluare tehnică și financiară</w:t>
      </w:r>
    </w:p>
    <w:bookmarkEnd w:id="19"/>
    <w:p w14:paraId="5806D913" w14:textId="51631833" w:rsidR="00596668" w:rsidRPr="00A91A50" w:rsidRDefault="00596668" w:rsidP="008E68AA">
      <w:pPr>
        <w:pStyle w:val="qowt-stl-normal"/>
        <w:spacing w:before="0" w:beforeAutospacing="0" w:after="0" w:afterAutospacing="0"/>
        <w:jc w:val="both"/>
        <w:rPr>
          <w:rFonts w:ascii="Calibri" w:hAnsi="Calibri" w:cs="Calibri"/>
          <w:sz w:val="22"/>
          <w:szCs w:val="22"/>
          <w:shd w:val="clear" w:color="auto" w:fill="FFFFFF"/>
        </w:rPr>
      </w:pPr>
      <w:r w:rsidRPr="00A91A50">
        <w:rPr>
          <w:rFonts w:ascii="Calibri" w:hAnsi="Calibri" w:cs="Calibri"/>
          <w:b/>
          <w:bCs/>
          <w:sz w:val="22"/>
          <w:szCs w:val="22"/>
          <w:shd w:val="clear" w:color="auto" w:fill="FFFFFF"/>
        </w:rPr>
        <w:t>HG</w:t>
      </w:r>
      <w:r w:rsidRPr="00A91A50">
        <w:rPr>
          <w:rFonts w:ascii="Calibri" w:hAnsi="Calibri" w:cs="Calibri"/>
          <w:sz w:val="22"/>
          <w:szCs w:val="22"/>
          <w:shd w:val="clear" w:color="auto" w:fill="FFFFFF"/>
        </w:rPr>
        <w:t xml:space="preserve"> Hotărâre de Guvern</w:t>
      </w:r>
    </w:p>
    <w:p w14:paraId="19C28AE4" w14:textId="4EAC317A" w:rsidR="00596668" w:rsidRPr="00A91A50" w:rsidRDefault="00596668" w:rsidP="008E68AA">
      <w:pPr>
        <w:pStyle w:val="qowt-stl-normal"/>
        <w:spacing w:before="0" w:beforeAutospacing="0" w:after="0" w:afterAutospacing="0"/>
        <w:rPr>
          <w:rFonts w:ascii="Calibri" w:hAnsi="Calibri" w:cs="Calibri"/>
          <w:sz w:val="22"/>
          <w:szCs w:val="22"/>
        </w:rPr>
      </w:pPr>
      <w:r w:rsidRPr="00A91A50">
        <w:rPr>
          <w:rFonts w:ascii="Calibri" w:hAnsi="Calibri" w:cs="Calibri"/>
          <w:b/>
          <w:bCs/>
          <w:sz w:val="22"/>
          <w:szCs w:val="22"/>
        </w:rPr>
        <w:t>MIPE</w:t>
      </w:r>
      <w:r w:rsidRPr="00A91A50">
        <w:rPr>
          <w:rFonts w:ascii="Calibri" w:hAnsi="Calibri" w:cs="Calibri"/>
          <w:sz w:val="22"/>
          <w:szCs w:val="22"/>
        </w:rPr>
        <w:t xml:space="preserve"> Ministerul Investițiilor și </w:t>
      </w:r>
      <w:r w:rsidR="00A613BD" w:rsidRPr="00A91A50">
        <w:rPr>
          <w:rFonts w:ascii="Calibri" w:hAnsi="Calibri" w:cs="Calibri"/>
          <w:sz w:val="22"/>
          <w:szCs w:val="22"/>
        </w:rPr>
        <w:t>Proiectelor</w:t>
      </w:r>
      <w:r w:rsidRPr="00A91A50">
        <w:rPr>
          <w:rFonts w:ascii="Calibri" w:hAnsi="Calibri" w:cs="Calibri"/>
          <w:sz w:val="22"/>
          <w:szCs w:val="22"/>
        </w:rPr>
        <w:t xml:space="preserve"> Europene </w:t>
      </w:r>
    </w:p>
    <w:p w14:paraId="29E5E851" w14:textId="77777777" w:rsidR="00596668" w:rsidRPr="00A91A50" w:rsidRDefault="00596668" w:rsidP="008E68AA">
      <w:pPr>
        <w:pStyle w:val="qowt-stl-normal"/>
        <w:spacing w:before="0" w:beforeAutospacing="0" w:after="0" w:afterAutospacing="0"/>
        <w:jc w:val="both"/>
        <w:rPr>
          <w:rFonts w:ascii="Calibri" w:hAnsi="Calibri" w:cs="Calibri"/>
          <w:sz w:val="22"/>
          <w:szCs w:val="22"/>
        </w:rPr>
      </w:pPr>
      <w:r w:rsidRPr="00A91A50">
        <w:rPr>
          <w:rFonts w:ascii="Calibri" w:hAnsi="Calibri" w:cs="Calibri"/>
          <w:b/>
          <w:bCs/>
          <w:sz w:val="22"/>
          <w:szCs w:val="22"/>
        </w:rPr>
        <w:t>ONG</w:t>
      </w:r>
      <w:r w:rsidRPr="00A91A50">
        <w:rPr>
          <w:rFonts w:ascii="Calibri" w:hAnsi="Calibri" w:cs="Calibri"/>
          <w:sz w:val="22"/>
          <w:szCs w:val="22"/>
        </w:rPr>
        <w:t xml:space="preserve"> Organizaţii Non-guvernamentale </w:t>
      </w:r>
    </w:p>
    <w:p w14:paraId="740E21F9" w14:textId="77777777" w:rsidR="00596668" w:rsidRPr="00A91A50" w:rsidRDefault="00596668" w:rsidP="008E68AA">
      <w:pPr>
        <w:pStyle w:val="qowt-stl-normal"/>
        <w:spacing w:before="0" w:beforeAutospacing="0" w:after="0" w:afterAutospacing="0"/>
        <w:jc w:val="both"/>
        <w:rPr>
          <w:rFonts w:ascii="Calibri" w:hAnsi="Calibri" w:cs="Calibri"/>
          <w:sz w:val="22"/>
          <w:szCs w:val="22"/>
        </w:rPr>
      </w:pPr>
      <w:r w:rsidRPr="00A91A50">
        <w:rPr>
          <w:rFonts w:ascii="Calibri" w:hAnsi="Calibri" w:cs="Calibri"/>
          <w:b/>
          <w:bCs/>
          <w:sz w:val="22"/>
          <w:szCs w:val="22"/>
        </w:rPr>
        <w:t>OP</w:t>
      </w:r>
      <w:r w:rsidRPr="00A91A50">
        <w:rPr>
          <w:rFonts w:ascii="Calibri" w:hAnsi="Calibri" w:cs="Calibri"/>
          <w:sz w:val="22"/>
          <w:szCs w:val="22"/>
        </w:rPr>
        <w:t xml:space="preserve"> Obiectiv de Politică</w:t>
      </w:r>
    </w:p>
    <w:p w14:paraId="5D3A3049" w14:textId="77777777" w:rsidR="00596668" w:rsidRPr="00A91A50" w:rsidRDefault="00596668" w:rsidP="008E68AA">
      <w:pPr>
        <w:pStyle w:val="qowt-stl-normal"/>
        <w:spacing w:before="0" w:beforeAutospacing="0" w:after="0" w:afterAutospacing="0"/>
        <w:jc w:val="both"/>
        <w:rPr>
          <w:rFonts w:ascii="Calibri" w:hAnsi="Calibri" w:cs="Calibri"/>
          <w:sz w:val="22"/>
          <w:szCs w:val="22"/>
        </w:rPr>
      </w:pPr>
      <w:r w:rsidRPr="00A91A50">
        <w:rPr>
          <w:rFonts w:ascii="Calibri" w:hAnsi="Calibri" w:cs="Calibri"/>
          <w:b/>
          <w:bCs/>
          <w:sz w:val="22"/>
          <w:szCs w:val="22"/>
        </w:rPr>
        <w:t>OS</w:t>
      </w:r>
      <w:r w:rsidRPr="00A91A50">
        <w:rPr>
          <w:rFonts w:ascii="Calibri" w:hAnsi="Calibri" w:cs="Calibri"/>
          <w:sz w:val="22"/>
          <w:szCs w:val="22"/>
        </w:rPr>
        <w:t xml:space="preserve"> Obiectiv specific</w:t>
      </w:r>
    </w:p>
    <w:p w14:paraId="1C5B50D7" w14:textId="73A0F56B" w:rsidR="00596668" w:rsidRPr="00A91A50" w:rsidRDefault="00596668" w:rsidP="008E68AA">
      <w:pPr>
        <w:pStyle w:val="Default"/>
        <w:jc w:val="both"/>
        <w:rPr>
          <w:rFonts w:ascii="Calibri" w:hAnsi="Calibri" w:cs="Calibri"/>
          <w:i/>
          <w:iCs/>
          <w:color w:val="auto"/>
          <w:sz w:val="22"/>
          <w:szCs w:val="22"/>
        </w:rPr>
      </w:pPr>
      <w:r w:rsidRPr="00A91A50">
        <w:rPr>
          <w:rFonts w:ascii="Calibri" w:hAnsi="Calibri" w:cs="Calibri"/>
          <w:b/>
          <w:bCs/>
          <w:color w:val="auto"/>
          <w:sz w:val="22"/>
          <w:szCs w:val="22"/>
          <w:shd w:val="clear" w:color="auto" w:fill="FFFFFF"/>
        </w:rPr>
        <w:t>OUG</w:t>
      </w:r>
      <w:r w:rsidRPr="00A91A50">
        <w:rPr>
          <w:rFonts w:ascii="Calibri" w:hAnsi="Calibri" w:cs="Calibri"/>
          <w:color w:val="auto"/>
          <w:sz w:val="22"/>
          <w:szCs w:val="22"/>
          <w:shd w:val="clear" w:color="auto" w:fill="FFFFFF"/>
        </w:rPr>
        <w:t xml:space="preserve"> Ordonanță de Urgență a Guvernului</w:t>
      </w:r>
      <w:r w:rsidRPr="00A91A50">
        <w:rPr>
          <w:rFonts w:ascii="Calibri" w:hAnsi="Calibri" w:cs="Calibri"/>
          <w:i/>
          <w:iCs/>
          <w:color w:val="auto"/>
          <w:sz w:val="22"/>
          <w:szCs w:val="22"/>
        </w:rPr>
        <w:t xml:space="preserve"> </w:t>
      </w:r>
    </w:p>
    <w:p w14:paraId="00F3EE81" w14:textId="2C91583C" w:rsidR="00D377E9" w:rsidRPr="00A91A50" w:rsidRDefault="00D377E9" w:rsidP="008E68AA">
      <w:pPr>
        <w:pStyle w:val="Default"/>
        <w:jc w:val="both"/>
        <w:rPr>
          <w:rFonts w:ascii="Calibri" w:hAnsi="Calibri" w:cs="Calibri"/>
          <w:b/>
          <w:bCs/>
          <w:color w:val="auto"/>
          <w:sz w:val="22"/>
          <w:szCs w:val="22"/>
        </w:rPr>
      </w:pPr>
      <w:r w:rsidRPr="00A91A50">
        <w:rPr>
          <w:rFonts w:ascii="Calibri" w:hAnsi="Calibri" w:cs="Calibri"/>
          <w:b/>
          <w:bCs/>
          <w:color w:val="auto"/>
          <w:sz w:val="22"/>
          <w:szCs w:val="22"/>
        </w:rPr>
        <w:t xml:space="preserve">PR </w:t>
      </w:r>
      <w:r w:rsidR="006958F2">
        <w:rPr>
          <w:rFonts w:ascii="Calibri" w:hAnsi="Calibri" w:cs="Calibri"/>
          <w:b/>
          <w:bCs/>
          <w:color w:val="auto"/>
          <w:sz w:val="22"/>
          <w:szCs w:val="22"/>
        </w:rPr>
        <w:t>SE</w:t>
      </w:r>
      <w:r w:rsidRPr="00A91A50">
        <w:rPr>
          <w:rFonts w:ascii="Calibri" w:hAnsi="Calibri" w:cs="Calibri"/>
          <w:color w:val="auto"/>
          <w:sz w:val="22"/>
          <w:szCs w:val="22"/>
        </w:rPr>
        <w:t>– Programul Regional Su</w:t>
      </w:r>
      <w:r w:rsidR="00433FF6" w:rsidRPr="00A91A50">
        <w:rPr>
          <w:rFonts w:ascii="Calibri" w:hAnsi="Calibri" w:cs="Calibri"/>
          <w:color w:val="auto"/>
          <w:sz w:val="22"/>
          <w:szCs w:val="22"/>
        </w:rPr>
        <w:t>d</w:t>
      </w:r>
      <w:r w:rsidRPr="00A91A50">
        <w:rPr>
          <w:rFonts w:ascii="Calibri" w:hAnsi="Calibri" w:cs="Calibri"/>
          <w:color w:val="auto"/>
          <w:sz w:val="22"/>
          <w:szCs w:val="22"/>
        </w:rPr>
        <w:t>-Est</w:t>
      </w:r>
    </w:p>
    <w:p w14:paraId="04B36250" w14:textId="77777777" w:rsidR="00596668" w:rsidRPr="00A91A50" w:rsidRDefault="00596668" w:rsidP="008E68AA">
      <w:pPr>
        <w:spacing w:before="0" w:after="0"/>
        <w:jc w:val="both"/>
        <w:rPr>
          <w:rFonts w:ascii="Calibri" w:hAnsi="Calibri"/>
          <w:sz w:val="22"/>
          <w:szCs w:val="22"/>
        </w:rPr>
      </w:pPr>
      <w:r w:rsidRPr="00A91A50">
        <w:rPr>
          <w:rFonts w:ascii="Calibri" w:hAnsi="Calibri"/>
          <w:b/>
          <w:bCs/>
          <w:sz w:val="22"/>
          <w:szCs w:val="22"/>
        </w:rPr>
        <w:t xml:space="preserve">RDC </w:t>
      </w:r>
      <w:r w:rsidRPr="00A91A50">
        <w:rPr>
          <w:rFonts w:ascii="Calibri" w:hAnsi="Calibri"/>
          <w:sz w:val="22"/>
          <w:szCs w:val="22"/>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70CF3C4D" w14:textId="77777777" w:rsidR="00596668" w:rsidRPr="00A91A50" w:rsidRDefault="00596668" w:rsidP="008E68AA">
      <w:pPr>
        <w:pStyle w:val="Default"/>
        <w:jc w:val="both"/>
        <w:rPr>
          <w:rFonts w:ascii="Calibri" w:hAnsi="Calibri" w:cs="Calibri"/>
          <w:color w:val="auto"/>
          <w:sz w:val="22"/>
          <w:szCs w:val="22"/>
        </w:rPr>
      </w:pPr>
      <w:r w:rsidRPr="00A91A50">
        <w:rPr>
          <w:rFonts w:ascii="Calibri" w:hAnsi="Calibri" w:cs="Calibri"/>
          <w:b/>
          <w:bCs/>
          <w:color w:val="auto"/>
          <w:sz w:val="22"/>
          <w:szCs w:val="22"/>
        </w:rPr>
        <w:t>RST</w:t>
      </w:r>
      <w:r w:rsidRPr="00A91A50">
        <w:rPr>
          <w:rFonts w:ascii="Calibri" w:hAnsi="Calibri" w:cs="Calibri"/>
          <w:color w:val="auto"/>
          <w:sz w:val="22"/>
          <w:szCs w:val="22"/>
        </w:rPr>
        <w:t xml:space="preserve"> Recomandări Specifice de Țară</w:t>
      </w:r>
    </w:p>
    <w:p w14:paraId="59493A60" w14:textId="77777777" w:rsidR="00596668" w:rsidRPr="00A91A50" w:rsidRDefault="00596668" w:rsidP="008E68AA">
      <w:pPr>
        <w:pStyle w:val="Default"/>
        <w:rPr>
          <w:rFonts w:ascii="Calibri" w:hAnsi="Calibri" w:cs="Calibri"/>
          <w:color w:val="auto"/>
          <w:sz w:val="22"/>
          <w:szCs w:val="22"/>
        </w:rPr>
      </w:pPr>
      <w:r w:rsidRPr="00A91A50">
        <w:rPr>
          <w:rFonts w:ascii="Calibri" w:hAnsi="Calibri" w:cs="Calibri"/>
          <w:b/>
          <w:bCs/>
          <w:color w:val="auto"/>
          <w:sz w:val="22"/>
          <w:szCs w:val="22"/>
          <w:shd w:val="clear" w:color="auto" w:fill="FFFFFF"/>
        </w:rPr>
        <w:t xml:space="preserve">RT </w:t>
      </w:r>
      <w:r w:rsidRPr="00A91A50">
        <w:rPr>
          <w:rFonts w:ascii="Calibri" w:hAnsi="Calibri" w:cs="Calibri"/>
          <w:color w:val="auto"/>
          <w:sz w:val="22"/>
          <w:szCs w:val="22"/>
          <w:shd w:val="clear" w:color="auto" w:fill="FFFFFF"/>
        </w:rPr>
        <w:t>Raport Tehnic</w:t>
      </w:r>
    </w:p>
    <w:p w14:paraId="58D7670A" w14:textId="77777777" w:rsidR="00A90FAC" w:rsidRPr="00A91A50" w:rsidRDefault="00596668" w:rsidP="008E68AA">
      <w:pPr>
        <w:pStyle w:val="Default"/>
        <w:rPr>
          <w:rFonts w:ascii="Calibri" w:hAnsi="Calibri" w:cs="Calibri"/>
          <w:color w:val="auto"/>
          <w:sz w:val="22"/>
          <w:szCs w:val="22"/>
        </w:rPr>
      </w:pPr>
      <w:r w:rsidRPr="00A91A50">
        <w:rPr>
          <w:rFonts w:ascii="Calibri" w:hAnsi="Calibri" w:cs="Calibri"/>
          <w:b/>
          <w:bCs/>
          <w:color w:val="auto"/>
          <w:sz w:val="22"/>
          <w:szCs w:val="22"/>
        </w:rPr>
        <w:t>SEAP</w:t>
      </w:r>
      <w:r w:rsidRPr="00A91A50">
        <w:rPr>
          <w:rFonts w:ascii="Calibri" w:hAnsi="Calibri" w:cs="Calibri"/>
          <w:color w:val="auto"/>
          <w:sz w:val="22"/>
          <w:szCs w:val="22"/>
        </w:rPr>
        <w:t xml:space="preserve"> Sistemul electronic al achizițiilor publice</w:t>
      </w:r>
    </w:p>
    <w:p w14:paraId="718FF9C4" w14:textId="463D4C80" w:rsidR="00596668" w:rsidRPr="00A91A50" w:rsidRDefault="00596668" w:rsidP="008E68AA">
      <w:pPr>
        <w:pStyle w:val="Default"/>
        <w:rPr>
          <w:rFonts w:ascii="Calibri" w:hAnsi="Calibri" w:cs="Calibri"/>
          <w:color w:val="auto"/>
          <w:sz w:val="22"/>
          <w:szCs w:val="22"/>
        </w:rPr>
      </w:pPr>
      <w:r w:rsidRPr="00A91A50">
        <w:rPr>
          <w:rFonts w:ascii="Calibri" w:hAnsi="Calibri" w:cs="Calibri"/>
          <w:b/>
          <w:bCs/>
          <w:color w:val="auto"/>
          <w:sz w:val="22"/>
          <w:szCs w:val="22"/>
        </w:rPr>
        <w:t>SM</w:t>
      </w:r>
      <w:r w:rsidRPr="00A91A50">
        <w:rPr>
          <w:rFonts w:ascii="Calibri" w:hAnsi="Calibri" w:cs="Calibri"/>
          <w:color w:val="auto"/>
          <w:sz w:val="22"/>
          <w:szCs w:val="22"/>
        </w:rPr>
        <w:t xml:space="preserve"> State Membre</w:t>
      </w:r>
    </w:p>
    <w:p w14:paraId="3B6DD741" w14:textId="77777777" w:rsidR="00596668" w:rsidRPr="00A91A50" w:rsidRDefault="00596668" w:rsidP="008E68AA">
      <w:pPr>
        <w:pStyle w:val="Default"/>
        <w:jc w:val="both"/>
        <w:rPr>
          <w:rFonts w:ascii="Calibri" w:hAnsi="Calibri" w:cs="Calibri"/>
          <w:color w:val="auto"/>
          <w:sz w:val="22"/>
          <w:szCs w:val="22"/>
        </w:rPr>
      </w:pPr>
      <w:r w:rsidRPr="00A91A50">
        <w:rPr>
          <w:rFonts w:ascii="Calibri" w:hAnsi="Calibri" w:cs="Calibri"/>
          <w:b/>
          <w:bCs/>
          <w:color w:val="auto"/>
          <w:sz w:val="22"/>
          <w:szCs w:val="22"/>
        </w:rPr>
        <w:t>TFUE</w:t>
      </w:r>
      <w:r w:rsidRPr="00A91A50">
        <w:rPr>
          <w:rFonts w:ascii="Calibri" w:hAnsi="Calibri" w:cs="Calibri"/>
          <w:color w:val="auto"/>
          <w:sz w:val="22"/>
          <w:szCs w:val="22"/>
        </w:rPr>
        <w:t xml:space="preserve"> Tratatul de Funcționare al Uniunii Europene</w:t>
      </w:r>
    </w:p>
    <w:p w14:paraId="7FE7A69C" w14:textId="77777777" w:rsidR="00596668" w:rsidRPr="00A91A50" w:rsidRDefault="00596668" w:rsidP="008E68AA">
      <w:pPr>
        <w:pStyle w:val="Default"/>
        <w:jc w:val="both"/>
        <w:rPr>
          <w:rFonts w:ascii="Calibri" w:hAnsi="Calibri" w:cs="Calibri"/>
          <w:color w:val="auto"/>
          <w:sz w:val="22"/>
          <w:szCs w:val="22"/>
        </w:rPr>
      </w:pPr>
      <w:r w:rsidRPr="00A91A50">
        <w:rPr>
          <w:rFonts w:ascii="Calibri" w:hAnsi="Calibri" w:cs="Calibri"/>
          <w:b/>
          <w:bCs/>
          <w:color w:val="auto"/>
          <w:sz w:val="22"/>
          <w:szCs w:val="22"/>
        </w:rPr>
        <w:t>UAT</w:t>
      </w:r>
      <w:r w:rsidRPr="00A91A50">
        <w:rPr>
          <w:rFonts w:ascii="Calibri" w:hAnsi="Calibri" w:cs="Calibri"/>
          <w:color w:val="auto"/>
          <w:sz w:val="22"/>
          <w:szCs w:val="22"/>
        </w:rPr>
        <w:t xml:space="preserve"> Unitate administrativ teritorială</w:t>
      </w:r>
      <w:r w:rsidRPr="00A91A50">
        <w:rPr>
          <w:rFonts w:ascii="Calibri" w:hAnsi="Calibri" w:cs="Calibri"/>
          <w:i/>
          <w:iCs/>
          <w:color w:val="auto"/>
          <w:sz w:val="22"/>
          <w:szCs w:val="22"/>
        </w:rPr>
        <w:t xml:space="preserve"> </w:t>
      </w:r>
    </w:p>
    <w:p w14:paraId="74EFB23E" w14:textId="77777777" w:rsidR="00596668" w:rsidRPr="00A91A50" w:rsidRDefault="00596668" w:rsidP="008E68AA">
      <w:pPr>
        <w:pStyle w:val="qowt-stl-normal"/>
        <w:spacing w:before="0" w:beforeAutospacing="0" w:after="0" w:afterAutospacing="0"/>
        <w:jc w:val="both"/>
        <w:rPr>
          <w:rFonts w:ascii="Calibri" w:hAnsi="Calibri" w:cs="Calibri"/>
          <w:sz w:val="22"/>
          <w:szCs w:val="22"/>
        </w:rPr>
      </w:pPr>
      <w:r w:rsidRPr="00A91A50">
        <w:rPr>
          <w:rFonts w:ascii="Calibri" w:hAnsi="Calibri" w:cs="Calibri"/>
          <w:b/>
          <w:bCs/>
          <w:sz w:val="22"/>
          <w:szCs w:val="22"/>
        </w:rPr>
        <w:t>UE</w:t>
      </w:r>
      <w:r w:rsidRPr="00A91A50">
        <w:rPr>
          <w:rFonts w:ascii="Calibri" w:hAnsi="Calibri" w:cs="Calibri"/>
          <w:sz w:val="22"/>
          <w:szCs w:val="22"/>
        </w:rPr>
        <w:t xml:space="preserve"> Uniunea Europeană</w:t>
      </w:r>
    </w:p>
    <w:p w14:paraId="5AFAE793" w14:textId="69ACAD72" w:rsidR="008A4E81" w:rsidRPr="00A91A50" w:rsidRDefault="00191EE1" w:rsidP="00191EE1">
      <w:pPr>
        <w:jc w:val="both"/>
        <w:rPr>
          <w:rFonts w:ascii="Calibri" w:eastAsia="Times New Roman" w:hAnsi="Calibri"/>
          <w:bCs/>
          <w:sz w:val="22"/>
          <w:szCs w:val="22"/>
        </w:rPr>
      </w:pPr>
      <w:r w:rsidRPr="00A91A50">
        <w:rPr>
          <w:rFonts w:ascii="Calibri" w:eastAsia="Times New Roman" w:hAnsi="Calibri"/>
          <w:b/>
          <w:sz w:val="22"/>
          <w:szCs w:val="22"/>
        </w:rPr>
        <w:t xml:space="preserve">APM </w:t>
      </w:r>
      <w:r w:rsidRPr="00A91A50">
        <w:rPr>
          <w:rFonts w:ascii="Calibri" w:eastAsia="Times New Roman" w:hAnsi="Calibri"/>
          <w:bCs/>
          <w:sz w:val="22"/>
          <w:szCs w:val="22"/>
        </w:rPr>
        <w:t>Agenția de Protecția Mediului</w:t>
      </w:r>
    </w:p>
    <w:p w14:paraId="5ECBCC11" w14:textId="77777777" w:rsidR="00191EE1" w:rsidRPr="00A91A50" w:rsidRDefault="00191EE1" w:rsidP="00191EE1">
      <w:pPr>
        <w:jc w:val="both"/>
        <w:rPr>
          <w:rFonts w:ascii="Calibri" w:eastAsia="Times New Roman" w:hAnsi="Calibri"/>
          <w:bCs/>
          <w:sz w:val="22"/>
          <w:szCs w:val="22"/>
        </w:rPr>
      </w:pPr>
      <w:r w:rsidRPr="00A91A50">
        <w:rPr>
          <w:rFonts w:ascii="Calibri" w:eastAsia="Times New Roman" w:hAnsi="Calibri"/>
          <w:b/>
          <w:sz w:val="22"/>
          <w:szCs w:val="22"/>
        </w:rPr>
        <w:t>SIDU</w:t>
      </w:r>
      <w:r w:rsidRPr="00A91A50">
        <w:rPr>
          <w:rFonts w:ascii="Calibri" w:eastAsia="Times New Roman" w:hAnsi="Calibri"/>
          <w:bCs/>
          <w:sz w:val="22"/>
          <w:szCs w:val="22"/>
        </w:rPr>
        <w:t xml:space="preserve"> - Strategie Integrată de Dezvoltare Urbană reprezintă strategia propusă oficial și certificată de o autoritate locală sau de o agenție din sectorul public, stabilită pentru o anumită zonă geografică urbană și pentru o anumită perioadă, care prevede acțiuni integrate pentru a aborda provocările economice, de mediu, climatice, demografice și sociale care afectează zonele urbane, denumită în continuare „SIDU”;</w:t>
      </w:r>
    </w:p>
    <w:p w14:paraId="4B60A2C2" w14:textId="77777777" w:rsidR="00191EE1" w:rsidRPr="00A91A50" w:rsidRDefault="00191EE1" w:rsidP="00191EE1">
      <w:pPr>
        <w:autoSpaceDE w:val="0"/>
        <w:autoSpaceDN w:val="0"/>
        <w:adjustRightInd w:val="0"/>
        <w:spacing w:before="0" w:after="0"/>
        <w:rPr>
          <w:rFonts w:ascii="Calibri" w:hAnsi="Calibri"/>
          <w:bCs/>
          <w:sz w:val="22"/>
          <w:szCs w:val="22"/>
        </w:rPr>
      </w:pPr>
      <w:r w:rsidRPr="00A91A50">
        <w:rPr>
          <w:rFonts w:ascii="Calibri" w:hAnsi="Calibri"/>
          <w:b/>
          <w:sz w:val="22"/>
          <w:szCs w:val="22"/>
        </w:rPr>
        <w:t>SDU/SDL</w:t>
      </w:r>
      <w:r w:rsidRPr="00A91A50">
        <w:rPr>
          <w:rFonts w:ascii="Calibri" w:hAnsi="Calibri"/>
          <w:bCs/>
          <w:sz w:val="22"/>
          <w:szCs w:val="22"/>
        </w:rPr>
        <w:t xml:space="preserve"> Strategia de Dezvoltare Urbană(oraș)/Strategia de Dezvoltare Locală</w:t>
      </w:r>
    </w:p>
    <w:p w14:paraId="77193706" w14:textId="77777777" w:rsidR="00647772" w:rsidRPr="00A91A50" w:rsidRDefault="00647772" w:rsidP="008E68AA">
      <w:pPr>
        <w:spacing w:before="0" w:after="0"/>
        <w:rPr>
          <w:rFonts w:ascii="Calibri" w:hAnsi="Calibri"/>
          <w:sz w:val="22"/>
          <w:szCs w:val="22"/>
        </w:rPr>
      </w:pPr>
    </w:p>
    <w:p w14:paraId="55A0D7E7" w14:textId="6A3875C6" w:rsidR="00D968E4" w:rsidRPr="00A91A50" w:rsidRDefault="002C0695" w:rsidP="002E2411">
      <w:pPr>
        <w:pStyle w:val="Heading2"/>
        <w:rPr>
          <w:rFonts w:ascii="Calibri" w:hAnsi="Calibri" w:cs="Calibri"/>
          <w:sz w:val="22"/>
          <w:szCs w:val="22"/>
        </w:rPr>
      </w:pPr>
      <w:bookmarkStart w:id="20" w:name="_Toc89957189"/>
      <w:bookmarkStart w:id="21" w:name="_Toc89960815"/>
      <w:bookmarkStart w:id="22" w:name="_Toc99376143"/>
      <w:bookmarkStart w:id="23" w:name="_Toc137808250"/>
      <w:r w:rsidRPr="00A91A50">
        <w:rPr>
          <w:rFonts w:ascii="Calibri" w:hAnsi="Calibri" w:cs="Calibri"/>
          <w:sz w:val="22"/>
          <w:szCs w:val="22"/>
        </w:rPr>
        <w:t>Glosar</w:t>
      </w:r>
      <w:bookmarkEnd w:id="20"/>
      <w:bookmarkEnd w:id="21"/>
      <w:bookmarkEnd w:id="22"/>
      <w:bookmarkEnd w:id="23"/>
      <w:r w:rsidR="009021D4" w:rsidRPr="00A91A50">
        <w:rPr>
          <w:rFonts w:ascii="Calibri" w:hAnsi="Calibri" w:cs="Calibri"/>
          <w:sz w:val="22"/>
          <w:szCs w:val="22"/>
        </w:rPr>
        <w:t xml:space="preserve">   </w:t>
      </w:r>
    </w:p>
    <w:p w14:paraId="16879EF9" w14:textId="015C6593" w:rsidR="002C0695" w:rsidRPr="00A91A50" w:rsidRDefault="002C0695" w:rsidP="008E68AA">
      <w:pPr>
        <w:spacing w:before="0" w:after="0"/>
        <w:jc w:val="both"/>
        <w:rPr>
          <w:rFonts w:ascii="Calibri" w:hAnsi="Calibri"/>
          <w:sz w:val="22"/>
          <w:szCs w:val="22"/>
        </w:rPr>
      </w:pPr>
      <w:r w:rsidRPr="00A91A50">
        <w:rPr>
          <w:rFonts w:ascii="Calibri" w:hAnsi="Calibri"/>
          <w:sz w:val="22"/>
          <w:szCs w:val="22"/>
        </w:rPr>
        <w:t>În sensul prezentului Ghid, următorii termeni se folosesc cu următoarele înțelesuri:</w:t>
      </w:r>
    </w:p>
    <w:p w14:paraId="6BEA7911" w14:textId="14BDAC2C" w:rsidR="004720C5" w:rsidRPr="00A91A50" w:rsidRDefault="004720C5" w:rsidP="008E68AA">
      <w:pPr>
        <w:spacing w:before="0" w:after="0"/>
        <w:jc w:val="both"/>
        <w:rPr>
          <w:rFonts w:ascii="Calibri" w:hAnsi="Calibri"/>
          <w:b/>
          <w:sz w:val="22"/>
          <w:szCs w:val="22"/>
        </w:rPr>
      </w:pPr>
      <w:r w:rsidRPr="00A91A50">
        <w:rPr>
          <w:rFonts w:ascii="Calibri" w:hAnsi="Calibri"/>
          <w:sz w:val="22"/>
          <w:szCs w:val="22"/>
        </w:rPr>
        <w:t>Termenii "program", "autoritate de management", "organism intermediar", "beneficiar", ”operațiune”,</w:t>
      </w:r>
      <w:r w:rsidR="00697B0F" w:rsidRPr="00A91A50">
        <w:rPr>
          <w:rFonts w:ascii="Calibri" w:hAnsi="Calibri"/>
          <w:sz w:val="22"/>
          <w:szCs w:val="22"/>
        </w:rPr>
        <w:t xml:space="preserve"> „</w:t>
      </w:r>
      <w:r w:rsidRPr="00A91A50">
        <w:rPr>
          <w:rFonts w:ascii="Calibri" w:hAnsi="Calibri"/>
          <w:sz w:val="22"/>
          <w:szCs w:val="22"/>
        </w:rPr>
        <w:t>Comitet de monitorizare” au înțelesurile prevăzute în Regulamentul (UE) 2021/1060, cu modificările și completările ulterioare.</w:t>
      </w:r>
    </w:p>
    <w:p w14:paraId="1D336D60" w14:textId="77777777" w:rsidR="00B07052" w:rsidRPr="00A91A50" w:rsidRDefault="00B07052" w:rsidP="008E68AA">
      <w:pPr>
        <w:spacing w:before="0" w:after="0"/>
        <w:jc w:val="both"/>
        <w:rPr>
          <w:rFonts w:ascii="Calibri" w:hAnsi="Calibri"/>
          <w:sz w:val="22"/>
          <w:szCs w:val="22"/>
        </w:rPr>
      </w:pPr>
    </w:p>
    <w:p w14:paraId="58F7BA70" w14:textId="6FFB6971" w:rsidR="004720C5" w:rsidRPr="00A91A50" w:rsidRDefault="004720C5" w:rsidP="008E68AA">
      <w:pPr>
        <w:spacing w:before="0" w:after="0"/>
        <w:jc w:val="both"/>
        <w:rPr>
          <w:rFonts w:ascii="Calibri" w:hAnsi="Calibri"/>
          <w:bCs/>
          <w:sz w:val="22"/>
          <w:szCs w:val="22"/>
        </w:rPr>
      </w:pPr>
      <w:r w:rsidRPr="00A91A50">
        <w:rPr>
          <w:rFonts w:ascii="Calibri" w:hAnsi="Calibri"/>
          <w:sz w:val="22"/>
          <w:szCs w:val="22"/>
        </w:rPr>
        <w:t xml:space="preserve">Termenii „fonduri europene”, „cheltuieli eligibile”, </w:t>
      </w:r>
      <w:r w:rsidR="00AE71EC" w:rsidRPr="00A91A50">
        <w:rPr>
          <w:rFonts w:ascii="Calibri" w:hAnsi="Calibri"/>
          <w:sz w:val="22"/>
          <w:szCs w:val="22"/>
        </w:rPr>
        <w:t>„</w:t>
      </w:r>
      <w:r w:rsidRPr="00A91A50">
        <w:rPr>
          <w:rFonts w:ascii="Calibri" w:hAnsi="Calibri"/>
          <w:sz w:val="22"/>
          <w:szCs w:val="22"/>
        </w:rPr>
        <w:t>cheltuieli neeligibile”, „contract de finanțare”, „decizie de finanțare”,</w:t>
      </w:r>
      <w:r w:rsidR="00AE71EC" w:rsidRPr="00A91A50">
        <w:rPr>
          <w:rFonts w:ascii="Calibri" w:hAnsi="Calibri"/>
          <w:sz w:val="22"/>
          <w:szCs w:val="22"/>
        </w:rPr>
        <w:t xml:space="preserve"> „</w:t>
      </w:r>
      <w:r w:rsidRPr="00A91A50">
        <w:rPr>
          <w:rFonts w:ascii="Calibri" w:hAnsi="Calibri"/>
          <w:sz w:val="22"/>
          <w:szCs w:val="22"/>
        </w:rPr>
        <w:t xml:space="preserve">decizie de reziliere a contractului de finanțare” au înțelesurile prevăzute la art. 2 alin. (4) din Ordonanța de urgență a Guvernului nr. 133/2021 privind gestionarea financiară a fondurilor europene pentru perioada de programare </w:t>
      </w:r>
      <w:r w:rsidR="001E0BFB" w:rsidRPr="00A91A50">
        <w:rPr>
          <w:rFonts w:ascii="Calibri" w:hAnsi="Calibri"/>
          <w:sz w:val="22"/>
          <w:szCs w:val="22"/>
        </w:rPr>
        <w:t xml:space="preserve">                </w:t>
      </w:r>
      <w:r w:rsidRPr="00A91A50">
        <w:rPr>
          <w:rFonts w:ascii="Calibri" w:hAnsi="Calibri"/>
          <w:sz w:val="22"/>
          <w:szCs w:val="22"/>
        </w:rPr>
        <w:t>2021 - 2027 alocate României din Fondul european de dezvoltare regională, Fondul de coeziune, Fondul social european Plus, Fondul pentru o tranziție justă.</w:t>
      </w:r>
    </w:p>
    <w:p w14:paraId="639DE45B" w14:textId="77777777" w:rsidR="004720C5" w:rsidRPr="00A91A50" w:rsidRDefault="004720C5" w:rsidP="008E68AA">
      <w:pPr>
        <w:pStyle w:val="ListParagraph"/>
        <w:spacing w:before="0" w:after="0"/>
        <w:ind w:left="0"/>
        <w:jc w:val="both"/>
        <w:rPr>
          <w:rFonts w:ascii="Calibri" w:hAnsi="Calibri"/>
          <w:sz w:val="22"/>
          <w:szCs w:val="22"/>
        </w:rPr>
      </w:pPr>
      <w:r w:rsidRPr="00A91A50">
        <w:rPr>
          <w:rFonts w:ascii="Calibri" w:hAnsi="Calibri"/>
          <w:i/>
          <w:sz w:val="22"/>
          <w:szCs w:val="22"/>
        </w:rPr>
        <w:lastRenderedPageBreak/>
        <w:t>Activitate de bază în cadrul unui proiect</w:t>
      </w:r>
      <w:r w:rsidRPr="00A91A50">
        <w:rPr>
          <w:rFonts w:ascii="Calibri" w:hAnsi="Calibri"/>
          <w:sz w:val="22"/>
          <w:szCs w:val="22"/>
        </w:rPr>
        <w:t xml:space="preserve">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3B4E565E" w14:textId="77777777" w:rsidR="004720C5" w:rsidRPr="00A91A50" w:rsidRDefault="004720C5" w:rsidP="008E68AA">
      <w:pPr>
        <w:spacing w:before="0" w:after="0"/>
        <w:ind w:left="360"/>
        <w:jc w:val="both"/>
        <w:rPr>
          <w:rFonts w:ascii="Calibri" w:hAnsi="Calibri"/>
          <w:sz w:val="22"/>
          <w:szCs w:val="22"/>
        </w:rPr>
      </w:pPr>
      <w:r w:rsidRPr="00A91A50">
        <w:rPr>
          <w:rFonts w:ascii="Calibri" w:hAnsi="Calibri"/>
          <w:sz w:val="22"/>
          <w:szCs w:val="22"/>
        </w:rPr>
        <w:t>a.1) are legătură directă cu obiectul proiectului pentru care se acordă finanțarea și contribuie în mod direct și semnificativ la realizarea obiectivelor acesteia;</w:t>
      </w:r>
    </w:p>
    <w:p w14:paraId="47542FC9" w14:textId="77777777" w:rsidR="004720C5" w:rsidRPr="00A91A50" w:rsidRDefault="004720C5" w:rsidP="008E68AA">
      <w:pPr>
        <w:spacing w:before="0" w:after="0"/>
        <w:ind w:left="360"/>
        <w:jc w:val="both"/>
        <w:rPr>
          <w:rFonts w:ascii="Calibri" w:hAnsi="Calibri"/>
          <w:sz w:val="22"/>
          <w:szCs w:val="22"/>
        </w:rPr>
      </w:pPr>
      <w:r w:rsidRPr="00A91A50">
        <w:rPr>
          <w:rFonts w:ascii="Calibri" w:hAnsi="Calibri"/>
          <w:sz w:val="22"/>
          <w:szCs w:val="22"/>
        </w:rPr>
        <w:t>a.2) se regăsește în cererea de finanțare sub forma activităților eligibile obligatorii specificate în Ghidul Solicitantului;</w:t>
      </w:r>
    </w:p>
    <w:p w14:paraId="03BA117B" w14:textId="77777777" w:rsidR="004720C5" w:rsidRPr="00A91A50" w:rsidRDefault="004720C5" w:rsidP="008E68AA">
      <w:pPr>
        <w:spacing w:before="0" w:after="0"/>
        <w:ind w:left="360"/>
        <w:jc w:val="both"/>
        <w:rPr>
          <w:rFonts w:ascii="Calibri" w:hAnsi="Calibri"/>
          <w:sz w:val="22"/>
          <w:szCs w:val="22"/>
        </w:rPr>
      </w:pPr>
      <w:r w:rsidRPr="00A91A50">
        <w:rPr>
          <w:rFonts w:ascii="Calibri" w:hAnsi="Calibri"/>
          <w:sz w:val="22"/>
          <w:szCs w:val="22"/>
        </w:rPr>
        <w:t>a.3) nu face parte din activitățile conexe, așa cum sunt acestea definite în Ghidul Solicitantului;</w:t>
      </w:r>
    </w:p>
    <w:p w14:paraId="143D5EE6" w14:textId="77777777" w:rsidR="004720C5" w:rsidRPr="00A91A50" w:rsidRDefault="004720C5" w:rsidP="008E68AA">
      <w:pPr>
        <w:spacing w:before="0" w:after="0"/>
        <w:ind w:left="360"/>
        <w:jc w:val="both"/>
        <w:rPr>
          <w:rFonts w:ascii="Calibri" w:hAnsi="Calibri"/>
          <w:sz w:val="22"/>
          <w:szCs w:val="22"/>
        </w:rPr>
      </w:pPr>
      <w:r w:rsidRPr="00A91A50">
        <w:rPr>
          <w:rFonts w:ascii="Calibri" w:hAnsi="Calibri"/>
          <w:sz w:val="22"/>
          <w:szCs w:val="22"/>
        </w:rPr>
        <w:t>a.4) bugetul estimat alocat activității sau pachetului de activități reprezintă minim 50% din bugetul eligibil al proiectului;</w:t>
      </w:r>
    </w:p>
    <w:p w14:paraId="5FFE0355" w14:textId="77777777" w:rsidR="006C63DE" w:rsidRPr="00A91A50" w:rsidRDefault="006C63DE" w:rsidP="008E68AA">
      <w:pPr>
        <w:pStyle w:val="Default"/>
        <w:jc w:val="both"/>
        <w:rPr>
          <w:rFonts w:ascii="Calibri" w:hAnsi="Calibri" w:cs="Calibri"/>
          <w:i/>
          <w:color w:val="auto"/>
          <w:sz w:val="22"/>
          <w:szCs w:val="22"/>
        </w:rPr>
      </w:pPr>
    </w:p>
    <w:p w14:paraId="4FC2D61B" w14:textId="0E6DE63A" w:rsidR="004720C5" w:rsidRPr="00A91A50" w:rsidRDefault="004720C5" w:rsidP="008E68AA">
      <w:pPr>
        <w:pStyle w:val="Default"/>
        <w:jc w:val="both"/>
        <w:rPr>
          <w:rFonts w:ascii="Calibri" w:hAnsi="Calibri" w:cs="Calibri"/>
          <w:color w:val="auto"/>
          <w:sz w:val="22"/>
          <w:szCs w:val="22"/>
        </w:rPr>
      </w:pPr>
      <w:r w:rsidRPr="00A91A50">
        <w:rPr>
          <w:rFonts w:ascii="Calibri" w:hAnsi="Calibri" w:cs="Calibri"/>
          <w:i/>
          <w:color w:val="auto"/>
          <w:sz w:val="22"/>
          <w:szCs w:val="22"/>
        </w:rPr>
        <w:t>Apel de proiecte</w:t>
      </w:r>
      <w:r w:rsidRPr="00A91A50">
        <w:rPr>
          <w:rFonts w:ascii="Calibri" w:hAnsi="Calibri" w:cs="Calibri"/>
          <w:color w:val="auto"/>
          <w:sz w:val="22"/>
          <w:szCs w:val="22"/>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2925F1F3" w14:textId="65CB0069" w:rsidR="007A63EB" w:rsidRPr="00A91A50" w:rsidRDefault="007A63EB" w:rsidP="008E68AA">
      <w:pPr>
        <w:pStyle w:val="Default"/>
        <w:jc w:val="both"/>
        <w:rPr>
          <w:rFonts w:ascii="Calibri" w:hAnsi="Calibri" w:cs="Calibri"/>
          <w:color w:val="auto"/>
          <w:sz w:val="22"/>
          <w:szCs w:val="22"/>
        </w:rPr>
      </w:pPr>
    </w:p>
    <w:p w14:paraId="2869D6B7" w14:textId="77777777" w:rsidR="007A63EB" w:rsidRPr="00A91A50" w:rsidRDefault="007A63EB" w:rsidP="007A63EB">
      <w:pPr>
        <w:widowControl w:val="0"/>
        <w:pBdr>
          <w:top w:val="nil"/>
          <w:left w:val="nil"/>
          <w:bottom w:val="nil"/>
          <w:right w:val="nil"/>
          <w:between w:val="nil"/>
        </w:pBdr>
        <w:spacing w:before="0" w:after="0"/>
        <w:jc w:val="both"/>
        <w:rPr>
          <w:rFonts w:ascii="Calibri" w:hAnsi="Calibri"/>
          <w:sz w:val="22"/>
          <w:szCs w:val="22"/>
        </w:rPr>
      </w:pPr>
      <w:r w:rsidRPr="00A91A50">
        <w:rPr>
          <w:rFonts w:ascii="Calibri" w:hAnsi="Calibri"/>
          <w:bCs/>
          <w:i/>
          <w:iCs/>
          <w:sz w:val="22"/>
          <w:szCs w:val="22"/>
        </w:rPr>
        <w:t>Active corporale</w:t>
      </w:r>
      <w:r w:rsidRPr="00A91A50">
        <w:rPr>
          <w:rFonts w:ascii="Calibri" w:hAnsi="Calibri"/>
          <w:sz w:val="22"/>
          <w:szCs w:val="22"/>
        </w:rPr>
        <w:t xml:space="preserve"> - reprezintă terenuri, clădiri și instalații, utilaje și echipamente;</w:t>
      </w:r>
    </w:p>
    <w:p w14:paraId="1F1C8ED1" w14:textId="77777777" w:rsidR="006C63DE" w:rsidRPr="00A91A50" w:rsidRDefault="006C63DE" w:rsidP="007A63EB">
      <w:pPr>
        <w:widowControl w:val="0"/>
        <w:pBdr>
          <w:top w:val="nil"/>
          <w:left w:val="nil"/>
          <w:bottom w:val="nil"/>
          <w:right w:val="nil"/>
          <w:between w:val="nil"/>
        </w:pBdr>
        <w:spacing w:before="0" w:after="0"/>
        <w:jc w:val="both"/>
        <w:rPr>
          <w:rFonts w:ascii="Calibri" w:hAnsi="Calibri"/>
          <w:bCs/>
          <w:i/>
          <w:iCs/>
          <w:sz w:val="22"/>
          <w:szCs w:val="22"/>
        </w:rPr>
      </w:pPr>
    </w:p>
    <w:p w14:paraId="7792395C" w14:textId="77777777" w:rsidR="007A63EB" w:rsidRPr="00A91A50" w:rsidRDefault="007A63EB" w:rsidP="007A63EB">
      <w:pPr>
        <w:widowControl w:val="0"/>
        <w:pBdr>
          <w:top w:val="nil"/>
          <w:left w:val="nil"/>
          <w:bottom w:val="nil"/>
          <w:right w:val="nil"/>
          <w:between w:val="nil"/>
        </w:pBdr>
        <w:spacing w:before="0" w:after="0"/>
        <w:jc w:val="both"/>
        <w:rPr>
          <w:rFonts w:ascii="Calibri" w:hAnsi="Calibri"/>
          <w:sz w:val="22"/>
          <w:szCs w:val="22"/>
        </w:rPr>
      </w:pPr>
      <w:r w:rsidRPr="00A91A50">
        <w:rPr>
          <w:rFonts w:ascii="Calibri" w:hAnsi="Calibri"/>
          <w:bCs/>
          <w:i/>
          <w:iCs/>
          <w:sz w:val="22"/>
          <w:szCs w:val="22"/>
        </w:rPr>
        <w:t>Active necorporale</w:t>
      </w:r>
      <w:r w:rsidRPr="00A91A50">
        <w:rPr>
          <w:rFonts w:ascii="Calibri" w:hAnsi="Calibri"/>
          <w:bCs/>
          <w:sz w:val="22"/>
          <w:szCs w:val="22"/>
        </w:rPr>
        <w:t xml:space="preserve"> -</w:t>
      </w:r>
      <w:r w:rsidRPr="00A91A50">
        <w:rPr>
          <w:rFonts w:ascii="Calibri" w:hAnsi="Calibri"/>
          <w:sz w:val="22"/>
          <w:szCs w:val="22"/>
        </w:rPr>
        <w:t xml:space="preserve"> reprezintă brevete, licențe, mărci comerciale, programe informatice, alte drepturi și active similare, precum și investiții în realizarea de instrumente de comercializare on-line a serviciilor/produselor proprii;</w:t>
      </w:r>
    </w:p>
    <w:p w14:paraId="3FAF76D5" w14:textId="77777777" w:rsidR="007A63EB" w:rsidRPr="00A91A50" w:rsidRDefault="007A63EB" w:rsidP="0030634C">
      <w:pPr>
        <w:widowControl w:val="0"/>
        <w:pBdr>
          <w:top w:val="nil"/>
          <w:left w:val="nil"/>
          <w:bottom w:val="nil"/>
          <w:right w:val="nil"/>
          <w:between w:val="nil"/>
        </w:pBdr>
        <w:spacing w:before="0" w:after="0"/>
        <w:jc w:val="both"/>
        <w:rPr>
          <w:rFonts w:ascii="Calibri" w:hAnsi="Calibri"/>
          <w:bCs/>
          <w:i/>
          <w:iCs/>
          <w:sz w:val="22"/>
          <w:szCs w:val="22"/>
        </w:rPr>
      </w:pPr>
    </w:p>
    <w:p w14:paraId="496E9F52" w14:textId="77777777" w:rsidR="007A63EB" w:rsidRPr="00A91A50" w:rsidRDefault="007A63EB" w:rsidP="0030634C">
      <w:pPr>
        <w:widowControl w:val="0"/>
        <w:pBdr>
          <w:top w:val="nil"/>
          <w:left w:val="nil"/>
          <w:bottom w:val="nil"/>
          <w:right w:val="nil"/>
          <w:between w:val="nil"/>
        </w:pBdr>
        <w:spacing w:before="0" w:after="0"/>
        <w:jc w:val="both"/>
        <w:rPr>
          <w:rFonts w:ascii="Calibri" w:hAnsi="Calibri"/>
          <w:sz w:val="22"/>
          <w:szCs w:val="22"/>
        </w:rPr>
      </w:pPr>
      <w:r w:rsidRPr="00A91A50">
        <w:rPr>
          <w:rFonts w:ascii="Calibri" w:hAnsi="Calibri"/>
          <w:bCs/>
          <w:i/>
          <w:iCs/>
          <w:sz w:val="22"/>
          <w:szCs w:val="22"/>
        </w:rPr>
        <w:t>Ajutoare/ajutor (de stat)</w:t>
      </w:r>
      <w:r w:rsidRPr="00A91A50">
        <w:rPr>
          <w:rFonts w:ascii="Calibri" w:hAnsi="Calibri"/>
          <w:bCs/>
          <w:sz w:val="22"/>
          <w:szCs w:val="22"/>
        </w:rPr>
        <w:t xml:space="preserve"> -</w:t>
      </w:r>
      <w:r w:rsidRPr="00A91A50">
        <w:rPr>
          <w:rFonts w:ascii="Calibri" w:hAnsi="Calibri"/>
          <w:sz w:val="22"/>
          <w:szCs w:val="22"/>
        </w:rPr>
        <w:t xml:space="preserve"> </w:t>
      </w:r>
      <w:bookmarkStart w:id="24" w:name="_Hlk99960356"/>
      <w:r w:rsidRPr="00A91A50">
        <w:rPr>
          <w:rFonts w:ascii="Calibri" w:hAnsi="Calibri"/>
          <w:sz w:val="22"/>
          <w:szCs w:val="22"/>
        </w:rPr>
        <w:t xml:space="preserve">înseamnă orice măsură care îndeplineşte toate criteriile prevăzute la articolul 107 alineatul (1) din Tratatul privind funcţionarea Uniunii Europene; </w:t>
      </w:r>
      <w:bookmarkEnd w:id="24"/>
    </w:p>
    <w:p w14:paraId="009C99FC" w14:textId="77777777" w:rsidR="00B07052" w:rsidRPr="00A91A50" w:rsidRDefault="00B07052" w:rsidP="0030634C">
      <w:pPr>
        <w:pStyle w:val="Default"/>
        <w:jc w:val="both"/>
        <w:rPr>
          <w:rFonts w:ascii="Calibri" w:hAnsi="Calibri" w:cs="Calibri"/>
          <w:i/>
          <w:color w:val="auto"/>
          <w:sz w:val="22"/>
          <w:szCs w:val="22"/>
        </w:rPr>
      </w:pPr>
    </w:p>
    <w:p w14:paraId="12CC19AA" w14:textId="77777777" w:rsidR="004720C5" w:rsidRPr="00A91A50" w:rsidRDefault="004720C5" w:rsidP="0030634C">
      <w:pPr>
        <w:pStyle w:val="Default"/>
        <w:jc w:val="both"/>
        <w:rPr>
          <w:rFonts w:ascii="Calibri" w:hAnsi="Calibri" w:cs="Calibri"/>
          <w:color w:val="auto"/>
          <w:sz w:val="22"/>
          <w:szCs w:val="22"/>
        </w:rPr>
      </w:pPr>
      <w:r w:rsidRPr="00A91A50">
        <w:rPr>
          <w:rFonts w:ascii="Calibri" w:hAnsi="Calibri" w:cs="Calibri"/>
          <w:i/>
          <w:color w:val="auto"/>
          <w:sz w:val="22"/>
          <w:szCs w:val="22"/>
        </w:rPr>
        <w:t>Calendar de apeluri de proiecte</w:t>
      </w:r>
      <w:r w:rsidRPr="00A91A50">
        <w:rPr>
          <w:rFonts w:ascii="Calibri" w:hAnsi="Calibri" w:cs="Calibri"/>
          <w:color w:val="auto"/>
          <w:sz w:val="22"/>
          <w:szCs w:val="22"/>
        </w:rPr>
        <w:t xml:space="preserve"> – calendarul lansării apelurilor de proiecte planificate de autoritatea de management pe durata unui an calendaristic, care, pe lângă informațiile minime prevăzute la art. 49 alin (2) din Regulamentul (UE) 2021/1060, cu modificările și completările ulterioare, include perioadele estimate pentru evaluare și contractare în vederea asigurării predictibilității accesului la fondurile externe nerambursabile;</w:t>
      </w:r>
    </w:p>
    <w:p w14:paraId="5FC00D4C" w14:textId="77777777" w:rsidR="006C63DE" w:rsidRPr="00A91A50" w:rsidRDefault="006C63DE" w:rsidP="0030634C">
      <w:pPr>
        <w:pStyle w:val="Default"/>
        <w:jc w:val="both"/>
        <w:rPr>
          <w:rFonts w:ascii="Calibri" w:hAnsi="Calibri" w:cs="Calibri"/>
          <w:i/>
          <w:color w:val="auto"/>
          <w:sz w:val="22"/>
          <w:szCs w:val="22"/>
        </w:rPr>
      </w:pPr>
    </w:p>
    <w:p w14:paraId="3973BF30" w14:textId="77777777" w:rsidR="004720C5" w:rsidRPr="00A91A50" w:rsidRDefault="004720C5" w:rsidP="0030634C">
      <w:pPr>
        <w:pStyle w:val="Default"/>
        <w:jc w:val="both"/>
        <w:rPr>
          <w:rFonts w:ascii="Calibri" w:hAnsi="Calibri" w:cs="Calibri"/>
          <w:color w:val="auto"/>
          <w:sz w:val="22"/>
          <w:szCs w:val="22"/>
        </w:rPr>
      </w:pPr>
      <w:r w:rsidRPr="00A91A50">
        <w:rPr>
          <w:rFonts w:ascii="Calibri" w:hAnsi="Calibri" w:cs="Calibri"/>
          <w:i/>
          <w:color w:val="auto"/>
          <w:sz w:val="22"/>
          <w:szCs w:val="22"/>
        </w:rPr>
        <w:t>Cerere de finanțare</w:t>
      </w:r>
      <w:r w:rsidRPr="00A91A50">
        <w:rPr>
          <w:rFonts w:ascii="Calibri" w:hAnsi="Calibri" w:cs="Calibri"/>
          <w:color w:val="auto"/>
          <w:sz w:val="22"/>
          <w:szCs w:val="22"/>
        </w:rPr>
        <w:t xml:space="preserve"> – document standardizat, disponibil în sistemul informatic MySMIS2021/SMIS2021+, prin care este solicitat sprijin financiar în cadrul oricăruia dintre programele cofinanțate din Fondul </w:t>
      </w:r>
      <w:bookmarkStart w:id="25" w:name="_Hlk124347242"/>
      <w:r w:rsidRPr="00A91A50">
        <w:rPr>
          <w:rFonts w:ascii="Calibri" w:hAnsi="Calibri" w:cs="Calibri"/>
          <w:color w:val="auto"/>
          <w:sz w:val="22"/>
          <w:szCs w:val="22"/>
        </w:rPr>
        <w:t>european de dezvoltare regională</w:t>
      </w:r>
      <w:bookmarkEnd w:id="25"/>
      <w:r w:rsidRPr="00A91A50">
        <w:rPr>
          <w:rFonts w:ascii="Calibri" w:hAnsi="Calibri" w:cs="Calibri"/>
          <w:color w:val="auto"/>
          <w:sz w:val="22"/>
          <w:szCs w:val="22"/>
        </w:rPr>
        <w:t xml:space="preserve">, Fondul de coeziune, Fondul </w:t>
      </w:r>
      <w:bookmarkStart w:id="26" w:name="_Hlk124347255"/>
      <w:r w:rsidRPr="00A91A50">
        <w:rPr>
          <w:rFonts w:ascii="Calibri" w:hAnsi="Calibri" w:cs="Calibri"/>
          <w:color w:val="auto"/>
          <w:sz w:val="22"/>
          <w:szCs w:val="22"/>
        </w:rPr>
        <w:t xml:space="preserve">social european </w:t>
      </w:r>
      <w:bookmarkEnd w:id="26"/>
      <w:r w:rsidRPr="00A91A50">
        <w:rPr>
          <w:rFonts w:ascii="Calibri" w:hAnsi="Calibri" w:cs="Calibri"/>
          <w:color w:val="auto"/>
          <w:sz w:val="22"/>
          <w:szCs w:val="22"/>
        </w:rPr>
        <w:t xml:space="preserve">Plus și Fondul pentru o </w:t>
      </w:r>
      <w:bookmarkStart w:id="27" w:name="_Hlk124347266"/>
      <w:r w:rsidRPr="00A91A50">
        <w:rPr>
          <w:rFonts w:ascii="Calibri" w:hAnsi="Calibri" w:cs="Calibri"/>
          <w:color w:val="auto"/>
          <w:sz w:val="22"/>
          <w:szCs w:val="22"/>
        </w:rPr>
        <w:t xml:space="preserve">tranziție justă </w:t>
      </w:r>
      <w:bookmarkEnd w:id="27"/>
      <w:r w:rsidRPr="00A91A50">
        <w:rPr>
          <w:rFonts w:ascii="Calibri" w:hAnsi="Calibri" w:cs="Calibri"/>
          <w:color w:val="auto"/>
          <w:sz w:val="22"/>
          <w:szCs w:val="22"/>
        </w:rPr>
        <w:t>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62B19398" w14:textId="4D7D34A8" w:rsidR="002D57BF" w:rsidRPr="00A91A50" w:rsidRDefault="002D57BF" w:rsidP="0030634C">
      <w:pPr>
        <w:pStyle w:val="ListParagraph"/>
        <w:spacing w:before="0" w:after="0"/>
        <w:ind w:left="0"/>
        <w:jc w:val="both"/>
        <w:rPr>
          <w:rFonts w:ascii="Calibri" w:hAnsi="Calibri"/>
          <w:i/>
          <w:sz w:val="22"/>
          <w:szCs w:val="22"/>
        </w:rPr>
      </w:pPr>
    </w:p>
    <w:p w14:paraId="7B1394E7" w14:textId="240804EC" w:rsidR="004720C5" w:rsidRPr="00A91A50" w:rsidRDefault="004720C5" w:rsidP="0030634C">
      <w:pPr>
        <w:pStyle w:val="ListParagraph"/>
        <w:spacing w:before="0" w:after="0"/>
        <w:ind w:left="0"/>
        <w:jc w:val="both"/>
        <w:rPr>
          <w:rFonts w:ascii="Calibri" w:hAnsi="Calibri"/>
          <w:sz w:val="22"/>
          <w:szCs w:val="22"/>
        </w:rPr>
      </w:pPr>
      <w:r w:rsidRPr="00A91A50">
        <w:rPr>
          <w:rFonts w:ascii="Calibri" w:hAnsi="Calibri"/>
          <w:i/>
          <w:sz w:val="22"/>
          <w:szCs w:val="22"/>
        </w:rPr>
        <w:t>Dată</w:t>
      </w:r>
      <w:r w:rsidRPr="00A91A50">
        <w:rPr>
          <w:rFonts w:ascii="Calibri" w:hAnsi="Calibri"/>
          <w:sz w:val="22"/>
          <w:szCs w:val="22"/>
        </w:rPr>
        <w:t xml:space="preserve"> </w:t>
      </w:r>
      <w:r w:rsidRPr="00A91A50">
        <w:rPr>
          <w:rFonts w:ascii="Calibri" w:hAnsi="Calibri"/>
          <w:i/>
          <w:sz w:val="22"/>
          <w:szCs w:val="22"/>
        </w:rPr>
        <w:t>lansare apel de proiecte</w:t>
      </w:r>
      <w:r w:rsidRPr="00A91A50">
        <w:rPr>
          <w:rFonts w:ascii="Calibri" w:hAnsi="Calibri"/>
          <w:sz w:val="22"/>
          <w:szCs w:val="22"/>
        </w:rPr>
        <w:t xml:space="preserve"> – data de la care solicitanții pot depune cereri de finanțare în cadrul apelului de proiecte deschis în sistemul informatic MySMIS2021/SMIS2021+ de către autoritatea de management/organismul intermediar, după caz;</w:t>
      </w:r>
    </w:p>
    <w:p w14:paraId="39445B9A" w14:textId="0DDD889F" w:rsidR="00B07052" w:rsidRPr="00A91A50" w:rsidRDefault="00B07052" w:rsidP="0030634C">
      <w:pPr>
        <w:pStyle w:val="ListParagraph"/>
        <w:spacing w:before="0" w:after="0"/>
        <w:ind w:left="0"/>
        <w:jc w:val="both"/>
        <w:rPr>
          <w:rFonts w:ascii="Calibri" w:hAnsi="Calibri"/>
          <w:i/>
          <w:sz w:val="22"/>
          <w:szCs w:val="22"/>
        </w:rPr>
      </w:pPr>
    </w:p>
    <w:p w14:paraId="2708CBC6" w14:textId="7CFFA979" w:rsidR="002D57BF" w:rsidRPr="00A91A50" w:rsidRDefault="004720C5" w:rsidP="0030634C">
      <w:pPr>
        <w:pStyle w:val="ListParagraph"/>
        <w:spacing w:before="0" w:after="0"/>
        <w:ind w:left="0"/>
        <w:jc w:val="both"/>
        <w:rPr>
          <w:rFonts w:ascii="Calibri" w:hAnsi="Calibri"/>
          <w:sz w:val="22"/>
          <w:szCs w:val="22"/>
        </w:rPr>
      </w:pPr>
      <w:r w:rsidRPr="00A91A50">
        <w:rPr>
          <w:rFonts w:ascii="Calibri" w:hAnsi="Calibri"/>
          <w:i/>
          <w:sz w:val="22"/>
          <w:szCs w:val="22"/>
        </w:rPr>
        <w:t>Declarație unică a solicitantului</w:t>
      </w:r>
      <w:r w:rsidR="001E0BFB" w:rsidRPr="00A91A50">
        <w:rPr>
          <w:rFonts w:ascii="Calibri" w:hAnsi="Calibri"/>
          <w:i/>
          <w:sz w:val="22"/>
          <w:szCs w:val="22"/>
        </w:rPr>
        <w:t xml:space="preserve"> </w:t>
      </w:r>
      <w:r w:rsidRPr="00A91A50">
        <w:rPr>
          <w:rFonts w:ascii="Calibri" w:hAnsi="Calibri"/>
          <w:sz w:val="22"/>
          <w:szCs w:val="22"/>
        </w:rPr>
        <w:t xml:space="preserve">– </w:t>
      </w:r>
      <w:r w:rsidR="005E1BC3" w:rsidRPr="00A91A50">
        <w:rPr>
          <w:rFonts w:ascii="Calibri" w:hAnsi="Calibri"/>
          <w:sz w:val="22"/>
          <w:szCs w:val="22"/>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p w14:paraId="0F5F481C" w14:textId="77777777" w:rsidR="005E1BC3" w:rsidRPr="00A91A50" w:rsidRDefault="005E1BC3" w:rsidP="0030634C">
      <w:pPr>
        <w:pStyle w:val="ListParagraph"/>
        <w:spacing w:before="0" w:after="0"/>
        <w:ind w:left="0"/>
        <w:jc w:val="both"/>
        <w:rPr>
          <w:rFonts w:ascii="Calibri" w:hAnsi="Calibri"/>
          <w:color w:val="000000" w:themeColor="text1"/>
          <w:sz w:val="22"/>
          <w:szCs w:val="22"/>
        </w:rPr>
      </w:pPr>
    </w:p>
    <w:p w14:paraId="15C91C91" w14:textId="77777777" w:rsidR="004720C5" w:rsidRPr="00A91A50" w:rsidRDefault="004720C5" w:rsidP="0030634C">
      <w:pPr>
        <w:pStyle w:val="Default"/>
        <w:jc w:val="both"/>
        <w:rPr>
          <w:rFonts w:ascii="Calibri" w:hAnsi="Calibri" w:cs="Calibri"/>
          <w:color w:val="auto"/>
          <w:sz w:val="22"/>
          <w:szCs w:val="22"/>
        </w:rPr>
      </w:pPr>
      <w:r w:rsidRPr="00A91A50">
        <w:rPr>
          <w:rFonts w:ascii="Calibri" w:hAnsi="Calibri" w:cs="Calibri"/>
          <w:i/>
          <w:color w:val="auto"/>
          <w:sz w:val="22"/>
          <w:szCs w:val="22"/>
        </w:rPr>
        <w:t>Ghidul Solicitantului</w:t>
      </w:r>
      <w:r w:rsidRPr="00A91A50">
        <w:rPr>
          <w:rFonts w:ascii="Calibri" w:hAnsi="Calibri" w:cs="Calibri"/>
          <w:color w:val="auto"/>
          <w:sz w:val="22"/>
          <w:szCs w:val="22"/>
        </w:rPr>
        <w:t xml:space="preserve"> - documentul asimilat celui prevăzut la art. 73 alin. (3) din Regulamentul (UE) 2021/1060</w:t>
      </w:r>
      <w:bookmarkStart w:id="28" w:name="_Hlk124346714"/>
      <w:r w:rsidRPr="00A91A50">
        <w:rPr>
          <w:rFonts w:ascii="Calibri" w:hAnsi="Calibri" w:cs="Calibri"/>
          <w:color w:val="auto"/>
          <w:sz w:val="22"/>
          <w:szCs w:val="22"/>
        </w:rPr>
        <w:t xml:space="preserve">, cu modificările și completările ulterioare, </w:t>
      </w:r>
      <w:bookmarkEnd w:id="28"/>
      <w:r w:rsidRPr="00A91A50">
        <w:rPr>
          <w:rFonts w:ascii="Calibri" w:hAnsi="Calibri" w:cs="Calibri"/>
          <w:color w:val="auto"/>
          <w:sz w:val="22"/>
          <w:szCs w:val="22"/>
        </w:rPr>
        <w:t>emis de autoritatea de management care stabilește condițiile acordării sprijinului financiar în cadrul unui apel de proiecte;</w:t>
      </w:r>
    </w:p>
    <w:p w14:paraId="5F59B1E7" w14:textId="374E9964" w:rsidR="00B07052" w:rsidRPr="00A91A50" w:rsidRDefault="00B07052" w:rsidP="0030634C">
      <w:pPr>
        <w:pStyle w:val="ListParagraph"/>
        <w:spacing w:before="0" w:after="0"/>
        <w:ind w:left="0"/>
        <w:jc w:val="both"/>
        <w:rPr>
          <w:rFonts w:ascii="Calibri" w:hAnsi="Calibri"/>
          <w:i/>
          <w:sz w:val="22"/>
          <w:szCs w:val="22"/>
        </w:rPr>
      </w:pPr>
    </w:p>
    <w:p w14:paraId="08A86D49" w14:textId="0925A254" w:rsidR="002D57BF" w:rsidRPr="00A91A50" w:rsidRDefault="002D57BF" w:rsidP="0030634C">
      <w:pPr>
        <w:widowControl w:val="0"/>
        <w:pBdr>
          <w:top w:val="nil"/>
          <w:left w:val="nil"/>
          <w:bottom w:val="nil"/>
          <w:right w:val="nil"/>
          <w:between w:val="nil"/>
        </w:pBdr>
        <w:spacing w:before="0" w:after="0"/>
        <w:jc w:val="both"/>
        <w:rPr>
          <w:rFonts w:ascii="Calibri" w:hAnsi="Calibri"/>
          <w:sz w:val="22"/>
          <w:szCs w:val="22"/>
        </w:rPr>
      </w:pPr>
      <w:r w:rsidRPr="00A91A50">
        <w:rPr>
          <w:rFonts w:ascii="Calibri" w:hAnsi="Calibri"/>
          <w:bCs/>
          <w:i/>
          <w:iCs/>
          <w:sz w:val="22"/>
          <w:szCs w:val="22"/>
        </w:rPr>
        <w:t xml:space="preserve">Imobilul </w:t>
      </w:r>
      <w:r w:rsidRPr="00A91A50">
        <w:rPr>
          <w:rFonts w:ascii="Calibri" w:hAnsi="Calibri"/>
          <w:bCs/>
          <w:sz w:val="22"/>
          <w:szCs w:val="22"/>
        </w:rPr>
        <w:t xml:space="preserve">- </w:t>
      </w:r>
      <w:r w:rsidRPr="00A91A50">
        <w:rPr>
          <w:rFonts w:ascii="Calibri" w:hAnsi="Calibri"/>
          <w:sz w:val="22"/>
          <w:szCs w:val="22"/>
        </w:rPr>
        <w:t>este definit conform Legii nr. 7/1996 a cadastrului şi a publicității imobiliare,</w:t>
      </w:r>
      <w:r w:rsidR="001951D5" w:rsidRPr="001951D5">
        <w:rPr>
          <w:rFonts w:ascii="Calibri" w:hAnsi="Calibri"/>
          <w:sz w:val="22"/>
          <w:szCs w:val="22"/>
        </w:rPr>
        <w:t xml:space="preserve"> </w:t>
      </w:r>
      <w:r w:rsidR="001951D5">
        <w:rPr>
          <w:rFonts w:ascii="Calibri" w:hAnsi="Calibri"/>
          <w:sz w:val="22"/>
          <w:szCs w:val="22"/>
        </w:rPr>
        <w:t>republicata,</w:t>
      </w:r>
      <w:r w:rsidRPr="00A91A50">
        <w:rPr>
          <w:rFonts w:ascii="Calibri" w:hAnsi="Calibri"/>
          <w:sz w:val="22"/>
          <w:szCs w:val="22"/>
        </w:rPr>
        <w:t xml:space="preserve"> cu modificările și completările ulterioare</w:t>
      </w:r>
      <w:r w:rsidR="001951D5">
        <w:rPr>
          <w:rFonts w:ascii="Calibri" w:hAnsi="Calibri"/>
          <w:sz w:val="22"/>
          <w:szCs w:val="22"/>
        </w:rPr>
        <w:t>;</w:t>
      </w:r>
    </w:p>
    <w:p w14:paraId="64FF7594" w14:textId="03A30F1D" w:rsidR="006C63DE" w:rsidRPr="00A91A50" w:rsidRDefault="004720C5" w:rsidP="0030634C">
      <w:pPr>
        <w:pStyle w:val="ListParagraph"/>
        <w:spacing w:before="0" w:after="0"/>
        <w:ind w:left="0"/>
        <w:jc w:val="both"/>
        <w:rPr>
          <w:rFonts w:ascii="Calibri" w:hAnsi="Calibri"/>
          <w:sz w:val="22"/>
          <w:szCs w:val="22"/>
        </w:rPr>
      </w:pPr>
      <w:r w:rsidRPr="00A91A50">
        <w:rPr>
          <w:rFonts w:ascii="Calibri" w:hAnsi="Calibri"/>
          <w:i/>
          <w:sz w:val="22"/>
          <w:szCs w:val="22"/>
        </w:rPr>
        <w:t>Indicatori de etapă</w:t>
      </w:r>
      <w:r w:rsidRPr="00A91A50">
        <w:rPr>
          <w:rFonts w:ascii="Calibri" w:hAnsi="Calibri"/>
          <w:sz w:val="22"/>
          <w:szCs w:val="22"/>
        </w:rPr>
        <w:t xml:space="preserve"> - </w:t>
      </w:r>
      <w:r w:rsidR="0004035A" w:rsidRPr="00A91A50">
        <w:rPr>
          <w:rFonts w:ascii="Calibri" w:hAnsi="Calibri"/>
          <w:sz w:val="22"/>
          <w:szCs w:val="22"/>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635787D5" w14:textId="77777777" w:rsidR="0004035A" w:rsidRPr="00A91A50" w:rsidRDefault="0004035A" w:rsidP="008E68AA">
      <w:pPr>
        <w:pStyle w:val="ListParagraph"/>
        <w:spacing w:before="0" w:after="0"/>
        <w:ind w:left="0"/>
        <w:jc w:val="both"/>
        <w:rPr>
          <w:rFonts w:ascii="Calibri" w:hAnsi="Calibri"/>
          <w:sz w:val="22"/>
          <w:szCs w:val="22"/>
        </w:rPr>
      </w:pPr>
    </w:p>
    <w:p w14:paraId="0370E90C" w14:textId="77777777" w:rsidR="002D57BF" w:rsidRPr="00A91A50" w:rsidRDefault="002D57BF" w:rsidP="002D57BF">
      <w:pPr>
        <w:widowControl w:val="0"/>
        <w:pBdr>
          <w:top w:val="nil"/>
          <w:left w:val="nil"/>
          <w:bottom w:val="nil"/>
          <w:right w:val="nil"/>
          <w:between w:val="nil"/>
        </w:pBdr>
        <w:spacing w:before="0" w:after="0"/>
        <w:jc w:val="both"/>
        <w:rPr>
          <w:rStyle w:val="FontStyle37"/>
          <w:lang w:eastAsia="ro-RO"/>
        </w:rPr>
      </w:pPr>
      <w:r w:rsidRPr="00A91A50">
        <w:rPr>
          <w:rStyle w:val="FontStyle37"/>
          <w:bCs/>
          <w:i/>
          <w:iCs/>
          <w:lang w:eastAsia="ro-RO"/>
        </w:rPr>
        <w:t xml:space="preserve">MySMIS </w:t>
      </w:r>
      <w:r w:rsidRPr="00A91A50">
        <w:rPr>
          <w:rStyle w:val="FontStyle37"/>
          <w:bCs/>
          <w:lang w:eastAsia="ro-RO"/>
        </w:rPr>
        <w:t>-</w:t>
      </w:r>
      <w:r w:rsidRPr="00A91A50">
        <w:rPr>
          <w:rStyle w:val="FontStyle37"/>
          <w:lang w:eastAsia="ro-RO"/>
        </w:rPr>
        <w:t xml:space="preserve"> reprezintă sistemul informatic prin care potențialii beneficiari din Regiune vor putea solicita finanțare europeană pentru perioada de programare 2021-2027;</w:t>
      </w:r>
    </w:p>
    <w:p w14:paraId="4B14CDA9" w14:textId="77777777" w:rsidR="006C63DE" w:rsidRPr="00A91A50" w:rsidRDefault="006C63DE" w:rsidP="008E68AA">
      <w:pPr>
        <w:pStyle w:val="ListParagraph"/>
        <w:spacing w:before="0" w:after="0"/>
        <w:ind w:left="0"/>
        <w:jc w:val="both"/>
        <w:rPr>
          <w:rFonts w:ascii="Calibri" w:hAnsi="Calibri"/>
          <w:sz w:val="22"/>
          <w:szCs w:val="22"/>
        </w:rPr>
      </w:pPr>
    </w:p>
    <w:p w14:paraId="2B0006A4" w14:textId="5D0BEE0F" w:rsidR="004720C5" w:rsidRPr="00A91A50" w:rsidRDefault="004720C5" w:rsidP="008E68AA">
      <w:pPr>
        <w:pStyle w:val="ListParagraph"/>
        <w:spacing w:before="0" w:after="0"/>
        <w:ind w:left="0"/>
        <w:jc w:val="both"/>
        <w:rPr>
          <w:rFonts w:ascii="Calibri" w:hAnsi="Calibri"/>
          <w:sz w:val="22"/>
          <w:szCs w:val="22"/>
        </w:rPr>
      </w:pPr>
      <w:r w:rsidRPr="00A91A50">
        <w:rPr>
          <w:rFonts w:ascii="Calibri" w:hAnsi="Calibri"/>
          <w:i/>
          <w:sz w:val="22"/>
          <w:szCs w:val="22"/>
        </w:rPr>
        <w:t>Plan de monitorizare a proiectului</w:t>
      </w:r>
      <w:r w:rsidRPr="00A91A50">
        <w:rPr>
          <w:rFonts w:ascii="Calibri" w:hAnsi="Calibri"/>
          <w:sz w:val="22"/>
          <w:szCs w:val="22"/>
        </w:rPr>
        <w:t xml:space="preserve"> – plan inclus în contractul de finanțare/decizia de fin</w:t>
      </w:r>
      <w:r w:rsidR="00575EA7" w:rsidRPr="00A91A50">
        <w:rPr>
          <w:rFonts w:ascii="Calibri" w:hAnsi="Calibri"/>
          <w:sz w:val="22"/>
          <w:szCs w:val="22"/>
        </w:rPr>
        <w:t>an</w:t>
      </w:r>
      <w:r w:rsidRPr="00A91A50">
        <w:rPr>
          <w:rFonts w:ascii="Calibri" w:hAnsi="Calibri"/>
          <w:sz w:val="22"/>
          <w:szCs w:val="22"/>
        </w:rPr>
        <w:t>țare, după caz, prin care se stabilesc indicatorii de etapă care se vor monitoriza de către autoritatea de management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w:t>
      </w:r>
      <w:r w:rsidR="0004035A" w:rsidRPr="00A91A50">
        <w:rPr>
          <w:rFonts w:ascii="Calibri" w:hAnsi="Calibri"/>
          <w:sz w:val="22"/>
          <w:szCs w:val="22"/>
        </w:rPr>
        <w:t>.</w:t>
      </w:r>
    </w:p>
    <w:p w14:paraId="7E4B52B5" w14:textId="474CE0C2" w:rsidR="001E0BFB" w:rsidRPr="00A91A50" w:rsidRDefault="001E0BFB" w:rsidP="008E68AA">
      <w:pPr>
        <w:pStyle w:val="ListParagraph"/>
        <w:spacing w:before="0" w:after="0"/>
        <w:ind w:left="0"/>
        <w:jc w:val="both"/>
        <w:rPr>
          <w:rFonts w:ascii="Calibri" w:hAnsi="Calibri"/>
          <w:i/>
          <w:sz w:val="22"/>
          <w:szCs w:val="22"/>
        </w:rPr>
      </w:pPr>
    </w:p>
    <w:p w14:paraId="3B0B8983" w14:textId="12952223" w:rsidR="004720C5" w:rsidRPr="00A91A50" w:rsidRDefault="004720C5" w:rsidP="008E68AA">
      <w:pPr>
        <w:pStyle w:val="ListParagraph"/>
        <w:spacing w:before="0" w:after="0"/>
        <w:ind w:left="0"/>
        <w:jc w:val="both"/>
        <w:rPr>
          <w:rFonts w:ascii="Calibri" w:hAnsi="Calibri"/>
          <w:sz w:val="22"/>
          <w:szCs w:val="22"/>
        </w:rPr>
      </w:pPr>
      <w:r w:rsidRPr="00A91A50">
        <w:rPr>
          <w:rFonts w:ascii="Calibri" w:hAnsi="Calibri"/>
          <w:i/>
          <w:sz w:val="22"/>
          <w:szCs w:val="22"/>
        </w:rPr>
        <w:t>Prag de calitate</w:t>
      </w:r>
      <w:r w:rsidRPr="00A91A50">
        <w:rPr>
          <w:rFonts w:ascii="Calibri" w:hAnsi="Calibri"/>
          <w:sz w:val="22"/>
          <w:szCs w:val="22"/>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F749A36" w14:textId="77777777" w:rsidR="006C63DE" w:rsidRPr="00A91A50" w:rsidRDefault="006C63DE" w:rsidP="008E68AA">
      <w:pPr>
        <w:pStyle w:val="ListParagraph"/>
        <w:spacing w:before="0" w:after="0"/>
        <w:ind w:left="0"/>
        <w:jc w:val="both"/>
        <w:rPr>
          <w:rFonts w:ascii="Calibri" w:hAnsi="Calibri"/>
          <w:i/>
          <w:sz w:val="22"/>
          <w:szCs w:val="22"/>
        </w:rPr>
      </w:pPr>
    </w:p>
    <w:p w14:paraId="5BC7B704" w14:textId="7CB38A9A" w:rsidR="004720C5" w:rsidRPr="00A91A50" w:rsidRDefault="004720C5" w:rsidP="008E68AA">
      <w:pPr>
        <w:pStyle w:val="ListParagraph"/>
        <w:spacing w:before="0" w:after="0"/>
        <w:ind w:left="0"/>
        <w:jc w:val="both"/>
        <w:rPr>
          <w:rFonts w:ascii="Calibri" w:hAnsi="Calibri"/>
          <w:sz w:val="22"/>
          <w:szCs w:val="22"/>
        </w:rPr>
      </w:pPr>
      <w:r w:rsidRPr="00A91A50">
        <w:rPr>
          <w:rFonts w:ascii="Calibri" w:hAnsi="Calibri"/>
          <w:i/>
          <w:sz w:val="22"/>
          <w:szCs w:val="22"/>
        </w:rPr>
        <w:t>Prag de excelență</w:t>
      </w:r>
      <w:r w:rsidRPr="00A91A50">
        <w:rPr>
          <w:rFonts w:ascii="Calibri" w:hAnsi="Calibri"/>
          <w:sz w:val="22"/>
          <w:szCs w:val="22"/>
        </w:rPr>
        <w:t xml:space="preserve"> – etichetă de calitate conferită în urma evaluării tehnice și financiare, superioară pragului de calitate, de la care un proiect este selectat direct pentru etapa de  contractare;</w:t>
      </w:r>
    </w:p>
    <w:p w14:paraId="0ED93507" w14:textId="3DD4036B" w:rsidR="002D57BF" w:rsidRPr="00A91A50" w:rsidRDefault="002D57BF" w:rsidP="008E68AA">
      <w:pPr>
        <w:pStyle w:val="ListParagraph"/>
        <w:spacing w:before="0" w:after="0"/>
        <w:ind w:left="0"/>
        <w:jc w:val="both"/>
        <w:rPr>
          <w:rFonts w:ascii="Calibri" w:hAnsi="Calibri"/>
          <w:sz w:val="22"/>
          <w:szCs w:val="22"/>
        </w:rPr>
      </w:pPr>
    </w:p>
    <w:p w14:paraId="0A92474E" w14:textId="11BEBFCD" w:rsidR="002D57BF" w:rsidRPr="00A91A50" w:rsidRDefault="002D57BF" w:rsidP="002D57BF">
      <w:pPr>
        <w:pStyle w:val="ListParagraph"/>
        <w:spacing w:before="0" w:after="0"/>
        <w:ind w:left="0"/>
        <w:jc w:val="both"/>
        <w:rPr>
          <w:rFonts w:ascii="Calibri" w:hAnsi="Calibri"/>
          <w:sz w:val="22"/>
          <w:szCs w:val="22"/>
        </w:rPr>
      </w:pPr>
      <w:r w:rsidRPr="00A91A50">
        <w:rPr>
          <w:rFonts w:ascii="Calibri" w:eastAsia="SimSun" w:hAnsi="Calibri"/>
          <w:i/>
          <w:iCs/>
          <w:color w:val="000000" w:themeColor="text1"/>
          <w:sz w:val="22"/>
          <w:szCs w:val="22"/>
        </w:rPr>
        <w:t>Principiul DNSH – Do No Significant Harm (“</w:t>
      </w:r>
      <w:r w:rsidRPr="00A91A50">
        <w:rPr>
          <w:rFonts w:ascii="Calibri" w:eastAsia="SimSun" w:hAnsi="Calibri"/>
          <w:color w:val="000000" w:themeColor="text1"/>
          <w:sz w:val="22"/>
          <w:szCs w:val="22"/>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p>
    <w:p w14:paraId="13F4579D" w14:textId="77777777" w:rsidR="006C63DE" w:rsidRPr="00A91A50" w:rsidRDefault="006C63DE" w:rsidP="008E68AA">
      <w:pPr>
        <w:pStyle w:val="ListParagraph"/>
        <w:spacing w:before="0" w:after="0"/>
        <w:ind w:left="0"/>
        <w:jc w:val="both"/>
        <w:rPr>
          <w:rFonts w:ascii="Calibri" w:hAnsi="Calibri"/>
          <w:sz w:val="22"/>
          <w:szCs w:val="22"/>
        </w:rPr>
      </w:pPr>
    </w:p>
    <w:p w14:paraId="7B0D2CDC" w14:textId="5AECCFF3" w:rsidR="004720C5" w:rsidRPr="00A91A50" w:rsidRDefault="004720C5" w:rsidP="008E68AA">
      <w:pPr>
        <w:pStyle w:val="ListParagraph"/>
        <w:spacing w:before="0" w:after="0"/>
        <w:ind w:left="0"/>
        <w:jc w:val="both"/>
        <w:rPr>
          <w:rFonts w:ascii="Calibri" w:hAnsi="Calibri"/>
          <w:sz w:val="22"/>
          <w:szCs w:val="22"/>
        </w:rPr>
      </w:pPr>
      <w:r w:rsidRPr="00A91A50">
        <w:rPr>
          <w:rFonts w:ascii="Calibri" w:hAnsi="Calibri"/>
          <w:i/>
          <w:sz w:val="22"/>
          <w:szCs w:val="22"/>
        </w:rPr>
        <w:lastRenderedPageBreak/>
        <w:t>Proiect</w:t>
      </w:r>
      <w:r w:rsidRPr="00A91A50">
        <w:rPr>
          <w:rFonts w:ascii="Calibri" w:hAnsi="Calibri"/>
          <w:sz w:val="22"/>
          <w:szCs w:val="22"/>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49675E33" w14:textId="77777777" w:rsidR="006C63DE" w:rsidRPr="00A91A50" w:rsidRDefault="006C63DE" w:rsidP="008E68AA">
      <w:pPr>
        <w:pStyle w:val="ListParagraph"/>
        <w:spacing w:before="0" w:after="0"/>
        <w:ind w:left="0"/>
        <w:jc w:val="both"/>
        <w:rPr>
          <w:rFonts w:ascii="Calibri" w:hAnsi="Calibri"/>
          <w:sz w:val="22"/>
          <w:szCs w:val="22"/>
        </w:rPr>
      </w:pPr>
    </w:p>
    <w:p w14:paraId="45CFCDFE" w14:textId="77777777" w:rsidR="002D57BF" w:rsidRPr="00A91A50" w:rsidRDefault="002D57BF" w:rsidP="002D57BF">
      <w:pPr>
        <w:widowControl w:val="0"/>
        <w:pBdr>
          <w:top w:val="nil"/>
          <w:left w:val="nil"/>
          <w:bottom w:val="nil"/>
          <w:right w:val="nil"/>
          <w:between w:val="nil"/>
        </w:pBdr>
        <w:spacing w:before="0" w:after="0"/>
        <w:jc w:val="both"/>
        <w:rPr>
          <w:rFonts w:ascii="Calibri" w:hAnsi="Calibri"/>
          <w:sz w:val="22"/>
          <w:szCs w:val="22"/>
        </w:rPr>
      </w:pPr>
      <w:r w:rsidRPr="00A91A50">
        <w:rPr>
          <w:rFonts w:ascii="Calibri" w:hAnsi="Calibri"/>
          <w:bCs/>
          <w:i/>
          <w:iCs/>
          <w:sz w:val="22"/>
          <w:szCs w:val="22"/>
        </w:rPr>
        <w:t xml:space="preserve">Proiectele cu lucrări </w:t>
      </w:r>
      <w:r w:rsidRPr="00A91A50">
        <w:rPr>
          <w:rFonts w:ascii="Calibri" w:hAnsi="Calibri"/>
          <w:bCs/>
          <w:sz w:val="22"/>
          <w:szCs w:val="22"/>
        </w:rPr>
        <w:t>-</w:t>
      </w:r>
      <w:r w:rsidRPr="00A91A50">
        <w:rPr>
          <w:rFonts w:ascii="Calibri" w:hAnsi="Calibri"/>
          <w:b/>
          <w:sz w:val="22"/>
          <w:szCs w:val="22"/>
        </w:rPr>
        <w:t xml:space="preserve"> </w:t>
      </w:r>
      <w:r w:rsidRPr="00A91A50">
        <w:rPr>
          <w:rFonts w:ascii="Calibri" w:hAnsi="Calibri"/>
          <w:sz w:val="22"/>
          <w:szCs w:val="22"/>
        </w:rPr>
        <w:t>reprezintă acele tipuri de investiții care implică lucrări de construcții care necesită sau nu autorizație de construire eliberată de autoritățile competente;</w:t>
      </w:r>
    </w:p>
    <w:p w14:paraId="766755BE" w14:textId="77777777" w:rsidR="006C63DE" w:rsidRPr="00A91A50" w:rsidRDefault="006C63DE" w:rsidP="002D57BF">
      <w:pPr>
        <w:widowControl w:val="0"/>
        <w:pBdr>
          <w:top w:val="nil"/>
          <w:left w:val="nil"/>
          <w:bottom w:val="nil"/>
          <w:right w:val="nil"/>
          <w:between w:val="nil"/>
        </w:pBdr>
        <w:spacing w:before="0" w:after="0"/>
        <w:jc w:val="both"/>
        <w:rPr>
          <w:rFonts w:ascii="Calibri" w:hAnsi="Calibri"/>
          <w:bCs/>
          <w:i/>
          <w:iCs/>
          <w:sz w:val="22"/>
          <w:szCs w:val="22"/>
        </w:rPr>
      </w:pPr>
    </w:p>
    <w:p w14:paraId="36B0B985" w14:textId="77777777" w:rsidR="002D57BF" w:rsidRPr="00A91A50" w:rsidRDefault="002D57BF" w:rsidP="002D57BF">
      <w:pPr>
        <w:widowControl w:val="0"/>
        <w:pBdr>
          <w:top w:val="nil"/>
          <w:left w:val="nil"/>
          <w:bottom w:val="nil"/>
          <w:right w:val="nil"/>
          <w:between w:val="nil"/>
        </w:pBdr>
        <w:spacing w:before="0" w:after="0"/>
        <w:jc w:val="both"/>
        <w:rPr>
          <w:rFonts w:ascii="Calibri" w:hAnsi="Calibri"/>
          <w:sz w:val="22"/>
          <w:szCs w:val="22"/>
        </w:rPr>
      </w:pPr>
      <w:r w:rsidRPr="00A91A50">
        <w:rPr>
          <w:rFonts w:ascii="Calibri" w:hAnsi="Calibri"/>
          <w:bCs/>
          <w:i/>
          <w:iCs/>
          <w:sz w:val="22"/>
          <w:szCs w:val="22"/>
        </w:rPr>
        <w:t>Proiectele fără lucrări</w:t>
      </w:r>
      <w:r w:rsidRPr="00A91A50">
        <w:rPr>
          <w:rFonts w:ascii="Calibri" w:hAnsi="Calibri"/>
          <w:sz w:val="22"/>
          <w:szCs w:val="22"/>
        </w:rPr>
        <w:t xml:space="preserve"> - reprezintă investiții care includ doar dotări și/sau servicii fără lucrări de construcții care necesită sau nu autorizație de construire eliberată de autoritățile competente;</w:t>
      </w:r>
    </w:p>
    <w:p w14:paraId="3E0A5832" w14:textId="77777777" w:rsidR="006C63DE" w:rsidRPr="00A91A50" w:rsidRDefault="006C63DE" w:rsidP="002D57BF">
      <w:pPr>
        <w:widowControl w:val="0"/>
        <w:pBdr>
          <w:top w:val="nil"/>
          <w:left w:val="nil"/>
          <w:bottom w:val="nil"/>
          <w:right w:val="nil"/>
          <w:between w:val="nil"/>
        </w:pBdr>
        <w:spacing w:before="0" w:after="0"/>
        <w:jc w:val="both"/>
        <w:rPr>
          <w:rFonts w:ascii="Calibri" w:hAnsi="Calibri"/>
          <w:bCs/>
          <w:i/>
          <w:iCs/>
          <w:sz w:val="22"/>
          <w:szCs w:val="22"/>
        </w:rPr>
      </w:pPr>
    </w:p>
    <w:p w14:paraId="450FED0C" w14:textId="77777777" w:rsidR="002D57BF" w:rsidRPr="00A91A50" w:rsidRDefault="002D57BF" w:rsidP="002D57BF">
      <w:pPr>
        <w:widowControl w:val="0"/>
        <w:pBdr>
          <w:top w:val="nil"/>
          <w:left w:val="nil"/>
          <w:bottom w:val="nil"/>
          <w:right w:val="nil"/>
          <w:between w:val="nil"/>
        </w:pBdr>
        <w:spacing w:before="0" w:after="0"/>
        <w:jc w:val="both"/>
        <w:rPr>
          <w:rFonts w:ascii="Calibri" w:hAnsi="Calibri"/>
          <w:sz w:val="22"/>
          <w:szCs w:val="22"/>
        </w:rPr>
      </w:pPr>
      <w:r w:rsidRPr="00A91A50">
        <w:rPr>
          <w:rFonts w:ascii="Calibri" w:hAnsi="Calibri"/>
          <w:bCs/>
          <w:i/>
          <w:iCs/>
          <w:sz w:val="22"/>
          <w:szCs w:val="22"/>
        </w:rPr>
        <w:t>Perioada de durabilitate</w:t>
      </w:r>
      <w:r w:rsidRPr="00A91A50">
        <w:rPr>
          <w:rFonts w:ascii="Calibri" w:hAnsi="Calibri"/>
          <w:bCs/>
          <w:sz w:val="22"/>
          <w:szCs w:val="22"/>
        </w:rPr>
        <w:t xml:space="preserve"> - </w:t>
      </w:r>
      <w:r w:rsidRPr="00A91A50">
        <w:rPr>
          <w:rFonts w:ascii="Calibri" w:hAnsi="Calibri"/>
          <w:sz w:val="22"/>
          <w:szCs w:val="22"/>
        </w:rPr>
        <w:t>reprezintă intervalul de timp în care beneficiarul trebuie să mențină investiția. În cadrul prezentului apel de proiecte, perioada de durabilitate este de 5 ani de la plata finală aferentă contractelor de finanțare;</w:t>
      </w:r>
    </w:p>
    <w:p w14:paraId="683EC563" w14:textId="77777777" w:rsidR="006C63DE" w:rsidRPr="00A91A50" w:rsidRDefault="006C63DE" w:rsidP="008E68AA">
      <w:pPr>
        <w:pStyle w:val="ListParagraph"/>
        <w:spacing w:before="0" w:after="0"/>
        <w:ind w:left="0"/>
        <w:jc w:val="both"/>
        <w:rPr>
          <w:rFonts w:ascii="Calibri" w:hAnsi="Calibri"/>
          <w:i/>
          <w:sz w:val="22"/>
          <w:szCs w:val="22"/>
        </w:rPr>
      </w:pPr>
    </w:p>
    <w:p w14:paraId="6288A769" w14:textId="3ADC2759" w:rsidR="002D57BF" w:rsidRPr="00A91A50" w:rsidRDefault="004720C5" w:rsidP="00367512">
      <w:pPr>
        <w:pStyle w:val="ListParagraph"/>
        <w:spacing w:before="0" w:after="0"/>
        <w:ind w:left="0"/>
        <w:jc w:val="both"/>
        <w:rPr>
          <w:rFonts w:ascii="Calibri" w:hAnsi="Calibri"/>
          <w:sz w:val="22"/>
          <w:szCs w:val="22"/>
        </w:rPr>
      </w:pPr>
      <w:r w:rsidRPr="00A91A50">
        <w:rPr>
          <w:rFonts w:ascii="Calibri" w:hAnsi="Calibri"/>
          <w:i/>
          <w:sz w:val="22"/>
          <w:szCs w:val="22"/>
        </w:rPr>
        <w:t>Solicitant</w:t>
      </w:r>
      <w:r w:rsidRPr="00A91A50">
        <w:rPr>
          <w:rFonts w:ascii="Calibri" w:hAnsi="Calibri"/>
          <w:sz w:val="22"/>
          <w:szCs w:val="22"/>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2F8B44F5" w14:textId="77777777" w:rsidR="002D57BF" w:rsidRPr="00A91A50" w:rsidRDefault="002D57BF" w:rsidP="002D57BF">
      <w:pPr>
        <w:spacing w:before="0" w:after="0"/>
        <w:jc w:val="both"/>
        <w:rPr>
          <w:rFonts w:ascii="Calibri" w:hAnsi="Calibri"/>
          <w:sz w:val="22"/>
          <w:szCs w:val="22"/>
        </w:rPr>
      </w:pPr>
      <w:r w:rsidRPr="00A91A50">
        <w:rPr>
          <w:rFonts w:ascii="Calibri" w:hAnsi="Calibri"/>
          <w:i/>
          <w:iCs/>
          <w:sz w:val="22"/>
          <w:szCs w:val="22"/>
        </w:rPr>
        <w:t>Utilizarea eficientă a resurselor</w:t>
      </w:r>
      <w:r w:rsidRPr="00A91A50">
        <w:rPr>
          <w:rFonts w:ascii="Calibri" w:hAnsi="Calibri"/>
          <w:sz w:val="22"/>
          <w:szCs w:val="22"/>
        </w:rPr>
        <w:t xml:space="preserve"> - înseamnă reducerea cantității de factori de producție necesari pentru producerea unei unități de producție sau înlocuirea factorilor de producție primari cu factori de producție secundari. </w:t>
      </w:r>
    </w:p>
    <w:p w14:paraId="7CCB1945" w14:textId="77777777" w:rsidR="00367512" w:rsidRPr="00A91A50" w:rsidRDefault="00367512" w:rsidP="00367512">
      <w:pPr>
        <w:jc w:val="both"/>
        <w:rPr>
          <w:rFonts w:ascii="Calibri" w:hAnsi="Calibri"/>
          <w:sz w:val="22"/>
          <w:szCs w:val="22"/>
        </w:rPr>
      </w:pPr>
      <w:r w:rsidRPr="00A91A50">
        <w:rPr>
          <w:rFonts w:ascii="Calibri" w:hAnsi="Calibri"/>
          <w:i/>
          <w:iCs/>
          <w:sz w:val="22"/>
          <w:szCs w:val="22"/>
        </w:rPr>
        <w:t>Spațiu verde</w:t>
      </w:r>
      <w:r w:rsidRPr="00A91A50">
        <w:rPr>
          <w:rFonts w:ascii="Calibri" w:hAnsi="Calibri"/>
          <w:sz w:val="22"/>
          <w:szCs w:val="22"/>
        </w:rPr>
        <w:t xml:space="preserve"> are înțelesul prevăzut în Legea nr.24/2007 privind reglementarea și administrarea spațiilor verzi din intravilanul localităților, republicată, cu  modificările și completările ulterioare</w:t>
      </w:r>
    </w:p>
    <w:p w14:paraId="1695683A" w14:textId="77777777" w:rsidR="00367512" w:rsidRPr="00A91A50" w:rsidRDefault="00367512" w:rsidP="00367512">
      <w:pPr>
        <w:jc w:val="both"/>
        <w:rPr>
          <w:rFonts w:ascii="Calibri" w:eastAsia="SimSun" w:hAnsi="Calibri"/>
          <w:sz w:val="22"/>
          <w:szCs w:val="22"/>
        </w:rPr>
      </w:pPr>
      <w:r w:rsidRPr="00A91A50">
        <w:rPr>
          <w:rFonts w:ascii="Calibri" w:eastAsia="SimSun" w:hAnsi="Calibri"/>
          <w:i/>
          <w:iCs/>
          <w:sz w:val="22"/>
          <w:szCs w:val="22"/>
        </w:rPr>
        <w:t>Parc</w:t>
      </w:r>
      <w:r w:rsidRPr="00A91A50">
        <w:rPr>
          <w:rFonts w:ascii="Calibri" w:eastAsia="SimSun" w:hAnsi="Calibri"/>
          <w:sz w:val="22"/>
          <w:szCs w:val="22"/>
        </w:rPr>
        <w:t xml:space="preserve"> – spațiu verde, cu suprafață de minimum un hectar, format dintr-un cadru vegetal specific și din zone construite,cuprinzând dotări și echipări destinate activităților sportive sau recreative pentru populație;</w:t>
      </w:r>
    </w:p>
    <w:p w14:paraId="7CCC2BCB" w14:textId="77777777" w:rsidR="00367512" w:rsidRPr="00A91A50" w:rsidRDefault="00367512" w:rsidP="00367512">
      <w:pPr>
        <w:jc w:val="both"/>
        <w:rPr>
          <w:rFonts w:ascii="Calibri" w:eastAsia="SimSun" w:hAnsi="Calibri"/>
          <w:sz w:val="22"/>
          <w:szCs w:val="22"/>
        </w:rPr>
      </w:pPr>
      <w:r w:rsidRPr="00A91A50">
        <w:rPr>
          <w:rFonts w:ascii="Calibri" w:eastAsia="SimSun" w:hAnsi="Calibri"/>
          <w:i/>
          <w:iCs/>
          <w:sz w:val="22"/>
          <w:szCs w:val="22"/>
        </w:rPr>
        <w:t>Scuar</w:t>
      </w:r>
      <w:r w:rsidRPr="00A91A50">
        <w:rPr>
          <w:rFonts w:ascii="Calibri" w:eastAsia="SimSun" w:hAnsi="Calibri"/>
          <w:sz w:val="22"/>
          <w:szCs w:val="22"/>
        </w:rPr>
        <w:t xml:space="preserve"> – spațiu verde, cu suprafață mai mică de un hectar, amplasat în cadrul ansamblurilor de locuit, în jurul unor dotări publice, a amenajărilor sportive, de agrement pentru copii și tineret sau în alte locații;</w:t>
      </w:r>
    </w:p>
    <w:p w14:paraId="3FB909D3" w14:textId="77777777" w:rsidR="00367512" w:rsidRPr="00A91A50" w:rsidRDefault="00367512" w:rsidP="00367512">
      <w:pPr>
        <w:jc w:val="both"/>
        <w:rPr>
          <w:rFonts w:ascii="Calibri" w:eastAsia="SimSun" w:hAnsi="Calibri"/>
          <w:sz w:val="22"/>
          <w:szCs w:val="22"/>
        </w:rPr>
      </w:pPr>
      <w:r w:rsidRPr="00A91A50">
        <w:rPr>
          <w:rFonts w:ascii="Calibri" w:eastAsia="SimSun" w:hAnsi="Calibri"/>
          <w:i/>
          <w:iCs/>
          <w:sz w:val="22"/>
          <w:szCs w:val="22"/>
        </w:rPr>
        <w:t xml:space="preserve">Grădină </w:t>
      </w:r>
      <w:r w:rsidRPr="00A91A50">
        <w:rPr>
          <w:rFonts w:ascii="Calibri" w:eastAsia="SimSun" w:hAnsi="Calibri"/>
          <w:sz w:val="22"/>
          <w:szCs w:val="22"/>
        </w:rPr>
        <w:t>– teren cultivat cu flori, copaci și arbuști ornamentali care este folosit pentru agrement și recreere, fiind deschis publicului</w:t>
      </w:r>
    </w:p>
    <w:p w14:paraId="347BC5E6" w14:textId="4C1CE068" w:rsidR="002D57BF" w:rsidRPr="00A91A50" w:rsidRDefault="00367512" w:rsidP="00367512">
      <w:pPr>
        <w:jc w:val="both"/>
        <w:rPr>
          <w:rFonts w:ascii="Calibri" w:eastAsia="SimSun" w:hAnsi="Calibri"/>
          <w:sz w:val="22"/>
          <w:szCs w:val="22"/>
        </w:rPr>
      </w:pPr>
      <w:r w:rsidRPr="00A91A50">
        <w:rPr>
          <w:rFonts w:ascii="Calibri" w:eastAsia="SimSun" w:hAnsi="Calibri"/>
          <w:i/>
          <w:iCs/>
          <w:sz w:val="22"/>
          <w:szCs w:val="22"/>
        </w:rPr>
        <w:t>Registrul local al spaţiilor verzi</w:t>
      </w:r>
      <w:r w:rsidRPr="00A91A50">
        <w:rPr>
          <w:rFonts w:ascii="Calibri" w:eastAsia="SimSun" w:hAnsi="Calibri"/>
          <w:sz w:val="22"/>
          <w:szCs w:val="22"/>
        </w:rPr>
        <w:t xml:space="preserve">, </w:t>
      </w:r>
      <w:r w:rsidRPr="00A91A50">
        <w:rPr>
          <w:rFonts w:ascii="Calibri" w:eastAsia="SimSun" w:hAnsi="Calibri"/>
          <w:i/>
          <w:iCs/>
          <w:sz w:val="22"/>
          <w:szCs w:val="22"/>
        </w:rPr>
        <w:t>conform normelor tehnice din 04. Decembrie 2008 pentru elaborarea Registrului Local al spatiilor verzi, publicat in MO nr.829/10.decembrie 2008</w:t>
      </w:r>
      <w:r w:rsidRPr="00A91A50">
        <w:rPr>
          <w:rFonts w:ascii="Calibri" w:eastAsia="SimSun" w:hAnsi="Calibri"/>
          <w:sz w:val="22"/>
          <w:szCs w:val="22"/>
        </w:rPr>
        <w:t>, este o documentaţie complexă care se întocmeşte pentru evidenţa spaţiilor verzi din întregul teritoriu intravilan al localităţilor urbane care se constituie ca un sistem informaţional de tip GIS şi cuprinde: inventarierea, evidenţierea tipului de proprietate şi a modului de administrare şi descrierea caracteristicilor cantitative şi calitative ale vegetaţiei</w:t>
      </w:r>
      <w:r w:rsidR="0025645E">
        <w:rPr>
          <w:rFonts w:ascii="Calibri" w:eastAsia="SimSun" w:hAnsi="Calibri"/>
          <w:sz w:val="22"/>
          <w:szCs w:val="22"/>
        </w:rPr>
        <w:t>.</w:t>
      </w:r>
    </w:p>
    <w:p w14:paraId="120D3723" w14:textId="06AC6BCA" w:rsidR="00DE10B4" w:rsidRPr="00A91A50" w:rsidRDefault="00753AC3" w:rsidP="00753AC3">
      <w:pPr>
        <w:pStyle w:val="Heading1"/>
      </w:pPr>
      <w:bookmarkStart w:id="29" w:name="_Toc137808251"/>
      <w:r w:rsidRPr="00A91A50">
        <w:t xml:space="preserve">Elemente </w:t>
      </w:r>
      <w:r>
        <w:t>d</w:t>
      </w:r>
      <w:r w:rsidRPr="00A91A50">
        <w:t xml:space="preserve">e </w:t>
      </w:r>
      <w:r>
        <w:t>c</w:t>
      </w:r>
      <w:r w:rsidRPr="00A91A50">
        <w:t>ontext</w:t>
      </w:r>
      <w:bookmarkEnd w:id="29"/>
    </w:p>
    <w:p w14:paraId="2009016C" w14:textId="5F56033D" w:rsidR="00DE10B4" w:rsidRPr="00A91A50" w:rsidRDefault="00DE10B4" w:rsidP="002E2411">
      <w:pPr>
        <w:pStyle w:val="Heading2"/>
        <w:rPr>
          <w:rFonts w:ascii="Calibri" w:hAnsi="Calibri" w:cs="Calibri"/>
          <w:sz w:val="22"/>
          <w:szCs w:val="22"/>
        </w:rPr>
      </w:pPr>
      <w:bookmarkStart w:id="30" w:name="_Toc137808252"/>
      <w:r w:rsidRPr="00A91A50">
        <w:rPr>
          <w:rFonts w:ascii="Calibri" w:hAnsi="Calibri" w:cs="Calibri"/>
          <w:sz w:val="22"/>
          <w:szCs w:val="22"/>
        </w:rPr>
        <w:t xml:space="preserve">Informații generale </w:t>
      </w:r>
      <w:r w:rsidRPr="00753AC3">
        <w:rPr>
          <w:rFonts w:ascii="Calibri" w:hAnsi="Calibri" w:cs="Calibri"/>
          <w:sz w:val="22"/>
          <w:szCs w:val="22"/>
        </w:rPr>
        <w:t>P</w:t>
      </w:r>
      <w:r w:rsidR="009B6B35" w:rsidRPr="00753AC3">
        <w:rPr>
          <w:rFonts w:ascii="Calibri" w:hAnsi="Calibri" w:cs="Calibri"/>
          <w:sz w:val="22"/>
          <w:szCs w:val="22"/>
        </w:rPr>
        <w:t xml:space="preserve">rogramul </w:t>
      </w:r>
      <w:r w:rsidRPr="00753AC3">
        <w:rPr>
          <w:rFonts w:ascii="Calibri" w:hAnsi="Calibri" w:cs="Calibri"/>
          <w:sz w:val="22"/>
          <w:szCs w:val="22"/>
        </w:rPr>
        <w:t>R</w:t>
      </w:r>
      <w:r w:rsidR="009B6B35" w:rsidRPr="00753AC3">
        <w:rPr>
          <w:rFonts w:ascii="Calibri" w:hAnsi="Calibri" w:cs="Calibri"/>
          <w:sz w:val="22"/>
          <w:szCs w:val="22"/>
        </w:rPr>
        <w:t>egional</w:t>
      </w:r>
      <w:r w:rsidRPr="00753AC3">
        <w:rPr>
          <w:rFonts w:ascii="Calibri" w:hAnsi="Calibri" w:cs="Calibri"/>
          <w:sz w:val="22"/>
          <w:szCs w:val="22"/>
        </w:rPr>
        <w:t xml:space="preserve"> Sud Est 2021 – 2027</w:t>
      </w:r>
      <w:bookmarkEnd w:id="30"/>
    </w:p>
    <w:p w14:paraId="14885F8F" w14:textId="77777777" w:rsidR="00B07052" w:rsidRPr="00A91A50" w:rsidRDefault="00B07052" w:rsidP="008E68AA">
      <w:pPr>
        <w:pStyle w:val="Default"/>
        <w:jc w:val="both"/>
        <w:rPr>
          <w:rFonts w:ascii="Calibri" w:hAnsi="Calibri" w:cs="Calibri"/>
          <w:bCs/>
          <w:sz w:val="22"/>
          <w:szCs w:val="22"/>
        </w:rPr>
      </w:pPr>
    </w:p>
    <w:p w14:paraId="4EC6A3D3" w14:textId="523D5BF7" w:rsidR="00123E7E" w:rsidRPr="00A91A50" w:rsidRDefault="00DE10B4" w:rsidP="008E68AA">
      <w:pPr>
        <w:pStyle w:val="Default"/>
        <w:jc w:val="both"/>
        <w:rPr>
          <w:rFonts w:ascii="Calibri" w:hAnsi="Calibri" w:cs="Calibri"/>
          <w:bCs/>
          <w:color w:val="auto"/>
          <w:sz w:val="22"/>
          <w:szCs w:val="22"/>
        </w:rPr>
      </w:pPr>
      <w:r w:rsidRPr="00A91A50">
        <w:rPr>
          <w:rFonts w:ascii="Calibri" w:hAnsi="Calibri" w:cs="Calibri"/>
          <w:bCs/>
          <w:sz w:val="22"/>
          <w:szCs w:val="22"/>
        </w:rPr>
        <w:t xml:space="preserve">PR </w:t>
      </w:r>
      <w:r w:rsidR="00981FCD">
        <w:rPr>
          <w:rFonts w:ascii="Calibri" w:hAnsi="Calibri" w:cs="Calibri"/>
          <w:bCs/>
          <w:sz w:val="22"/>
          <w:szCs w:val="22"/>
        </w:rPr>
        <w:t>SE</w:t>
      </w:r>
      <w:r w:rsidRPr="00A91A50">
        <w:rPr>
          <w:rFonts w:ascii="Calibri" w:hAnsi="Calibri" w:cs="Calibri"/>
          <w:bCs/>
          <w:sz w:val="22"/>
          <w:szCs w:val="22"/>
        </w:rPr>
        <w:t xml:space="preserve"> 2021-2027 este unul din programele </w:t>
      </w:r>
      <w:r w:rsidR="002C1A3D" w:rsidRPr="00A91A50">
        <w:rPr>
          <w:rFonts w:ascii="Calibri" w:hAnsi="Calibri" w:cs="Calibri"/>
          <w:bCs/>
          <w:sz w:val="22"/>
          <w:szCs w:val="22"/>
        </w:rPr>
        <w:t xml:space="preserve">incluse </w:t>
      </w:r>
      <w:r w:rsidR="00C013F5" w:rsidRPr="00A91A50">
        <w:rPr>
          <w:rFonts w:ascii="Calibri" w:hAnsi="Calibri" w:cs="Calibri"/>
          <w:bCs/>
          <w:sz w:val="22"/>
          <w:szCs w:val="22"/>
        </w:rPr>
        <w:t xml:space="preserve">Acordul de Parteneriat privind fondurile europene pentru perioada de programare 2021-2027, între România și Comisia Europeană </w:t>
      </w:r>
      <w:r w:rsidRPr="00A91A50">
        <w:rPr>
          <w:rFonts w:ascii="Calibri" w:hAnsi="Calibri" w:cs="Calibri"/>
          <w:bCs/>
          <w:sz w:val="22"/>
          <w:szCs w:val="22"/>
        </w:rPr>
        <w:t xml:space="preserve">prin care se pot accesa </w:t>
      </w:r>
      <w:r w:rsidRPr="00A91A50">
        <w:rPr>
          <w:rFonts w:ascii="Calibri" w:hAnsi="Calibri" w:cs="Calibri"/>
          <w:bCs/>
          <w:sz w:val="22"/>
          <w:szCs w:val="22"/>
        </w:rPr>
        <w:lastRenderedPageBreak/>
        <w:t xml:space="preserve">fondurile europene structurale și de investiții, </w:t>
      </w:r>
      <w:r w:rsidR="00CC5F79" w:rsidRPr="00A91A50">
        <w:rPr>
          <w:rFonts w:ascii="Calibri" w:hAnsi="Calibri" w:cs="Calibri"/>
          <w:bCs/>
          <w:sz w:val="22"/>
          <w:szCs w:val="22"/>
        </w:rPr>
        <w:t>î</w:t>
      </w:r>
      <w:r w:rsidRPr="00A91A50">
        <w:rPr>
          <w:rFonts w:ascii="Calibri" w:hAnsi="Calibri" w:cs="Calibri"/>
          <w:bCs/>
          <w:sz w:val="22"/>
          <w:szCs w:val="22"/>
        </w:rPr>
        <w:t xml:space="preserve">n concret, cele </w:t>
      </w:r>
      <w:r w:rsidRPr="00A91A50">
        <w:rPr>
          <w:rFonts w:ascii="Calibri" w:hAnsi="Calibri" w:cs="Calibri"/>
          <w:bCs/>
          <w:color w:val="auto"/>
          <w:sz w:val="22"/>
          <w:szCs w:val="22"/>
        </w:rPr>
        <w:t>provenite din Fondul European pentru Dezvoltare Regional</w:t>
      </w:r>
      <w:r w:rsidR="00CC5F79" w:rsidRPr="00A91A50">
        <w:rPr>
          <w:rFonts w:ascii="Calibri" w:hAnsi="Calibri" w:cs="Calibri"/>
          <w:bCs/>
          <w:color w:val="auto"/>
          <w:sz w:val="22"/>
          <w:szCs w:val="22"/>
        </w:rPr>
        <w:t>ă</w:t>
      </w:r>
      <w:r w:rsidRPr="00A91A50">
        <w:rPr>
          <w:rFonts w:ascii="Calibri" w:hAnsi="Calibri" w:cs="Calibri"/>
          <w:bCs/>
          <w:color w:val="auto"/>
          <w:sz w:val="22"/>
          <w:szCs w:val="22"/>
        </w:rPr>
        <w:t xml:space="preserve"> (FEDR). Programul a fost aprobat </w:t>
      </w:r>
      <w:r w:rsidR="00CA3BA9" w:rsidRPr="00A91A50">
        <w:rPr>
          <w:rFonts w:ascii="Calibri" w:hAnsi="Calibri" w:cs="Calibri"/>
          <w:bCs/>
          <w:color w:val="auto"/>
          <w:sz w:val="22"/>
          <w:szCs w:val="22"/>
        </w:rPr>
        <w:t xml:space="preserve">prin </w:t>
      </w:r>
      <w:r w:rsidR="00123E7E" w:rsidRPr="00A91A50">
        <w:rPr>
          <w:rFonts w:ascii="Calibri" w:hAnsi="Calibri" w:cs="Calibri"/>
          <w:bCs/>
          <w:color w:val="auto"/>
          <w:sz w:val="22"/>
          <w:szCs w:val="22"/>
        </w:rPr>
        <w:t>D</w:t>
      </w:r>
      <w:r w:rsidR="00200419" w:rsidRPr="00A91A50">
        <w:rPr>
          <w:rFonts w:ascii="Calibri" w:hAnsi="Calibri" w:cs="Calibri"/>
          <w:bCs/>
          <w:color w:val="auto"/>
          <w:sz w:val="22"/>
          <w:szCs w:val="22"/>
        </w:rPr>
        <w:t>ecizia de punere în aplicare a Comisiei</w:t>
      </w:r>
      <w:r w:rsidR="00123E7E" w:rsidRPr="00A91A50">
        <w:rPr>
          <w:rFonts w:ascii="Calibri" w:hAnsi="Calibri" w:cs="Calibri"/>
          <w:bCs/>
          <w:color w:val="auto"/>
          <w:sz w:val="22"/>
          <w:szCs w:val="22"/>
        </w:rPr>
        <w:t xml:space="preserve"> din 21.10.2022 de aprobare a </w:t>
      </w:r>
      <w:r w:rsidR="00174D77" w:rsidRPr="00A91A50">
        <w:rPr>
          <w:rFonts w:ascii="Calibri" w:hAnsi="Calibri" w:cs="Calibri"/>
          <w:bCs/>
          <w:color w:val="auto"/>
          <w:sz w:val="22"/>
          <w:szCs w:val="22"/>
        </w:rPr>
        <w:t>p</w:t>
      </w:r>
      <w:r w:rsidR="00123E7E" w:rsidRPr="00A91A50">
        <w:rPr>
          <w:rFonts w:ascii="Calibri" w:hAnsi="Calibri" w:cs="Calibri"/>
          <w:bCs/>
          <w:color w:val="auto"/>
          <w:sz w:val="22"/>
          <w:szCs w:val="22"/>
        </w:rPr>
        <w:t>rogramului “Sud</w:t>
      </w:r>
      <w:r w:rsidR="00174D77" w:rsidRPr="00A91A50">
        <w:rPr>
          <w:rFonts w:ascii="Calibri" w:hAnsi="Calibri" w:cs="Calibri"/>
          <w:bCs/>
          <w:color w:val="auto"/>
          <w:sz w:val="22"/>
          <w:szCs w:val="22"/>
        </w:rPr>
        <w:t>-</w:t>
      </w:r>
      <w:r w:rsidR="00123E7E" w:rsidRPr="00A91A50">
        <w:rPr>
          <w:rFonts w:ascii="Calibri" w:hAnsi="Calibri" w:cs="Calibri"/>
          <w:bCs/>
          <w:color w:val="auto"/>
          <w:sz w:val="22"/>
          <w:szCs w:val="22"/>
        </w:rPr>
        <w:t>Est” pentru sprijin din partea Fondului european de dezvoltare regională în cadrul obiectivului „Investiții pentru ocuparea forței de muncă și creștere economică” pentru regiunea Sud</w:t>
      </w:r>
      <w:r w:rsidR="00174D77" w:rsidRPr="00A91A50">
        <w:rPr>
          <w:rFonts w:ascii="Calibri" w:hAnsi="Calibri" w:cs="Calibri"/>
          <w:bCs/>
          <w:color w:val="auto"/>
          <w:sz w:val="22"/>
          <w:szCs w:val="22"/>
        </w:rPr>
        <w:t>-</w:t>
      </w:r>
      <w:r w:rsidR="00123E7E" w:rsidRPr="00A91A50">
        <w:rPr>
          <w:rFonts w:ascii="Calibri" w:hAnsi="Calibri" w:cs="Calibri"/>
          <w:bCs/>
          <w:color w:val="auto"/>
          <w:sz w:val="22"/>
          <w:szCs w:val="22"/>
        </w:rPr>
        <w:t>Est din România CCI 2021RO16RFPR003.</w:t>
      </w:r>
    </w:p>
    <w:p w14:paraId="3587BC4E" w14:textId="77777777" w:rsidR="00B07052" w:rsidRPr="00A91A50" w:rsidRDefault="00B07052" w:rsidP="008E68AA">
      <w:pPr>
        <w:pStyle w:val="Default"/>
        <w:jc w:val="both"/>
        <w:rPr>
          <w:rFonts w:ascii="Calibri" w:hAnsi="Calibri" w:cs="Calibri"/>
          <w:bCs/>
          <w:sz w:val="22"/>
          <w:szCs w:val="22"/>
        </w:rPr>
      </w:pPr>
    </w:p>
    <w:p w14:paraId="334FD055" w14:textId="0D8BC1F4" w:rsidR="00DE10B4" w:rsidRPr="00A91A50" w:rsidRDefault="00DE10B4" w:rsidP="008E68AA">
      <w:pPr>
        <w:spacing w:before="0" w:after="0"/>
        <w:jc w:val="both"/>
        <w:rPr>
          <w:rFonts w:ascii="Calibri" w:hAnsi="Calibri"/>
          <w:bCs/>
          <w:sz w:val="22"/>
          <w:szCs w:val="22"/>
        </w:rPr>
      </w:pPr>
      <w:r w:rsidRPr="00A91A50">
        <w:rPr>
          <w:rFonts w:ascii="Calibri" w:hAnsi="Calibri"/>
          <w:bCs/>
          <w:sz w:val="22"/>
          <w:szCs w:val="22"/>
        </w:rPr>
        <w:t xml:space="preserve">Obiectivul general al PR </w:t>
      </w:r>
      <w:r w:rsidR="00981FCD">
        <w:rPr>
          <w:rFonts w:ascii="Calibri" w:hAnsi="Calibri"/>
          <w:bCs/>
          <w:sz w:val="22"/>
          <w:szCs w:val="22"/>
        </w:rPr>
        <w:t>SE</w:t>
      </w:r>
      <w:r w:rsidRPr="00A91A50">
        <w:rPr>
          <w:rFonts w:ascii="Calibri" w:hAnsi="Calibri"/>
          <w:bCs/>
          <w:sz w:val="22"/>
          <w:szCs w:val="22"/>
        </w:rPr>
        <w:t xml:space="preserve">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17F8181C" w14:textId="380FD660" w:rsidR="00DE10B4" w:rsidRPr="00A91A50" w:rsidRDefault="00DE10B4" w:rsidP="008E68AA">
      <w:pPr>
        <w:spacing w:before="0" w:after="0"/>
        <w:jc w:val="both"/>
        <w:rPr>
          <w:rFonts w:ascii="Calibri" w:hAnsi="Calibri"/>
          <w:bCs/>
          <w:sz w:val="22"/>
          <w:szCs w:val="22"/>
        </w:rPr>
      </w:pPr>
      <w:r w:rsidRPr="00A91A50">
        <w:rPr>
          <w:rFonts w:ascii="Calibri" w:hAnsi="Calibri"/>
          <w:bCs/>
          <w:sz w:val="22"/>
          <w:szCs w:val="22"/>
        </w:rPr>
        <w:t xml:space="preserve">PR </w:t>
      </w:r>
      <w:r w:rsidR="00981FCD">
        <w:rPr>
          <w:rFonts w:ascii="Calibri" w:hAnsi="Calibri"/>
          <w:bCs/>
          <w:sz w:val="22"/>
          <w:szCs w:val="22"/>
        </w:rPr>
        <w:t>SE</w:t>
      </w:r>
      <w:r w:rsidRPr="00A91A50">
        <w:rPr>
          <w:rFonts w:ascii="Calibri" w:hAnsi="Calibri"/>
          <w:bCs/>
          <w:sz w:val="22"/>
          <w:szCs w:val="22"/>
        </w:rPr>
        <w:t xml:space="preserve"> 2021-2027 urmărește ca Regiunea de dez</w:t>
      </w:r>
      <w:r w:rsidR="00C9539A" w:rsidRPr="00A91A50">
        <w:rPr>
          <w:rFonts w:ascii="Calibri" w:hAnsi="Calibri"/>
          <w:bCs/>
          <w:sz w:val="22"/>
          <w:szCs w:val="22"/>
        </w:rPr>
        <w:t>v</w:t>
      </w:r>
      <w:r w:rsidRPr="00A91A50">
        <w:rPr>
          <w:rFonts w:ascii="Calibri" w:hAnsi="Calibri"/>
          <w:bCs/>
          <w:sz w:val="22"/>
          <w:szCs w:val="22"/>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23C1ABBC" w14:textId="77777777" w:rsidR="00F77B5D" w:rsidRPr="00A91A50" w:rsidRDefault="00F77B5D" w:rsidP="008E68AA">
      <w:pPr>
        <w:spacing w:before="0" w:after="0"/>
        <w:jc w:val="both"/>
        <w:rPr>
          <w:rFonts w:ascii="Calibri" w:hAnsi="Calibri"/>
          <w:bCs/>
          <w:sz w:val="22"/>
          <w:szCs w:val="22"/>
        </w:rPr>
      </w:pPr>
    </w:p>
    <w:p w14:paraId="57E622AA" w14:textId="4AF91231" w:rsidR="00DE10B4" w:rsidRPr="00A91A50" w:rsidRDefault="00297225" w:rsidP="002E2411">
      <w:pPr>
        <w:pStyle w:val="Heading2"/>
        <w:rPr>
          <w:rFonts w:ascii="Calibri" w:hAnsi="Calibri" w:cs="Calibri"/>
          <w:sz w:val="22"/>
          <w:szCs w:val="22"/>
        </w:rPr>
      </w:pPr>
      <w:bookmarkStart w:id="31" w:name="_Toc137808253"/>
      <w:r w:rsidRPr="00A91A50">
        <w:rPr>
          <w:rFonts w:ascii="Calibri" w:hAnsi="Calibri" w:cs="Calibri"/>
          <w:sz w:val="22"/>
          <w:szCs w:val="22"/>
        </w:rPr>
        <w:t>Prioritatea</w:t>
      </w:r>
      <w:r w:rsidR="00BB0388" w:rsidRPr="00A91A50">
        <w:rPr>
          <w:rFonts w:ascii="Calibri" w:hAnsi="Calibri" w:cs="Calibri"/>
          <w:sz w:val="22"/>
          <w:szCs w:val="22"/>
        </w:rPr>
        <w:t>/</w:t>
      </w:r>
      <w:r w:rsidRPr="00A91A50">
        <w:rPr>
          <w:rFonts w:ascii="Calibri" w:hAnsi="Calibri" w:cs="Calibri"/>
          <w:sz w:val="22"/>
          <w:szCs w:val="22"/>
        </w:rPr>
        <w:t>Fond</w:t>
      </w:r>
      <w:r w:rsidR="00BB0388" w:rsidRPr="00A91A50">
        <w:rPr>
          <w:rFonts w:ascii="Calibri" w:hAnsi="Calibri" w:cs="Calibri"/>
          <w:sz w:val="22"/>
          <w:szCs w:val="22"/>
        </w:rPr>
        <w:t>/</w:t>
      </w:r>
      <w:r w:rsidR="00DE10B4" w:rsidRPr="00A91A50">
        <w:rPr>
          <w:rFonts w:ascii="Calibri" w:hAnsi="Calibri" w:cs="Calibri"/>
          <w:sz w:val="22"/>
          <w:szCs w:val="22"/>
        </w:rPr>
        <w:t>Obiectivul de politică</w:t>
      </w:r>
      <w:r w:rsidR="00CC5F79" w:rsidRPr="00A91A50">
        <w:rPr>
          <w:rFonts w:ascii="Calibri" w:hAnsi="Calibri" w:cs="Calibri"/>
          <w:sz w:val="22"/>
          <w:szCs w:val="22"/>
        </w:rPr>
        <w:t>/</w:t>
      </w:r>
      <w:r w:rsidR="00DE10B4" w:rsidRPr="00A91A50">
        <w:rPr>
          <w:rFonts w:ascii="Calibri" w:hAnsi="Calibri" w:cs="Calibri"/>
          <w:sz w:val="22"/>
          <w:szCs w:val="22"/>
        </w:rPr>
        <w:t>Obiectivul specific</w:t>
      </w:r>
      <w:bookmarkEnd w:id="31"/>
    </w:p>
    <w:p w14:paraId="32CCA5A8" w14:textId="77777777" w:rsidR="00B07052" w:rsidRPr="00A91A50" w:rsidRDefault="00B07052" w:rsidP="008E68AA">
      <w:pPr>
        <w:spacing w:before="0" w:after="0"/>
        <w:jc w:val="both"/>
        <w:rPr>
          <w:rFonts w:ascii="Calibri" w:hAnsi="Calibri"/>
          <w:b/>
          <w:sz w:val="22"/>
          <w:szCs w:val="22"/>
        </w:rPr>
      </w:pPr>
    </w:p>
    <w:p w14:paraId="5EECD9E8" w14:textId="09179809" w:rsidR="00367512" w:rsidRPr="00A91A50" w:rsidRDefault="00367512" w:rsidP="00AD6BFF">
      <w:pPr>
        <w:spacing w:before="0" w:after="0" w:line="276" w:lineRule="auto"/>
        <w:jc w:val="both"/>
        <w:rPr>
          <w:rFonts w:ascii="Calibri" w:hAnsi="Calibri"/>
          <w:sz w:val="22"/>
          <w:szCs w:val="22"/>
        </w:rPr>
      </w:pPr>
      <w:r w:rsidRPr="00A91A50">
        <w:rPr>
          <w:rFonts w:ascii="Calibri" w:hAnsi="Calibri"/>
          <w:b/>
          <w:sz w:val="22"/>
          <w:szCs w:val="22"/>
        </w:rPr>
        <w:t xml:space="preserve">Obiectiv de politică </w:t>
      </w:r>
      <w:r w:rsidRPr="00A91A50">
        <w:rPr>
          <w:rFonts w:ascii="Calibri" w:hAnsi="Calibri"/>
          <w:b/>
          <w:bCs/>
          <w:sz w:val="22"/>
          <w:szCs w:val="22"/>
        </w:rPr>
        <w:t>2</w:t>
      </w:r>
      <w:r w:rsidRPr="00A91A50">
        <w:rPr>
          <w:rFonts w:ascii="Calibri" w:hAnsi="Calibri"/>
          <w:sz w:val="22"/>
          <w:szCs w:val="22"/>
        </w:rPr>
        <w:t xml:space="preserve"> - O Europă mai verde, rezilientă, cu emisii reduse de dioxid de carbon care trece la o economie cu zero emisii de carbon, prin promovarea tranziției către o energie curată și echitabilă, a investițiilor verzi și albastre, a economiei circulare, a atenuării schimbărilor climatice si adaptării la acestea, a prevenirii și gestionării riscurilor și a mobilității urbane sustenabile</w:t>
      </w:r>
    </w:p>
    <w:p w14:paraId="5A8CA072" w14:textId="1BB6B8BA" w:rsidR="00367512" w:rsidRPr="00A91A50" w:rsidRDefault="00367512" w:rsidP="00AD6BFF">
      <w:pPr>
        <w:spacing w:before="0" w:after="0" w:line="276" w:lineRule="auto"/>
        <w:jc w:val="both"/>
        <w:rPr>
          <w:rFonts w:ascii="Calibri" w:hAnsi="Calibri"/>
          <w:bCs/>
          <w:sz w:val="22"/>
          <w:szCs w:val="22"/>
        </w:rPr>
      </w:pPr>
      <w:r w:rsidRPr="00A91A50">
        <w:rPr>
          <w:rFonts w:ascii="Calibri" w:hAnsi="Calibri"/>
          <w:b/>
          <w:sz w:val="22"/>
          <w:szCs w:val="22"/>
        </w:rPr>
        <w:t>Prioritatea 2</w:t>
      </w:r>
      <w:r w:rsidRPr="00A91A50">
        <w:rPr>
          <w:rFonts w:ascii="Calibri" w:hAnsi="Calibri"/>
          <w:bCs/>
          <w:sz w:val="22"/>
          <w:szCs w:val="22"/>
        </w:rPr>
        <w:t xml:space="preserve"> - O regiune cu localitati prietenoase cu mediul </w:t>
      </w:r>
      <w:r w:rsidRPr="00A91A50">
        <w:rPr>
          <w:rFonts w:ascii="Calibri" w:eastAsia="Times New Roman" w:hAnsi="Calibri"/>
          <w:color w:val="000000"/>
          <w:sz w:val="22"/>
          <w:szCs w:val="22"/>
        </w:rPr>
        <w:t>și mai rezilientă la riscuri</w:t>
      </w:r>
    </w:p>
    <w:p w14:paraId="5FF42249" w14:textId="77777777" w:rsidR="00367512" w:rsidRPr="00A91A50" w:rsidRDefault="00367512" w:rsidP="00AD6BFF">
      <w:pPr>
        <w:spacing w:before="0" w:after="0" w:line="276" w:lineRule="auto"/>
        <w:jc w:val="both"/>
        <w:rPr>
          <w:rFonts w:ascii="Calibri" w:hAnsi="Calibri"/>
          <w:sz w:val="22"/>
          <w:szCs w:val="22"/>
        </w:rPr>
      </w:pPr>
      <w:r w:rsidRPr="00A91A50">
        <w:rPr>
          <w:rFonts w:ascii="Calibri" w:hAnsi="Calibri"/>
          <w:b/>
          <w:sz w:val="22"/>
          <w:szCs w:val="22"/>
        </w:rPr>
        <w:t xml:space="preserve">Obiectiv Specific </w:t>
      </w:r>
      <w:r w:rsidRPr="00A91A50">
        <w:rPr>
          <w:rFonts w:ascii="Calibri" w:hAnsi="Calibri"/>
          <w:sz w:val="22"/>
          <w:szCs w:val="22"/>
        </w:rPr>
        <w:t xml:space="preserve">- </w:t>
      </w:r>
      <w:r w:rsidRPr="00A91A50">
        <w:rPr>
          <w:rFonts w:ascii="Calibri" w:hAnsi="Calibri"/>
          <w:b/>
          <w:bCs/>
          <w:sz w:val="22"/>
          <w:szCs w:val="22"/>
        </w:rPr>
        <w:t>2.7.</w:t>
      </w:r>
      <w:r w:rsidRPr="00A91A50">
        <w:rPr>
          <w:rFonts w:ascii="Calibri" w:hAnsi="Calibri"/>
          <w:sz w:val="22"/>
          <w:szCs w:val="22"/>
        </w:rPr>
        <w:t xml:space="preserve"> Intensificare acțiunilor de protecție și conservare a naturii, a biodiversității și a infrastructurii verzi, inclusiv în zonele urbane, precum și reducerea tuturor formelor de poluare </w:t>
      </w:r>
    </w:p>
    <w:p w14:paraId="40F56A83" w14:textId="4D8C5571" w:rsidR="00F00E47" w:rsidRPr="00A91A50" w:rsidRDefault="00367512" w:rsidP="00AD6BFF">
      <w:pPr>
        <w:spacing w:before="0" w:after="0" w:line="276" w:lineRule="auto"/>
        <w:jc w:val="both"/>
        <w:rPr>
          <w:rFonts w:ascii="Calibri" w:hAnsi="Calibri"/>
          <w:b/>
          <w:sz w:val="22"/>
          <w:szCs w:val="22"/>
        </w:rPr>
      </w:pPr>
      <w:r w:rsidRPr="00A91A50">
        <w:rPr>
          <w:rFonts w:ascii="Calibri" w:hAnsi="Calibri"/>
          <w:b/>
          <w:bCs/>
          <w:sz w:val="22"/>
          <w:szCs w:val="22"/>
        </w:rPr>
        <w:t xml:space="preserve">Actiunea 2.4 - </w:t>
      </w:r>
      <w:r w:rsidRPr="00A91A50">
        <w:rPr>
          <w:rFonts w:ascii="Calibri" w:hAnsi="Calibri"/>
          <w:sz w:val="22"/>
          <w:szCs w:val="22"/>
        </w:rPr>
        <w:t>Susținerea investiţiilor pentru dezvoltarea infrastructurii verzi în zonele urbane, inclusiv prin valorificarea terenurilor publice neutilizate</w:t>
      </w:r>
    </w:p>
    <w:p w14:paraId="16CB55D4" w14:textId="77777777" w:rsidR="00F00E47" w:rsidRPr="00A91A50" w:rsidRDefault="00F00E47" w:rsidP="008E68AA">
      <w:pPr>
        <w:spacing w:before="0" w:after="0"/>
        <w:jc w:val="both"/>
        <w:rPr>
          <w:rFonts w:ascii="Calibri" w:eastAsia="SimSun" w:hAnsi="Calibri"/>
          <w:sz w:val="22"/>
          <w:szCs w:val="22"/>
        </w:rPr>
      </w:pPr>
    </w:p>
    <w:p w14:paraId="6DEFDF79" w14:textId="1EA7451F" w:rsidR="00DE10B4" w:rsidRPr="00A91A50" w:rsidRDefault="00DE10B4" w:rsidP="002E2411">
      <w:pPr>
        <w:pStyle w:val="Heading2"/>
        <w:rPr>
          <w:rFonts w:ascii="Calibri" w:hAnsi="Calibri" w:cs="Calibri"/>
          <w:sz w:val="22"/>
          <w:szCs w:val="22"/>
        </w:rPr>
      </w:pPr>
      <w:bookmarkStart w:id="32" w:name="_Toc137808254"/>
      <w:r w:rsidRPr="00A91A50">
        <w:rPr>
          <w:rFonts w:ascii="Calibri" w:hAnsi="Calibri" w:cs="Calibri"/>
          <w:sz w:val="22"/>
          <w:szCs w:val="22"/>
        </w:rPr>
        <w:t xml:space="preserve">Reglementări europene și naționale, </w:t>
      </w:r>
      <w:r w:rsidR="00297225" w:rsidRPr="00A91A50">
        <w:rPr>
          <w:rFonts w:ascii="Calibri" w:hAnsi="Calibri" w:cs="Calibri"/>
          <w:sz w:val="22"/>
          <w:szCs w:val="22"/>
        </w:rPr>
        <w:t xml:space="preserve">cadru strategic, </w:t>
      </w:r>
      <w:r w:rsidRPr="00A91A50">
        <w:rPr>
          <w:rFonts w:ascii="Calibri" w:hAnsi="Calibri" w:cs="Calibri"/>
          <w:sz w:val="22"/>
          <w:szCs w:val="22"/>
        </w:rPr>
        <w:t>documente programatice</w:t>
      </w:r>
      <w:r w:rsidR="00A03B86" w:rsidRPr="00A91A50">
        <w:rPr>
          <w:rFonts w:ascii="Calibri" w:hAnsi="Calibri" w:cs="Calibri"/>
          <w:sz w:val="22"/>
          <w:szCs w:val="22"/>
        </w:rPr>
        <w:t xml:space="preserve"> </w:t>
      </w:r>
      <w:r w:rsidR="00297225" w:rsidRPr="00A91A50">
        <w:rPr>
          <w:rFonts w:ascii="Calibri" w:hAnsi="Calibri" w:cs="Calibri"/>
          <w:sz w:val="22"/>
          <w:szCs w:val="22"/>
        </w:rPr>
        <w:t>aplicabile</w:t>
      </w:r>
      <w:bookmarkEnd w:id="32"/>
    </w:p>
    <w:p w14:paraId="1D5862BD" w14:textId="77777777" w:rsidR="00CC5F79" w:rsidRPr="00A91A50" w:rsidRDefault="00CC5F79" w:rsidP="008E68AA">
      <w:pPr>
        <w:spacing w:before="0" w:after="0"/>
        <w:jc w:val="both"/>
        <w:rPr>
          <w:rFonts w:ascii="Calibri" w:hAnsi="Calibri"/>
          <w:sz w:val="22"/>
          <w:szCs w:val="22"/>
        </w:rPr>
      </w:pPr>
    </w:p>
    <w:p w14:paraId="265D25FC" w14:textId="503BB33F" w:rsidR="00B560C3" w:rsidRPr="00A91A50" w:rsidRDefault="00B560C3" w:rsidP="008E68AA">
      <w:pPr>
        <w:spacing w:before="0" w:after="0"/>
        <w:jc w:val="both"/>
        <w:rPr>
          <w:rFonts w:ascii="Calibri" w:hAnsi="Calibri"/>
          <w:sz w:val="22"/>
          <w:szCs w:val="22"/>
        </w:rPr>
      </w:pPr>
      <w:r w:rsidRPr="00A91A50">
        <w:rPr>
          <w:rFonts w:ascii="Calibri" w:hAnsi="Calibri"/>
          <w:sz w:val="22"/>
          <w:szCs w:val="22"/>
        </w:rPr>
        <w:t>În elaborarea cererilor de finanțare aferente acest</w:t>
      </w:r>
      <w:r w:rsidR="00E57F6F" w:rsidRPr="00A91A50">
        <w:rPr>
          <w:rFonts w:ascii="Calibri" w:hAnsi="Calibri"/>
          <w:sz w:val="22"/>
          <w:szCs w:val="22"/>
        </w:rPr>
        <w:t>or</w:t>
      </w:r>
      <w:r w:rsidRPr="00A91A50">
        <w:rPr>
          <w:rFonts w:ascii="Calibri" w:hAnsi="Calibri"/>
          <w:sz w:val="22"/>
          <w:szCs w:val="22"/>
        </w:rPr>
        <w:t xml:space="preserve"> apel</w:t>
      </w:r>
      <w:r w:rsidR="00E57F6F" w:rsidRPr="00A91A50">
        <w:rPr>
          <w:rFonts w:ascii="Calibri" w:hAnsi="Calibri"/>
          <w:sz w:val="22"/>
          <w:szCs w:val="22"/>
        </w:rPr>
        <w:t>uri</w:t>
      </w:r>
      <w:r w:rsidRPr="00A91A50">
        <w:rPr>
          <w:rFonts w:ascii="Calibri" w:hAnsi="Calibri"/>
          <w:sz w:val="22"/>
          <w:szCs w:val="22"/>
        </w:rPr>
        <w:t xml:space="preserve"> de proiecte se vor avea în vedere atât reglementările europene şi naţionale în domeniu, cât şi alte documente programatice şi de planificare strategice specifice la nivel european, naţional şi regional, după cum urmează:</w:t>
      </w:r>
    </w:p>
    <w:p w14:paraId="5E87064B" w14:textId="77777777" w:rsidR="00B07052" w:rsidRPr="00A91A50" w:rsidRDefault="00B07052" w:rsidP="008E68AA">
      <w:pPr>
        <w:spacing w:before="0" w:after="0"/>
        <w:jc w:val="both"/>
        <w:rPr>
          <w:rFonts w:ascii="Calibri" w:hAnsi="Calibri"/>
          <w:sz w:val="22"/>
          <w:szCs w:val="22"/>
        </w:rPr>
      </w:pPr>
    </w:p>
    <w:p w14:paraId="7D094B9A" w14:textId="45A95C3A" w:rsidR="00F77B5D" w:rsidRPr="00A91A50" w:rsidRDefault="00F77B5D" w:rsidP="008E68AA">
      <w:pPr>
        <w:autoSpaceDE w:val="0"/>
        <w:autoSpaceDN w:val="0"/>
        <w:adjustRightInd w:val="0"/>
        <w:spacing w:before="0" w:after="0"/>
        <w:jc w:val="both"/>
        <w:rPr>
          <w:rFonts w:ascii="Calibri" w:hAnsi="Calibri"/>
          <w:color w:val="000000"/>
          <w:sz w:val="22"/>
          <w:szCs w:val="22"/>
          <w:lang w:eastAsia="en-GB"/>
        </w:rPr>
      </w:pPr>
      <w:r w:rsidRPr="00A91A50">
        <w:rPr>
          <w:rFonts w:ascii="Calibri" w:hAnsi="Calibri"/>
          <w:b/>
          <w:bCs/>
          <w:color w:val="000000"/>
          <w:sz w:val="22"/>
          <w:szCs w:val="22"/>
          <w:lang w:eastAsia="en-GB"/>
        </w:rPr>
        <w:t>A. Regulamente/reglement</w:t>
      </w:r>
      <w:r w:rsidR="00A90FAC" w:rsidRPr="00A91A50">
        <w:rPr>
          <w:rFonts w:ascii="Calibri" w:hAnsi="Calibri"/>
          <w:b/>
          <w:bCs/>
          <w:color w:val="000000"/>
          <w:sz w:val="22"/>
          <w:szCs w:val="22"/>
          <w:lang w:eastAsia="en-GB"/>
        </w:rPr>
        <w:t>ă</w:t>
      </w:r>
      <w:r w:rsidRPr="00A91A50">
        <w:rPr>
          <w:rFonts w:ascii="Calibri" w:hAnsi="Calibri"/>
          <w:b/>
          <w:bCs/>
          <w:color w:val="000000"/>
          <w:sz w:val="22"/>
          <w:szCs w:val="22"/>
          <w:lang w:eastAsia="en-GB"/>
        </w:rPr>
        <w:t>ri europene</w:t>
      </w:r>
      <w:r w:rsidR="00426D14" w:rsidRPr="00A91A50">
        <w:rPr>
          <w:rFonts w:ascii="Calibri" w:hAnsi="Calibri"/>
          <w:b/>
          <w:bCs/>
          <w:color w:val="000000"/>
          <w:sz w:val="22"/>
          <w:szCs w:val="22"/>
          <w:lang w:eastAsia="en-GB"/>
        </w:rPr>
        <w:t xml:space="preserve"> (cu modificările și completările ulterioare)</w:t>
      </w:r>
      <w:r w:rsidRPr="00A91A50">
        <w:rPr>
          <w:rFonts w:ascii="Calibri" w:hAnsi="Calibri"/>
          <w:b/>
          <w:bCs/>
          <w:color w:val="000000"/>
          <w:sz w:val="22"/>
          <w:szCs w:val="22"/>
          <w:lang w:eastAsia="en-GB"/>
        </w:rPr>
        <w:t xml:space="preserve">: </w:t>
      </w:r>
    </w:p>
    <w:p w14:paraId="68A64369" w14:textId="10B5C69E" w:rsidR="00F77B5D" w:rsidRPr="00A91A50" w:rsidRDefault="00F77B5D" w:rsidP="001E5BE1">
      <w:pPr>
        <w:numPr>
          <w:ilvl w:val="0"/>
          <w:numId w:val="6"/>
        </w:num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 xml:space="preserve">Regulamentul (UE) nr. </w:t>
      </w:r>
      <w:r w:rsidR="00426D14" w:rsidRPr="00A91A50">
        <w:rPr>
          <w:rFonts w:ascii="Calibri" w:hAnsi="Calibri"/>
          <w:color w:val="000000"/>
          <w:sz w:val="22"/>
          <w:szCs w:val="22"/>
          <w:lang w:eastAsia="en-GB"/>
        </w:rPr>
        <w:t>2021/</w:t>
      </w:r>
      <w:r w:rsidRPr="00A91A50">
        <w:rPr>
          <w:rFonts w:ascii="Calibri" w:hAnsi="Calibri"/>
          <w:color w:val="000000"/>
          <w:sz w:val="22"/>
          <w:szCs w:val="22"/>
          <w:lang w:eastAsia="en-GB"/>
        </w:rPr>
        <w:t>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w:t>
      </w:r>
      <w:r w:rsidR="00137E3E" w:rsidRPr="00A91A50">
        <w:rPr>
          <w:rFonts w:ascii="Calibri" w:hAnsi="Calibri"/>
          <w:color w:val="000000"/>
          <w:sz w:val="22"/>
          <w:szCs w:val="22"/>
          <w:lang w:eastAsia="en-GB"/>
        </w:rPr>
        <w:t>, cu modificările și completările ulterioare</w:t>
      </w:r>
      <w:r w:rsidRPr="00A91A50">
        <w:rPr>
          <w:rFonts w:ascii="Calibri" w:hAnsi="Calibri"/>
          <w:color w:val="000000"/>
          <w:sz w:val="22"/>
          <w:szCs w:val="22"/>
          <w:lang w:eastAsia="en-GB"/>
        </w:rPr>
        <w:t xml:space="preserve">; </w:t>
      </w:r>
    </w:p>
    <w:p w14:paraId="4D7505B6" w14:textId="4F5F6D17" w:rsidR="00F77B5D" w:rsidRPr="00A91A50" w:rsidRDefault="00F77B5D" w:rsidP="001E5BE1">
      <w:pPr>
        <w:numPr>
          <w:ilvl w:val="0"/>
          <w:numId w:val="6"/>
        </w:num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lastRenderedPageBreak/>
        <w:t xml:space="preserve">Regulamentul (UE) </w:t>
      </w:r>
      <w:r w:rsidR="00426D14" w:rsidRPr="00A91A50">
        <w:rPr>
          <w:rFonts w:ascii="Calibri" w:hAnsi="Calibri"/>
          <w:color w:val="000000"/>
          <w:sz w:val="22"/>
          <w:szCs w:val="22"/>
          <w:lang w:eastAsia="en-GB"/>
        </w:rPr>
        <w:t>nr.</w:t>
      </w:r>
      <w:r w:rsidRPr="00A91A50">
        <w:rPr>
          <w:rFonts w:ascii="Calibri" w:hAnsi="Calibri"/>
          <w:color w:val="000000"/>
          <w:sz w:val="22"/>
          <w:szCs w:val="22"/>
          <w:lang w:eastAsia="en-GB"/>
        </w:rPr>
        <w:t>2021/1058 al Parlamentului European și al Consiliului din 24 iunie 2021 privind Fondul european de dezvoltare regională și Fondul de coeziune</w:t>
      </w:r>
      <w:r w:rsidR="00426D14" w:rsidRPr="00A91A50">
        <w:rPr>
          <w:rFonts w:ascii="Calibri" w:hAnsi="Calibri"/>
          <w:color w:val="000000"/>
          <w:sz w:val="22"/>
          <w:szCs w:val="22"/>
          <w:lang w:eastAsia="en-GB"/>
        </w:rPr>
        <w:t xml:space="preserve"> (consolidat la 30 iunie 2021), cu modificările și completările ulterioare</w:t>
      </w:r>
      <w:r w:rsidRPr="00A91A50">
        <w:rPr>
          <w:rFonts w:ascii="Calibri" w:hAnsi="Calibri"/>
          <w:color w:val="000000"/>
          <w:sz w:val="22"/>
          <w:szCs w:val="22"/>
          <w:lang w:eastAsia="en-GB"/>
        </w:rPr>
        <w:t xml:space="preserve">; </w:t>
      </w:r>
    </w:p>
    <w:p w14:paraId="1D68E68B" w14:textId="50DFAC8F" w:rsidR="00F77B5D" w:rsidRPr="00A91A50" w:rsidRDefault="00F77B5D" w:rsidP="001E5BE1">
      <w:pPr>
        <w:numPr>
          <w:ilvl w:val="0"/>
          <w:numId w:val="6"/>
        </w:num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 xml:space="preserve">Regulamentul Consiliului (CE, EURATOM) nr. 2988/1995 privind protecția intereselor financiare ale Comunităților Europene, cu modificările și completările ulterioare; </w:t>
      </w:r>
    </w:p>
    <w:p w14:paraId="5C612AA7" w14:textId="1D711D13" w:rsidR="00F77B5D" w:rsidRPr="00A91A50" w:rsidRDefault="00F77B5D" w:rsidP="001E5BE1">
      <w:pPr>
        <w:numPr>
          <w:ilvl w:val="0"/>
          <w:numId w:val="6"/>
        </w:num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 xml:space="preserve">Regulamentul (UE, Euratom) nr. </w:t>
      </w:r>
      <w:r w:rsidR="00426D14" w:rsidRPr="00A91A50">
        <w:rPr>
          <w:rFonts w:ascii="Calibri" w:hAnsi="Calibri"/>
          <w:color w:val="000000"/>
          <w:sz w:val="22"/>
          <w:szCs w:val="22"/>
          <w:lang w:eastAsia="en-GB"/>
        </w:rPr>
        <w:t>2018/</w:t>
      </w:r>
      <w:r w:rsidRPr="00A91A50">
        <w:rPr>
          <w:rFonts w:ascii="Calibri" w:hAnsi="Calibri"/>
          <w:color w:val="000000"/>
          <w:sz w:val="22"/>
          <w:szCs w:val="22"/>
          <w:lang w:eastAsia="en-GB"/>
        </w:rPr>
        <w:t>1046 al Parlamentului European și al Consiliului</w:t>
      </w:r>
      <w:r w:rsidR="00426D14" w:rsidRPr="00A91A50">
        <w:rPr>
          <w:rFonts w:ascii="Calibri" w:hAnsi="Calibri"/>
          <w:sz w:val="22"/>
          <w:szCs w:val="22"/>
        </w:rPr>
        <w:t xml:space="preserve"> </w:t>
      </w:r>
      <w:r w:rsidR="00426D14" w:rsidRPr="00A91A50">
        <w:rPr>
          <w:rFonts w:ascii="Calibri" w:hAnsi="Calibri"/>
          <w:color w:val="000000"/>
          <w:sz w:val="22"/>
          <w:szCs w:val="22"/>
          <w:lang w:eastAsia="en-GB"/>
        </w:rPr>
        <w:t xml:space="preserve">din 18 iulie 2018 </w:t>
      </w:r>
      <w:r w:rsidRPr="00A91A50">
        <w:rPr>
          <w:rFonts w:ascii="Calibri" w:hAnsi="Calibri"/>
          <w:color w:val="000000"/>
          <w:sz w:val="22"/>
          <w:szCs w:val="22"/>
          <w:lang w:eastAsia="en-GB"/>
        </w:rPr>
        <w:t xml:space="preserve">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6AE1F70" w14:textId="547EF67E" w:rsidR="00F77B5D" w:rsidRPr="00A91A50" w:rsidRDefault="00F77B5D" w:rsidP="001E5BE1">
      <w:pPr>
        <w:numPr>
          <w:ilvl w:val="0"/>
          <w:numId w:val="6"/>
        </w:num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 xml:space="preserve">Regulamentul (UE) </w:t>
      </w:r>
      <w:r w:rsidR="00426D14" w:rsidRPr="00A91A50">
        <w:rPr>
          <w:rFonts w:ascii="Calibri" w:hAnsi="Calibri"/>
          <w:color w:val="000000"/>
          <w:sz w:val="22"/>
          <w:szCs w:val="22"/>
          <w:lang w:eastAsia="en-GB"/>
        </w:rPr>
        <w:t>nr.</w:t>
      </w:r>
      <w:r w:rsidRPr="00A91A50">
        <w:rPr>
          <w:rFonts w:ascii="Calibri" w:hAnsi="Calibri"/>
          <w:sz w:val="22"/>
          <w:szCs w:val="22"/>
          <w:lang w:eastAsia="en-GB"/>
        </w:rPr>
        <w:t xml:space="preserve">2016/679 </w:t>
      </w:r>
      <w:r w:rsidRPr="00A91A50">
        <w:rPr>
          <w:rFonts w:ascii="Calibri" w:hAnsi="Calibri"/>
          <w:color w:val="000000"/>
          <w:sz w:val="22"/>
          <w:szCs w:val="22"/>
          <w:lang w:eastAsia="en-GB"/>
        </w:rPr>
        <w:t>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2D57BF" w:rsidRPr="00A91A50">
        <w:rPr>
          <w:rFonts w:ascii="Calibri" w:hAnsi="Calibri"/>
          <w:color w:val="000000"/>
          <w:sz w:val="22"/>
          <w:szCs w:val="22"/>
          <w:lang w:eastAsia="en-GB"/>
        </w:rPr>
        <w:t xml:space="preserve"> cu modificările și completările ulterioare</w:t>
      </w:r>
      <w:r w:rsidRPr="00A91A50">
        <w:rPr>
          <w:rFonts w:ascii="Calibri" w:hAnsi="Calibri"/>
          <w:color w:val="000000"/>
          <w:sz w:val="22"/>
          <w:szCs w:val="22"/>
          <w:lang w:eastAsia="en-GB"/>
        </w:rPr>
        <w:t xml:space="preserve">; </w:t>
      </w:r>
    </w:p>
    <w:p w14:paraId="50BF846E" w14:textId="584A7439" w:rsidR="0027418C" w:rsidRPr="00A91A50" w:rsidRDefault="004C4195" w:rsidP="0027418C">
      <w:pPr>
        <w:numPr>
          <w:ilvl w:val="0"/>
          <w:numId w:val="6"/>
        </w:numPr>
        <w:autoSpaceDE w:val="0"/>
        <w:autoSpaceDN w:val="0"/>
        <w:adjustRightInd w:val="0"/>
        <w:spacing w:before="0" w:after="0"/>
        <w:jc w:val="both"/>
        <w:rPr>
          <w:rFonts w:ascii="Calibri" w:hAnsi="Calibri"/>
          <w:sz w:val="22"/>
          <w:szCs w:val="22"/>
          <w:lang w:eastAsia="en-GB"/>
        </w:rPr>
      </w:pPr>
      <w:r w:rsidRPr="00A91A50">
        <w:rPr>
          <w:rFonts w:ascii="Calibri" w:hAnsi="Calibri"/>
          <w:sz w:val="22"/>
          <w:szCs w:val="22"/>
          <w:lang w:eastAsia="en-GB"/>
        </w:rPr>
        <w:t xml:space="preserve">Regulamentul delegat (UE) nr. 2021/2178 al Comisiei din 6 iulie 2021 </w:t>
      </w:r>
      <w:r w:rsidR="0027418C" w:rsidRPr="00A91A50">
        <w:rPr>
          <w:rFonts w:ascii="Calibri" w:hAnsi="Calibri"/>
          <w:sz w:val="22"/>
          <w:szCs w:val="22"/>
          <w:lang w:eastAsia="en-GB"/>
        </w:rPr>
        <w:t>de completare a Regulamentului (UE) 2020/852 al Parlamentului European și al Consiliului prin precizarea conținutului și a modului de prezentare a informațiilor care trebuie furnizate de întreprinderile care fac obiectul articolului 19a sau 29a din Directiva 2013/34/UE în ceea ce privește activitățile economice durabile din punctul de vedere al mediului și prin precizarea metodologiei pentru respectarea acestei obligații de furnizare de informații;</w:t>
      </w:r>
    </w:p>
    <w:p w14:paraId="30F8CC34" w14:textId="5E4852F1" w:rsidR="00F77B5D" w:rsidRPr="00A91A50" w:rsidRDefault="00266FAE" w:rsidP="00AD6BFF">
      <w:pPr>
        <w:numPr>
          <w:ilvl w:val="0"/>
          <w:numId w:val="6"/>
        </w:numPr>
        <w:autoSpaceDE w:val="0"/>
        <w:autoSpaceDN w:val="0"/>
        <w:adjustRightInd w:val="0"/>
        <w:spacing w:before="0" w:after="0"/>
        <w:jc w:val="both"/>
        <w:rPr>
          <w:rFonts w:ascii="Calibri" w:hAnsi="Calibri"/>
          <w:sz w:val="22"/>
          <w:szCs w:val="22"/>
          <w:lang w:eastAsia="en-GB"/>
        </w:rPr>
      </w:pPr>
      <w:r w:rsidRPr="00A91A50">
        <w:rPr>
          <w:rFonts w:ascii="Calibri" w:hAnsi="Calibri"/>
          <w:sz w:val="22"/>
          <w:szCs w:val="22"/>
        </w:rPr>
        <w:t xml:space="preserve">Regulamentul (UE) 2020/852 al Parlamentului Europeanși al Consiliului din 18 iunie 2020 privind instituirea unui cadru care să faciliteze investițiile durabile și de modificare a Regulamentului (UE) 2019/2088, </w:t>
      </w:r>
      <w:r w:rsidRPr="00A91A50">
        <w:rPr>
          <w:rFonts w:ascii="Calibri" w:hAnsi="Calibri"/>
          <w:sz w:val="22"/>
          <w:szCs w:val="22"/>
          <w:lang w:eastAsia="en-GB"/>
        </w:rPr>
        <w:t>cu modificările și completările ulterioare</w:t>
      </w:r>
      <w:r w:rsidR="00F77B5D" w:rsidRPr="00A91A50">
        <w:rPr>
          <w:rFonts w:ascii="Calibri" w:hAnsi="Calibri"/>
          <w:sz w:val="22"/>
          <w:szCs w:val="22"/>
          <w:lang w:eastAsia="en-GB"/>
        </w:rPr>
        <w:t xml:space="preserve">; </w:t>
      </w:r>
    </w:p>
    <w:p w14:paraId="53BEA96D" w14:textId="2A31C756" w:rsidR="00F77B5D" w:rsidRPr="00A91A50" w:rsidRDefault="00F77B5D" w:rsidP="001E5BE1">
      <w:pPr>
        <w:numPr>
          <w:ilvl w:val="0"/>
          <w:numId w:val="6"/>
        </w:num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 xml:space="preserve">Comunicarea Comisiei C (2021) 1054 final din 12 februarie 2021. Orientări tehnice privind aplicarea principiului de „a nu prejudicia în mod semnificativ” în temeiul Regulamentului privind Mecanismul de redresare și reziliență; </w:t>
      </w:r>
    </w:p>
    <w:p w14:paraId="54769FD3" w14:textId="198FEC26" w:rsidR="00F77B5D" w:rsidRPr="00A91A50" w:rsidRDefault="00F77B5D" w:rsidP="001E5BE1">
      <w:pPr>
        <w:numPr>
          <w:ilvl w:val="0"/>
          <w:numId w:val="6"/>
        </w:num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Comunicarea Comisiei (2021/C 373/01) - Orientări tehnice referitoare la imunizarea infrastructurii la schimbările climatice în perioada 2021-2027</w:t>
      </w:r>
      <w:r w:rsidR="004C4195" w:rsidRPr="00A91A50">
        <w:rPr>
          <w:rFonts w:ascii="Calibri" w:hAnsi="Calibri"/>
          <w:color w:val="000000"/>
          <w:sz w:val="22"/>
          <w:szCs w:val="22"/>
          <w:lang w:eastAsia="en-GB"/>
        </w:rPr>
        <w:t xml:space="preserve"> (2021/C 373/01);</w:t>
      </w:r>
    </w:p>
    <w:p w14:paraId="36849EAA" w14:textId="6493395F" w:rsidR="00F77B5D" w:rsidRPr="00A91A50" w:rsidRDefault="00F77B5D" w:rsidP="001E5BE1">
      <w:pPr>
        <w:numPr>
          <w:ilvl w:val="0"/>
          <w:numId w:val="6"/>
        </w:numPr>
        <w:autoSpaceDE w:val="0"/>
        <w:autoSpaceDN w:val="0"/>
        <w:adjustRightInd w:val="0"/>
        <w:spacing w:before="0" w:after="0"/>
        <w:jc w:val="both"/>
        <w:rPr>
          <w:rFonts w:ascii="Calibri" w:hAnsi="Calibri"/>
          <w:sz w:val="22"/>
          <w:szCs w:val="22"/>
          <w:lang w:eastAsia="en-GB"/>
        </w:rPr>
      </w:pPr>
      <w:r w:rsidRPr="00A91A50">
        <w:rPr>
          <w:rFonts w:ascii="Calibri" w:hAnsi="Calibri"/>
          <w:sz w:val="22"/>
          <w:szCs w:val="22"/>
          <w:lang w:eastAsia="en-GB"/>
        </w:rPr>
        <w:t>Directiva (UE) 2018/2001 a Parlamentului European și a Consiliului din 11 decembrie 2018 privind promovarea utilizării energiei din surse regenerabile</w:t>
      </w:r>
      <w:r w:rsidR="00B31956" w:rsidRPr="00A91A50">
        <w:rPr>
          <w:rFonts w:ascii="Calibri" w:hAnsi="Calibri"/>
          <w:sz w:val="22"/>
          <w:szCs w:val="22"/>
          <w:lang w:eastAsia="en-GB"/>
        </w:rPr>
        <w:t xml:space="preserve"> (reformare) (consolidată la 11 decembrie 2018), cu modificările și completările ulterioare</w:t>
      </w:r>
      <w:r w:rsidRPr="00A91A50">
        <w:rPr>
          <w:rFonts w:ascii="Calibri" w:hAnsi="Calibri"/>
          <w:sz w:val="22"/>
          <w:szCs w:val="22"/>
          <w:lang w:eastAsia="en-GB"/>
        </w:rPr>
        <w:t xml:space="preserve">; </w:t>
      </w:r>
    </w:p>
    <w:p w14:paraId="668E8C86" w14:textId="77777777" w:rsidR="00F77B5D" w:rsidRPr="00A91A50" w:rsidRDefault="00F77B5D" w:rsidP="008E68AA">
      <w:pPr>
        <w:autoSpaceDE w:val="0"/>
        <w:autoSpaceDN w:val="0"/>
        <w:adjustRightInd w:val="0"/>
        <w:spacing w:before="0" w:after="0"/>
        <w:jc w:val="both"/>
        <w:rPr>
          <w:rFonts w:ascii="Calibri" w:hAnsi="Calibri"/>
          <w:sz w:val="22"/>
          <w:szCs w:val="22"/>
          <w:lang w:eastAsia="en-GB"/>
        </w:rPr>
      </w:pPr>
    </w:p>
    <w:p w14:paraId="05B1CCD8" w14:textId="40F25662" w:rsidR="00326DB4" w:rsidRPr="00A91A50" w:rsidRDefault="00326DB4" w:rsidP="008E68AA">
      <w:pPr>
        <w:autoSpaceDE w:val="0"/>
        <w:autoSpaceDN w:val="0"/>
        <w:adjustRightInd w:val="0"/>
        <w:spacing w:before="0" w:after="0"/>
        <w:jc w:val="both"/>
        <w:rPr>
          <w:rFonts w:ascii="Calibri" w:hAnsi="Calibri"/>
          <w:color w:val="000000"/>
          <w:sz w:val="22"/>
          <w:szCs w:val="22"/>
          <w:lang w:eastAsia="en-GB"/>
        </w:rPr>
      </w:pPr>
      <w:r w:rsidRPr="00A91A50">
        <w:rPr>
          <w:rFonts w:ascii="Calibri" w:hAnsi="Calibri"/>
          <w:b/>
          <w:bCs/>
          <w:color w:val="000000"/>
          <w:sz w:val="22"/>
          <w:szCs w:val="22"/>
          <w:lang w:eastAsia="en-GB"/>
        </w:rPr>
        <w:t xml:space="preserve">B. Legislaţie naţională </w:t>
      </w:r>
      <w:r w:rsidR="00F00E47" w:rsidRPr="00A91A50">
        <w:rPr>
          <w:rFonts w:ascii="Calibri" w:hAnsi="Calibri"/>
          <w:b/>
          <w:bCs/>
          <w:color w:val="000000"/>
          <w:sz w:val="22"/>
          <w:szCs w:val="22"/>
          <w:lang w:eastAsia="en-GB"/>
        </w:rPr>
        <w:t>(cu modificările și completările ulterioare)</w:t>
      </w:r>
    </w:p>
    <w:p w14:paraId="6A717745" w14:textId="489CA3CE" w:rsidR="00B31956" w:rsidRPr="00A91A50" w:rsidRDefault="00B31956" w:rsidP="001E5BE1">
      <w:pPr>
        <w:numPr>
          <w:ilvl w:val="0"/>
          <w:numId w:val="7"/>
        </w:numPr>
        <w:spacing w:after="0"/>
        <w:jc w:val="both"/>
        <w:rPr>
          <w:rFonts w:ascii="Calibri" w:hAnsi="Calibri"/>
          <w:sz w:val="22"/>
          <w:szCs w:val="22"/>
        </w:rPr>
      </w:pPr>
      <w:r w:rsidRPr="00A91A50">
        <w:rPr>
          <w:rFonts w:ascii="Calibri" w:hAnsi="Calibri"/>
          <w:sz w:val="22"/>
          <w:szCs w:val="22"/>
        </w:rPr>
        <w:t>Legea nr. 24/2007 privind reglementarea și administrarea spațiilor verzi din intravilanul localităților, republicată</w:t>
      </w:r>
      <w:r w:rsidR="0027418C" w:rsidRPr="00A91A50">
        <w:rPr>
          <w:rFonts w:ascii="Calibri" w:hAnsi="Calibri"/>
          <w:sz w:val="22"/>
          <w:szCs w:val="22"/>
        </w:rPr>
        <w:t>;</w:t>
      </w:r>
    </w:p>
    <w:p w14:paraId="4F85BFD0" w14:textId="65904344" w:rsidR="00062A18" w:rsidRPr="00A91A50" w:rsidRDefault="00062A18" w:rsidP="001E5BE1">
      <w:pPr>
        <w:numPr>
          <w:ilvl w:val="0"/>
          <w:numId w:val="7"/>
        </w:numPr>
        <w:autoSpaceDE w:val="0"/>
        <w:autoSpaceDN w:val="0"/>
        <w:adjustRightInd w:val="0"/>
        <w:spacing w:before="0" w:after="0"/>
        <w:jc w:val="both"/>
        <w:rPr>
          <w:rFonts w:ascii="Calibri" w:eastAsia="Times New Roman" w:hAnsi="Calibri"/>
          <w:color w:val="000000"/>
          <w:sz w:val="22"/>
          <w:szCs w:val="22"/>
          <w:lang w:val="en-GB" w:eastAsia="en-GB"/>
        </w:rPr>
      </w:pPr>
      <w:proofErr w:type="spellStart"/>
      <w:r w:rsidRPr="00A91A50">
        <w:rPr>
          <w:rFonts w:ascii="Calibri" w:eastAsia="Times New Roman" w:hAnsi="Calibri"/>
          <w:color w:val="000000"/>
          <w:sz w:val="22"/>
          <w:szCs w:val="22"/>
          <w:lang w:val="en-GB" w:eastAsia="en-GB"/>
        </w:rPr>
        <w:t>Legea</w:t>
      </w:r>
      <w:proofErr w:type="spellEnd"/>
      <w:r w:rsidRPr="00A91A50">
        <w:rPr>
          <w:rFonts w:ascii="Calibri" w:eastAsia="Times New Roman" w:hAnsi="Calibri"/>
          <w:color w:val="000000"/>
          <w:sz w:val="22"/>
          <w:szCs w:val="22"/>
          <w:lang w:val="en-GB" w:eastAsia="en-GB"/>
        </w:rPr>
        <w:t xml:space="preserve"> nr. 448 din 2006 </w:t>
      </w:r>
      <w:proofErr w:type="spellStart"/>
      <w:r w:rsidRPr="00A91A50">
        <w:rPr>
          <w:rFonts w:ascii="Calibri" w:eastAsia="Times New Roman" w:hAnsi="Calibri"/>
          <w:color w:val="000000"/>
          <w:sz w:val="22"/>
          <w:szCs w:val="22"/>
          <w:lang w:val="en-GB" w:eastAsia="en-GB"/>
        </w:rPr>
        <w:t>privind</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protecţia</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şi</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promovarea</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drepturilor</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persoanelor</w:t>
      </w:r>
      <w:proofErr w:type="spellEnd"/>
      <w:r w:rsidRPr="00A91A50">
        <w:rPr>
          <w:rFonts w:ascii="Calibri" w:eastAsia="Times New Roman" w:hAnsi="Calibri"/>
          <w:color w:val="000000"/>
          <w:sz w:val="22"/>
          <w:szCs w:val="22"/>
          <w:lang w:val="en-GB" w:eastAsia="en-GB"/>
        </w:rPr>
        <w:t xml:space="preserve"> cu </w:t>
      </w:r>
      <w:r w:rsidR="00B31956" w:rsidRPr="00A91A50">
        <w:rPr>
          <w:rFonts w:ascii="Calibri" w:eastAsia="Times New Roman" w:hAnsi="Calibri"/>
          <w:color w:val="000000"/>
          <w:sz w:val="22"/>
          <w:szCs w:val="22"/>
          <w:lang w:val="en-GB" w:eastAsia="en-GB"/>
        </w:rPr>
        <w:t>handicap,</w:t>
      </w:r>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republicată</w:t>
      </w:r>
      <w:proofErr w:type="spellEnd"/>
      <w:r w:rsidRPr="00A91A50">
        <w:rPr>
          <w:rFonts w:ascii="Calibri" w:eastAsia="Times New Roman" w:hAnsi="Calibri"/>
          <w:color w:val="000000"/>
          <w:sz w:val="22"/>
          <w:szCs w:val="22"/>
          <w:lang w:val="en-GB" w:eastAsia="en-GB"/>
        </w:rPr>
        <w:t xml:space="preserve">, cu </w:t>
      </w:r>
      <w:proofErr w:type="spellStart"/>
      <w:r w:rsidRPr="00A91A50">
        <w:rPr>
          <w:rFonts w:ascii="Calibri" w:eastAsia="Times New Roman" w:hAnsi="Calibri"/>
          <w:color w:val="000000"/>
          <w:sz w:val="22"/>
          <w:szCs w:val="22"/>
          <w:lang w:val="en-GB" w:eastAsia="en-GB"/>
        </w:rPr>
        <w:t>modificările</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și</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completările</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ulterioare</w:t>
      </w:r>
      <w:proofErr w:type="spellEnd"/>
      <w:r w:rsidRPr="00A91A50">
        <w:rPr>
          <w:rFonts w:ascii="Calibri" w:eastAsia="Times New Roman" w:hAnsi="Calibri"/>
          <w:color w:val="000000"/>
          <w:sz w:val="22"/>
          <w:szCs w:val="22"/>
          <w:lang w:val="en-GB" w:eastAsia="en-GB"/>
        </w:rPr>
        <w:t xml:space="preserve"> (a se </w:t>
      </w:r>
      <w:proofErr w:type="spellStart"/>
      <w:r w:rsidRPr="00A91A50">
        <w:rPr>
          <w:rFonts w:ascii="Calibri" w:eastAsia="Times New Roman" w:hAnsi="Calibri"/>
          <w:color w:val="000000"/>
          <w:sz w:val="22"/>
          <w:szCs w:val="22"/>
          <w:lang w:val="en-GB" w:eastAsia="en-GB"/>
        </w:rPr>
        <w:t>vedea</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capitolul</w:t>
      </w:r>
      <w:proofErr w:type="spellEnd"/>
      <w:r w:rsidRPr="00A91A50">
        <w:rPr>
          <w:rFonts w:ascii="Calibri" w:eastAsia="Times New Roman" w:hAnsi="Calibri"/>
          <w:color w:val="000000"/>
          <w:sz w:val="22"/>
          <w:szCs w:val="22"/>
          <w:lang w:val="en-GB" w:eastAsia="en-GB"/>
        </w:rPr>
        <w:t xml:space="preserve"> IV </w:t>
      </w:r>
      <w:proofErr w:type="spellStart"/>
      <w:r w:rsidRPr="00A91A50">
        <w:rPr>
          <w:rFonts w:ascii="Calibri" w:eastAsia="Times New Roman" w:hAnsi="Calibri"/>
          <w:color w:val="000000"/>
          <w:sz w:val="22"/>
          <w:szCs w:val="22"/>
          <w:lang w:val="en-GB" w:eastAsia="en-GB"/>
        </w:rPr>
        <w:t>Accesibilitate</w:t>
      </w:r>
      <w:proofErr w:type="spellEnd"/>
      <w:r w:rsidRPr="00A91A50">
        <w:rPr>
          <w:rFonts w:ascii="Calibri" w:eastAsia="Times New Roman" w:hAnsi="Calibri"/>
          <w:color w:val="000000"/>
          <w:sz w:val="22"/>
          <w:szCs w:val="22"/>
          <w:lang w:val="en-GB" w:eastAsia="en-GB"/>
        </w:rPr>
        <w:t xml:space="preserve">); </w:t>
      </w:r>
    </w:p>
    <w:p w14:paraId="591C6DF2" w14:textId="77777777" w:rsidR="00062A18" w:rsidRPr="00A91A50" w:rsidRDefault="00062A18" w:rsidP="001E5BE1">
      <w:pPr>
        <w:numPr>
          <w:ilvl w:val="0"/>
          <w:numId w:val="7"/>
        </w:numPr>
        <w:autoSpaceDE w:val="0"/>
        <w:autoSpaceDN w:val="0"/>
        <w:adjustRightInd w:val="0"/>
        <w:spacing w:before="0" w:after="0"/>
        <w:jc w:val="both"/>
        <w:rPr>
          <w:rFonts w:ascii="Calibri" w:eastAsia="Times New Roman" w:hAnsi="Calibri"/>
          <w:color w:val="000000"/>
          <w:sz w:val="22"/>
          <w:szCs w:val="22"/>
          <w:lang w:val="en-GB" w:eastAsia="en-GB"/>
        </w:rPr>
      </w:pPr>
      <w:r w:rsidRPr="00A91A50">
        <w:rPr>
          <w:rFonts w:ascii="Calibri" w:eastAsia="Times New Roman" w:hAnsi="Calibri"/>
          <w:color w:val="000000"/>
          <w:sz w:val="22"/>
          <w:szCs w:val="22"/>
          <w:lang w:val="en-GB" w:eastAsia="en-GB"/>
        </w:rPr>
        <w:t xml:space="preserve">OUG nr. 122/2020, </w:t>
      </w:r>
      <w:proofErr w:type="spellStart"/>
      <w:r w:rsidRPr="00A91A50">
        <w:rPr>
          <w:rFonts w:ascii="Calibri" w:eastAsia="Times New Roman" w:hAnsi="Calibri"/>
          <w:color w:val="000000"/>
          <w:sz w:val="22"/>
          <w:szCs w:val="22"/>
          <w:lang w:val="en-GB" w:eastAsia="en-GB"/>
        </w:rPr>
        <w:t>privind</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unele</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măsuri</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pentru</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asigurarea</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eficientizării</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procesului</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decizional</w:t>
      </w:r>
      <w:proofErr w:type="spellEnd"/>
      <w:r w:rsidRPr="00A91A50">
        <w:rPr>
          <w:rFonts w:ascii="Calibri" w:eastAsia="Times New Roman" w:hAnsi="Calibri"/>
          <w:color w:val="000000"/>
          <w:sz w:val="22"/>
          <w:szCs w:val="22"/>
          <w:lang w:val="en-GB" w:eastAsia="en-GB"/>
        </w:rPr>
        <w:t xml:space="preserve"> al </w:t>
      </w:r>
      <w:proofErr w:type="spellStart"/>
      <w:r w:rsidRPr="00A91A50">
        <w:rPr>
          <w:rFonts w:ascii="Calibri" w:eastAsia="Times New Roman" w:hAnsi="Calibri"/>
          <w:color w:val="000000"/>
          <w:sz w:val="22"/>
          <w:szCs w:val="22"/>
          <w:lang w:val="en-GB" w:eastAsia="en-GB"/>
        </w:rPr>
        <w:t>fondurilor</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externe</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nerambursabile</w:t>
      </w:r>
      <w:proofErr w:type="spellEnd"/>
      <w:r w:rsidRPr="00A91A50">
        <w:rPr>
          <w:rFonts w:ascii="Calibri" w:eastAsia="Times New Roman" w:hAnsi="Calibri"/>
          <w:color w:val="000000"/>
          <w:sz w:val="22"/>
          <w:szCs w:val="22"/>
          <w:lang w:val="en-GB" w:eastAsia="en-GB"/>
        </w:rPr>
        <w:t xml:space="preserve"> destinate </w:t>
      </w:r>
      <w:proofErr w:type="spellStart"/>
      <w:r w:rsidRPr="00A91A50">
        <w:rPr>
          <w:rFonts w:ascii="Calibri" w:eastAsia="Times New Roman" w:hAnsi="Calibri"/>
          <w:color w:val="000000"/>
          <w:sz w:val="22"/>
          <w:szCs w:val="22"/>
          <w:lang w:val="en-GB" w:eastAsia="en-GB"/>
        </w:rPr>
        <w:t>dezvoltării</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regionale</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în</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România</w:t>
      </w:r>
      <w:proofErr w:type="spellEnd"/>
      <w:r w:rsidRPr="00A91A50">
        <w:rPr>
          <w:rFonts w:ascii="Calibri" w:eastAsia="Times New Roman" w:hAnsi="Calibri"/>
          <w:color w:val="000000"/>
          <w:sz w:val="22"/>
          <w:szCs w:val="22"/>
          <w:lang w:val="en-GB" w:eastAsia="en-GB"/>
        </w:rPr>
        <w:t xml:space="preserve">; </w:t>
      </w:r>
    </w:p>
    <w:p w14:paraId="32B2BF85" w14:textId="530890FB" w:rsidR="00062A18" w:rsidRPr="00A91A50" w:rsidRDefault="00062A18" w:rsidP="001E5BE1">
      <w:pPr>
        <w:numPr>
          <w:ilvl w:val="0"/>
          <w:numId w:val="7"/>
        </w:numPr>
        <w:autoSpaceDE w:val="0"/>
        <w:autoSpaceDN w:val="0"/>
        <w:adjustRightInd w:val="0"/>
        <w:spacing w:before="0" w:after="0"/>
        <w:jc w:val="both"/>
        <w:rPr>
          <w:rFonts w:ascii="Calibri" w:eastAsia="Times New Roman" w:hAnsi="Calibri"/>
          <w:color w:val="000000"/>
          <w:sz w:val="22"/>
          <w:szCs w:val="22"/>
          <w:lang w:val="en-GB" w:eastAsia="en-GB"/>
        </w:rPr>
      </w:pPr>
      <w:r w:rsidRPr="00A91A50">
        <w:rPr>
          <w:rFonts w:ascii="Calibri" w:eastAsia="Times New Roman" w:hAnsi="Calibri"/>
          <w:color w:val="000000"/>
          <w:sz w:val="22"/>
          <w:szCs w:val="22"/>
          <w:lang w:val="en-GB" w:eastAsia="en-GB"/>
        </w:rPr>
        <w:t>HG</w:t>
      </w:r>
      <w:r w:rsidR="00B31956" w:rsidRPr="00A91A50">
        <w:rPr>
          <w:rFonts w:ascii="Calibri" w:eastAsia="Times New Roman" w:hAnsi="Calibri"/>
          <w:color w:val="000000"/>
          <w:sz w:val="22"/>
          <w:szCs w:val="22"/>
          <w:lang w:val="en-GB" w:eastAsia="en-GB"/>
        </w:rPr>
        <w:t xml:space="preserve"> nr.</w:t>
      </w:r>
      <w:r w:rsidRPr="00A91A50">
        <w:rPr>
          <w:rFonts w:ascii="Calibri" w:eastAsia="Times New Roman" w:hAnsi="Calibri"/>
          <w:color w:val="000000"/>
          <w:sz w:val="22"/>
          <w:szCs w:val="22"/>
          <w:lang w:val="en-GB" w:eastAsia="en-GB"/>
        </w:rPr>
        <w:t xml:space="preserve"> 873/2022, </w:t>
      </w:r>
      <w:proofErr w:type="spellStart"/>
      <w:r w:rsidRPr="00A91A50">
        <w:rPr>
          <w:rFonts w:ascii="Calibri" w:eastAsia="Times New Roman" w:hAnsi="Calibri"/>
          <w:color w:val="000000"/>
          <w:sz w:val="22"/>
          <w:szCs w:val="22"/>
          <w:lang w:val="en-GB" w:eastAsia="en-GB"/>
        </w:rPr>
        <w:t>pentru</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stabilirea</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cadrului</w:t>
      </w:r>
      <w:proofErr w:type="spellEnd"/>
      <w:r w:rsidRPr="00A91A50">
        <w:rPr>
          <w:rFonts w:ascii="Calibri" w:eastAsia="Times New Roman" w:hAnsi="Calibri"/>
          <w:color w:val="000000"/>
          <w:sz w:val="22"/>
          <w:szCs w:val="22"/>
          <w:lang w:val="en-GB" w:eastAsia="en-GB"/>
        </w:rPr>
        <w:t xml:space="preserve"> legal </w:t>
      </w:r>
      <w:proofErr w:type="spellStart"/>
      <w:r w:rsidRPr="00A91A50">
        <w:rPr>
          <w:rFonts w:ascii="Calibri" w:eastAsia="Times New Roman" w:hAnsi="Calibri"/>
          <w:color w:val="000000"/>
          <w:sz w:val="22"/>
          <w:szCs w:val="22"/>
          <w:lang w:val="en-GB" w:eastAsia="en-GB"/>
        </w:rPr>
        <w:t>privind</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eligibilitatea</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cheltuielilor</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efectuate</w:t>
      </w:r>
      <w:proofErr w:type="spellEnd"/>
      <w:r w:rsidRPr="00A91A50">
        <w:rPr>
          <w:rFonts w:ascii="Calibri" w:eastAsia="Times New Roman" w:hAnsi="Calibri"/>
          <w:color w:val="000000"/>
          <w:sz w:val="22"/>
          <w:szCs w:val="22"/>
          <w:lang w:val="en-GB" w:eastAsia="en-GB"/>
        </w:rPr>
        <w:t xml:space="preserve"> de </w:t>
      </w:r>
      <w:proofErr w:type="spellStart"/>
      <w:r w:rsidRPr="00A91A50">
        <w:rPr>
          <w:rFonts w:ascii="Calibri" w:eastAsia="Times New Roman" w:hAnsi="Calibri"/>
          <w:color w:val="000000"/>
          <w:sz w:val="22"/>
          <w:szCs w:val="22"/>
          <w:lang w:val="en-GB" w:eastAsia="en-GB"/>
        </w:rPr>
        <w:t>beneficiari</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în</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cadrul</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operațiunilor</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finanțate</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în</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perioada</w:t>
      </w:r>
      <w:proofErr w:type="spellEnd"/>
      <w:r w:rsidRPr="00A91A50">
        <w:rPr>
          <w:rFonts w:ascii="Calibri" w:eastAsia="Times New Roman" w:hAnsi="Calibri"/>
          <w:color w:val="000000"/>
          <w:sz w:val="22"/>
          <w:szCs w:val="22"/>
          <w:lang w:val="en-GB" w:eastAsia="en-GB"/>
        </w:rPr>
        <w:t xml:space="preserve"> de </w:t>
      </w:r>
      <w:proofErr w:type="spellStart"/>
      <w:r w:rsidRPr="00A91A50">
        <w:rPr>
          <w:rFonts w:ascii="Calibri" w:eastAsia="Times New Roman" w:hAnsi="Calibri"/>
          <w:color w:val="000000"/>
          <w:sz w:val="22"/>
          <w:szCs w:val="22"/>
          <w:lang w:val="en-GB" w:eastAsia="en-GB"/>
        </w:rPr>
        <w:t>programare</w:t>
      </w:r>
      <w:proofErr w:type="spellEnd"/>
      <w:r w:rsidRPr="00A91A50">
        <w:rPr>
          <w:rFonts w:ascii="Calibri" w:eastAsia="Times New Roman" w:hAnsi="Calibri"/>
          <w:color w:val="000000"/>
          <w:sz w:val="22"/>
          <w:szCs w:val="22"/>
          <w:lang w:val="en-GB" w:eastAsia="en-GB"/>
        </w:rPr>
        <w:t xml:space="preserve"> 2021-2027 </w:t>
      </w:r>
      <w:proofErr w:type="spellStart"/>
      <w:r w:rsidRPr="00A91A50">
        <w:rPr>
          <w:rFonts w:ascii="Calibri" w:eastAsia="Times New Roman" w:hAnsi="Calibri"/>
          <w:color w:val="000000"/>
          <w:sz w:val="22"/>
          <w:szCs w:val="22"/>
          <w:lang w:val="en-GB" w:eastAsia="en-GB"/>
        </w:rPr>
        <w:t>prin</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Fondul</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lastRenderedPageBreak/>
        <w:t>european</w:t>
      </w:r>
      <w:proofErr w:type="spellEnd"/>
      <w:r w:rsidRPr="00A91A50">
        <w:rPr>
          <w:rFonts w:ascii="Calibri" w:eastAsia="Times New Roman" w:hAnsi="Calibri"/>
          <w:color w:val="000000"/>
          <w:sz w:val="22"/>
          <w:szCs w:val="22"/>
          <w:lang w:val="en-GB" w:eastAsia="en-GB"/>
        </w:rPr>
        <w:t xml:space="preserve"> de </w:t>
      </w:r>
      <w:proofErr w:type="spellStart"/>
      <w:r w:rsidRPr="00A91A50">
        <w:rPr>
          <w:rFonts w:ascii="Calibri" w:eastAsia="Times New Roman" w:hAnsi="Calibri"/>
          <w:color w:val="000000"/>
          <w:sz w:val="22"/>
          <w:szCs w:val="22"/>
          <w:lang w:val="en-GB" w:eastAsia="en-GB"/>
        </w:rPr>
        <w:t>dezvoltare</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regională</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Fondul</w:t>
      </w:r>
      <w:proofErr w:type="spellEnd"/>
      <w:r w:rsidRPr="00A91A50">
        <w:rPr>
          <w:rFonts w:ascii="Calibri" w:eastAsia="Times New Roman" w:hAnsi="Calibri"/>
          <w:color w:val="000000"/>
          <w:sz w:val="22"/>
          <w:szCs w:val="22"/>
          <w:lang w:val="en-GB" w:eastAsia="en-GB"/>
        </w:rPr>
        <w:t xml:space="preserve"> social </w:t>
      </w:r>
      <w:proofErr w:type="spellStart"/>
      <w:r w:rsidRPr="00A91A50">
        <w:rPr>
          <w:rFonts w:ascii="Calibri" w:eastAsia="Times New Roman" w:hAnsi="Calibri"/>
          <w:color w:val="000000"/>
          <w:sz w:val="22"/>
          <w:szCs w:val="22"/>
          <w:lang w:val="en-GB" w:eastAsia="en-GB"/>
        </w:rPr>
        <w:t>european</w:t>
      </w:r>
      <w:proofErr w:type="spellEnd"/>
      <w:r w:rsidRPr="00A91A50">
        <w:rPr>
          <w:rFonts w:ascii="Calibri" w:eastAsia="Times New Roman" w:hAnsi="Calibri"/>
          <w:color w:val="000000"/>
          <w:sz w:val="22"/>
          <w:szCs w:val="22"/>
          <w:lang w:val="en-GB" w:eastAsia="en-GB"/>
        </w:rPr>
        <w:t xml:space="preserve"> Plus, </w:t>
      </w:r>
      <w:proofErr w:type="spellStart"/>
      <w:r w:rsidRPr="00A91A50">
        <w:rPr>
          <w:rFonts w:ascii="Calibri" w:eastAsia="Times New Roman" w:hAnsi="Calibri"/>
          <w:color w:val="000000"/>
          <w:sz w:val="22"/>
          <w:szCs w:val="22"/>
          <w:lang w:val="en-GB" w:eastAsia="en-GB"/>
        </w:rPr>
        <w:t>Fondul</w:t>
      </w:r>
      <w:proofErr w:type="spellEnd"/>
      <w:r w:rsidRPr="00A91A50">
        <w:rPr>
          <w:rFonts w:ascii="Calibri" w:eastAsia="Times New Roman" w:hAnsi="Calibri"/>
          <w:color w:val="000000"/>
          <w:sz w:val="22"/>
          <w:szCs w:val="22"/>
          <w:lang w:val="en-GB" w:eastAsia="en-GB"/>
        </w:rPr>
        <w:t xml:space="preserve"> de </w:t>
      </w:r>
      <w:proofErr w:type="spellStart"/>
      <w:r w:rsidRPr="00A91A50">
        <w:rPr>
          <w:rFonts w:ascii="Calibri" w:eastAsia="Times New Roman" w:hAnsi="Calibri"/>
          <w:color w:val="000000"/>
          <w:sz w:val="22"/>
          <w:szCs w:val="22"/>
          <w:lang w:val="en-GB" w:eastAsia="en-GB"/>
        </w:rPr>
        <w:t>coeziune</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și</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Fondul</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pentru</w:t>
      </w:r>
      <w:proofErr w:type="spellEnd"/>
      <w:r w:rsidRPr="00A91A50">
        <w:rPr>
          <w:rFonts w:ascii="Calibri" w:eastAsia="Times New Roman" w:hAnsi="Calibri"/>
          <w:color w:val="000000"/>
          <w:sz w:val="22"/>
          <w:szCs w:val="22"/>
          <w:lang w:val="en-GB" w:eastAsia="en-GB"/>
        </w:rPr>
        <w:t xml:space="preserve"> o </w:t>
      </w:r>
      <w:proofErr w:type="spellStart"/>
      <w:r w:rsidRPr="00A91A50">
        <w:rPr>
          <w:rFonts w:ascii="Calibri" w:eastAsia="Times New Roman" w:hAnsi="Calibri"/>
          <w:color w:val="000000"/>
          <w:sz w:val="22"/>
          <w:szCs w:val="22"/>
          <w:lang w:val="en-GB" w:eastAsia="en-GB"/>
        </w:rPr>
        <w:t>tranziție</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justă</w:t>
      </w:r>
      <w:proofErr w:type="spellEnd"/>
      <w:r w:rsidRPr="00A91A50">
        <w:rPr>
          <w:rFonts w:ascii="Calibri" w:eastAsia="Times New Roman" w:hAnsi="Calibri"/>
          <w:color w:val="000000"/>
          <w:sz w:val="22"/>
          <w:szCs w:val="22"/>
          <w:lang w:val="en-GB" w:eastAsia="en-GB"/>
        </w:rPr>
        <w:t xml:space="preserve">; </w:t>
      </w:r>
    </w:p>
    <w:p w14:paraId="34F92922" w14:textId="5D6D1DF0" w:rsidR="00BB0388" w:rsidRPr="00A91A50" w:rsidRDefault="00BB0388" w:rsidP="001E5BE1">
      <w:pPr>
        <w:numPr>
          <w:ilvl w:val="0"/>
          <w:numId w:val="7"/>
        </w:numPr>
        <w:autoSpaceDE w:val="0"/>
        <w:autoSpaceDN w:val="0"/>
        <w:adjustRightInd w:val="0"/>
        <w:spacing w:before="0" w:after="0"/>
        <w:jc w:val="both"/>
        <w:rPr>
          <w:rFonts w:ascii="Calibri" w:eastAsia="Times New Roman" w:hAnsi="Calibri"/>
          <w:sz w:val="22"/>
          <w:szCs w:val="22"/>
          <w:lang w:val="en-GB" w:eastAsia="en-GB"/>
        </w:rPr>
      </w:pPr>
      <w:r w:rsidRPr="00A91A50">
        <w:rPr>
          <w:rFonts w:ascii="Calibri" w:eastAsia="Times New Roman" w:hAnsi="Calibri"/>
          <w:sz w:val="22"/>
          <w:szCs w:val="22"/>
          <w:lang w:val="en-GB" w:eastAsia="en-GB"/>
        </w:rPr>
        <w:t xml:space="preserve">OUG 23/2023, </w:t>
      </w:r>
      <w:proofErr w:type="spellStart"/>
      <w:r w:rsidRPr="00A91A50">
        <w:rPr>
          <w:rFonts w:ascii="Calibri" w:eastAsia="Times New Roman" w:hAnsi="Calibri"/>
          <w:sz w:val="22"/>
          <w:szCs w:val="22"/>
          <w:lang w:val="en-GB" w:eastAsia="en-GB"/>
        </w:rPr>
        <w:t>privind</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instituirea</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unor</w:t>
      </w:r>
      <w:proofErr w:type="spellEnd"/>
      <w:r w:rsidRPr="00A91A50">
        <w:rPr>
          <w:rFonts w:ascii="Calibri" w:eastAsia="Times New Roman" w:hAnsi="Calibri"/>
          <w:sz w:val="22"/>
          <w:szCs w:val="22"/>
          <w:lang w:val="en-GB" w:eastAsia="en-GB"/>
        </w:rPr>
        <w:t xml:space="preserve"> m</w:t>
      </w:r>
      <w:r w:rsidRPr="00A91A50">
        <w:rPr>
          <w:rFonts w:ascii="Calibri" w:eastAsia="Times New Roman" w:hAnsi="Calibri"/>
          <w:sz w:val="22"/>
          <w:szCs w:val="22"/>
          <w:lang w:eastAsia="en-GB"/>
        </w:rPr>
        <w:t xml:space="preserve">ăsuri de simplificare și digitalizare pentru gestionarea fondurilor europene aferente Politicii de Coeziune 2021 </w:t>
      </w:r>
      <w:r w:rsidR="008D04FF" w:rsidRPr="00A91A50">
        <w:rPr>
          <w:rFonts w:ascii="Calibri" w:eastAsia="Times New Roman" w:hAnsi="Calibri"/>
          <w:sz w:val="22"/>
          <w:szCs w:val="22"/>
          <w:lang w:eastAsia="en-GB"/>
        </w:rPr>
        <w:t>–</w:t>
      </w:r>
      <w:r w:rsidRPr="00A91A50">
        <w:rPr>
          <w:rFonts w:ascii="Calibri" w:eastAsia="Times New Roman" w:hAnsi="Calibri"/>
          <w:sz w:val="22"/>
          <w:szCs w:val="22"/>
          <w:lang w:eastAsia="en-GB"/>
        </w:rPr>
        <w:t xml:space="preserve"> 2027</w:t>
      </w:r>
      <w:r w:rsidR="008D04FF" w:rsidRPr="00A91A50">
        <w:rPr>
          <w:rFonts w:ascii="Calibri" w:eastAsia="Times New Roman" w:hAnsi="Calibri"/>
          <w:sz w:val="22"/>
          <w:szCs w:val="22"/>
          <w:lang w:eastAsia="en-GB"/>
        </w:rPr>
        <w:t>;</w:t>
      </w:r>
    </w:p>
    <w:p w14:paraId="1191B2EF" w14:textId="1F8C64DC" w:rsidR="008D04FF" w:rsidRPr="00A91A50" w:rsidRDefault="008D04FF" w:rsidP="001E5BE1">
      <w:pPr>
        <w:numPr>
          <w:ilvl w:val="0"/>
          <w:numId w:val="7"/>
        </w:numPr>
        <w:autoSpaceDE w:val="0"/>
        <w:autoSpaceDN w:val="0"/>
        <w:adjustRightInd w:val="0"/>
        <w:spacing w:before="0" w:after="0"/>
        <w:jc w:val="both"/>
        <w:rPr>
          <w:rFonts w:ascii="Calibri" w:eastAsia="Times New Roman" w:hAnsi="Calibri"/>
          <w:sz w:val="22"/>
          <w:szCs w:val="22"/>
          <w:lang w:val="en-GB" w:eastAsia="en-GB"/>
        </w:rPr>
      </w:pPr>
      <w:r w:rsidRPr="00A91A50">
        <w:rPr>
          <w:rFonts w:ascii="Calibri" w:hAnsi="Calibri"/>
          <w:sz w:val="22"/>
          <w:szCs w:val="22"/>
        </w:rPr>
        <w:t>O</w:t>
      </w:r>
      <w:r w:rsidR="00CC5F79" w:rsidRPr="00A91A50">
        <w:rPr>
          <w:rFonts w:ascii="Calibri" w:hAnsi="Calibri"/>
          <w:sz w:val="22"/>
          <w:szCs w:val="22"/>
        </w:rPr>
        <w:t>rdin</w:t>
      </w:r>
      <w:r w:rsidRPr="00A91A50">
        <w:rPr>
          <w:rFonts w:ascii="Calibri" w:hAnsi="Calibri"/>
          <w:sz w:val="22"/>
          <w:szCs w:val="22"/>
        </w:rPr>
        <w:t xml:space="preserve"> nr. 1.777/ 2023 privind aprobarea conținutului/modelului/formatului/</w:t>
      </w:r>
    </w:p>
    <w:p w14:paraId="5A969208" w14:textId="26D663BA" w:rsidR="008D04FF" w:rsidRPr="00A91A50" w:rsidRDefault="008D04FF" w:rsidP="008D04FF">
      <w:pPr>
        <w:autoSpaceDE w:val="0"/>
        <w:autoSpaceDN w:val="0"/>
        <w:adjustRightInd w:val="0"/>
        <w:spacing w:before="0" w:after="0"/>
        <w:ind w:left="720"/>
        <w:jc w:val="both"/>
        <w:rPr>
          <w:rFonts w:ascii="Calibri" w:eastAsia="Times New Roman" w:hAnsi="Calibri"/>
          <w:sz w:val="22"/>
          <w:szCs w:val="22"/>
          <w:lang w:val="en-GB" w:eastAsia="en-GB"/>
        </w:rPr>
      </w:pPr>
      <w:r w:rsidRPr="00A91A50">
        <w:rPr>
          <w:rFonts w:ascii="Calibri" w:hAnsi="Calibri"/>
          <w:sz w:val="22"/>
          <w:szCs w:val="22"/>
        </w:rPr>
        <w:t>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CC5F79" w:rsidRPr="00A91A50">
        <w:rPr>
          <w:rFonts w:ascii="Calibri" w:hAnsi="Calibri"/>
          <w:sz w:val="22"/>
          <w:szCs w:val="22"/>
        </w:rPr>
        <w:t>;</w:t>
      </w:r>
    </w:p>
    <w:p w14:paraId="0E6A2CA8" w14:textId="64024FA0" w:rsidR="00062A18" w:rsidRPr="00A91A50" w:rsidRDefault="00062A18" w:rsidP="001E5BE1">
      <w:pPr>
        <w:numPr>
          <w:ilvl w:val="0"/>
          <w:numId w:val="7"/>
        </w:numPr>
        <w:autoSpaceDE w:val="0"/>
        <w:autoSpaceDN w:val="0"/>
        <w:adjustRightInd w:val="0"/>
        <w:spacing w:before="0" w:after="0"/>
        <w:jc w:val="both"/>
        <w:rPr>
          <w:rFonts w:ascii="Calibri" w:eastAsia="Times New Roman" w:hAnsi="Calibri"/>
          <w:sz w:val="22"/>
          <w:szCs w:val="22"/>
          <w:lang w:val="en-GB" w:eastAsia="en-GB"/>
        </w:rPr>
      </w:pPr>
      <w:r w:rsidRPr="00A91A50">
        <w:rPr>
          <w:rFonts w:ascii="Calibri" w:eastAsia="Times New Roman" w:hAnsi="Calibri"/>
          <w:sz w:val="22"/>
          <w:szCs w:val="22"/>
          <w:lang w:val="en-GB" w:eastAsia="en-GB"/>
        </w:rPr>
        <w:t xml:space="preserve">OUG 66/2011, </w:t>
      </w:r>
      <w:proofErr w:type="spellStart"/>
      <w:r w:rsidRPr="00A91A50">
        <w:rPr>
          <w:rFonts w:ascii="Calibri" w:eastAsia="Times New Roman" w:hAnsi="Calibri"/>
          <w:sz w:val="22"/>
          <w:szCs w:val="22"/>
          <w:lang w:val="en-GB" w:eastAsia="en-GB"/>
        </w:rPr>
        <w:t>privind</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prevenirea</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constatarea</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și</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sancționarea</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neregulilor</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apărute</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în</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obținerea</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și</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utilizarea</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fondurilor</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europene</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și</w:t>
      </w:r>
      <w:proofErr w:type="spellEnd"/>
      <w:r w:rsidRPr="00A91A50">
        <w:rPr>
          <w:rFonts w:ascii="Calibri" w:eastAsia="Times New Roman" w:hAnsi="Calibri"/>
          <w:sz w:val="22"/>
          <w:szCs w:val="22"/>
          <w:lang w:val="en-GB" w:eastAsia="en-GB"/>
        </w:rPr>
        <w:t>/</w:t>
      </w:r>
      <w:proofErr w:type="spellStart"/>
      <w:r w:rsidRPr="00A91A50">
        <w:rPr>
          <w:rFonts w:ascii="Calibri" w:eastAsia="Times New Roman" w:hAnsi="Calibri"/>
          <w:sz w:val="22"/>
          <w:szCs w:val="22"/>
          <w:lang w:val="en-GB" w:eastAsia="en-GB"/>
        </w:rPr>
        <w:t>sau</w:t>
      </w:r>
      <w:proofErr w:type="spellEnd"/>
      <w:r w:rsidRPr="00A91A50">
        <w:rPr>
          <w:rFonts w:ascii="Calibri" w:eastAsia="Times New Roman" w:hAnsi="Calibri"/>
          <w:sz w:val="22"/>
          <w:szCs w:val="22"/>
          <w:lang w:val="en-GB" w:eastAsia="en-GB"/>
        </w:rPr>
        <w:t xml:space="preserve"> a </w:t>
      </w:r>
      <w:proofErr w:type="spellStart"/>
      <w:r w:rsidRPr="00A91A50">
        <w:rPr>
          <w:rFonts w:ascii="Calibri" w:eastAsia="Times New Roman" w:hAnsi="Calibri"/>
          <w:sz w:val="22"/>
          <w:szCs w:val="22"/>
          <w:lang w:val="en-GB" w:eastAsia="en-GB"/>
        </w:rPr>
        <w:t>fondurilor</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publice</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naționale</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aferente</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acestora</w:t>
      </w:r>
      <w:proofErr w:type="spellEnd"/>
      <w:r w:rsidRPr="00A91A50">
        <w:rPr>
          <w:rFonts w:ascii="Calibri" w:eastAsia="Times New Roman" w:hAnsi="Calibri"/>
          <w:sz w:val="22"/>
          <w:szCs w:val="22"/>
          <w:lang w:val="en-GB" w:eastAsia="en-GB"/>
        </w:rPr>
        <w:t xml:space="preserve">; </w:t>
      </w:r>
    </w:p>
    <w:p w14:paraId="1A3FEC9F" w14:textId="19E7E4D4" w:rsidR="00062A18" w:rsidRPr="00A91A50" w:rsidRDefault="00062A18" w:rsidP="001E5BE1">
      <w:pPr>
        <w:numPr>
          <w:ilvl w:val="0"/>
          <w:numId w:val="7"/>
        </w:numPr>
        <w:autoSpaceDE w:val="0"/>
        <w:autoSpaceDN w:val="0"/>
        <w:adjustRightInd w:val="0"/>
        <w:spacing w:before="0" w:after="0"/>
        <w:jc w:val="both"/>
        <w:rPr>
          <w:rFonts w:ascii="Calibri" w:eastAsia="Times New Roman" w:hAnsi="Calibri"/>
          <w:sz w:val="22"/>
          <w:szCs w:val="22"/>
          <w:lang w:val="en-GB" w:eastAsia="en-GB"/>
        </w:rPr>
      </w:pPr>
      <w:proofErr w:type="spellStart"/>
      <w:r w:rsidRPr="00A91A50">
        <w:rPr>
          <w:rFonts w:ascii="Calibri" w:eastAsia="Times New Roman" w:hAnsi="Calibri"/>
          <w:sz w:val="22"/>
          <w:szCs w:val="22"/>
          <w:lang w:val="en-GB" w:eastAsia="en-GB"/>
        </w:rPr>
        <w:t>Hotărârea</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Guvernului</w:t>
      </w:r>
      <w:proofErr w:type="spellEnd"/>
      <w:r w:rsidRPr="00A91A50">
        <w:rPr>
          <w:rFonts w:ascii="Calibri" w:eastAsia="Times New Roman" w:hAnsi="Calibri"/>
          <w:sz w:val="22"/>
          <w:szCs w:val="22"/>
          <w:lang w:val="en-GB" w:eastAsia="en-GB"/>
        </w:rPr>
        <w:t xml:space="preserve"> nr. 875/2011 </w:t>
      </w:r>
      <w:proofErr w:type="spellStart"/>
      <w:r w:rsidRPr="00A91A50">
        <w:rPr>
          <w:rFonts w:ascii="Calibri" w:eastAsia="Times New Roman" w:hAnsi="Calibri"/>
          <w:sz w:val="22"/>
          <w:szCs w:val="22"/>
          <w:lang w:val="en-GB" w:eastAsia="en-GB"/>
        </w:rPr>
        <w:t>pentru</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aprobarea</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Normelor</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metodologice</w:t>
      </w:r>
      <w:proofErr w:type="spellEnd"/>
      <w:r w:rsidRPr="00A91A50">
        <w:rPr>
          <w:rFonts w:ascii="Calibri" w:eastAsia="Times New Roman" w:hAnsi="Calibri"/>
          <w:sz w:val="22"/>
          <w:szCs w:val="22"/>
          <w:lang w:val="en-GB" w:eastAsia="en-GB"/>
        </w:rPr>
        <w:t xml:space="preserve"> de </w:t>
      </w:r>
      <w:proofErr w:type="spellStart"/>
      <w:r w:rsidRPr="00A91A50">
        <w:rPr>
          <w:rFonts w:ascii="Calibri" w:eastAsia="Times New Roman" w:hAnsi="Calibri"/>
          <w:sz w:val="22"/>
          <w:szCs w:val="22"/>
          <w:lang w:val="en-GB" w:eastAsia="en-GB"/>
        </w:rPr>
        <w:t>aplicare</w:t>
      </w:r>
      <w:proofErr w:type="spellEnd"/>
      <w:r w:rsidRPr="00A91A50">
        <w:rPr>
          <w:rFonts w:ascii="Calibri" w:eastAsia="Times New Roman" w:hAnsi="Calibri"/>
          <w:sz w:val="22"/>
          <w:szCs w:val="22"/>
          <w:lang w:val="en-GB" w:eastAsia="en-GB"/>
        </w:rPr>
        <w:t xml:space="preserve"> a </w:t>
      </w:r>
      <w:proofErr w:type="spellStart"/>
      <w:r w:rsidRPr="00A91A50">
        <w:rPr>
          <w:rFonts w:ascii="Calibri" w:eastAsia="Times New Roman" w:hAnsi="Calibri"/>
          <w:sz w:val="22"/>
          <w:szCs w:val="22"/>
          <w:lang w:val="en-GB" w:eastAsia="en-GB"/>
        </w:rPr>
        <w:t>prevederilor</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Ordonanței</w:t>
      </w:r>
      <w:proofErr w:type="spellEnd"/>
      <w:r w:rsidRPr="00A91A50">
        <w:rPr>
          <w:rFonts w:ascii="Calibri" w:eastAsia="Times New Roman" w:hAnsi="Calibri"/>
          <w:sz w:val="22"/>
          <w:szCs w:val="22"/>
          <w:lang w:val="en-GB" w:eastAsia="en-GB"/>
        </w:rPr>
        <w:t xml:space="preserve"> de </w:t>
      </w:r>
      <w:proofErr w:type="spellStart"/>
      <w:r w:rsidRPr="00A91A50">
        <w:rPr>
          <w:rFonts w:ascii="Calibri" w:eastAsia="Times New Roman" w:hAnsi="Calibri"/>
          <w:sz w:val="22"/>
          <w:szCs w:val="22"/>
          <w:lang w:val="en-GB" w:eastAsia="en-GB"/>
        </w:rPr>
        <w:t>urgență</w:t>
      </w:r>
      <w:proofErr w:type="spellEnd"/>
      <w:r w:rsidRPr="00A91A50">
        <w:rPr>
          <w:rFonts w:ascii="Calibri" w:eastAsia="Times New Roman" w:hAnsi="Calibri"/>
          <w:sz w:val="22"/>
          <w:szCs w:val="22"/>
          <w:lang w:val="en-GB" w:eastAsia="en-GB"/>
        </w:rPr>
        <w:t xml:space="preserve"> a </w:t>
      </w:r>
      <w:proofErr w:type="spellStart"/>
      <w:r w:rsidRPr="00A91A50">
        <w:rPr>
          <w:rFonts w:ascii="Calibri" w:eastAsia="Times New Roman" w:hAnsi="Calibri"/>
          <w:sz w:val="22"/>
          <w:szCs w:val="22"/>
          <w:lang w:val="en-GB" w:eastAsia="en-GB"/>
        </w:rPr>
        <w:t>Guvernului</w:t>
      </w:r>
      <w:proofErr w:type="spellEnd"/>
      <w:r w:rsidRPr="00A91A50">
        <w:rPr>
          <w:rFonts w:ascii="Calibri" w:eastAsia="Times New Roman" w:hAnsi="Calibri"/>
          <w:sz w:val="22"/>
          <w:szCs w:val="22"/>
          <w:lang w:val="en-GB" w:eastAsia="en-GB"/>
        </w:rPr>
        <w:t xml:space="preserve"> nr. 66/2011 </w:t>
      </w:r>
      <w:proofErr w:type="spellStart"/>
      <w:r w:rsidRPr="00A91A50">
        <w:rPr>
          <w:rFonts w:ascii="Calibri" w:eastAsia="Times New Roman" w:hAnsi="Calibri"/>
          <w:sz w:val="22"/>
          <w:szCs w:val="22"/>
          <w:lang w:val="en-GB" w:eastAsia="en-GB"/>
        </w:rPr>
        <w:t>privind</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prevenirea</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constatarea</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și</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sancționarea</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neregulilor</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apărute</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în</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obținerea</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și</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utilizarea</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fondurilor</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europene</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și</w:t>
      </w:r>
      <w:proofErr w:type="spellEnd"/>
      <w:r w:rsidRPr="00A91A50">
        <w:rPr>
          <w:rFonts w:ascii="Calibri" w:eastAsia="Times New Roman" w:hAnsi="Calibri"/>
          <w:sz w:val="22"/>
          <w:szCs w:val="22"/>
          <w:lang w:val="en-GB" w:eastAsia="en-GB"/>
        </w:rPr>
        <w:t>/</w:t>
      </w:r>
      <w:proofErr w:type="spellStart"/>
      <w:r w:rsidRPr="00A91A50">
        <w:rPr>
          <w:rFonts w:ascii="Calibri" w:eastAsia="Times New Roman" w:hAnsi="Calibri"/>
          <w:sz w:val="22"/>
          <w:szCs w:val="22"/>
          <w:lang w:val="en-GB" w:eastAsia="en-GB"/>
        </w:rPr>
        <w:t>sau</w:t>
      </w:r>
      <w:proofErr w:type="spellEnd"/>
      <w:r w:rsidRPr="00A91A50">
        <w:rPr>
          <w:rFonts w:ascii="Calibri" w:eastAsia="Times New Roman" w:hAnsi="Calibri"/>
          <w:sz w:val="22"/>
          <w:szCs w:val="22"/>
          <w:lang w:val="en-GB" w:eastAsia="en-GB"/>
        </w:rPr>
        <w:t xml:space="preserve"> a </w:t>
      </w:r>
      <w:proofErr w:type="spellStart"/>
      <w:r w:rsidRPr="00A91A50">
        <w:rPr>
          <w:rFonts w:ascii="Calibri" w:eastAsia="Times New Roman" w:hAnsi="Calibri"/>
          <w:sz w:val="22"/>
          <w:szCs w:val="22"/>
          <w:lang w:val="en-GB" w:eastAsia="en-GB"/>
        </w:rPr>
        <w:t>fondurilor</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publice</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naționale</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aferente</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acestora</w:t>
      </w:r>
      <w:proofErr w:type="spellEnd"/>
      <w:r w:rsidRPr="00A91A50">
        <w:rPr>
          <w:rFonts w:ascii="Calibri" w:eastAsia="Times New Roman" w:hAnsi="Calibri"/>
          <w:sz w:val="22"/>
          <w:szCs w:val="22"/>
          <w:lang w:val="en-GB" w:eastAsia="en-GB"/>
        </w:rPr>
        <w:t xml:space="preserve">; </w:t>
      </w:r>
    </w:p>
    <w:p w14:paraId="21653D18" w14:textId="77777777" w:rsidR="00062A18" w:rsidRPr="00A91A50" w:rsidRDefault="00062A18" w:rsidP="001E5BE1">
      <w:pPr>
        <w:numPr>
          <w:ilvl w:val="0"/>
          <w:numId w:val="7"/>
        </w:numPr>
        <w:autoSpaceDE w:val="0"/>
        <w:autoSpaceDN w:val="0"/>
        <w:adjustRightInd w:val="0"/>
        <w:spacing w:before="0" w:after="0"/>
        <w:jc w:val="both"/>
        <w:rPr>
          <w:rFonts w:ascii="Calibri" w:eastAsia="Times New Roman" w:hAnsi="Calibri"/>
          <w:sz w:val="22"/>
          <w:szCs w:val="22"/>
          <w:lang w:val="en-GB" w:eastAsia="en-GB"/>
        </w:rPr>
      </w:pPr>
      <w:r w:rsidRPr="00A91A50">
        <w:rPr>
          <w:rFonts w:ascii="Calibri" w:eastAsia="Times New Roman" w:hAnsi="Calibri"/>
          <w:sz w:val="22"/>
          <w:szCs w:val="22"/>
          <w:lang w:val="en-GB" w:eastAsia="en-GB"/>
        </w:rPr>
        <w:t xml:space="preserve">OUG 133/2021, </w:t>
      </w:r>
      <w:proofErr w:type="spellStart"/>
      <w:r w:rsidRPr="00A91A50">
        <w:rPr>
          <w:rFonts w:ascii="Calibri" w:eastAsia="Times New Roman" w:hAnsi="Calibri"/>
          <w:sz w:val="22"/>
          <w:szCs w:val="22"/>
          <w:lang w:val="en-GB" w:eastAsia="en-GB"/>
        </w:rPr>
        <w:t>privind</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gestionarea</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financiară</w:t>
      </w:r>
      <w:proofErr w:type="spellEnd"/>
      <w:r w:rsidRPr="00A91A50">
        <w:rPr>
          <w:rFonts w:ascii="Calibri" w:eastAsia="Times New Roman" w:hAnsi="Calibri"/>
          <w:sz w:val="22"/>
          <w:szCs w:val="22"/>
          <w:lang w:val="en-GB" w:eastAsia="en-GB"/>
        </w:rPr>
        <w:t xml:space="preserve"> a </w:t>
      </w:r>
      <w:proofErr w:type="spellStart"/>
      <w:r w:rsidRPr="00A91A50">
        <w:rPr>
          <w:rFonts w:ascii="Calibri" w:eastAsia="Times New Roman" w:hAnsi="Calibri"/>
          <w:sz w:val="22"/>
          <w:szCs w:val="22"/>
          <w:lang w:val="en-GB" w:eastAsia="en-GB"/>
        </w:rPr>
        <w:t>fondurilor</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europene</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pentru</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perioada</w:t>
      </w:r>
      <w:proofErr w:type="spellEnd"/>
      <w:r w:rsidRPr="00A91A50">
        <w:rPr>
          <w:rFonts w:ascii="Calibri" w:eastAsia="Times New Roman" w:hAnsi="Calibri"/>
          <w:sz w:val="22"/>
          <w:szCs w:val="22"/>
          <w:lang w:val="en-GB" w:eastAsia="en-GB"/>
        </w:rPr>
        <w:t xml:space="preserve"> de </w:t>
      </w:r>
      <w:proofErr w:type="spellStart"/>
      <w:r w:rsidRPr="00A91A50">
        <w:rPr>
          <w:rFonts w:ascii="Calibri" w:eastAsia="Times New Roman" w:hAnsi="Calibri"/>
          <w:sz w:val="22"/>
          <w:szCs w:val="22"/>
          <w:lang w:val="en-GB" w:eastAsia="en-GB"/>
        </w:rPr>
        <w:t>programare</w:t>
      </w:r>
      <w:proofErr w:type="spellEnd"/>
      <w:r w:rsidRPr="00A91A50">
        <w:rPr>
          <w:rFonts w:ascii="Calibri" w:eastAsia="Times New Roman" w:hAnsi="Calibri"/>
          <w:sz w:val="22"/>
          <w:szCs w:val="22"/>
          <w:lang w:val="en-GB" w:eastAsia="en-GB"/>
        </w:rPr>
        <w:t xml:space="preserve"> 2021-2027 </w:t>
      </w:r>
      <w:proofErr w:type="spellStart"/>
      <w:r w:rsidRPr="00A91A50">
        <w:rPr>
          <w:rFonts w:ascii="Calibri" w:eastAsia="Times New Roman" w:hAnsi="Calibri"/>
          <w:sz w:val="22"/>
          <w:szCs w:val="22"/>
          <w:lang w:val="en-GB" w:eastAsia="en-GB"/>
        </w:rPr>
        <w:t>alocate</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României</w:t>
      </w:r>
      <w:proofErr w:type="spellEnd"/>
      <w:r w:rsidRPr="00A91A50">
        <w:rPr>
          <w:rFonts w:ascii="Calibri" w:eastAsia="Times New Roman" w:hAnsi="Calibri"/>
          <w:sz w:val="22"/>
          <w:szCs w:val="22"/>
          <w:lang w:val="en-GB" w:eastAsia="en-GB"/>
        </w:rPr>
        <w:t xml:space="preserve"> din </w:t>
      </w:r>
      <w:proofErr w:type="spellStart"/>
      <w:r w:rsidRPr="00A91A50">
        <w:rPr>
          <w:rFonts w:ascii="Calibri" w:eastAsia="Times New Roman" w:hAnsi="Calibri"/>
          <w:sz w:val="22"/>
          <w:szCs w:val="22"/>
          <w:lang w:val="en-GB" w:eastAsia="en-GB"/>
        </w:rPr>
        <w:t>Fondul</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european</w:t>
      </w:r>
      <w:proofErr w:type="spellEnd"/>
      <w:r w:rsidRPr="00A91A50">
        <w:rPr>
          <w:rFonts w:ascii="Calibri" w:eastAsia="Times New Roman" w:hAnsi="Calibri"/>
          <w:sz w:val="22"/>
          <w:szCs w:val="22"/>
          <w:lang w:val="en-GB" w:eastAsia="en-GB"/>
        </w:rPr>
        <w:t xml:space="preserve"> de </w:t>
      </w:r>
      <w:proofErr w:type="spellStart"/>
      <w:r w:rsidRPr="00A91A50">
        <w:rPr>
          <w:rFonts w:ascii="Calibri" w:eastAsia="Times New Roman" w:hAnsi="Calibri"/>
          <w:sz w:val="22"/>
          <w:szCs w:val="22"/>
          <w:lang w:val="en-GB" w:eastAsia="en-GB"/>
        </w:rPr>
        <w:t>dezvoltare</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regională</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Fondul</w:t>
      </w:r>
      <w:proofErr w:type="spellEnd"/>
      <w:r w:rsidRPr="00A91A50">
        <w:rPr>
          <w:rFonts w:ascii="Calibri" w:eastAsia="Times New Roman" w:hAnsi="Calibri"/>
          <w:sz w:val="22"/>
          <w:szCs w:val="22"/>
          <w:lang w:val="en-GB" w:eastAsia="en-GB"/>
        </w:rPr>
        <w:t xml:space="preserve"> de </w:t>
      </w:r>
      <w:proofErr w:type="spellStart"/>
      <w:r w:rsidRPr="00A91A50">
        <w:rPr>
          <w:rFonts w:ascii="Calibri" w:eastAsia="Times New Roman" w:hAnsi="Calibri"/>
          <w:sz w:val="22"/>
          <w:szCs w:val="22"/>
          <w:lang w:val="en-GB" w:eastAsia="en-GB"/>
        </w:rPr>
        <w:t>coeziune</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Fondul</w:t>
      </w:r>
      <w:proofErr w:type="spellEnd"/>
      <w:r w:rsidRPr="00A91A50">
        <w:rPr>
          <w:rFonts w:ascii="Calibri" w:eastAsia="Times New Roman" w:hAnsi="Calibri"/>
          <w:sz w:val="22"/>
          <w:szCs w:val="22"/>
          <w:lang w:val="en-GB" w:eastAsia="en-GB"/>
        </w:rPr>
        <w:t xml:space="preserve"> social </w:t>
      </w:r>
      <w:proofErr w:type="spellStart"/>
      <w:r w:rsidRPr="00A91A50">
        <w:rPr>
          <w:rFonts w:ascii="Calibri" w:eastAsia="Times New Roman" w:hAnsi="Calibri"/>
          <w:sz w:val="22"/>
          <w:szCs w:val="22"/>
          <w:lang w:val="en-GB" w:eastAsia="en-GB"/>
        </w:rPr>
        <w:t>european</w:t>
      </w:r>
      <w:proofErr w:type="spellEnd"/>
      <w:r w:rsidRPr="00A91A50">
        <w:rPr>
          <w:rFonts w:ascii="Calibri" w:eastAsia="Times New Roman" w:hAnsi="Calibri"/>
          <w:sz w:val="22"/>
          <w:szCs w:val="22"/>
          <w:lang w:val="en-GB" w:eastAsia="en-GB"/>
        </w:rPr>
        <w:t xml:space="preserve"> Plus, </w:t>
      </w:r>
      <w:proofErr w:type="spellStart"/>
      <w:r w:rsidRPr="00A91A50">
        <w:rPr>
          <w:rFonts w:ascii="Calibri" w:eastAsia="Times New Roman" w:hAnsi="Calibri"/>
          <w:sz w:val="22"/>
          <w:szCs w:val="22"/>
          <w:lang w:val="en-GB" w:eastAsia="en-GB"/>
        </w:rPr>
        <w:t>Fondul</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pentru</w:t>
      </w:r>
      <w:proofErr w:type="spellEnd"/>
      <w:r w:rsidRPr="00A91A50">
        <w:rPr>
          <w:rFonts w:ascii="Calibri" w:eastAsia="Times New Roman" w:hAnsi="Calibri"/>
          <w:sz w:val="22"/>
          <w:szCs w:val="22"/>
          <w:lang w:val="en-GB" w:eastAsia="en-GB"/>
        </w:rPr>
        <w:t xml:space="preserve"> o </w:t>
      </w:r>
      <w:proofErr w:type="spellStart"/>
      <w:r w:rsidRPr="00A91A50">
        <w:rPr>
          <w:rFonts w:ascii="Calibri" w:eastAsia="Times New Roman" w:hAnsi="Calibri"/>
          <w:sz w:val="22"/>
          <w:szCs w:val="22"/>
          <w:lang w:val="en-GB" w:eastAsia="en-GB"/>
        </w:rPr>
        <w:t>tranziție</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justă</w:t>
      </w:r>
      <w:proofErr w:type="spellEnd"/>
      <w:r w:rsidRPr="00A91A50">
        <w:rPr>
          <w:rFonts w:ascii="Calibri" w:eastAsia="Times New Roman" w:hAnsi="Calibri"/>
          <w:sz w:val="22"/>
          <w:szCs w:val="22"/>
          <w:lang w:val="en-GB" w:eastAsia="en-GB"/>
        </w:rPr>
        <w:t xml:space="preserve">; </w:t>
      </w:r>
    </w:p>
    <w:p w14:paraId="43E59770" w14:textId="77777777" w:rsidR="00062A18" w:rsidRPr="00A91A50" w:rsidRDefault="00062A18" w:rsidP="001E5BE1">
      <w:pPr>
        <w:numPr>
          <w:ilvl w:val="0"/>
          <w:numId w:val="7"/>
        </w:numPr>
        <w:autoSpaceDE w:val="0"/>
        <w:autoSpaceDN w:val="0"/>
        <w:adjustRightInd w:val="0"/>
        <w:spacing w:before="0" w:after="0"/>
        <w:jc w:val="both"/>
        <w:rPr>
          <w:rFonts w:ascii="Calibri" w:eastAsia="Times New Roman" w:hAnsi="Calibri"/>
          <w:sz w:val="22"/>
          <w:szCs w:val="22"/>
          <w:lang w:val="en-GB" w:eastAsia="en-GB"/>
        </w:rPr>
      </w:pPr>
      <w:proofErr w:type="spellStart"/>
      <w:r w:rsidRPr="00A91A50">
        <w:rPr>
          <w:rFonts w:ascii="Calibri" w:eastAsia="Times New Roman" w:hAnsi="Calibri"/>
          <w:sz w:val="22"/>
          <w:szCs w:val="22"/>
          <w:lang w:val="en-GB" w:eastAsia="en-GB"/>
        </w:rPr>
        <w:t>Hotărârea</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Guvernului</w:t>
      </w:r>
      <w:proofErr w:type="spellEnd"/>
      <w:r w:rsidRPr="00A91A50">
        <w:rPr>
          <w:rFonts w:ascii="Calibri" w:eastAsia="Times New Roman" w:hAnsi="Calibri"/>
          <w:sz w:val="22"/>
          <w:szCs w:val="22"/>
          <w:lang w:val="en-GB" w:eastAsia="en-GB"/>
        </w:rPr>
        <w:t xml:space="preserve"> nr. 829/2022 </w:t>
      </w:r>
      <w:proofErr w:type="spellStart"/>
      <w:r w:rsidRPr="00A91A50">
        <w:rPr>
          <w:rFonts w:ascii="Calibri" w:eastAsia="Times New Roman" w:hAnsi="Calibri"/>
          <w:sz w:val="22"/>
          <w:szCs w:val="22"/>
          <w:lang w:val="en-GB" w:eastAsia="en-GB"/>
        </w:rPr>
        <w:t>pentru</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aprobarea</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Normelor</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metodologice</w:t>
      </w:r>
      <w:proofErr w:type="spellEnd"/>
      <w:r w:rsidRPr="00A91A50">
        <w:rPr>
          <w:rFonts w:ascii="Calibri" w:eastAsia="Times New Roman" w:hAnsi="Calibri"/>
          <w:sz w:val="22"/>
          <w:szCs w:val="22"/>
          <w:lang w:val="en-GB" w:eastAsia="en-GB"/>
        </w:rPr>
        <w:t xml:space="preserve"> de </w:t>
      </w:r>
      <w:proofErr w:type="spellStart"/>
      <w:r w:rsidRPr="00A91A50">
        <w:rPr>
          <w:rFonts w:ascii="Calibri" w:eastAsia="Times New Roman" w:hAnsi="Calibri"/>
          <w:sz w:val="22"/>
          <w:szCs w:val="22"/>
          <w:lang w:val="en-GB" w:eastAsia="en-GB"/>
        </w:rPr>
        <w:t>aplicare</w:t>
      </w:r>
      <w:proofErr w:type="spellEnd"/>
      <w:r w:rsidRPr="00A91A50">
        <w:rPr>
          <w:rFonts w:ascii="Calibri" w:eastAsia="Times New Roman" w:hAnsi="Calibri"/>
          <w:sz w:val="22"/>
          <w:szCs w:val="22"/>
          <w:lang w:val="en-GB" w:eastAsia="en-GB"/>
        </w:rPr>
        <w:t xml:space="preserve"> a </w:t>
      </w:r>
      <w:proofErr w:type="spellStart"/>
      <w:r w:rsidRPr="00A91A50">
        <w:rPr>
          <w:rFonts w:ascii="Calibri" w:eastAsia="Times New Roman" w:hAnsi="Calibri"/>
          <w:sz w:val="22"/>
          <w:szCs w:val="22"/>
          <w:lang w:val="en-GB" w:eastAsia="en-GB"/>
        </w:rPr>
        <w:t>prevederilor</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Ordonanței</w:t>
      </w:r>
      <w:proofErr w:type="spellEnd"/>
      <w:r w:rsidRPr="00A91A50">
        <w:rPr>
          <w:rFonts w:ascii="Calibri" w:eastAsia="Times New Roman" w:hAnsi="Calibri"/>
          <w:sz w:val="22"/>
          <w:szCs w:val="22"/>
          <w:lang w:val="en-GB" w:eastAsia="en-GB"/>
        </w:rPr>
        <w:t xml:space="preserve"> de </w:t>
      </w:r>
      <w:proofErr w:type="spellStart"/>
      <w:r w:rsidRPr="00A91A50">
        <w:rPr>
          <w:rFonts w:ascii="Calibri" w:eastAsia="Times New Roman" w:hAnsi="Calibri"/>
          <w:sz w:val="22"/>
          <w:szCs w:val="22"/>
          <w:lang w:val="en-GB" w:eastAsia="en-GB"/>
        </w:rPr>
        <w:t>urgență</w:t>
      </w:r>
      <w:proofErr w:type="spellEnd"/>
      <w:r w:rsidRPr="00A91A50">
        <w:rPr>
          <w:rFonts w:ascii="Calibri" w:eastAsia="Times New Roman" w:hAnsi="Calibri"/>
          <w:sz w:val="22"/>
          <w:szCs w:val="22"/>
          <w:lang w:val="en-GB" w:eastAsia="en-GB"/>
        </w:rPr>
        <w:t xml:space="preserve"> a </w:t>
      </w:r>
      <w:proofErr w:type="spellStart"/>
      <w:r w:rsidRPr="00A91A50">
        <w:rPr>
          <w:rFonts w:ascii="Calibri" w:eastAsia="Times New Roman" w:hAnsi="Calibri"/>
          <w:sz w:val="22"/>
          <w:szCs w:val="22"/>
          <w:lang w:val="en-GB" w:eastAsia="en-GB"/>
        </w:rPr>
        <w:t>Guvernului</w:t>
      </w:r>
      <w:proofErr w:type="spellEnd"/>
      <w:r w:rsidRPr="00A91A50">
        <w:rPr>
          <w:rFonts w:ascii="Calibri" w:eastAsia="Times New Roman" w:hAnsi="Calibri"/>
          <w:sz w:val="22"/>
          <w:szCs w:val="22"/>
          <w:lang w:val="en-GB" w:eastAsia="en-GB"/>
        </w:rPr>
        <w:t xml:space="preserve"> nr. 133/2021 </w:t>
      </w:r>
      <w:proofErr w:type="spellStart"/>
      <w:r w:rsidRPr="00A91A50">
        <w:rPr>
          <w:rFonts w:ascii="Calibri" w:eastAsia="Times New Roman" w:hAnsi="Calibri"/>
          <w:sz w:val="22"/>
          <w:szCs w:val="22"/>
          <w:lang w:val="en-GB" w:eastAsia="en-GB"/>
        </w:rPr>
        <w:t>privind</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gestionarea</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financiară</w:t>
      </w:r>
      <w:proofErr w:type="spellEnd"/>
      <w:r w:rsidRPr="00A91A50">
        <w:rPr>
          <w:rFonts w:ascii="Calibri" w:eastAsia="Times New Roman" w:hAnsi="Calibri"/>
          <w:sz w:val="22"/>
          <w:szCs w:val="22"/>
          <w:lang w:val="en-GB" w:eastAsia="en-GB"/>
        </w:rPr>
        <w:t xml:space="preserve"> a </w:t>
      </w:r>
      <w:proofErr w:type="spellStart"/>
      <w:r w:rsidRPr="00A91A50">
        <w:rPr>
          <w:rFonts w:ascii="Calibri" w:eastAsia="Times New Roman" w:hAnsi="Calibri"/>
          <w:sz w:val="22"/>
          <w:szCs w:val="22"/>
          <w:lang w:val="en-GB" w:eastAsia="en-GB"/>
        </w:rPr>
        <w:t>fondurilor</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europene</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pentru</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perioada</w:t>
      </w:r>
      <w:proofErr w:type="spellEnd"/>
      <w:r w:rsidRPr="00A91A50">
        <w:rPr>
          <w:rFonts w:ascii="Calibri" w:eastAsia="Times New Roman" w:hAnsi="Calibri"/>
          <w:sz w:val="22"/>
          <w:szCs w:val="22"/>
          <w:lang w:val="en-GB" w:eastAsia="en-GB"/>
        </w:rPr>
        <w:t xml:space="preserve"> de </w:t>
      </w:r>
      <w:proofErr w:type="spellStart"/>
      <w:r w:rsidRPr="00A91A50">
        <w:rPr>
          <w:rFonts w:ascii="Calibri" w:eastAsia="Times New Roman" w:hAnsi="Calibri"/>
          <w:sz w:val="22"/>
          <w:szCs w:val="22"/>
          <w:lang w:val="en-GB" w:eastAsia="en-GB"/>
        </w:rPr>
        <w:t>programare</w:t>
      </w:r>
      <w:proofErr w:type="spellEnd"/>
      <w:r w:rsidRPr="00A91A50">
        <w:rPr>
          <w:rFonts w:ascii="Calibri" w:eastAsia="Times New Roman" w:hAnsi="Calibri"/>
          <w:sz w:val="22"/>
          <w:szCs w:val="22"/>
          <w:lang w:val="en-GB" w:eastAsia="en-GB"/>
        </w:rPr>
        <w:t xml:space="preserve"> 2021-2027 </w:t>
      </w:r>
      <w:proofErr w:type="spellStart"/>
      <w:r w:rsidRPr="00A91A50">
        <w:rPr>
          <w:rFonts w:ascii="Calibri" w:eastAsia="Times New Roman" w:hAnsi="Calibri"/>
          <w:sz w:val="22"/>
          <w:szCs w:val="22"/>
          <w:lang w:val="en-GB" w:eastAsia="en-GB"/>
        </w:rPr>
        <w:t>alocate</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României</w:t>
      </w:r>
      <w:proofErr w:type="spellEnd"/>
      <w:r w:rsidRPr="00A91A50">
        <w:rPr>
          <w:rFonts w:ascii="Calibri" w:eastAsia="Times New Roman" w:hAnsi="Calibri"/>
          <w:sz w:val="22"/>
          <w:szCs w:val="22"/>
          <w:lang w:val="en-GB" w:eastAsia="en-GB"/>
        </w:rPr>
        <w:t xml:space="preserve"> din </w:t>
      </w:r>
      <w:proofErr w:type="spellStart"/>
      <w:r w:rsidRPr="00A91A50">
        <w:rPr>
          <w:rFonts w:ascii="Calibri" w:eastAsia="Times New Roman" w:hAnsi="Calibri"/>
          <w:sz w:val="22"/>
          <w:szCs w:val="22"/>
          <w:lang w:val="en-GB" w:eastAsia="en-GB"/>
        </w:rPr>
        <w:t>Fondul</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european</w:t>
      </w:r>
      <w:proofErr w:type="spellEnd"/>
      <w:r w:rsidRPr="00A91A50">
        <w:rPr>
          <w:rFonts w:ascii="Calibri" w:eastAsia="Times New Roman" w:hAnsi="Calibri"/>
          <w:sz w:val="22"/>
          <w:szCs w:val="22"/>
          <w:lang w:val="en-GB" w:eastAsia="en-GB"/>
        </w:rPr>
        <w:t xml:space="preserve"> de </w:t>
      </w:r>
      <w:proofErr w:type="spellStart"/>
      <w:r w:rsidRPr="00A91A50">
        <w:rPr>
          <w:rFonts w:ascii="Calibri" w:eastAsia="Times New Roman" w:hAnsi="Calibri"/>
          <w:sz w:val="22"/>
          <w:szCs w:val="22"/>
          <w:lang w:val="en-GB" w:eastAsia="en-GB"/>
        </w:rPr>
        <w:t>dezvoltare</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regională</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Fondul</w:t>
      </w:r>
      <w:proofErr w:type="spellEnd"/>
      <w:r w:rsidRPr="00A91A50">
        <w:rPr>
          <w:rFonts w:ascii="Calibri" w:eastAsia="Times New Roman" w:hAnsi="Calibri"/>
          <w:sz w:val="22"/>
          <w:szCs w:val="22"/>
          <w:lang w:val="en-GB" w:eastAsia="en-GB"/>
        </w:rPr>
        <w:t xml:space="preserve"> de </w:t>
      </w:r>
      <w:proofErr w:type="spellStart"/>
      <w:r w:rsidRPr="00A91A50">
        <w:rPr>
          <w:rFonts w:ascii="Calibri" w:eastAsia="Times New Roman" w:hAnsi="Calibri"/>
          <w:sz w:val="22"/>
          <w:szCs w:val="22"/>
          <w:lang w:val="en-GB" w:eastAsia="en-GB"/>
        </w:rPr>
        <w:t>coeziune</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Fondul</w:t>
      </w:r>
      <w:proofErr w:type="spellEnd"/>
      <w:r w:rsidRPr="00A91A50">
        <w:rPr>
          <w:rFonts w:ascii="Calibri" w:eastAsia="Times New Roman" w:hAnsi="Calibri"/>
          <w:sz w:val="22"/>
          <w:szCs w:val="22"/>
          <w:lang w:val="en-GB" w:eastAsia="en-GB"/>
        </w:rPr>
        <w:t xml:space="preserve"> social </w:t>
      </w:r>
      <w:proofErr w:type="spellStart"/>
      <w:r w:rsidRPr="00A91A50">
        <w:rPr>
          <w:rFonts w:ascii="Calibri" w:eastAsia="Times New Roman" w:hAnsi="Calibri"/>
          <w:sz w:val="22"/>
          <w:szCs w:val="22"/>
          <w:lang w:val="en-GB" w:eastAsia="en-GB"/>
        </w:rPr>
        <w:t>european</w:t>
      </w:r>
      <w:proofErr w:type="spellEnd"/>
      <w:r w:rsidRPr="00A91A50">
        <w:rPr>
          <w:rFonts w:ascii="Calibri" w:eastAsia="Times New Roman" w:hAnsi="Calibri"/>
          <w:sz w:val="22"/>
          <w:szCs w:val="22"/>
          <w:lang w:val="en-GB" w:eastAsia="en-GB"/>
        </w:rPr>
        <w:t xml:space="preserve"> Plus, </w:t>
      </w:r>
      <w:proofErr w:type="spellStart"/>
      <w:r w:rsidRPr="00A91A50">
        <w:rPr>
          <w:rFonts w:ascii="Calibri" w:eastAsia="Times New Roman" w:hAnsi="Calibri"/>
          <w:sz w:val="22"/>
          <w:szCs w:val="22"/>
          <w:lang w:val="en-GB" w:eastAsia="en-GB"/>
        </w:rPr>
        <w:t>Fondul</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pentru</w:t>
      </w:r>
      <w:proofErr w:type="spellEnd"/>
      <w:r w:rsidRPr="00A91A50">
        <w:rPr>
          <w:rFonts w:ascii="Calibri" w:eastAsia="Times New Roman" w:hAnsi="Calibri"/>
          <w:sz w:val="22"/>
          <w:szCs w:val="22"/>
          <w:lang w:val="en-GB" w:eastAsia="en-GB"/>
        </w:rPr>
        <w:t xml:space="preserve"> o </w:t>
      </w:r>
      <w:proofErr w:type="spellStart"/>
      <w:r w:rsidRPr="00A91A50">
        <w:rPr>
          <w:rFonts w:ascii="Calibri" w:eastAsia="Times New Roman" w:hAnsi="Calibri"/>
          <w:sz w:val="22"/>
          <w:szCs w:val="22"/>
          <w:lang w:val="en-GB" w:eastAsia="en-GB"/>
        </w:rPr>
        <w:t>tranziție</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justă</w:t>
      </w:r>
      <w:proofErr w:type="spellEnd"/>
      <w:r w:rsidRPr="00A91A50">
        <w:rPr>
          <w:rFonts w:ascii="Calibri" w:eastAsia="Times New Roman" w:hAnsi="Calibri"/>
          <w:sz w:val="22"/>
          <w:szCs w:val="22"/>
          <w:lang w:val="en-GB" w:eastAsia="en-GB"/>
        </w:rPr>
        <w:t xml:space="preserve">; </w:t>
      </w:r>
    </w:p>
    <w:p w14:paraId="53639C89" w14:textId="77777777" w:rsidR="00062A18" w:rsidRPr="00A91A50" w:rsidRDefault="00062A18" w:rsidP="00DA1BB4">
      <w:pPr>
        <w:numPr>
          <w:ilvl w:val="0"/>
          <w:numId w:val="7"/>
        </w:numPr>
        <w:autoSpaceDE w:val="0"/>
        <w:autoSpaceDN w:val="0"/>
        <w:adjustRightInd w:val="0"/>
        <w:spacing w:before="0" w:after="0"/>
        <w:ind w:left="714" w:hanging="357"/>
        <w:jc w:val="both"/>
        <w:rPr>
          <w:rFonts w:ascii="Calibri" w:eastAsia="Times New Roman" w:hAnsi="Calibri"/>
          <w:sz w:val="22"/>
          <w:szCs w:val="22"/>
          <w:lang w:val="en-GB" w:eastAsia="en-GB"/>
        </w:rPr>
      </w:pPr>
      <w:proofErr w:type="spellStart"/>
      <w:r w:rsidRPr="00A91A50">
        <w:rPr>
          <w:rFonts w:ascii="Calibri" w:eastAsia="Times New Roman" w:hAnsi="Calibri"/>
          <w:sz w:val="22"/>
          <w:szCs w:val="22"/>
          <w:lang w:val="en-GB" w:eastAsia="en-GB"/>
        </w:rPr>
        <w:t>Hotărârea</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Guvernului</w:t>
      </w:r>
      <w:proofErr w:type="spellEnd"/>
      <w:r w:rsidRPr="00A91A50">
        <w:rPr>
          <w:rFonts w:ascii="Calibri" w:eastAsia="Times New Roman" w:hAnsi="Calibri"/>
          <w:sz w:val="22"/>
          <w:szCs w:val="22"/>
          <w:lang w:val="en-GB" w:eastAsia="en-GB"/>
        </w:rPr>
        <w:t xml:space="preserve"> nr. 1.076/2021 </w:t>
      </w:r>
      <w:proofErr w:type="spellStart"/>
      <w:r w:rsidRPr="00A91A50">
        <w:rPr>
          <w:rFonts w:ascii="Calibri" w:eastAsia="Times New Roman" w:hAnsi="Calibri"/>
          <w:sz w:val="22"/>
          <w:szCs w:val="22"/>
          <w:lang w:val="en-GB" w:eastAsia="en-GB"/>
        </w:rPr>
        <w:t>pentru</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aprobarea</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Planului</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naţional</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integrat</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în</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domeniul</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energiei</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şi</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schimbărilor</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climatice</w:t>
      </w:r>
      <w:proofErr w:type="spellEnd"/>
      <w:r w:rsidRPr="00A91A50">
        <w:rPr>
          <w:rFonts w:ascii="Calibri" w:eastAsia="Times New Roman" w:hAnsi="Calibri"/>
          <w:sz w:val="22"/>
          <w:szCs w:val="22"/>
          <w:lang w:val="en-GB" w:eastAsia="en-GB"/>
        </w:rPr>
        <w:t xml:space="preserve"> 2021-2030; </w:t>
      </w:r>
    </w:p>
    <w:p w14:paraId="26C4435B" w14:textId="3C44F119" w:rsidR="00062A18" w:rsidRPr="00A91A50" w:rsidRDefault="00062A18" w:rsidP="00DA1BB4">
      <w:pPr>
        <w:numPr>
          <w:ilvl w:val="0"/>
          <w:numId w:val="7"/>
        </w:numPr>
        <w:autoSpaceDE w:val="0"/>
        <w:autoSpaceDN w:val="0"/>
        <w:adjustRightInd w:val="0"/>
        <w:spacing w:before="0" w:after="0"/>
        <w:ind w:left="714" w:hanging="357"/>
        <w:jc w:val="both"/>
        <w:rPr>
          <w:rFonts w:ascii="Calibri" w:eastAsia="Times New Roman" w:hAnsi="Calibri"/>
          <w:color w:val="000000"/>
          <w:sz w:val="22"/>
          <w:szCs w:val="22"/>
          <w:lang w:val="en-GB" w:eastAsia="en-GB"/>
        </w:rPr>
      </w:pPr>
      <w:proofErr w:type="spellStart"/>
      <w:r w:rsidRPr="00A91A50">
        <w:rPr>
          <w:rFonts w:ascii="Calibri" w:eastAsia="Times New Roman" w:hAnsi="Calibri"/>
          <w:color w:val="000000"/>
          <w:sz w:val="22"/>
          <w:szCs w:val="22"/>
          <w:lang w:val="en-GB" w:eastAsia="en-GB"/>
        </w:rPr>
        <w:t>Ordinul</w:t>
      </w:r>
      <w:proofErr w:type="spellEnd"/>
      <w:r w:rsidRPr="00A91A50">
        <w:rPr>
          <w:rFonts w:ascii="Calibri" w:eastAsia="Times New Roman" w:hAnsi="Calibri"/>
          <w:color w:val="000000"/>
          <w:sz w:val="22"/>
          <w:szCs w:val="22"/>
          <w:lang w:val="en-GB" w:eastAsia="en-GB"/>
        </w:rPr>
        <w:t xml:space="preserve"> nr. 189 din 2013 </w:t>
      </w:r>
      <w:proofErr w:type="spellStart"/>
      <w:r w:rsidRPr="00A91A50">
        <w:rPr>
          <w:rFonts w:ascii="Calibri" w:eastAsia="Times New Roman" w:hAnsi="Calibri"/>
          <w:color w:val="000000"/>
          <w:sz w:val="22"/>
          <w:szCs w:val="22"/>
          <w:lang w:val="en-GB" w:eastAsia="en-GB"/>
        </w:rPr>
        <w:t>pentru</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aprobarea</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reglementării</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tehnice</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Normativ</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privind</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adaptarea</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clădirilor</w:t>
      </w:r>
      <w:proofErr w:type="spellEnd"/>
      <w:r w:rsidRPr="00A91A50">
        <w:rPr>
          <w:rFonts w:ascii="Calibri" w:eastAsia="Times New Roman" w:hAnsi="Calibri"/>
          <w:color w:val="000000"/>
          <w:sz w:val="22"/>
          <w:szCs w:val="22"/>
          <w:lang w:val="en-GB" w:eastAsia="en-GB"/>
        </w:rPr>
        <w:t xml:space="preserve"> civile </w:t>
      </w:r>
      <w:proofErr w:type="spellStart"/>
      <w:r w:rsidRPr="00A91A50">
        <w:rPr>
          <w:rFonts w:ascii="Calibri" w:eastAsia="Times New Roman" w:hAnsi="Calibri"/>
          <w:color w:val="000000"/>
          <w:sz w:val="22"/>
          <w:szCs w:val="22"/>
          <w:lang w:val="en-GB" w:eastAsia="en-GB"/>
        </w:rPr>
        <w:t>şi</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spaţiului</w:t>
      </w:r>
      <w:proofErr w:type="spellEnd"/>
      <w:r w:rsidRPr="00A91A50">
        <w:rPr>
          <w:rFonts w:ascii="Calibri" w:eastAsia="Times New Roman" w:hAnsi="Calibri"/>
          <w:color w:val="000000"/>
          <w:sz w:val="22"/>
          <w:szCs w:val="22"/>
          <w:lang w:val="en-GB" w:eastAsia="en-GB"/>
        </w:rPr>
        <w:t xml:space="preserve"> urban la </w:t>
      </w:r>
      <w:proofErr w:type="spellStart"/>
      <w:r w:rsidRPr="00A91A50">
        <w:rPr>
          <w:rFonts w:ascii="Calibri" w:eastAsia="Times New Roman" w:hAnsi="Calibri"/>
          <w:color w:val="000000"/>
          <w:sz w:val="22"/>
          <w:szCs w:val="22"/>
          <w:lang w:val="en-GB" w:eastAsia="en-GB"/>
        </w:rPr>
        <w:t>nevoile</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individuale</w:t>
      </w:r>
      <w:proofErr w:type="spellEnd"/>
      <w:r w:rsidRPr="00A91A50">
        <w:rPr>
          <w:rFonts w:ascii="Calibri" w:eastAsia="Times New Roman" w:hAnsi="Calibri"/>
          <w:color w:val="000000"/>
          <w:sz w:val="22"/>
          <w:szCs w:val="22"/>
          <w:lang w:val="en-GB" w:eastAsia="en-GB"/>
        </w:rPr>
        <w:t xml:space="preserve"> ale </w:t>
      </w:r>
      <w:proofErr w:type="spellStart"/>
      <w:r w:rsidRPr="00A91A50">
        <w:rPr>
          <w:rFonts w:ascii="Calibri" w:eastAsia="Times New Roman" w:hAnsi="Calibri"/>
          <w:color w:val="000000"/>
          <w:sz w:val="22"/>
          <w:szCs w:val="22"/>
          <w:lang w:val="en-GB" w:eastAsia="en-GB"/>
        </w:rPr>
        <w:t>persoanelor</w:t>
      </w:r>
      <w:proofErr w:type="spellEnd"/>
      <w:r w:rsidRPr="00A91A50">
        <w:rPr>
          <w:rFonts w:ascii="Calibri" w:eastAsia="Times New Roman" w:hAnsi="Calibri"/>
          <w:color w:val="000000"/>
          <w:sz w:val="22"/>
          <w:szCs w:val="22"/>
          <w:lang w:val="en-GB" w:eastAsia="en-GB"/>
        </w:rPr>
        <w:t xml:space="preserve"> cu handicap, </w:t>
      </w:r>
      <w:proofErr w:type="spellStart"/>
      <w:r w:rsidRPr="00A91A50">
        <w:rPr>
          <w:rFonts w:ascii="Calibri" w:eastAsia="Times New Roman" w:hAnsi="Calibri"/>
          <w:color w:val="000000"/>
          <w:sz w:val="22"/>
          <w:szCs w:val="22"/>
          <w:lang w:val="en-GB" w:eastAsia="en-GB"/>
        </w:rPr>
        <w:t>indicativ</w:t>
      </w:r>
      <w:proofErr w:type="spellEnd"/>
      <w:r w:rsidRPr="00A91A50">
        <w:rPr>
          <w:rFonts w:ascii="Calibri" w:eastAsia="Times New Roman" w:hAnsi="Calibri"/>
          <w:color w:val="000000"/>
          <w:sz w:val="22"/>
          <w:szCs w:val="22"/>
          <w:lang w:val="en-GB" w:eastAsia="en-GB"/>
        </w:rPr>
        <w:t xml:space="preserve"> NP 051-2012 - </w:t>
      </w:r>
      <w:proofErr w:type="spellStart"/>
      <w:r w:rsidRPr="00A91A50">
        <w:rPr>
          <w:rFonts w:ascii="Calibri" w:eastAsia="Times New Roman" w:hAnsi="Calibri"/>
          <w:color w:val="000000"/>
          <w:sz w:val="22"/>
          <w:szCs w:val="22"/>
          <w:lang w:val="en-GB" w:eastAsia="en-GB"/>
        </w:rPr>
        <w:t>Revizuire</w:t>
      </w:r>
      <w:proofErr w:type="spellEnd"/>
      <w:r w:rsidRPr="00A91A50">
        <w:rPr>
          <w:rFonts w:ascii="Calibri" w:eastAsia="Times New Roman" w:hAnsi="Calibri"/>
          <w:color w:val="000000"/>
          <w:sz w:val="22"/>
          <w:szCs w:val="22"/>
          <w:lang w:val="en-GB" w:eastAsia="en-GB"/>
        </w:rPr>
        <w:t xml:space="preserve"> NP 051/2000"; </w:t>
      </w:r>
    </w:p>
    <w:p w14:paraId="0A159DC4" w14:textId="20D4ED54" w:rsidR="00B31956" w:rsidRDefault="00B31956" w:rsidP="00DA1BB4">
      <w:pPr>
        <w:pStyle w:val="ListParagraph"/>
        <w:numPr>
          <w:ilvl w:val="0"/>
          <w:numId w:val="7"/>
        </w:numPr>
        <w:spacing w:before="0" w:after="0"/>
        <w:ind w:left="714" w:hanging="357"/>
        <w:jc w:val="both"/>
        <w:rPr>
          <w:rFonts w:ascii="Calibri" w:eastAsia="Times New Roman" w:hAnsi="Calibri"/>
          <w:color w:val="000000"/>
          <w:sz w:val="22"/>
          <w:szCs w:val="22"/>
          <w:lang w:val="en-GB" w:eastAsia="en-GB"/>
        </w:rPr>
      </w:pPr>
      <w:r w:rsidRPr="00A91A50">
        <w:rPr>
          <w:rFonts w:ascii="Calibri" w:eastAsia="Times New Roman" w:hAnsi="Calibri"/>
          <w:color w:val="000000"/>
          <w:sz w:val="22"/>
          <w:szCs w:val="22"/>
          <w:lang w:val="en-GB" w:eastAsia="en-GB"/>
        </w:rPr>
        <w:t xml:space="preserve">OUG nr. 57/2019 </w:t>
      </w:r>
      <w:proofErr w:type="spellStart"/>
      <w:r w:rsidRPr="00A91A50">
        <w:rPr>
          <w:rFonts w:ascii="Calibri" w:eastAsia="Times New Roman" w:hAnsi="Calibri"/>
          <w:color w:val="000000"/>
          <w:sz w:val="22"/>
          <w:szCs w:val="22"/>
          <w:lang w:val="en-GB" w:eastAsia="en-GB"/>
        </w:rPr>
        <w:t>privind</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Codul</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administrativ</w:t>
      </w:r>
      <w:proofErr w:type="spellEnd"/>
      <w:r w:rsidRPr="00A91A50">
        <w:rPr>
          <w:rFonts w:ascii="Calibri" w:eastAsia="Times New Roman" w:hAnsi="Calibri"/>
          <w:color w:val="000000"/>
          <w:sz w:val="22"/>
          <w:szCs w:val="22"/>
          <w:lang w:val="en-GB" w:eastAsia="en-GB"/>
        </w:rPr>
        <w:t xml:space="preserve">, cu </w:t>
      </w:r>
      <w:proofErr w:type="spellStart"/>
      <w:r w:rsidRPr="00A91A50">
        <w:rPr>
          <w:rFonts w:ascii="Calibri" w:eastAsia="Times New Roman" w:hAnsi="Calibri"/>
          <w:color w:val="000000"/>
          <w:sz w:val="22"/>
          <w:szCs w:val="22"/>
          <w:lang w:val="en-GB" w:eastAsia="en-GB"/>
        </w:rPr>
        <w:t>modificările</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și</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completările</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ulterioare</w:t>
      </w:r>
      <w:proofErr w:type="spellEnd"/>
      <w:r w:rsidRPr="00A91A50">
        <w:rPr>
          <w:rFonts w:ascii="Calibri" w:eastAsia="Times New Roman" w:hAnsi="Calibri"/>
          <w:color w:val="000000"/>
          <w:sz w:val="22"/>
          <w:szCs w:val="22"/>
          <w:lang w:val="en-GB" w:eastAsia="en-GB"/>
        </w:rPr>
        <w:t>;</w:t>
      </w:r>
    </w:p>
    <w:p w14:paraId="2B78185C" w14:textId="4C0E626A" w:rsidR="00DA1BB4" w:rsidRPr="00DA1BB4" w:rsidRDefault="00DA1BB4" w:rsidP="00DA1BB4">
      <w:pPr>
        <w:pStyle w:val="ListParagraph"/>
        <w:numPr>
          <w:ilvl w:val="0"/>
          <w:numId w:val="7"/>
        </w:numPr>
        <w:autoSpaceDE w:val="0"/>
        <w:autoSpaceDN w:val="0"/>
        <w:adjustRightInd w:val="0"/>
        <w:spacing w:before="0" w:after="0"/>
        <w:ind w:left="714" w:hanging="357"/>
        <w:jc w:val="both"/>
        <w:rPr>
          <w:rFonts w:asciiTheme="minorHAnsi" w:eastAsia="Times New Roman" w:hAnsiTheme="minorHAnsi" w:cstheme="minorHAnsi"/>
          <w:sz w:val="22"/>
          <w:szCs w:val="22"/>
          <w:lang w:val="en-GB" w:eastAsia="en-GB"/>
        </w:rPr>
      </w:pPr>
      <w:r w:rsidRPr="00DA1BB4">
        <w:rPr>
          <w:rFonts w:asciiTheme="minorHAnsi" w:hAnsiTheme="minorHAnsi" w:cstheme="minorHAnsi"/>
          <w:sz w:val="22"/>
          <w:szCs w:val="22"/>
          <w:lang w:val="en-GB" w:eastAsia="ro-RO"/>
        </w:rPr>
        <w:t xml:space="preserve">ORDIN nr. 2.370 din 9 </w:t>
      </w:r>
      <w:proofErr w:type="spellStart"/>
      <w:r w:rsidRPr="00DA1BB4">
        <w:rPr>
          <w:rFonts w:asciiTheme="minorHAnsi" w:hAnsiTheme="minorHAnsi" w:cstheme="minorHAnsi"/>
          <w:sz w:val="22"/>
          <w:szCs w:val="22"/>
          <w:lang w:val="en-GB" w:eastAsia="ro-RO"/>
        </w:rPr>
        <w:t>iunie</w:t>
      </w:r>
      <w:proofErr w:type="spellEnd"/>
      <w:r w:rsidRPr="00DA1BB4">
        <w:rPr>
          <w:rFonts w:asciiTheme="minorHAnsi" w:hAnsiTheme="minorHAnsi" w:cstheme="minorHAnsi"/>
          <w:sz w:val="22"/>
          <w:szCs w:val="22"/>
          <w:lang w:val="en-GB" w:eastAsia="ro-RO"/>
        </w:rPr>
        <w:t xml:space="preserve"> 2023 </w:t>
      </w:r>
      <w:proofErr w:type="spellStart"/>
      <w:r w:rsidRPr="00DA1BB4">
        <w:rPr>
          <w:rFonts w:asciiTheme="minorHAnsi" w:hAnsiTheme="minorHAnsi" w:cstheme="minorHAnsi"/>
          <w:sz w:val="22"/>
          <w:szCs w:val="22"/>
          <w:lang w:val="en-GB" w:eastAsia="ro-RO"/>
        </w:rPr>
        <w:t>pentru</w:t>
      </w:r>
      <w:proofErr w:type="spellEnd"/>
      <w:r w:rsidRPr="00DA1BB4">
        <w:rPr>
          <w:rFonts w:asciiTheme="minorHAnsi" w:hAnsiTheme="minorHAnsi" w:cstheme="minorHAnsi"/>
          <w:sz w:val="22"/>
          <w:szCs w:val="22"/>
          <w:lang w:val="en-GB" w:eastAsia="ro-RO"/>
        </w:rPr>
        <w:t xml:space="preserve"> </w:t>
      </w:r>
      <w:proofErr w:type="spellStart"/>
      <w:r w:rsidRPr="00DA1BB4">
        <w:rPr>
          <w:rFonts w:asciiTheme="minorHAnsi" w:hAnsiTheme="minorHAnsi" w:cstheme="minorHAnsi"/>
          <w:sz w:val="22"/>
          <w:szCs w:val="22"/>
          <w:lang w:val="en-GB" w:eastAsia="ro-RO"/>
        </w:rPr>
        <w:t>aprobarea</w:t>
      </w:r>
      <w:proofErr w:type="spellEnd"/>
      <w:r w:rsidRPr="00DA1BB4">
        <w:rPr>
          <w:rFonts w:asciiTheme="minorHAnsi" w:hAnsiTheme="minorHAnsi" w:cstheme="minorHAnsi"/>
          <w:sz w:val="22"/>
          <w:szCs w:val="22"/>
          <w:lang w:val="en-GB" w:eastAsia="ro-RO"/>
        </w:rPr>
        <w:t xml:space="preserve"> </w:t>
      </w:r>
      <w:proofErr w:type="spellStart"/>
      <w:r w:rsidRPr="00DA1BB4">
        <w:rPr>
          <w:rFonts w:asciiTheme="minorHAnsi" w:hAnsiTheme="minorHAnsi" w:cstheme="minorHAnsi"/>
          <w:sz w:val="22"/>
          <w:szCs w:val="22"/>
          <w:lang w:val="en-GB" w:eastAsia="ro-RO"/>
        </w:rPr>
        <w:t>matricei</w:t>
      </w:r>
      <w:proofErr w:type="spellEnd"/>
      <w:r w:rsidRPr="00DA1BB4">
        <w:rPr>
          <w:rFonts w:asciiTheme="minorHAnsi" w:hAnsiTheme="minorHAnsi" w:cstheme="minorHAnsi"/>
          <w:sz w:val="22"/>
          <w:szCs w:val="22"/>
          <w:lang w:val="en-GB" w:eastAsia="ro-RO"/>
        </w:rPr>
        <w:t xml:space="preserve"> de </w:t>
      </w:r>
      <w:proofErr w:type="spellStart"/>
      <w:r w:rsidRPr="00DA1BB4">
        <w:rPr>
          <w:rFonts w:asciiTheme="minorHAnsi" w:hAnsiTheme="minorHAnsi" w:cstheme="minorHAnsi"/>
          <w:sz w:val="22"/>
          <w:szCs w:val="22"/>
          <w:lang w:val="en-GB" w:eastAsia="ro-RO"/>
        </w:rPr>
        <w:t>corelare</w:t>
      </w:r>
      <w:proofErr w:type="spellEnd"/>
      <w:r w:rsidRPr="00DA1BB4">
        <w:rPr>
          <w:rFonts w:asciiTheme="minorHAnsi" w:hAnsiTheme="minorHAnsi" w:cstheme="minorHAnsi"/>
          <w:sz w:val="22"/>
          <w:szCs w:val="22"/>
          <w:lang w:val="en-GB" w:eastAsia="ro-RO"/>
        </w:rPr>
        <w:t xml:space="preserve"> </w:t>
      </w:r>
      <w:proofErr w:type="spellStart"/>
      <w:r w:rsidRPr="00DA1BB4">
        <w:rPr>
          <w:rFonts w:asciiTheme="minorHAnsi" w:hAnsiTheme="minorHAnsi" w:cstheme="minorHAnsi"/>
          <w:sz w:val="22"/>
          <w:szCs w:val="22"/>
          <w:lang w:val="en-GB" w:eastAsia="ro-RO"/>
        </w:rPr>
        <w:t>prevăzute</w:t>
      </w:r>
      <w:proofErr w:type="spellEnd"/>
      <w:r w:rsidRPr="00DA1BB4">
        <w:rPr>
          <w:rFonts w:asciiTheme="minorHAnsi" w:hAnsiTheme="minorHAnsi" w:cstheme="minorHAnsi"/>
          <w:sz w:val="22"/>
          <w:szCs w:val="22"/>
          <w:lang w:val="en-GB" w:eastAsia="ro-RO"/>
        </w:rPr>
        <w:t xml:space="preserve"> la art. 7 </w:t>
      </w:r>
      <w:proofErr w:type="spellStart"/>
      <w:r w:rsidRPr="00DA1BB4">
        <w:rPr>
          <w:rFonts w:asciiTheme="minorHAnsi" w:hAnsiTheme="minorHAnsi" w:cstheme="minorHAnsi"/>
          <w:sz w:val="22"/>
          <w:szCs w:val="22"/>
          <w:lang w:val="en-GB" w:eastAsia="ro-RO"/>
        </w:rPr>
        <w:t>alin</w:t>
      </w:r>
      <w:proofErr w:type="spellEnd"/>
      <w:r w:rsidRPr="00DA1BB4">
        <w:rPr>
          <w:rFonts w:asciiTheme="minorHAnsi" w:hAnsiTheme="minorHAnsi" w:cstheme="minorHAnsi"/>
          <w:sz w:val="22"/>
          <w:szCs w:val="22"/>
          <w:lang w:val="en-GB" w:eastAsia="ro-RO"/>
        </w:rPr>
        <w:t xml:space="preserve">. (3) din </w:t>
      </w:r>
      <w:proofErr w:type="spellStart"/>
      <w:r w:rsidRPr="00DA1BB4">
        <w:rPr>
          <w:rFonts w:asciiTheme="minorHAnsi" w:hAnsiTheme="minorHAnsi" w:cstheme="minorHAnsi"/>
          <w:sz w:val="22"/>
          <w:szCs w:val="22"/>
          <w:lang w:val="en-GB" w:eastAsia="ro-RO"/>
        </w:rPr>
        <w:t>Ordonanţa</w:t>
      </w:r>
      <w:proofErr w:type="spellEnd"/>
      <w:r w:rsidRPr="00DA1BB4">
        <w:rPr>
          <w:rFonts w:asciiTheme="minorHAnsi" w:hAnsiTheme="minorHAnsi" w:cstheme="minorHAnsi"/>
          <w:sz w:val="22"/>
          <w:szCs w:val="22"/>
          <w:lang w:val="en-GB" w:eastAsia="ro-RO"/>
        </w:rPr>
        <w:t xml:space="preserve"> de </w:t>
      </w:r>
      <w:proofErr w:type="spellStart"/>
      <w:r w:rsidRPr="00DA1BB4">
        <w:rPr>
          <w:rFonts w:asciiTheme="minorHAnsi" w:hAnsiTheme="minorHAnsi" w:cstheme="minorHAnsi"/>
          <w:sz w:val="22"/>
          <w:szCs w:val="22"/>
          <w:lang w:val="en-GB" w:eastAsia="ro-RO"/>
        </w:rPr>
        <w:t>urgenţă</w:t>
      </w:r>
      <w:proofErr w:type="spellEnd"/>
      <w:r w:rsidRPr="00DA1BB4">
        <w:rPr>
          <w:rFonts w:asciiTheme="minorHAnsi" w:hAnsiTheme="minorHAnsi" w:cstheme="minorHAnsi"/>
          <w:sz w:val="22"/>
          <w:szCs w:val="22"/>
          <w:lang w:val="en-GB" w:eastAsia="ro-RO"/>
        </w:rPr>
        <w:t xml:space="preserve"> a </w:t>
      </w:r>
      <w:proofErr w:type="spellStart"/>
      <w:r w:rsidRPr="00DA1BB4">
        <w:rPr>
          <w:rFonts w:asciiTheme="minorHAnsi" w:hAnsiTheme="minorHAnsi" w:cstheme="minorHAnsi"/>
          <w:sz w:val="22"/>
          <w:szCs w:val="22"/>
          <w:lang w:val="en-GB" w:eastAsia="ro-RO"/>
        </w:rPr>
        <w:t>Guvernului</w:t>
      </w:r>
      <w:proofErr w:type="spellEnd"/>
      <w:r w:rsidRPr="00DA1BB4">
        <w:rPr>
          <w:rFonts w:asciiTheme="minorHAnsi" w:hAnsiTheme="minorHAnsi" w:cstheme="minorHAnsi"/>
          <w:sz w:val="22"/>
          <w:szCs w:val="22"/>
          <w:lang w:val="en-GB" w:eastAsia="ro-RO"/>
        </w:rPr>
        <w:t xml:space="preserve"> nr. 23/2023 </w:t>
      </w:r>
      <w:proofErr w:type="spellStart"/>
      <w:r w:rsidRPr="00DA1BB4">
        <w:rPr>
          <w:rFonts w:asciiTheme="minorHAnsi" w:hAnsiTheme="minorHAnsi" w:cstheme="minorHAnsi"/>
          <w:sz w:val="22"/>
          <w:szCs w:val="22"/>
          <w:lang w:val="en-GB" w:eastAsia="ro-RO"/>
        </w:rPr>
        <w:t>privind</w:t>
      </w:r>
      <w:proofErr w:type="spellEnd"/>
      <w:r w:rsidRPr="00DA1BB4">
        <w:rPr>
          <w:rFonts w:asciiTheme="minorHAnsi" w:hAnsiTheme="minorHAnsi" w:cstheme="minorHAnsi"/>
          <w:sz w:val="22"/>
          <w:szCs w:val="22"/>
          <w:lang w:val="en-GB" w:eastAsia="ro-RO"/>
        </w:rPr>
        <w:t xml:space="preserve"> </w:t>
      </w:r>
      <w:proofErr w:type="spellStart"/>
      <w:r w:rsidRPr="00DA1BB4">
        <w:rPr>
          <w:rFonts w:asciiTheme="minorHAnsi" w:hAnsiTheme="minorHAnsi" w:cstheme="minorHAnsi"/>
          <w:sz w:val="22"/>
          <w:szCs w:val="22"/>
          <w:lang w:val="en-GB" w:eastAsia="ro-RO"/>
        </w:rPr>
        <w:t>instituirea</w:t>
      </w:r>
      <w:proofErr w:type="spellEnd"/>
      <w:r w:rsidRPr="00DA1BB4">
        <w:rPr>
          <w:rFonts w:asciiTheme="minorHAnsi" w:hAnsiTheme="minorHAnsi" w:cstheme="minorHAnsi"/>
          <w:sz w:val="22"/>
          <w:szCs w:val="22"/>
          <w:lang w:val="en-GB" w:eastAsia="ro-RO"/>
        </w:rPr>
        <w:t xml:space="preserve"> </w:t>
      </w:r>
      <w:proofErr w:type="spellStart"/>
      <w:r w:rsidRPr="00DA1BB4">
        <w:rPr>
          <w:rFonts w:asciiTheme="minorHAnsi" w:hAnsiTheme="minorHAnsi" w:cstheme="minorHAnsi"/>
          <w:sz w:val="22"/>
          <w:szCs w:val="22"/>
          <w:lang w:val="en-GB" w:eastAsia="ro-RO"/>
        </w:rPr>
        <w:t>unor</w:t>
      </w:r>
      <w:proofErr w:type="spellEnd"/>
      <w:r w:rsidRPr="00DA1BB4">
        <w:rPr>
          <w:rFonts w:asciiTheme="minorHAnsi" w:hAnsiTheme="minorHAnsi" w:cstheme="minorHAnsi"/>
          <w:sz w:val="22"/>
          <w:szCs w:val="22"/>
          <w:lang w:val="en-GB" w:eastAsia="ro-RO"/>
        </w:rPr>
        <w:t xml:space="preserve"> </w:t>
      </w:r>
      <w:proofErr w:type="spellStart"/>
      <w:r w:rsidRPr="00DA1BB4">
        <w:rPr>
          <w:rFonts w:asciiTheme="minorHAnsi" w:hAnsiTheme="minorHAnsi" w:cstheme="minorHAnsi"/>
          <w:sz w:val="22"/>
          <w:szCs w:val="22"/>
          <w:lang w:val="en-GB" w:eastAsia="ro-RO"/>
        </w:rPr>
        <w:t>măsuri</w:t>
      </w:r>
      <w:proofErr w:type="spellEnd"/>
      <w:r w:rsidRPr="00DA1BB4">
        <w:rPr>
          <w:rFonts w:asciiTheme="minorHAnsi" w:hAnsiTheme="minorHAnsi" w:cstheme="minorHAnsi"/>
          <w:sz w:val="22"/>
          <w:szCs w:val="22"/>
          <w:lang w:val="en-GB" w:eastAsia="ro-RO"/>
        </w:rPr>
        <w:t xml:space="preserve"> de </w:t>
      </w:r>
      <w:proofErr w:type="spellStart"/>
      <w:r w:rsidRPr="00DA1BB4">
        <w:rPr>
          <w:rFonts w:asciiTheme="minorHAnsi" w:hAnsiTheme="minorHAnsi" w:cstheme="minorHAnsi"/>
          <w:sz w:val="22"/>
          <w:szCs w:val="22"/>
          <w:lang w:val="en-GB" w:eastAsia="ro-RO"/>
        </w:rPr>
        <w:t>simplificare</w:t>
      </w:r>
      <w:proofErr w:type="spellEnd"/>
      <w:r w:rsidRPr="00DA1BB4">
        <w:rPr>
          <w:rFonts w:asciiTheme="minorHAnsi" w:hAnsiTheme="minorHAnsi" w:cstheme="minorHAnsi"/>
          <w:sz w:val="22"/>
          <w:szCs w:val="22"/>
          <w:lang w:val="en-GB" w:eastAsia="ro-RO"/>
        </w:rPr>
        <w:t xml:space="preserve"> </w:t>
      </w:r>
      <w:proofErr w:type="spellStart"/>
      <w:r w:rsidRPr="00DA1BB4">
        <w:rPr>
          <w:rFonts w:asciiTheme="minorHAnsi" w:hAnsiTheme="minorHAnsi" w:cstheme="minorHAnsi"/>
          <w:sz w:val="22"/>
          <w:szCs w:val="22"/>
          <w:lang w:val="en-GB" w:eastAsia="ro-RO"/>
        </w:rPr>
        <w:t>şi</w:t>
      </w:r>
      <w:proofErr w:type="spellEnd"/>
      <w:r w:rsidRPr="00DA1BB4">
        <w:rPr>
          <w:rFonts w:asciiTheme="minorHAnsi" w:hAnsiTheme="minorHAnsi" w:cstheme="minorHAnsi"/>
          <w:sz w:val="22"/>
          <w:szCs w:val="22"/>
          <w:lang w:val="en-GB" w:eastAsia="ro-RO"/>
        </w:rPr>
        <w:t xml:space="preserve"> </w:t>
      </w:r>
      <w:proofErr w:type="spellStart"/>
      <w:r w:rsidRPr="00DA1BB4">
        <w:rPr>
          <w:rFonts w:asciiTheme="minorHAnsi" w:hAnsiTheme="minorHAnsi" w:cstheme="minorHAnsi"/>
          <w:sz w:val="22"/>
          <w:szCs w:val="22"/>
          <w:lang w:val="en-GB" w:eastAsia="ro-RO"/>
        </w:rPr>
        <w:t>digitalizare</w:t>
      </w:r>
      <w:proofErr w:type="spellEnd"/>
      <w:r w:rsidRPr="00DA1BB4">
        <w:rPr>
          <w:rFonts w:asciiTheme="minorHAnsi" w:hAnsiTheme="minorHAnsi" w:cstheme="minorHAnsi"/>
          <w:sz w:val="22"/>
          <w:szCs w:val="22"/>
          <w:lang w:val="en-GB" w:eastAsia="ro-RO"/>
        </w:rPr>
        <w:t xml:space="preserve"> </w:t>
      </w:r>
      <w:proofErr w:type="spellStart"/>
      <w:r w:rsidRPr="00DA1BB4">
        <w:rPr>
          <w:rFonts w:asciiTheme="minorHAnsi" w:hAnsiTheme="minorHAnsi" w:cstheme="minorHAnsi"/>
          <w:sz w:val="22"/>
          <w:szCs w:val="22"/>
          <w:lang w:val="en-GB" w:eastAsia="ro-RO"/>
        </w:rPr>
        <w:t>pentru</w:t>
      </w:r>
      <w:proofErr w:type="spellEnd"/>
      <w:r w:rsidRPr="00DA1BB4">
        <w:rPr>
          <w:rFonts w:asciiTheme="minorHAnsi" w:hAnsiTheme="minorHAnsi" w:cstheme="minorHAnsi"/>
          <w:sz w:val="22"/>
          <w:szCs w:val="22"/>
          <w:lang w:val="en-GB" w:eastAsia="ro-RO"/>
        </w:rPr>
        <w:t xml:space="preserve"> </w:t>
      </w:r>
      <w:proofErr w:type="spellStart"/>
      <w:r w:rsidRPr="00DA1BB4">
        <w:rPr>
          <w:rFonts w:asciiTheme="minorHAnsi" w:hAnsiTheme="minorHAnsi" w:cstheme="minorHAnsi"/>
          <w:sz w:val="22"/>
          <w:szCs w:val="22"/>
          <w:lang w:val="en-GB" w:eastAsia="ro-RO"/>
        </w:rPr>
        <w:t>gestionarea</w:t>
      </w:r>
      <w:proofErr w:type="spellEnd"/>
      <w:r w:rsidRPr="00DA1BB4">
        <w:rPr>
          <w:rFonts w:asciiTheme="minorHAnsi" w:hAnsiTheme="minorHAnsi" w:cstheme="minorHAnsi"/>
          <w:sz w:val="22"/>
          <w:szCs w:val="22"/>
          <w:lang w:val="en-GB" w:eastAsia="ro-RO"/>
        </w:rPr>
        <w:t xml:space="preserve"> </w:t>
      </w:r>
      <w:proofErr w:type="spellStart"/>
      <w:r w:rsidRPr="00DA1BB4">
        <w:rPr>
          <w:rFonts w:asciiTheme="minorHAnsi" w:hAnsiTheme="minorHAnsi" w:cstheme="minorHAnsi"/>
          <w:sz w:val="22"/>
          <w:szCs w:val="22"/>
          <w:lang w:val="en-GB" w:eastAsia="ro-RO"/>
        </w:rPr>
        <w:t>fondurilor</w:t>
      </w:r>
      <w:proofErr w:type="spellEnd"/>
      <w:r w:rsidRPr="00DA1BB4">
        <w:rPr>
          <w:rFonts w:asciiTheme="minorHAnsi" w:hAnsiTheme="minorHAnsi" w:cstheme="minorHAnsi"/>
          <w:sz w:val="22"/>
          <w:szCs w:val="22"/>
          <w:lang w:val="en-GB" w:eastAsia="ro-RO"/>
        </w:rPr>
        <w:t xml:space="preserve"> </w:t>
      </w:r>
      <w:proofErr w:type="spellStart"/>
      <w:r w:rsidRPr="00DA1BB4">
        <w:rPr>
          <w:rFonts w:asciiTheme="minorHAnsi" w:hAnsiTheme="minorHAnsi" w:cstheme="minorHAnsi"/>
          <w:sz w:val="22"/>
          <w:szCs w:val="22"/>
          <w:lang w:val="en-GB" w:eastAsia="ro-RO"/>
        </w:rPr>
        <w:t>europene</w:t>
      </w:r>
      <w:proofErr w:type="spellEnd"/>
      <w:r w:rsidRPr="00DA1BB4">
        <w:rPr>
          <w:rFonts w:asciiTheme="minorHAnsi" w:hAnsiTheme="minorHAnsi" w:cstheme="minorHAnsi"/>
          <w:sz w:val="22"/>
          <w:szCs w:val="22"/>
          <w:lang w:val="en-GB" w:eastAsia="ro-RO"/>
        </w:rPr>
        <w:t xml:space="preserve"> </w:t>
      </w:r>
      <w:proofErr w:type="spellStart"/>
      <w:r w:rsidRPr="00DA1BB4">
        <w:rPr>
          <w:rFonts w:asciiTheme="minorHAnsi" w:hAnsiTheme="minorHAnsi" w:cstheme="minorHAnsi"/>
          <w:sz w:val="22"/>
          <w:szCs w:val="22"/>
          <w:lang w:val="en-GB" w:eastAsia="ro-RO"/>
        </w:rPr>
        <w:t>aferente</w:t>
      </w:r>
      <w:proofErr w:type="spellEnd"/>
      <w:r w:rsidRPr="00DA1BB4">
        <w:rPr>
          <w:rFonts w:asciiTheme="minorHAnsi" w:hAnsiTheme="minorHAnsi" w:cstheme="minorHAnsi"/>
          <w:sz w:val="22"/>
          <w:szCs w:val="22"/>
          <w:lang w:val="en-GB" w:eastAsia="ro-RO"/>
        </w:rPr>
        <w:t xml:space="preserve"> </w:t>
      </w:r>
      <w:proofErr w:type="spellStart"/>
      <w:r w:rsidRPr="00DA1BB4">
        <w:rPr>
          <w:rFonts w:asciiTheme="minorHAnsi" w:hAnsiTheme="minorHAnsi" w:cstheme="minorHAnsi"/>
          <w:sz w:val="22"/>
          <w:szCs w:val="22"/>
          <w:lang w:val="en-GB" w:eastAsia="ro-RO"/>
        </w:rPr>
        <w:t>Politicii</w:t>
      </w:r>
      <w:proofErr w:type="spellEnd"/>
      <w:r w:rsidRPr="00DA1BB4">
        <w:rPr>
          <w:rFonts w:asciiTheme="minorHAnsi" w:hAnsiTheme="minorHAnsi" w:cstheme="minorHAnsi"/>
          <w:sz w:val="22"/>
          <w:szCs w:val="22"/>
          <w:lang w:val="en-GB" w:eastAsia="ro-RO"/>
        </w:rPr>
        <w:t xml:space="preserve"> de </w:t>
      </w:r>
      <w:proofErr w:type="spellStart"/>
      <w:r w:rsidRPr="00DA1BB4">
        <w:rPr>
          <w:rFonts w:asciiTheme="minorHAnsi" w:hAnsiTheme="minorHAnsi" w:cstheme="minorHAnsi"/>
          <w:sz w:val="22"/>
          <w:szCs w:val="22"/>
          <w:lang w:val="en-GB" w:eastAsia="ro-RO"/>
        </w:rPr>
        <w:t>coeziune</w:t>
      </w:r>
      <w:proofErr w:type="spellEnd"/>
      <w:r w:rsidRPr="00DA1BB4">
        <w:rPr>
          <w:rFonts w:asciiTheme="minorHAnsi" w:hAnsiTheme="minorHAnsi" w:cstheme="minorHAnsi"/>
          <w:sz w:val="22"/>
          <w:szCs w:val="22"/>
          <w:lang w:val="en-GB" w:eastAsia="ro-RO"/>
        </w:rPr>
        <w:t xml:space="preserve"> 2021-2027</w:t>
      </w:r>
      <w:r w:rsidRPr="00DA1BB4">
        <w:rPr>
          <w:rFonts w:asciiTheme="minorHAnsi" w:hAnsiTheme="minorHAnsi" w:cstheme="minorHAnsi"/>
          <w:sz w:val="22"/>
          <w:szCs w:val="22"/>
        </w:rPr>
        <w:t>2021-2027</w:t>
      </w:r>
      <w:r>
        <w:rPr>
          <w:rFonts w:asciiTheme="minorHAnsi" w:hAnsiTheme="minorHAnsi" w:cstheme="minorHAnsi"/>
          <w:sz w:val="22"/>
          <w:szCs w:val="22"/>
        </w:rPr>
        <w:t>;</w:t>
      </w:r>
    </w:p>
    <w:p w14:paraId="2517E74E" w14:textId="1A956344" w:rsidR="004D67D7" w:rsidRPr="00A91A50" w:rsidRDefault="00062A18" w:rsidP="00DA1BB4">
      <w:pPr>
        <w:numPr>
          <w:ilvl w:val="0"/>
          <w:numId w:val="7"/>
        </w:numPr>
        <w:autoSpaceDE w:val="0"/>
        <w:autoSpaceDN w:val="0"/>
        <w:adjustRightInd w:val="0"/>
        <w:spacing w:before="0" w:after="0"/>
        <w:ind w:left="714" w:hanging="357"/>
        <w:jc w:val="both"/>
        <w:rPr>
          <w:rFonts w:ascii="Calibri" w:eastAsia="Times New Roman" w:hAnsi="Calibri"/>
          <w:color w:val="000000"/>
          <w:sz w:val="22"/>
          <w:szCs w:val="22"/>
          <w:lang w:val="en-GB" w:eastAsia="en-GB"/>
        </w:rPr>
      </w:pPr>
      <w:r w:rsidRPr="00A91A50">
        <w:rPr>
          <w:rFonts w:ascii="Calibri" w:eastAsia="Times New Roman" w:hAnsi="Calibri"/>
          <w:color w:val="000000"/>
          <w:sz w:val="22"/>
          <w:szCs w:val="22"/>
          <w:lang w:val="en-GB" w:eastAsia="en-GB"/>
        </w:rPr>
        <w:t xml:space="preserve">Alte normative </w:t>
      </w:r>
      <w:proofErr w:type="spellStart"/>
      <w:r w:rsidRPr="00A91A50">
        <w:rPr>
          <w:rFonts w:ascii="Calibri" w:eastAsia="Times New Roman" w:hAnsi="Calibri"/>
          <w:color w:val="000000"/>
          <w:sz w:val="22"/>
          <w:szCs w:val="22"/>
          <w:lang w:val="en-GB" w:eastAsia="en-GB"/>
        </w:rPr>
        <w:t>și</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reglementări</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tehnice</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în</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domeniu</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în</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vigoare</w:t>
      </w:r>
      <w:proofErr w:type="spellEnd"/>
      <w:r w:rsidRPr="00A91A50">
        <w:rPr>
          <w:rFonts w:ascii="Calibri" w:eastAsia="Times New Roman" w:hAnsi="Calibri"/>
          <w:color w:val="000000"/>
          <w:sz w:val="22"/>
          <w:szCs w:val="22"/>
          <w:lang w:val="en-GB" w:eastAsia="en-GB"/>
        </w:rPr>
        <w:t xml:space="preserve"> la </w:t>
      </w:r>
      <w:proofErr w:type="spellStart"/>
      <w:r w:rsidRPr="00A91A50">
        <w:rPr>
          <w:rFonts w:ascii="Calibri" w:eastAsia="Times New Roman" w:hAnsi="Calibri"/>
          <w:color w:val="000000"/>
          <w:sz w:val="22"/>
          <w:szCs w:val="22"/>
          <w:lang w:val="en-GB" w:eastAsia="en-GB"/>
        </w:rPr>
        <w:t>momentul</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întocmirii</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documentaţiilor</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tehnico-economice</w:t>
      </w:r>
      <w:proofErr w:type="spellEnd"/>
      <w:r w:rsidRPr="00A91A50">
        <w:rPr>
          <w:rFonts w:ascii="Calibri" w:eastAsia="Times New Roman" w:hAnsi="Calibri"/>
          <w:color w:val="000000"/>
          <w:sz w:val="22"/>
          <w:szCs w:val="22"/>
          <w:lang w:val="en-GB" w:eastAsia="en-GB"/>
        </w:rPr>
        <w:t>/</w:t>
      </w:r>
      <w:proofErr w:type="spellStart"/>
      <w:r w:rsidRPr="00A91A50">
        <w:rPr>
          <w:rFonts w:ascii="Calibri" w:eastAsia="Times New Roman" w:hAnsi="Calibri"/>
          <w:color w:val="000000"/>
          <w:sz w:val="22"/>
          <w:szCs w:val="22"/>
          <w:lang w:val="en-GB" w:eastAsia="en-GB"/>
        </w:rPr>
        <w:t>evaluării</w:t>
      </w:r>
      <w:proofErr w:type="spellEnd"/>
      <w:r w:rsidRPr="00A91A50">
        <w:rPr>
          <w:rFonts w:ascii="Calibri" w:eastAsia="Times New Roman" w:hAnsi="Calibri"/>
          <w:color w:val="000000"/>
          <w:sz w:val="22"/>
          <w:szCs w:val="22"/>
          <w:lang w:val="en-GB" w:eastAsia="en-GB"/>
        </w:rPr>
        <w:t xml:space="preserve"> </w:t>
      </w:r>
      <w:proofErr w:type="spellStart"/>
      <w:r w:rsidRPr="00A91A50">
        <w:rPr>
          <w:rFonts w:ascii="Calibri" w:eastAsia="Times New Roman" w:hAnsi="Calibri"/>
          <w:color w:val="000000"/>
          <w:sz w:val="22"/>
          <w:szCs w:val="22"/>
          <w:lang w:val="en-GB" w:eastAsia="en-GB"/>
        </w:rPr>
        <w:t>cererilor</w:t>
      </w:r>
      <w:proofErr w:type="spellEnd"/>
      <w:r w:rsidRPr="00A91A50">
        <w:rPr>
          <w:rFonts w:ascii="Calibri" w:eastAsia="Times New Roman" w:hAnsi="Calibri"/>
          <w:color w:val="000000"/>
          <w:sz w:val="22"/>
          <w:szCs w:val="22"/>
          <w:lang w:val="en-GB" w:eastAsia="en-GB"/>
        </w:rPr>
        <w:t xml:space="preserve"> de </w:t>
      </w:r>
      <w:proofErr w:type="spellStart"/>
      <w:r w:rsidRPr="00A91A50">
        <w:rPr>
          <w:rFonts w:ascii="Calibri" w:eastAsia="Times New Roman" w:hAnsi="Calibri"/>
          <w:color w:val="000000"/>
          <w:sz w:val="22"/>
          <w:szCs w:val="22"/>
          <w:lang w:val="en-GB" w:eastAsia="en-GB"/>
        </w:rPr>
        <w:t>finanţare</w:t>
      </w:r>
      <w:proofErr w:type="spellEnd"/>
      <w:r w:rsidR="00AD6BFF" w:rsidRPr="00A91A50">
        <w:rPr>
          <w:rFonts w:ascii="Calibri" w:eastAsia="Times New Roman" w:hAnsi="Calibri"/>
          <w:color w:val="000000"/>
          <w:sz w:val="22"/>
          <w:szCs w:val="22"/>
          <w:lang w:val="en-GB" w:eastAsia="en-GB"/>
        </w:rPr>
        <w:t>.</w:t>
      </w:r>
    </w:p>
    <w:p w14:paraId="506CD9FB" w14:textId="77777777" w:rsidR="00062A18" w:rsidRPr="00A91A50" w:rsidRDefault="00062A18" w:rsidP="00062A18">
      <w:pPr>
        <w:spacing w:before="0" w:after="0"/>
        <w:jc w:val="both"/>
        <w:rPr>
          <w:rFonts w:ascii="Calibri" w:eastAsiaTheme="minorHAnsi" w:hAnsi="Calibri"/>
          <w:b/>
          <w:sz w:val="22"/>
          <w:szCs w:val="22"/>
        </w:rPr>
      </w:pPr>
    </w:p>
    <w:p w14:paraId="7AF34713" w14:textId="77777777" w:rsidR="00062A18" w:rsidRPr="00A91A50" w:rsidRDefault="00062A18" w:rsidP="00062A18">
      <w:pPr>
        <w:spacing w:before="0" w:after="0"/>
        <w:jc w:val="both"/>
        <w:rPr>
          <w:rFonts w:ascii="Calibri" w:hAnsi="Calibri"/>
          <w:b/>
          <w:bCs/>
          <w:sz w:val="22"/>
          <w:szCs w:val="22"/>
        </w:rPr>
      </w:pPr>
      <w:r w:rsidRPr="00A91A50">
        <w:rPr>
          <w:rFonts w:ascii="Calibri" w:hAnsi="Calibri"/>
          <w:b/>
          <w:bCs/>
          <w:sz w:val="22"/>
          <w:szCs w:val="22"/>
        </w:rPr>
        <w:t>C. Documente programatice (Programe, Strategii, Planuri):</w:t>
      </w:r>
    </w:p>
    <w:p w14:paraId="61FA9C63" w14:textId="77777777" w:rsidR="00062A18" w:rsidRPr="00A91A50" w:rsidRDefault="00062A18" w:rsidP="001E5BE1">
      <w:pPr>
        <w:numPr>
          <w:ilvl w:val="0"/>
          <w:numId w:val="4"/>
        </w:numPr>
        <w:spacing w:before="0" w:after="0"/>
        <w:ind w:left="284" w:hanging="284"/>
        <w:contextualSpacing/>
        <w:jc w:val="both"/>
        <w:rPr>
          <w:rFonts w:ascii="Calibri" w:hAnsi="Calibri"/>
          <w:sz w:val="22"/>
          <w:szCs w:val="22"/>
        </w:rPr>
      </w:pPr>
      <w:r w:rsidRPr="00A91A50">
        <w:rPr>
          <w:rFonts w:ascii="Calibri" w:hAnsi="Calibri"/>
          <w:sz w:val="22"/>
          <w:szCs w:val="22"/>
        </w:rPr>
        <w:t>Programul Regional Sud Est  2021-2027;</w:t>
      </w:r>
    </w:p>
    <w:p w14:paraId="664E5ECD" w14:textId="77777777" w:rsidR="00062A18" w:rsidRPr="00A91A50" w:rsidRDefault="00062A18" w:rsidP="001E5BE1">
      <w:pPr>
        <w:numPr>
          <w:ilvl w:val="0"/>
          <w:numId w:val="4"/>
        </w:numPr>
        <w:spacing w:before="0" w:after="0"/>
        <w:ind w:left="284" w:hanging="284"/>
        <w:contextualSpacing/>
        <w:jc w:val="both"/>
        <w:rPr>
          <w:rFonts w:ascii="Calibri" w:hAnsi="Calibri"/>
          <w:sz w:val="22"/>
          <w:szCs w:val="22"/>
        </w:rPr>
      </w:pPr>
      <w:r w:rsidRPr="00A91A50">
        <w:rPr>
          <w:rFonts w:ascii="Calibri" w:hAnsi="Calibri"/>
          <w:sz w:val="22"/>
          <w:szCs w:val="22"/>
        </w:rPr>
        <w:t>Planul de Dezvoltare Regională Sud Est  2021-2027;</w:t>
      </w:r>
    </w:p>
    <w:p w14:paraId="6797BA55" w14:textId="26C2BE14" w:rsidR="00062A18" w:rsidRPr="00A91A50" w:rsidRDefault="00062A18" w:rsidP="001E5BE1">
      <w:pPr>
        <w:numPr>
          <w:ilvl w:val="0"/>
          <w:numId w:val="4"/>
        </w:numPr>
        <w:spacing w:before="0" w:after="0"/>
        <w:ind w:left="284" w:hanging="284"/>
        <w:contextualSpacing/>
        <w:jc w:val="both"/>
        <w:rPr>
          <w:rFonts w:ascii="Calibri" w:hAnsi="Calibri"/>
          <w:sz w:val="22"/>
          <w:szCs w:val="22"/>
        </w:rPr>
      </w:pPr>
      <w:r w:rsidRPr="00A91A50">
        <w:rPr>
          <w:rFonts w:ascii="Calibri" w:hAnsi="Calibri"/>
          <w:sz w:val="22"/>
          <w:szCs w:val="22"/>
        </w:rPr>
        <w:t xml:space="preserve">Strategia Națională de Renovare pe Termen Lung pentru sprijinirea revovării parcului național de clădiri rezidențiale si nerezidențiale, atât publice, cât și private, și transformarea sa treptată într-un parc imobiliar cu un nivel ridicat de eficiență energetică și de carbon până în 2050, anexă la HG nr. 1.034/2020, publicată </w:t>
      </w:r>
      <w:r w:rsidR="00CC5F79" w:rsidRPr="00A91A50">
        <w:rPr>
          <w:rFonts w:ascii="Calibri" w:hAnsi="Calibri"/>
          <w:sz w:val="22"/>
          <w:szCs w:val="22"/>
        </w:rPr>
        <w:t>î</w:t>
      </w:r>
      <w:r w:rsidRPr="00A91A50">
        <w:rPr>
          <w:rFonts w:ascii="Calibri" w:hAnsi="Calibri"/>
          <w:sz w:val="22"/>
          <w:szCs w:val="22"/>
        </w:rPr>
        <w:t>n Monitorul oficial al României nr. 1247bis/17.XII.2020;</w:t>
      </w:r>
    </w:p>
    <w:p w14:paraId="42D4433E" w14:textId="77777777" w:rsidR="00062A18" w:rsidRPr="00A91A50" w:rsidRDefault="00062A18" w:rsidP="001E5BE1">
      <w:pPr>
        <w:numPr>
          <w:ilvl w:val="0"/>
          <w:numId w:val="4"/>
        </w:numPr>
        <w:spacing w:before="0" w:after="0"/>
        <w:ind w:left="284" w:hanging="284"/>
        <w:contextualSpacing/>
        <w:jc w:val="both"/>
        <w:rPr>
          <w:rFonts w:ascii="Calibri" w:hAnsi="Calibri"/>
          <w:sz w:val="22"/>
          <w:szCs w:val="22"/>
        </w:rPr>
      </w:pPr>
      <w:r w:rsidRPr="00A91A50">
        <w:rPr>
          <w:rFonts w:ascii="Calibri" w:hAnsi="Calibri"/>
          <w:sz w:val="22"/>
          <w:szCs w:val="22"/>
        </w:rPr>
        <w:t>Strategia UE pentru Regiunea Dunării;</w:t>
      </w:r>
    </w:p>
    <w:p w14:paraId="64247EBB" w14:textId="77777777" w:rsidR="00062A18" w:rsidRPr="00A91A50" w:rsidRDefault="00062A18" w:rsidP="001E5BE1">
      <w:pPr>
        <w:numPr>
          <w:ilvl w:val="0"/>
          <w:numId w:val="4"/>
        </w:numPr>
        <w:spacing w:before="0" w:after="0"/>
        <w:ind w:left="284" w:hanging="284"/>
        <w:contextualSpacing/>
        <w:jc w:val="both"/>
        <w:rPr>
          <w:rFonts w:ascii="Calibri" w:hAnsi="Calibri"/>
          <w:sz w:val="22"/>
          <w:szCs w:val="22"/>
        </w:rPr>
      </w:pPr>
      <w:proofErr w:type="spellStart"/>
      <w:r w:rsidRPr="00A91A50">
        <w:rPr>
          <w:rFonts w:ascii="Calibri" w:hAnsi="Calibri"/>
          <w:color w:val="000000"/>
          <w:sz w:val="22"/>
          <w:szCs w:val="22"/>
          <w:lang w:val="en-GB" w:eastAsia="en-GB"/>
        </w:rPr>
        <w:lastRenderedPageBreak/>
        <w:t>Planul</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Național</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Integrat</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în</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domeniul</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Energiei</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și</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Schimbărilor</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Climatice</w:t>
      </w:r>
      <w:proofErr w:type="spellEnd"/>
      <w:r w:rsidRPr="00A91A50">
        <w:rPr>
          <w:rFonts w:ascii="Calibri" w:hAnsi="Calibri"/>
          <w:color w:val="000000"/>
          <w:sz w:val="22"/>
          <w:szCs w:val="22"/>
          <w:lang w:val="en-GB" w:eastAsia="en-GB"/>
        </w:rPr>
        <w:t xml:space="preserve"> 2021-2030; </w:t>
      </w:r>
    </w:p>
    <w:p w14:paraId="671ECAA3" w14:textId="77777777" w:rsidR="00062A18" w:rsidRPr="00A91A50" w:rsidRDefault="00062A18" w:rsidP="001E5BE1">
      <w:pPr>
        <w:numPr>
          <w:ilvl w:val="0"/>
          <w:numId w:val="4"/>
        </w:numPr>
        <w:spacing w:before="0" w:after="0"/>
        <w:ind w:left="284" w:hanging="284"/>
        <w:contextualSpacing/>
        <w:jc w:val="both"/>
        <w:rPr>
          <w:rFonts w:ascii="Calibri" w:hAnsi="Calibri"/>
          <w:sz w:val="22"/>
          <w:szCs w:val="22"/>
        </w:rPr>
      </w:pPr>
      <w:proofErr w:type="spellStart"/>
      <w:r w:rsidRPr="00A91A50">
        <w:rPr>
          <w:rFonts w:ascii="Calibri" w:hAnsi="Calibri"/>
          <w:color w:val="000000"/>
          <w:sz w:val="22"/>
          <w:szCs w:val="22"/>
          <w:lang w:val="en-GB" w:eastAsia="en-GB"/>
        </w:rPr>
        <w:t>Strategia</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energetică</w:t>
      </w:r>
      <w:proofErr w:type="spellEnd"/>
      <w:r w:rsidRPr="00A91A50">
        <w:rPr>
          <w:rFonts w:ascii="Calibri" w:hAnsi="Calibri"/>
          <w:color w:val="000000"/>
          <w:sz w:val="22"/>
          <w:szCs w:val="22"/>
          <w:lang w:val="en-GB" w:eastAsia="en-GB"/>
        </w:rPr>
        <w:t xml:space="preserve"> a </w:t>
      </w:r>
      <w:proofErr w:type="spellStart"/>
      <w:r w:rsidRPr="00A91A50">
        <w:rPr>
          <w:rFonts w:ascii="Calibri" w:hAnsi="Calibri"/>
          <w:color w:val="000000"/>
          <w:sz w:val="22"/>
          <w:szCs w:val="22"/>
          <w:lang w:val="en-GB" w:eastAsia="en-GB"/>
        </w:rPr>
        <w:t>României</w:t>
      </w:r>
      <w:proofErr w:type="spellEnd"/>
      <w:r w:rsidRPr="00A91A50">
        <w:rPr>
          <w:rFonts w:ascii="Calibri" w:hAnsi="Calibri"/>
          <w:color w:val="000000"/>
          <w:sz w:val="22"/>
          <w:szCs w:val="22"/>
          <w:lang w:val="en-GB" w:eastAsia="en-GB"/>
        </w:rPr>
        <w:t xml:space="preserve"> 2020-2030, cu </w:t>
      </w:r>
      <w:proofErr w:type="spellStart"/>
      <w:r w:rsidRPr="00A91A50">
        <w:rPr>
          <w:rFonts w:ascii="Calibri" w:hAnsi="Calibri"/>
          <w:color w:val="000000"/>
          <w:sz w:val="22"/>
          <w:szCs w:val="22"/>
          <w:lang w:val="en-GB" w:eastAsia="en-GB"/>
        </w:rPr>
        <w:t>perspectiva</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anului</w:t>
      </w:r>
      <w:proofErr w:type="spellEnd"/>
      <w:r w:rsidRPr="00A91A50">
        <w:rPr>
          <w:rFonts w:ascii="Calibri" w:hAnsi="Calibri"/>
          <w:color w:val="000000"/>
          <w:sz w:val="22"/>
          <w:szCs w:val="22"/>
          <w:lang w:val="en-GB" w:eastAsia="en-GB"/>
        </w:rPr>
        <w:t xml:space="preserve"> 2050; </w:t>
      </w:r>
    </w:p>
    <w:p w14:paraId="2350AEFA" w14:textId="77777777" w:rsidR="00062A18" w:rsidRPr="00A91A50" w:rsidRDefault="00062A18" w:rsidP="001E5BE1">
      <w:pPr>
        <w:numPr>
          <w:ilvl w:val="0"/>
          <w:numId w:val="4"/>
        </w:numPr>
        <w:spacing w:before="0" w:after="0"/>
        <w:ind w:left="284" w:hanging="284"/>
        <w:contextualSpacing/>
        <w:jc w:val="both"/>
        <w:rPr>
          <w:rFonts w:ascii="Calibri" w:hAnsi="Calibri"/>
          <w:sz w:val="22"/>
          <w:szCs w:val="22"/>
        </w:rPr>
      </w:pPr>
      <w:proofErr w:type="spellStart"/>
      <w:r w:rsidRPr="00A91A50">
        <w:rPr>
          <w:rFonts w:ascii="Calibri" w:hAnsi="Calibri"/>
          <w:color w:val="000000"/>
          <w:sz w:val="22"/>
          <w:szCs w:val="22"/>
          <w:lang w:val="en-GB" w:eastAsia="en-GB"/>
        </w:rPr>
        <w:t>Strategia</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națională</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privind</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promovarea</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egalității</w:t>
      </w:r>
      <w:proofErr w:type="spellEnd"/>
      <w:r w:rsidRPr="00A91A50">
        <w:rPr>
          <w:rFonts w:ascii="Calibri" w:hAnsi="Calibri"/>
          <w:color w:val="000000"/>
          <w:sz w:val="22"/>
          <w:szCs w:val="22"/>
          <w:lang w:val="en-GB" w:eastAsia="en-GB"/>
        </w:rPr>
        <w:t xml:space="preserve"> de </w:t>
      </w:r>
      <w:proofErr w:type="spellStart"/>
      <w:r w:rsidRPr="00A91A50">
        <w:rPr>
          <w:rFonts w:ascii="Calibri" w:hAnsi="Calibri"/>
          <w:color w:val="000000"/>
          <w:sz w:val="22"/>
          <w:szCs w:val="22"/>
          <w:lang w:val="en-GB" w:eastAsia="en-GB"/>
        </w:rPr>
        <w:t>șanse</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și</w:t>
      </w:r>
      <w:proofErr w:type="spellEnd"/>
      <w:r w:rsidRPr="00A91A50">
        <w:rPr>
          <w:rFonts w:ascii="Calibri" w:hAnsi="Calibri"/>
          <w:color w:val="000000"/>
          <w:sz w:val="22"/>
          <w:szCs w:val="22"/>
          <w:lang w:val="en-GB" w:eastAsia="en-GB"/>
        </w:rPr>
        <w:t xml:space="preserve"> de </w:t>
      </w:r>
      <w:proofErr w:type="spellStart"/>
      <w:r w:rsidRPr="00A91A50">
        <w:rPr>
          <w:rFonts w:ascii="Calibri" w:hAnsi="Calibri"/>
          <w:color w:val="000000"/>
          <w:sz w:val="22"/>
          <w:szCs w:val="22"/>
          <w:lang w:val="en-GB" w:eastAsia="en-GB"/>
        </w:rPr>
        <w:t>tratament</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între</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femei</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și</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bărbați</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și</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prevenirea</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și</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combaterea</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violenței</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domestice</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pentru</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perioada</w:t>
      </w:r>
      <w:proofErr w:type="spellEnd"/>
      <w:r w:rsidRPr="00A91A50">
        <w:rPr>
          <w:rFonts w:ascii="Calibri" w:hAnsi="Calibri"/>
          <w:color w:val="000000"/>
          <w:sz w:val="22"/>
          <w:szCs w:val="22"/>
          <w:lang w:val="en-GB" w:eastAsia="en-GB"/>
        </w:rPr>
        <w:t xml:space="preserve"> 2021-2027; </w:t>
      </w:r>
    </w:p>
    <w:p w14:paraId="6955658A" w14:textId="7973A548" w:rsidR="00062A18" w:rsidRPr="00A91A50" w:rsidRDefault="00062A18" w:rsidP="001E5BE1">
      <w:pPr>
        <w:numPr>
          <w:ilvl w:val="0"/>
          <w:numId w:val="4"/>
        </w:numPr>
        <w:spacing w:before="0" w:after="0"/>
        <w:ind w:left="284" w:hanging="284"/>
        <w:contextualSpacing/>
        <w:jc w:val="both"/>
        <w:rPr>
          <w:rFonts w:ascii="Calibri" w:hAnsi="Calibri"/>
          <w:sz w:val="22"/>
          <w:szCs w:val="22"/>
        </w:rPr>
      </w:pPr>
      <w:proofErr w:type="spellStart"/>
      <w:r w:rsidRPr="00A91A50">
        <w:rPr>
          <w:rFonts w:ascii="Calibri" w:hAnsi="Calibri"/>
          <w:color w:val="000000"/>
          <w:sz w:val="22"/>
          <w:szCs w:val="22"/>
          <w:lang w:val="en-GB" w:eastAsia="en-GB"/>
        </w:rPr>
        <w:t>Convenția</w:t>
      </w:r>
      <w:proofErr w:type="spellEnd"/>
      <w:r w:rsidRPr="00A91A50">
        <w:rPr>
          <w:rFonts w:ascii="Calibri" w:hAnsi="Calibri"/>
          <w:color w:val="000000"/>
          <w:sz w:val="22"/>
          <w:szCs w:val="22"/>
          <w:lang w:val="en-GB" w:eastAsia="en-GB"/>
        </w:rPr>
        <w:t xml:space="preserve"> ONU </w:t>
      </w:r>
      <w:proofErr w:type="spellStart"/>
      <w:r w:rsidRPr="00A91A50">
        <w:rPr>
          <w:rFonts w:ascii="Calibri" w:hAnsi="Calibri"/>
          <w:color w:val="000000"/>
          <w:sz w:val="22"/>
          <w:szCs w:val="22"/>
          <w:lang w:val="en-GB" w:eastAsia="en-GB"/>
        </w:rPr>
        <w:t>privind</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drepturile</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persoanelor</w:t>
      </w:r>
      <w:proofErr w:type="spellEnd"/>
      <w:r w:rsidRPr="00A91A50">
        <w:rPr>
          <w:rFonts w:ascii="Calibri" w:hAnsi="Calibri"/>
          <w:color w:val="000000"/>
          <w:sz w:val="22"/>
          <w:szCs w:val="22"/>
          <w:lang w:val="en-GB" w:eastAsia="en-GB"/>
        </w:rPr>
        <w:t xml:space="preserve"> cu </w:t>
      </w:r>
      <w:proofErr w:type="spellStart"/>
      <w:r w:rsidRPr="00A91A50">
        <w:rPr>
          <w:rFonts w:ascii="Calibri" w:hAnsi="Calibri"/>
          <w:color w:val="000000"/>
          <w:sz w:val="22"/>
          <w:szCs w:val="22"/>
          <w:lang w:val="en-GB" w:eastAsia="en-GB"/>
        </w:rPr>
        <w:t>dizabilităţi</w:t>
      </w:r>
      <w:proofErr w:type="spellEnd"/>
      <w:r w:rsidRPr="00A91A50">
        <w:rPr>
          <w:rFonts w:ascii="Calibri" w:hAnsi="Calibri"/>
          <w:color w:val="000000"/>
          <w:sz w:val="22"/>
          <w:szCs w:val="22"/>
          <w:lang w:val="en-GB" w:eastAsia="en-GB"/>
        </w:rPr>
        <w:t>;</w:t>
      </w:r>
    </w:p>
    <w:p w14:paraId="6498BAFB" w14:textId="78F5FCC5" w:rsidR="00623677" w:rsidRPr="00A91A50" w:rsidRDefault="00623677" w:rsidP="001E5BE1">
      <w:pPr>
        <w:numPr>
          <w:ilvl w:val="0"/>
          <w:numId w:val="4"/>
        </w:numPr>
        <w:spacing w:before="0" w:after="0"/>
        <w:ind w:left="284" w:hanging="284"/>
        <w:contextualSpacing/>
        <w:jc w:val="both"/>
        <w:rPr>
          <w:rFonts w:ascii="Calibri" w:hAnsi="Calibri"/>
          <w:sz w:val="22"/>
          <w:szCs w:val="22"/>
        </w:rPr>
      </w:pPr>
      <w:r w:rsidRPr="00A91A50">
        <w:rPr>
          <w:rFonts w:ascii="Calibri" w:hAnsi="Calibri"/>
          <w:color w:val="000000"/>
          <w:sz w:val="22"/>
          <w:szCs w:val="22"/>
          <w:lang w:val="en-GB" w:eastAsia="en-GB"/>
        </w:rPr>
        <w:t xml:space="preserve">Carta </w:t>
      </w:r>
      <w:proofErr w:type="spellStart"/>
      <w:r w:rsidRPr="00A91A50">
        <w:rPr>
          <w:rFonts w:ascii="Calibri" w:hAnsi="Calibri"/>
          <w:color w:val="000000"/>
          <w:sz w:val="22"/>
          <w:szCs w:val="22"/>
          <w:lang w:val="en-GB" w:eastAsia="en-GB"/>
        </w:rPr>
        <w:t>drepturilor</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fundamentale</w:t>
      </w:r>
      <w:proofErr w:type="spellEnd"/>
      <w:r w:rsidRPr="00A91A50">
        <w:rPr>
          <w:rFonts w:ascii="Calibri" w:hAnsi="Calibri"/>
          <w:color w:val="000000"/>
          <w:sz w:val="22"/>
          <w:szCs w:val="22"/>
          <w:lang w:val="en-GB" w:eastAsia="en-GB"/>
        </w:rPr>
        <w:t xml:space="preserve"> a </w:t>
      </w:r>
      <w:proofErr w:type="spellStart"/>
      <w:r w:rsidRPr="00A91A50">
        <w:rPr>
          <w:rFonts w:ascii="Calibri" w:hAnsi="Calibri"/>
          <w:color w:val="000000"/>
          <w:sz w:val="22"/>
          <w:szCs w:val="22"/>
          <w:lang w:val="en-GB" w:eastAsia="en-GB"/>
        </w:rPr>
        <w:t>Uniunii</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Europene</w:t>
      </w:r>
      <w:proofErr w:type="spellEnd"/>
      <w:r w:rsidRPr="00A91A50">
        <w:rPr>
          <w:rFonts w:ascii="Calibri" w:hAnsi="Calibri"/>
          <w:color w:val="000000"/>
          <w:sz w:val="22"/>
          <w:szCs w:val="22"/>
          <w:lang w:val="en-GB" w:eastAsia="en-GB"/>
        </w:rPr>
        <w:t xml:space="preserve"> </w:t>
      </w:r>
    </w:p>
    <w:p w14:paraId="0DEA38E5" w14:textId="77777777" w:rsidR="00062A18" w:rsidRPr="00A91A50" w:rsidRDefault="00062A18" w:rsidP="001E5BE1">
      <w:pPr>
        <w:numPr>
          <w:ilvl w:val="0"/>
          <w:numId w:val="4"/>
        </w:numPr>
        <w:spacing w:before="0" w:after="0"/>
        <w:ind w:left="284" w:hanging="284"/>
        <w:contextualSpacing/>
        <w:jc w:val="both"/>
        <w:rPr>
          <w:rFonts w:ascii="Calibri" w:hAnsi="Calibri"/>
          <w:sz w:val="22"/>
          <w:szCs w:val="22"/>
        </w:rPr>
      </w:pPr>
      <w:r w:rsidRPr="00A91A50">
        <w:rPr>
          <w:rFonts w:ascii="Calibri" w:hAnsi="Calibri"/>
          <w:sz w:val="22"/>
          <w:szCs w:val="22"/>
        </w:rPr>
        <w:t xml:space="preserve">Strategia Uniunii Europene privind egalitatea de gen 2020-2025: O Uniune a egalității; </w:t>
      </w:r>
    </w:p>
    <w:p w14:paraId="6D956B47" w14:textId="35953E6C" w:rsidR="00062A18" w:rsidRPr="00A91A50" w:rsidRDefault="00062A18" w:rsidP="001E5BE1">
      <w:pPr>
        <w:numPr>
          <w:ilvl w:val="0"/>
          <w:numId w:val="4"/>
        </w:numPr>
        <w:spacing w:before="0" w:after="0"/>
        <w:ind w:left="284" w:hanging="284"/>
        <w:contextualSpacing/>
        <w:jc w:val="both"/>
        <w:rPr>
          <w:rFonts w:ascii="Calibri" w:hAnsi="Calibri"/>
          <w:sz w:val="22"/>
          <w:szCs w:val="22"/>
        </w:rPr>
      </w:pPr>
      <w:r w:rsidRPr="00A91A50">
        <w:rPr>
          <w:rFonts w:ascii="Calibri" w:hAnsi="Calibri"/>
          <w:sz w:val="22"/>
          <w:szCs w:val="22"/>
        </w:rPr>
        <w:t xml:space="preserve">Strategia Uniunii Europene privind drepturile persoanelor cu </w:t>
      </w:r>
      <w:r w:rsidR="00D25B6F" w:rsidRPr="00A91A50">
        <w:rPr>
          <w:rFonts w:ascii="Calibri" w:hAnsi="Calibri"/>
          <w:sz w:val="22"/>
          <w:szCs w:val="22"/>
        </w:rPr>
        <w:t>handicap</w:t>
      </w:r>
      <w:r w:rsidRPr="00A91A50">
        <w:rPr>
          <w:rFonts w:ascii="Calibri" w:hAnsi="Calibri"/>
          <w:sz w:val="22"/>
          <w:szCs w:val="22"/>
        </w:rPr>
        <w:t xml:space="preserve"> 2021-2030: O Uniune a egalității;</w:t>
      </w:r>
    </w:p>
    <w:p w14:paraId="18416494" w14:textId="77777777" w:rsidR="00062A18" w:rsidRPr="00A91A50" w:rsidRDefault="00062A18" w:rsidP="001E5BE1">
      <w:pPr>
        <w:numPr>
          <w:ilvl w:val="0"/>
          <w:numId w:val="4"/>
        </w:numPr>
        <w:spacing w:before="0" w:after="0"/>
        <w:ind w:left="284" w:hanging="284"/>
        <w:contextualSpacing/>
        <w:jc w:val="both"/>
        <w:rPr>
          <w:rFonts w:ascii="Calibri" w:hAnsi="Calibri"/>
          <w:sz w:val="22"/>
          <w:szCs w:val="22"/>
        </w:rPr>
      </w:pPr>
      <w:r w:rsidRPr="00A91A50">
        <w:rPr>
          <w:rFonts w:ascii="Calibri" w:hAnsi="Calibri"/>
          <w:sz w:val="22"/>
          <w:szCs w:val="22"/>
        </w:rPr>
        <w:t>Strategia națională pentru dezvoltarea durabilă a României 2030.</w:t>
      </w:r>
    </w:p>
    <w:p w14:paraId="1FBC36E4" w14:textId="77777777" w:rsidR="00062A18" w:rsidRPr="00A91A50" w:rsidRDefault="00062A18" w:rsidP="00062A18">
      <w:pPr>
        <w:spacing w:before="0" w:after="0"/>
        <w:jc w:val="both"/>
        <w:rPr>
          <w:rFonts w:ascii="Calibri" w:hAnsi="Calibri"/>
          <w:b/>
          <w:sz w:val="22"/>
          <w:szCs w:val="22"/>
        </w:rPr>
      </w:pPr>
    </w:p>
    <w:p w14:paraId="6F08FB61" w14:textId="270F4271" w:rsidR="00297225" w:rsidRPr="00A91A50" w:rsidRDefault="00062A18" w:rsidP="008E68AA">
      <w:pPr>
        <w:spacing w:before="0" w:after="0"/>
        <w:jc w:val="both"/>
        <w:rPr>
          <w:rFonts w:ascii="Calibri" w:hAnsi="Calibri"/>
          <w:sz w:val="22"/>
          <w:szCs w:val="22"/>
        </w:rPr>
      </w:pPr>
      <w:r w:rsidRPr="00A91A50">
        <w:rPr>
          <w:rFonts w:ascii="Calibri" w:hAnsi="Calibri"/>
          <w:b/>
          <w:sz w:val="22"/>
          <w:szCs w:val="22"/>
        </w:rPr>
        <w:t>Notă!</w:t>
      </w:r>
      <w:r w:rsidRPr="00A91A50">
        <w:rPr>
          <w:rFonts w:ascii="Calibri" w:hAnsi="Calibri"/>
          <w:sz w:val="22"/>
          <w:szCs w:val="22"/>
        </w:rPr>
        <w:t xml:space="preserve"> Pe parcursul derulării etapelor de verificare inclusiv contractare se vor avea în vedere actualizările legislative naționate/europene specifice domeniului eficienței energetice, aceste actualizări pot conduce la modificări/actualizări ale prezentului ghid, în cazul în care acestea influențează condițiile/criteriile stabilite în prezent. </w:t>
      </w:r>
    </w:p>
    <w:p w14:paraId="1B38C22F" w14:textId="35782388" w:rsidR="00297225" w:rsidRPr="00A91A50" w:rsidRDefault="00297225" w:rsidP="00753AC3">
      <w:pPr>
        <w:pStyle w:val="Heading1"/>
      </w:pPr>
      <w:bookmarkStart w:id="33" w:name="_Toc137808255"/>
      <w:r w:rsidRPr="00A91A50">
        <w:t>A</w:t>
      </w:r>
      <w:r w:rsidR="00ED67F9">
        <w:t>specte specifice Apelului de proiecte</w:t>
      </w:r>
      <w:bookmarkEnd w:id="33"/>
      <w:r w:rsidR="00ED67F9">
        <w:t xml:space="preserve"> </w:t>
      </w:r>
    </w:p>
    <w:p w14:paraId="641CB19C" w14:textId="516849A7" w:rsidR="001B7A54" w:rsidRPr="00A91A50" w:rsidRDefault="00297225" w:rsidP="001B7A54">
      <w:pPr>
        <w:pStyle w:val="Heading2"/>
        <w:rPr>
          <w:rFonts w:ascii="Calibri" w:hAnsi="Calibri" w:cs="Calibri"/>
          <w:sz w:val="22"/>
          <w:szCs w:val="22"/>
        </w:rPr>
      </w:pPr>
      <w:bookmarkStart w:id="34" w:name="_Toc137808256"/>
      <w:r w:rsidRPr="00A91A50">
        <w:rPr>
          <w:rFonts w:ascii="Calibri" w:hAnsi="Calibri" w:cs="Calibri"/>
          <w:sz w:val="22"/>
          <w:szCs w:val="22"/>
        </w:rPr>
        <w:t>Tipul de apel</w:t>
      </w:r>
      <w:bookmarkEnd w:id="34"/>
    </w:p>
    <w:p w14:paraId="6BEFC56B" w14:textId="4A855553" w:rsidR="001B7A54" w:rsidRPr="00A91A50" w:rsidRDefault="001B7A54" w:rsidP="001E5BE1">
      <w:pPr>
        <w:numPr>
          <w:ilvl w:val="0"/>
          <w:numId w:val="33"/>
        </w:numPr>
        <w:autoSpaceDE w:val="0"/>
        <w:autoSpaceDN w:val="0"/>
        <w:adjustRightInd w:val="0"/>
        <w:spacing w:before="0" w:after="0"/>
        <w:jc w:val="both"/>
        <w:rPr>
          <w:rFonts w:ascii="Calibri" w:hAnsi="Calibri"/>
          <w:sz w:val="22"/>
          <w:szCs w:val="22"/>
          <w:lang w:eastAsia="ro-RO"/>
        </w:rPr>
      </w:pPr>
      <w:r w:rsidRPr="00A91A50">
        <w:rPr>
          <w:rFonts w:ascii="Calibri" w:eastAsia="SimSun" w:hAnsi="Calibri"/>
          <w:b/>
          <w:sz w:val="22"/>
          <w:szCs w:val="22"/>
        </w:rPr>
        <w:t xml:space="preserve">Apelul de proiecte </w:t>
      </w:r>
      <w:r w:rsidRPr="00A91A50">
        <w:rPr>
          <w:rFonts w:ascii="Calibri" w:hAnsi="Calibri"/>
          <w:b/>
          <w:sz w:val="22"/>
          <w:szCs w:val="22"/>
        </w:rPr>
        <w:t>PRSE/2.4/1.1/2023-Municipii reședință de județ</w:t>
      </w:r>
      <w:r w:rsidRPr="00A91A50">
        <w:rPr>
          <w:rFonts w:ascii="Calibri" w:hAnsi="Calibri"/>
          <w:sz w:val="22"/>
          <w:szCs w:val="22"/>
        </w:rPr>
        <w:t xml:space="preserve"> </w:t>
      </w:r>
      <w:r w:rsidRPr="00A91A50">
        <w:rPr>
          <w:rFonts w:ascii="Calibri" w:hAnsi="Calibri"/>
          <w:bCs/>
          <w:sz w:val="22"/>
          <w:szCs w:val="22"/>
        </w:rPr>
        <w:t>necompetitiv, cu termen limită de depuner</w:t>
      </w:r>
      <w:r w:rsidR="00AD6BFF" w:rsidRPr="00A91A50">
        <w:rPr>
          <w:rFonts w:ascii="Calibri" w:hAnsi="Calibri"/>
          <w:bCs/>
          <w:sz w:val="22"/>
          <w:szCs w:val="22"/>
        </w:rPr>
        <w:t>e;</w:t>
      </w:r>
      <w:r w:rsidRPr="00A91A50">
        <w:rPr>
          <w:rFonts w:ascii="Calibri" w:eastAsia="SimSun" w:hAnsi="Calibri"/>
          <w:bCs/>
          <w:i/>
          <w:iCs/>
          <w:sz w:val="22"/>
          <w:szCs w:val="22"/>
        </w:rPr>
        <w:t xml:space="preserve">  </w:t>
      </w:r>
    </w:p>
    <w:p w14:paraId="68758B4F" w14:textId="12D9D63D" w:rsidR="001B7A54" w:rsidRPr="00A91A50" w:rsidRDefault="001B7A54" w:rsidP="001E5BE1">
      <w:pPr>
        <w:numPr>
          <w:ilvl w:val="0"/>
          <w:numId w:val="33"/>
        </w:numPr>
        <w:autoSpaceDE w:val="0"/>
        <w:autoSpaceDN w:val="0"/>
        <w:adjustRightInd w:val="0"/>
        <w:spacing w:before="0" w:after="0"/>
        <w:jc w:val="both"/>
        <w:rPr>
          <w:rFonts w:ascii="Calibri" w:hAnsi="Calibri"/>
          <w:sz w:val="22"/>
          <w:szCs w:val="22"/>
          <w:lang w:eastAsia="ro-RO"/>
        </w:rPr>
      </w:pPr>
      <w:r w:rsidRPr="00A91A50">
        <w:rPr>
          <w:rFonts w:ascii="Calibri" w:eastAsia="SimSun" w:hAnsi="Calibri"/>
          <w:b/>
          <w:sz w:val="22"/>
          <w:szCs w:val="22"/>
        </w:rPr>
        <w:t xml:space="preserve">Apelul de proiecte </w:t>
      </w:r>
      <w:r w:rsidRPr="00A91A50">
        <w:rPr>
          <w:rFonts w:ascii="Calibri" w:hAnsi="Calibri"/>
          <w:b/>
          <w:sz w:val="22"/>
          <w:szCs w:val="22"/>
        </w:rPr>
        <w:t xml:space="preserve">PRSE/2.4/1.2/2023- Municipii, </w:t>
      </w:r>
      <w:r w:rsidRPr="00A91A50">
        <w:rPr>
          <w:rFonts w:ascii="Calibri" w:eastAsia="SimSun" w:hAnsi="Calibri"/>
          <w:b/>
          <w:sz w:val="22"/>
          <w:szCs w:val="22"/>
        </w:rPr>
        <w:t>competitiv</w:t>
      </w:r>
      <w:r w:rsidRPr="00A91A50">
        <w:rPr>
          <w:rFonts w:ascii="Calibri" w:hAnsi="Calibri"/>
          <w:sz w:val="22"/>
          <w:szCs w:val="22"/>
        </w:rPr>
        <w:t xml:space="preserve"> </w:t>
      </w:r>
      <w:r w:rsidRPr="00A91A50">
        <w:rPr>
          <w:rFonts w:ascii="Calibri" w:hAnsi="Calibri"/>
          <w:b/>
          <w:bCs/>
          <w:sz w:val="22"/>
          <w:szCs w:val="22"/>
        </w:rPr>
        <w:t>cu depunere la termen</w:t>
      </w:r>
      <w:r w:rsidRPr="00A91A50">
        <w:rPr>
          <w:rFonts w:ascii="Calibri" w:hAnsi="Calibri"/>
          <w:sz w:val="22"/>
          <w:szCs w:val="22"/>
        </w:rPr>
        <w:t xml:space="preserve"> a cererilor de </w:t>
      </w:r>
      <w:r w:rsidRPr="0039351D">
        <w:rPr>
          <w:rFonts w:ascii="Calibri" w:hAnsi="Calibri"/>
          <w:sz w:val="22"/>
          <w:szCs w:val="22"/>
        </w:rPr>
        <w:t>finanțare</w:t>
      </w:r>
      <w:r w:rsidR="0039351D" w:rsidRPr="0039351D">
        <w:rPr>
          <w:rFonts w:ascii="Calibri" w:hAnsi="Calibri"/>
          <w:sz w:val="22"/>
          <w:szCs w:val="22"/>
        </w:rPr>
        <w:t>;</w:t>
      </w:r>
      <w:r w:rsidRPr="00A91A50">
        <w:rPr>
          <w:rFonts w:ascii="Calibri" w:eastAsia="SimSun" w:hAnsi="Calibri"/>
          <w:bCs/>
          <w:sz w:val="22"/>
          <w:szCs w:val="22"/>
        </w:rPr>
        <w:t xml:space="preserve"> </w:t>
      </w:r>
    </w:p>
    <w:p w14:paraId="15154474" w14:textId="0001204B" w:rsidR="001B7A54" w:rsidRPr="00A91A50" w:rsidRDefault="001B7A54" w:rsidP="001E5BE1">
      <w:pPr>
        <w:numPr>
          <w:ilvl w:val="0"/>
          <w:numId w:val="32"/>
        </w:numPr>
        <w:spacing w:before="0" w:after="0"/>
        <w:jc w:val="both"/>
        <w:rPr>
          <w:rFonts w:ascii="Calibri" w:eastAsia="SimSun" w:hAnsi="Calibri"/>
          <w:bCs/>
          <w:sz w:val="22"/>
          <w:szCs w:val="22"/>
        </w:rPr>
      </w:pPr>
      <w:r w:rsidRPr="00A91A50">
        <w:rPr>
          <w:rFonts w:ascii="Calibri" w:eastAsia="SimSun" w:hAnsi="Calibri"/>
          <w:b/>
          <w:sz w:val="22"/>
          <w:szCs w:val="22"/>
        </w:rPr>
        <w:t xml:space="preserve">Apelul de proiecte </w:t>
      </w:r>
      <w:r w:rsidRPr="00A91A50">
        <w:rPr>
          <w:rFonts w:ascii="Calibri" w:hAnsi="Calibri"/>
          <w:b/>
          <w:sz w:val="22"/>
          <w:szCs w:val="22"/>
        </w:rPr>
        <w:t>PRSE/2.4/1.3/2023- Orase,</w:t>
      </w:r>
      <w:bookmarkStart w:id="35" w:name="_Hlk129088449"/>
      <w:r w:rsidRPr="00A91A50">
        <w:rPr>
          <w:rFonts w:ascii="Calibri" w:eastAsia="SimSun" w:hAnsi="Calibri"/>
          <w:bCs/>
          <w:sz w:val="22"/>
          <w:szCs w:val="22"/>
        </w:rPr>
        <w:t xml:space="preserve"> </w:t>
      </w:r>
      <w:r w:rsidRPr="00A91A50">
        <w:rPr>
          <w:rFonts w:ascii="Calibri" w:eastAsia="SimSun" w:hAnsi="Calibri"/>
          <w:b/>
          <w:sz w:val="22"/>
          <w:szCs w:val="22"/>
        </w:rPr>
        <w:t>competitiv</w:t>
      </w:r>
      <w:r w:rsidRPr="00A91A50">
        <w:rPr>
          <w:rFonts w:ascii="Calibri" w:hAnsi="Calibri"/>
          <w:sz w:val="22"/>
          <w:szCs w:val="22"/>
        </w:rPr>
        <w:t xml:space="preserve"> </w:t>
      </w:r>
      <w:r w:rsidRPr="00A91A50">
        <w:rPr>
          <w:rFonts w:ascii="Calibri" w:hAnsi="Calibri"/>
          <w:b/>
          <w:bCs/>
          <w:sz w:val="22"/>
          <w:szCs w:val="22"/>
        </w:rPr>
        <w:t>cu depunere la termen</w:t>
      </w:r>
      <w:r w:rsidRPr="00A91A50">
        <w:rPr>
          <w:rFonts w:ascii="Calibri" w:hAnsi="Calibri"/>
          <w:sz w:val="22"/>
          <w:szCs w:val="22"/>
        </w:rPr>
        <w:t xml:space="preserve"> a cererilor de finanțare</w:t>
      </w:r>
      <w:bookmarkEnd w:id="35"/>
      <w:r w:rsidR="00AD6BFF" w:rsidRPr="00A91A50">
        <w:rPr>
          <w:rFonts w:ascii="Calibri" w:hAnsi="Calibri"/>
          <w:sz w:val="22"/>
          <w:szCs w:val="22"/>
        </w:rPr>
        <w:t>.</w:t>
      </w:r>
    </w:p>
    <w:p w14:paraId="36165A03" w14:textId="77777777" w:rsidR="0030634C" w:rsidRPr="00A91A50" w:rsidRDefault="0030634C" w:rsidP="0030634C">
      <w:pPr>
        <w:spacing w:before="0" w:after="0"/>
        <w:ind w:left="720"/>
        <w:jc w:val="both"/>
        <w:rPr>
          <w:rFonts w:ascii="Calibri" w:eastAsia="SimSun" w:hAnsi="Calibri"/>
          <w:bCs/>
          <w:sz w:val="22"/>
          <w:szCs w:val="22"/>
        </w:rPr>
      </w:pPr>
    </w:p>
    <w:p w14:paraId="6A1870D7" w14:textId="1FB3F908" w:rsidR="001B7A54" w:rsidRPr="00A91A50" w:rsidRDefault="001B7A54" w:rsidP="001B7A54">
      <w:pPr>
        <w:spacing w:before="0" w:after="0"/>
        <w:jc w:val="both"/>
        <w:rPr>
          <w:rFonts w:ascii="Calibri" w:hAnsi="Calibri"/>
          <w:sz w:val="22"/>
          <w:szCs w:val="22"/>
        </w:rPr>
      </w:pPr>
      <w:bookmarkStart w:id="36" w:name="_Hlk92984687"/>
      <w:r w:rsidRPr="00A91A50">
        <w:rPr>
          <w:rFonts w:ascii="Calibri" w:hAnsi="Calibri"/>
          <w:sz w:val="22"/>
          <w:szCs w:val="22"/>
        </w:rPr>
        <w:t>AM lansează apelurile de proiecte numai în sistemul informatic MySMIS2021/SMIS2021+.</w:t>
      </w:r>
    </w:p>
    <w:p w14:paraId="054716F4" w14:textId="21479C54" w:rsidR="000335F2" w:rsidRDefault="001B7A54" w:rsidP="000335F2">
      <w:pPr>
        <w:spacing w:before="0" w:after="0"/>
        <w:jc w:val="both"/>
        <w:rPr>
          <w:rFonts w:ascii="Calibri" w:hAnsi="Calibri"/>
          <w:bCs/>
          <w:iCs/>
          <w:sz w:val="22"/>
          <w:szCs w:val="22"/>
        </w:rPr>
      </w:pPr>
      <w:bookmarkStart w:id="37" w:name="_Hlk135128357"/>
      <w:r w:rsidRPr="00A91A50">
        <w:rPr>
          <w:rFonts w:ascii="Calibri" w:hAnsi="Calibri"/>
          <w:bCs/>
          <w:iCs/>
          <w:sz w:val="22"/>
          <w:szCs w:val="22"/>
        </w:rPr>
        <w:t xml:space="preserve">Cererile de finanțare pot fi depuse doar în perioada menționată în cadrul secțiunii </w:t>
      </w:r>
      <w:r w:rsidR="00766D2B" w:rsidRPr="00A91A50">
        <w:rPr>
          <w:rFonts w:ascii="Calibri" w:hAnsi="Calibri"/>
          <w:bCs/>
          <w:iCs/>
          <w:sz w:val="22"/>
          <w:szCs w:val="22"/>
        </w:rPr>
        <w:t>4.3</w:t>
      </w:r>
      <w:r w:rsidRPr="00A91A50">
        <w:rPr>
          <w:rFonts w:ascii="Calibri" w:hAnsi="Calibri"/>
          <w:bCs/>
          <w:iCs/>
          <w:sz w:val="22"/>
          <w:szCs w:val="22"/>
        </w:rPr>
        <w:t xml:space="preserve"> a prezentului ghid. </w:t>
      </w:r>
    </w:p>
    <w:p w14:paraId="228A80F3" w14:textId="5B107439" w:rsidR="001B7A54" w:rsidRPr="00A91A50" w:rsidRDefault="001B7A54" w:rsidP="001B7A54">
      <w:pPr>
        <w:spacing w:before="0" w:after="0"/>
        <w:jc w:val="both"/>
        <w:rPr>
          <w:rFonts w:ascii="Calibri" w:eastAsia="SimSun" w:hAnsi="Calibri"/>
          <w:bCs/>
          <w:sz w:val="22"/>
          <w:szCs w:val="22"/>
        </w:rPr>
      </w:pPr>
      <w:r w:rsidRPr="00A91A50">
        <w:rPr>
          <w:rFonts w:ascii="Calibri" w:eastAsia="SimSun" w:hAnsi="Calibri"/>
          <w:bCs/>
          <w:sz w:val="22"/>
          <w:szCs w:val="22"/>
        </w:rPr>
        <w:t xml:space="preserve">Un potenţial </w:t>
      </w:r>
      <w:r w:rsidR="000F37FF" w:rsidRPr="0039351D">
        <w:rPr>
          <w:rFonts w:ascii="Calibri" w:eastAsia="SimSun" w:hAnsi="Calibri"/>
          <w:bCs/>
          <w:sz w:val="22"/>
          <w:szCs w:val="22"/>
        </w:rPr>
        <w:t xml:space="preserve">solicitant de finantare </w:t>
      </w:r>
      <w:r w:rsidRPr="00A91A50">
        <w:rPr>
          <w:rFonts w:ascii="Calibri" w:eastAsia="SimSun" w:hAnsi="Calibri"/>
          <w:bCs/>
          <w:sz w:val="22"/>
          <w:szCs w:val="22"/>
        </w:rPr>
        <w:t>poate depune mai multe cereri de finanţare.</w:t>
      </w:r>
    </w:p>
    <w:p w14:paraId="3681A5D9" w14:textId="5C65966A" w:rsidR="001B7A54" w:rsidRPr="00A91A50" w:rsidRDefault="000335F2" w:rsidP="001B7A54">
      <w:pPr>
        <w:spacing w:before="0" w:after="0"/>
        <w:jc w:val="both"/>
        <w:rPr>
          <w:rFonts w:ascii="Calibri" w:eastAsia="SimSun" w:hAnsi="Calibri"/>
          <w:bCs/>
          <w:sz w:val="22"/>
          <w:szCs w:val="22"/>
        </w:rPr>
      </w:pPr>
      <w:r w:rsidRPr="00A91A50">
        <w:rPr>
          <w:rFonts w:ascii="Calibri" w:eastAsia="SimSun" w:hAnsi="Calibri"/>
          <w:bCs/>
          <w:sz w:val="22"/>
          <w:szCs w:val="22"/>
        </w:rPr>
        <w:t xml:space="preserve">NOTA! </w:t>
      </w:r>
      <w:r w:rsidR="001B7A54" w:rsidRPr="00A91A50">
        <w:rPr>
          <w:rFonts w:ascii="Calibri" w:eastAsia="SimSun" w:hAnsi="Calibri"/>
          <w:bCs/>
          <w:sz w:val="22"/>
          <w:szCs w:val="22"/>
        </w:rPr>
        <w:t xml:space="preserve">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w:t>
      </w:r>
      <w:r w:rsidR="00981FCD">
        <w:rPr>
          <w:rFonts w:ascii="Calibri" w:eastAsia="SimSun" w:hAnsi="Calibri"/>
          <w:bCs/>
          <w:sz w:val="22"/>
          <w:szCs w:val="22"/>
        </w:rPr>
        <w:t xml:space="preserve">PR SE </w:t>
      </w:r>
      <w:r w:rsidR="001B7A54" w:rsidRPr="00A91A50">
        <w:rPr>
          <w:rFonts w:ascii="Calibri" w:eastAsia="SimSun" w:hAnsi="Calibri"/>
          <w:bCs/>
          <w:sz w:val="22"/>
          <w:szCs w:val="22"/>
        </w:rPr>
        <w:t>2021-2027.</w:t>
      </w:r>
      <w:r w:rsidRPr="00A91A50">
        <w:rPr>
          <w:rFonts w:ascii="Calibri" w:hAnsi="Calibri"/>
          <w:sz w:val="22"/>
          <w:szCs w:val="22"/>
        </w:rPr>
        <w:t xml:space="preserve"> </w:t>
      </w:r>
      <w:r w:rsidRPr="00A91A50">
        <w:rPr>
          <w:rFonts w:ascii="Calibri" w:eastAsia="SimSun" w:hAnsi="Calibri"/>
          <w:bCs/>
          <w:sz w:val="22"/>
          <w:szCs w:val="22"/>
        </w:rPr>
        <w:t>Pentru informarea corectă a potențialilor solicitanți, AM va publica lunar pe site-ul programului situația proiectelor, depuse precum și gradul de acoperire al alocării financiare disponibile.</w:t>
      </w:r>
    </w:p>
    <w:bookmarkEnd w:id="37"/>
    <w:p w14:paraId="75977B6F" w14:textId="77777777" w:rsidR="001B7A54" w:rsidRPr="00A91A50" w:rsidRDefault="001B7A54" w:rsidP="00024E5B">
      <w:pPr>
        <w:spacing w:before="0" w:after="0"/>
        <w:jc w:val="both"/>
        <w:rPr>
          <w:rFonts w:ascii="Calibri" w:eastAsia="SimSun" w:hAnsi="Calibri"/>
          <w:bCs/>
          <w:sz w:val="22"/>
          <w:szCs w:val="22"/>
        </w:rPr>
      </w:pPr>
    </w:p>
    <w:p w14:paraId="70C08C3B" w14:textId="657395EC" w:rsidR="00297225" w:rsidRPr="00A91A50" w:rsidRDefault="00297225" w:rsidP="002E2411">
      <w:pPr>
        <w:pStyle w:val="Heading2"/>
        <w:rPr>
          <w:rFonts w:ascii="Calibri" w:hAnsi="Calibri" w:cs="Calibri"/>
          <w:sz w:val="22"/>
          <w:szCs w:val="22"/>
        </w:rPr>
      </w:pPr>
      <w:bookmarkStart w:id="38" w:name="_Toc137808257"/>
      <w:bookmarkEnd w:id="36"/>
      <w:r w:rsidRPr="00A91A50">
        <w:rPr>
          <w:rFonts w:ascii="Calibri" w:hAnsi="Calibri" w:cs="Calibri"/>
          <w:sz w:val="22"/>
          <w:szCs w:val="22"/>
        </w:rPr>
        <w:t>Forma de sprijin ( granturi; instrumente financiare; premii)</w:t>
      </w:r>
      <w:bookmarkEnd w:id="38"/>
    </w:p>
    <w:p w14:paraId="7310DDED" w14:textId="5ED7684D" w:rsidR="00584DEB" w:rsidRPr="00A91A50" w:rsidRDefault="00584DEB" w:rsidP="00584DEB">
      <w:pPr>
        <w:jc w:val="both"/>
        <w:rPr>
          <w:rFonts w:ascii="Calibri" w:hAnsi="Calibri"/>
          <w:sz w:val="22"/>
          <w:szCs w:val="22"/>
        </w:rPr>
      </w:pPr>
      <w:r w:rsidRPr="00A91A50">
        <w:rPr>
          <w:rFonts w:ascii="Calibri" w:hAnsi="Calibri"/>
          <w:sz w:val="22"/>
          <w:szCs w:val="22"/>
        </w:rPr>
        <w:t>Forma de sprijin nerambursabil acordat în cadrul prezentului apel de proiecte este de grant individual.</w:t>
      </w:r>
    </w:p>
    <w:p w14:paraId="1BBE5F92" w14:textId="695391BB" w:rsidR="00A86515" w:rsidRPr="00A91A50" w:rsidRDefault="00297225" w:rsidP="002E2411">
      <w:pPr>
        <w:pStyle w:val="Heading2"/>
        <w:rPr>
          <w:rFonts w:ascii="Calibri" w:hAnsi="Calibri" w:cs="Calibri"/>
          <w:sz w:val="22"/>
          <w:szCs w:val="22"/>
        </w:rPr>
      </w:pPr>
      <w:bookmarkStart w:id="39" w:name="_Toc137808258"/>
      <w:r w:rsidRPr="00A91A50">
        <w:rPr>
          <w:rFonts w:ascii="Calibri" w:hAnsi="Calibri" w:cs="Calibri"/>
          <w:sz w:val="22"/>
          <w:szCs w:val="22"/>
        </w:rPr>
        <w:t>Bugetul alocat apelului de proiecte</w:t>
      </w:r>
      <w:bookmarkEnd w:id="39"/>
    </w:p>
    <w:p w14:paraId="580E9328" w14:textId="77777777" w:rsidR="00DA0A3A" w:rsidRPr="00A91A50" w:rsidRDefault="00DA0A3A" w:rsidP="00DA0A3A">
      <w:pPr>
        <w:spacing w:before="0" w:after="0"/>
        <w:rPr>
          <w:rFonts w:ascii="Calibri" w:hAnsi="Calibri"/>
          <w:sz w:val="22"/>
          <w:szCs w:val="22"/>
        </w:rPr>
      </w:pPr>
    </w:p>
    <w:p w14:paraId="7A143C37" w14:textId="67F3C72D" w:rsidR="00823B49" w:rsidRPr="00A91A50" w:rsidRDefault="00DA0A3A" w:rsidP="00DA0A3A">
      <w:pPr>
        <w:autoSpaceDE w:val="0"/>
        <w:autoSpaceDN w:val="0"/>
        <w:adjustRightInd w:val="0"/>
        <w:spacing w:before="0" w:after="0"/>
        <w:jc w:val="both"/>
        <w:rPr>
          <w:rFonts w:ascii="Calibri" w:hAnsi="Calibri"/>
          <w:sz w:val="22"/>
          <w:szCs w:val="22"/>
        </w:rPr>
      </w:pPr>
      <w:bookmarkStart w:id="40" w:name="_Hlk129864255"/>
      <w:r w:rsidRPr="00A91A50">
        <w:rPr>
          <w:rFonts w:ascii="Calibri" w:hAnsi="Calibri"/>
          <w:sz w:val="22"/>
          <w:szCs w:val="22"/>
        </w:rPr>
        <w:t xml:space="preserve">Alocarea Apelului de proiecte PRSE/2.4/1.1/2023-Municipii reședință de județ (FEDR + </w:t>
      </w:r>
      <w:r w:rsidR="00F90563" w:rsidRPr="00A91A50">
        <w:rPr>
          <w:rFonts w:ascii="Calibri" w:hAnsi="Calibri"/>
          <w:sz w:val="22"/>
          <w:szCs w:val="22"/>
        </w:rPr>
        <w:t>Cofinantare nationala</w:t>
      </w:r>
      <w:r w:rsidRPr="00A91A50">
        <w:rPr>
          <w:rFonts w:ascii="Calibri" w:hAnsi="Calibri"/>
          <w:sz w:val="22"/>
          <w:szCs w:val="22"/>
        </w:rPr>
        <w:t xml:space="preserve">) este de </w:t>
      </w:r>
      <w:r w:rsidR="00A42314" w:rsidRPr="00A91A50">
        <w:rPr>
          <w:rFonts w:ascii="Calibri" w:hAnsi="Calibri"/>
          <w:sz w:val="22"/>
          <w:szCs w:val="22"/>
        </w:rPr>
        <w:t>9.063.858</w:t>
      </w:r>
      <w:r w:rsidRPr="00A91A50">
        <w:rPr>
          <w:rFonts w:ascii="Calibri" w:hAnsi="Calibri"/>
          <w:sz w:val="22"/>
          <w:szCs w:val="22"/>
        </w:rPr>
        <w:t xml:space="preserve"> euro, din care </w:t>
      </w:r>
      <w:r w:rsidR="00A42314" w:rsidRPr="00A91A50">
        <w:rPr>
          <w:rFonts w:ascii="Calibri" w:hAnsi="Calibri"/>
          <w:sz w:val="22"/>
          <w:szCs w:val="22"/>
        </w:rPr>
        <w:t>7.704.280</w:t>
      </w:r>
      <w:r w:rsidRPr="00A91A50">
        <w:rPr>
          <w:rFonts w:ascii="Calibri" w:hAnsi="Calibri"/>
          <w:sz w:val="22"/>
          <w:szCs w:val="22"/>
        </w:rPr>
        <w:t xml:space="preserve"> euro FEDR și </w:t>
      </w:r>
      <w:r w:rsidR="00A42314" w:rsidRPr="00A91A50">
        <w:rPr>
          <w:rFonts w:ascii="Calibri" w:hAnsi="Calibri"/>
          <w:sz w:val="22"/>
          <w:szCs w:val="22"/>
        </w:rPr>
        <w:t>1.899.578</w:t>
      </w:r>
      <w:r w:rsidRPr="00A91A50">
        <w:rPr>
          <w:rFonts w:ascii="Calibri" w:hAnsi="Calibri"/>
          <w:sz w:val="22"/>
          <w:szCs w:val="22"/>
        </w:rPr>
        <w:t xml:space="preserve"> euro cofinanțare</w:t>
      </w:r>
      <w:r w:rsidR="0039351D">
        <w:rPr>
          <w:rFonts w:ascii="Calibri" w:hAnsi="Calibri"/>
          <w:sz w:val="22"/>
          <w:szCs w:val="22"/>
        </w:rPr>
        <w:t>.</w:t>
      </w:r>
    </w:p>
    <w:tbl>
      <w:tblPr>
        <w:tblW w:w="0" w:type="auto"/>
        <w:jc w:val="center"/>
        <w:tblCellMar>
          <w:left w:w="0" w:type="dxa"/>
          <w:right w:w="0" w:type="dxa"/>
        </w:tblCellMar>
        <w:tblLook w:val="04A0" w:firstRow="1" w:lastRow="0" w:firstColumn="1" w:lastColumn="0" w:noHBand="0" w:noVBand="1"/>
      </w:tblPr>
      <w:tblGrid>
        <w:gridCol w:w="3676"/>
        <w:gridCol w:w="2410"/>
      </w:tblGrid>
      <w:tr w:rsidR="00823B49" w:rsidRPr="00A91A50" w14:paraId="170D8B73" w14:textId="77777777" w:rsidTr="00E10AEC">
        <w:trPr>
          <w:trHeight w:val="288"/>
          <w:jc w:val="center"/>
        </w:trPr>
        <w:tc>
          <w:tcPr>
            <w:tcW w:w="36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FAB02C9" w14:textId="77777777" w:rsidR="00823B49" w:rsidRPr="00A91A50" w:rsidRDefault="00823B49" w:rsidP="00E10AEC">
            <w:pPr>
              <w:spacing w:before="0" w:after="0"/>
              <w:jc w:val="both"/>
              <w:rPr>
                <w:rFonts w:ascii="Calibri" w:hAnsi="Calibri"/>
                <w:sz w:val="22"/>
                <w:szCs w:val="22"/>
                <w:lang w:val="en-GB"/>
              </w:rPr>
            </w:pPr>
            <w:r w:rsidRPr="00A91A50">
              <w:rPr>
                <w:rFonts w:ascii="Calibri" w:hAnsi="Calibri"/>
                <w:sz w:val="22"/>
                <w:szCs w:val="22"/>
              </w:rPr>
              <w:lastRenderedPageBreak/>
              <w:t>Municipiu reședință de județ</w:t>
            </w:r>
          </w:p>
        </w:tc>
        <w:tc>
          <w:tcPr>
            <w:tcW w:w="2410"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1E96B795" w14:textId="77777777" w:rsidR="00823B49" w:rsidRPr="00A91A50" w:rsidRDefault="00823B49" w:rsidP="00E10AEC">
            <w:pPr>
              <w:spacing w:before="0" w:after="0"/>
              <w:jc w:val="both"/>
              <w:rPr>
                <w:rFonts w:ascii="Calibri" w:hAnsi="Calibri"/>
                <w:sz w:val="22"/>
                <w:szCs w:val="22"/>
              </w:rPr>
            </w:pPr>
            <w:r w:rsidRPr="00A91A50">
              <w:rPr>
                <w:rFonts w:ascii="Calibri" w:hAnsi="Calibri"/>
                <w:sz w:val="22"/>
                <w:szCs w:val="22"/>
              </w:rPr>
              <w:t>Alocare Municipii reședință de județ (euro)</w:t>
            </w:r>
          </w:p>
        </w:tc>
      </w:tr>
      <w:tr w:rsidR="00823B49" w:rsidRPr="00A91A50" w14:paraId="4667D8A1" w14:textId="77777777" w:rsidTr="00E10AEC">
        <w:trPr>
          <w:trHeight w:val="362"/>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AB76B7" w14:textId="77777777" w:rsidR="00823B49" w:rsidRPr="00A91A50" w:rsidRDefault="00823B49" w:rsidP="00E10AEC">
            <w:pPr>
              <w:spacing w:before="0" w:after="0"/>
              <w:jc w:val="both"/>
              <w:rPr>
                <w:rFonts w:ascii="Calibri" w:hAnsi="Calibri"/>
                <w:sz w:val="22"/>
                <w:szCs w:val="22"/>
              </w:rPr>
            </w:pPr>
            <w:r w:rsidRPr="00A91A50">
              <w:rPr>
                <w:rFonts w:ascii="Calibri" w:hAnsi="Calibri"/>
                <w:sz w:val="22"/>
                <w:szCs w:val="22"/>
              </w:rPr>
              <w:t>Brăila</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hideMark/>
          </w:tcPr>
          <w:p w14:paraId="35F656AC" w14:textId="2C3AC547" w:rsidR="00823B49" w:rsidRPr="00A91A50" w:rsidRDefault="00823B49" w:rsidP="00E10AEC">
            <w:pPr>
              <w:spacing w:before="0" w:after="0"/>
              <w:jc w:val="right"/>
              <w:rPr>
                <w:rFonts w:ascii="Calibri" w:hAnsi="Calibri"/>
                <w:sz w:val="22"/>
                <w:szCs w:val="22"/>
              </w:rPr>
            </w:pPr>
            <w:r w:rsidRPr="00A91A50">
              <w:rPr>
                <w:rFonts w:ascii="Calibri" w:hAnsi="Calibri"/>
                <w:sz w:val="22"/>
                <w:szCs w:val="22"/>
              </w:rPr>
              <w:t>€ 1.748.174</w:t>
            </w:r>
          </w:p>
        </w:tc>
      </w:tr>
      <w:tr w:rsidR="00823B49" w:rsidRPr="00A91A50" w14:paraId="03A69BD1" w14:textId="77777777" w:rsidTr="00E10AEC">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EE71A8" w14:textId="77777777" w:rsidR="00823B49" w:rsidRPr="00A91A50" w:rsidRDefault="00823B49" w:rsidP="00E10AEC">
            <w:pPr>
              <w:spacing w:before="0" w:after="0"/>
              <w:jc w:val="both"/>
              <w:rPr>
                <w:rFonts w:ascii="Calibri" w:hAnsi="Calibri"/>
                <w:sz w:val="22"/>
                <w:szCs w:val="22"/>
              </w:rPr>
            </w:pPr>
            <w:r w:rsidRPr="00A91A50">
              <w:rPr>
                <w:rFonts w:ascii="Calibri" w:hAnsi="Calibri"/>
                <w:sz w:val="22"/>
                <w:szCs w:val="22"/>
              </w:rPr>
              <w:t>Buzău</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hideMark/>
          </w:tcPr>
          <w:p w14:paraId="0E8AF35B" w14:textId="15498378" w:rsidR="00823B49" w:rsidRPr="00A91A50" w:rsidRDefault="00823B49" w:rsidP="00E10AEC">
            <w:pPr>
              <w:spacing w:before="0" w:after="0"/>
              <w:jc w:val="right"/>
              <w:rPr>
                <w:rFonts w:ascii="Calibri" w:hAnsi="Calibri"/>
                <w:sz w:val="22"/>
                <w:szCs w:val="22"/>
              </w:rPr>
            </w:pPr>
            <w:r w:rsidRPr="00A91A50">
              <w:rPr>
                <w:rFonts w:ascii="Calibri" w:hAnsi="Calibri"/>
                <w:sz w:val="22"/>
                <w:szCs w:val="22"/>
              </w:rPr>
              <w:t>€ 1.353.966</w:t>
            </w:r>
          </w:p>
        </w:tc>
      </w:tr>
      <w:tr w:rsidR="00823B49" w:rsidRPr="00A91A50" w14:paraId="0B91229E" w14:textId="77777777" w:rsidTr="00E10AEC">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B4456B" w14:textId="77777777" w:rsidR="00823B49" w:rsidRPr="00A91A50" w:rsidRDefault="00823B49" w:rsidP="00E10AEC">
            <w:pPr>
              <w:spacing w:before="0" w:after="0"/>
              <w:jc w:val="both"/>
              <w:rPr>
                <w:rFonts w:ascii="Calibri" w:hAnsi="Calibri"/>
                <w:sz w:val="22"/>
                <w:szCs w:val="22"/>
              </w:rPr>
            </w:pPr>
            <w:r w:rsidRPr="00A91A50">
              <w:rPr>
                <w:rFonts w:ascii="Calibri" w:hAnsi="Calibri"/>
                <w:sz w:val="22"/>
                <w:szCs w:val="22"/>
              </w:rPr>
              <w:t>Constanța</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hideMark/>
          </w:tcPr>
          <w:p w14:paraId="03D7DEF5" w14:textId="6ABA8433" w:rsidR="00823B49" w:rsidRPr="00A91A50" w:rsidRDefault="00823B49" w:rsidP="00E10AEC">
            <w:pPr>
              <w:spacing w:before="0" w:after="0"/>
              <w:jc w:val="right"/>
              <w:rPr>
                <w:rFonts w:ascii="Calibri" w:hAnsi="Calibri"/>
                <w:sz w:val="22"/>
                <w:szCs w:val="22"/>
              </w:rPr>
            </w:pPr>
            <w:r w:rsidRPr="00A91A50">
              <w:rPr>
                <w:rFonts w:ascii="Calibri" w:hAnsi="Calibri"/>
                <w:sz w:val="22"/>
                <w:szCs w:val="22"/>
              </w:rPr>
              <w:t>€  2.416.102</w:t>
            </w:r>
          </w:p>
        </w:tc>
      </w:tr>
      <w:tr w:rsidR="00823B49" w:rsidRPr="00A91A50" w14:paraId="5C677712" w14:textId="77777777" w:rsidTr="00E10AEC">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E9B10F" w14:textId="77777777" w:rsidR="00823B49" w:rsidRPr="00A91A50" w:rsidRDefault="00823B49" w:rsidP="00E10AEC">
            <w:pPr>
              <w:spacing w:before="0" w:after="0"/>
              <w:jc w:val="both"/>
              <w:rPr>
                <w:rFonts w:ascii="Calibri" w:hAnsi="Calibri"/>
                <w:sz w:val="22"/>
                <w:szCs w:val="22"/>
              </w:rPr>
            </w:pPr>
            <w:r w:rsidRPr="00A91A50">
              <w:rPr>
                <w:rFonts w:ascii="Calibri" w:hAnsi="Calibri"/>
                <w:sz w:val="22"/>
                <w:szCs w:val="22"/>
              </w:rPr>
              <w:t>Focșani</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hideMark/>
          </w:tcPr>
          <w:p w14:paraId="753A65FC" w14:textId="6836218B" w:rsidR="00823B49" w:rsidRPr="00A91A50" w:rsidRDefault="00823B49" w:rsidP="00E10AEC">
            <w:pPr>
              <w:spacing w:before="0" w:after="0"/>
              <w:jc w:val="right"/>
              <w:rPr>
                <w:rFonts w:ascii="Calibri" w:hAnsi="Calibri"/>
                <w:sz w:val="22"/>
                <w:szCs w:val="22"/>
              </w:rPr>
            </w:pPr>
            <w:r w:rsidRPr="00A91A50">
              <w:rPr>
                <w:rFonts w:ascii="Calibri" w:hAnsi="Calibri"/>
                <w:sz w:val="22"/>
                <w:szCs w:val="22"/>
              </w:rPr>
              <w:t>€  1.127.306</w:t>
            </w:r>
          </w:p>
        </w:tc>
      </w:tr>
      <w:tr w:rsidR="00823B49" w:rsidRPr="00A91A50" w14:paraId="74730D6A" w14:textId="77777777" w:rsidTr="00E10AEC">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4FD791" w14:textId="77777777" w:rsidR="00823B49" w:rsidRPr="00A91A50" w:rsidRDefault="00823B49" w:rsidP="00E10AEC">
            <w:pPr>
              <w:spacing w:before="0" w:after="0"/>
              <w:jc w:val="both"/>
              <w:rPr>
                <w:rFonts w:ascii="Calibri" w:hAnsi="Calibri"/>
                <w:sz w:val="22"/>
                <w:szCs w:val="22"/>
              </w:rPr>
            </w:pPr>
            <w:r w:rsidRPr="00A91A50">
              <w:rPr>
                <w:rFonts w:ascii="Calibri" w:hAnsi="Calibri"/>
                <w:sz w:val="22"/>
                <w:szCs w:val="22"/>
              </w:rPr>
              <w:t>Galați</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hideMark/>
          </w:tcPr>
          <w:p w14:paraId="7A0D89F9" w14:textId="17EC925A" w:rsidR="00823B49" w:rsidRPr="00A91A50" w:rsidRDefault="00823B49" w:rsidP="00E10AEC">
            <w:pPr>
              <w:spacing w:before="0" w:after="0"/>
              <w:jc w:val="right"/>
              <w:rPr>
                <w:rFonts w:ascii="Calibri" w:hAnsi="Calibri"/>
                <w:sz w:val="22"/>
                <w:szCs w:val="22"/>
              </w:rPr>
            </w:pPr>
            <w:r w:rsidRPr="00A91A50">
              <w:rPr>
                <w:rFonts w:ascii="Calibri" w:hAnsi="Calibri"/>
                <w:sz w:val="22"/>
                <w:szCs w:val="22"/>
              </w:rPr>
              <w:t>€ 2.418.310</w:t>
            </w:r>
          </w:p>
        </w:tc>
      </w:tr>
      <w:tr w:rsidR="00823B49" w:rsidRPr="00A91A50" w14:paraId="4F22836F" w14:textId="77777777" w:rsidTr="00E10AEC">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CD6945D" w14:textId="77777777" w:rsidR="00823B49" w:rsidRPr="00A91A50" w:rsidRDefault="00823B49" w:rsidP="00E10AEC">
            <w:pPr>
              <w:spacing w:before="0" w:after="0"/>
              <w:jc w:val="both"/>
              <w:rPr>
                <w:rFonts w:ascii="Calibri" w:hAnsi="Calibri"/>
                <w:sz w:val="22"/>
                <w:szCs w:val="22"/>
              </w:rPr>
            </w:pPr>
            <w:r w:rsidRPr="00A91A50">
              <w:rPr>
                <w:rFonts w:ascii="Calibri" w:hAnsi="Calibri"/>
                <w:sz w:val="22"/>
                <w:szCs w:val="22"/>
              </w:rPr>
              <w:t>Total</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hideMark/>
          </w:tcPr>
          <w:p w14:paraId="4F06B38A" w14:textId="0DA6A44F" w:rsidR="00823B49" w:rsidRPr="00A91A50" w:rsidRDefault="00823B49" w:rsidP="00E10AEC">
            <w:pPr>
              <w:spacing w:before="0" w:after="0"/>
              <w:jc w:val="right"/>
              <w:rPr>
                <w:rFonts w:ascii="Calibri" w:hAnsi="Calibri"/>
                <w:sz w:val="22"/>
                <w:szCs w:val="22"/>
              </w:rPr>
            </w:pPr>
            <w:r w:rsidRPr="00A91A50">
              <w:rPr>
                <w:rFonts w:ascii="Calibri" w:hAnsi="Calibri"/>
                <w:sz w:val="22"/>
                <w:szCs w:val="22"/>
              </w:rPr>
              <w:t>€ 9.063.858</w:t>
            </w:r>
          </w:p>
        </w:tc>
      </w:tr>
    </w:tbl>
    <w:p w14:paraId="2795FA2B" w14:textId="77777777" w:rsidR="00823B49" w:rsidRPr="00A91A50" w:rsidRDefault="00823B49" w:rsidP="00DA0A3A">
      <w:pPr>
        <w:autoSpaceDE w:val="0"/>
        <w:autoSpaceDN w:val="0"/>
        <w:adjustRightInd w:val="0"/>
        <w:spacing w:before="0" w:after="0"/>
        <w:jc w:val="both"/>
        <w:rPr>
          <w:rFonts w:ascii="Calibri" w:hAnsi="Calibri"/>
          <w:sz w:val="22"/>
          <w:szCs w:val="22"/>
        </w:rPr>
      </w:pPr>
    </w:p>
    <w:p w14:paraId="1E726124" w14:textId="2D09548B" w:rsidR="00DA0A3A" w:rsidRPr="00FE2B3E" w:rsidRDefault="00DA0A3A" w:rsidP="00DA0A3A">
      <w:pPr>
        <w:autoSpaceDE w:val="0"/>
        <w:autoSpaceDN w:val="0"/>
        <w:adjustRightInd w:val="0"/>
        <w:spacing w:before="0" w:after="0"/>
        <w:jc w:val="both"/>
        <w:rPr>
          <w:rFonts w:ascii="Calibri" w:hAnsi="Calibri"/>
          <w:sz w:val="22"/>
          <w:szCs w:val="22"/>
        </w:rPr>
      </w:pPr>
      <w:r w:rsidRPr="00A91A50">
        <w:rPr>
          <w:rFonts w:ascii="Calibri" w:hAnsi="Calibri"/>
          <w:sz w:val="22"/>
          <w:szCs w:val="22"/>
        </w:rPr>
        <w:t xml:space="preserve">Alocarea Apelului de proiecte PRSE/2.4/1.2/2023-Municipii (FEDR + </w:t>
      </w:r>
      <w:r w:rsidR="00F90563" w:rsidRPr="00A91A50">
        <w:rPr>
          <w:rFonts w:ascii="Calibri" w:hAnsi="Calibri"/>
          <w:sz w:val="22"/>
          <w:szCs w:val="22"/>
        </w:rPr>
        <w:t>Cofinantare nationala</w:t>
      </w:r>
      <w:r w:rsidRPr="00A91A50">
        <w:rPr>
          <w:rFonts w:ascii="Calibri" w:hAnsi="Calibri"/>
          <w:sz w:val="22"/>
          <w:szCs w:val="22"/>
        </w:rPr>
        <w:t xml:space="preserve">) este de </w:t>
      </w:r>
      <w:r w:rsidR="00FE794F" w:rsidRPr="00A91A50">
        <w:rPr>
          <w:rFonts w:ascii="Calibri" w:hAnsi="Calibri"/>
          <w:sz w:val="22"/>
          <w:szCs w:val="22"/>
        </w:rPr>
        <w:t>1.738.372</w:t>
      </w:r>
      <w:r w:rsidR="00823B49" w:rsidRPr="00A91A50">
        <w:rPr>
          <w:rFonts w:ascii="Calibri" w:hAnsi="Calibri"/>
          <w:sz w:val="22"/>
          <w:szCs w:val="22"/>
        </w:rPr>
        <w:t xml:space="preserve"> </w:t>
      </w:r>
      <w:r w:rsidRPr="00A91A50">
        <w:rPr>
          <w:rFonts w:ascii="Calibri" w:hAnsi="Calibri"/>
          <w:sz w:val="22"/>
          <w:szCs w:val="22"/>
        </w:rPr>
        <w:t xml:space="preserve">euro, din care </w:t>
      </w:r>
      <w:r w:rsidR="00FE794F" w:rsidRPr="00A91A50">
        <w:rPr>
          <w:rFonts w:ascii="Calibri" w:hAnsi="Calibri"/>
          <w:sz w:val="22"/>
          <w:szCs w:val="22"/>
        </w:rPr>
        <w:t>1.477.616</w:t>
      </w:r>
      <w:r w:rsidRPr="00A91A50">
        <w:rPr>
          <w:rFonts w:ascii="Calibri" w:hAnsi="Calibri"/>
          <w:sz w:val="22"/>
          <w:szCs w:val="22"/>
        </w:rPr>
        <w:t xml:space="preserve"> euro FEDR și </w:t>
      </w:r>
      <w:r w:rsidR="00FE794F" w:rsidRPr="00A91A50">
        <w:rPr>
          <w:rFonts w:ascii="Calibri" w:hAnsi="Calibri"/>
          <w:sz w:val="22"/>
          <w:szCs w:val="22"/>
        </w:rPr>
        <w:t xml:space="preserve">260.756 </w:t>
      </w:r>
      <w:r w:rsidRPr="00A91A50">
        <w:rPr>
          <w:rFonts w:ascii="Calibri" w:hAnsi="Calibri"/>
          <w:sz w:val="22"/>
          <w:szCs w:val="22"/>
        </w:rPr>
        <w:t xml:space="preserve">euro cofinanțare </w:t>
      </w:r>
      <w:r w:rsidR="00823B49" w:rsidRPr="00FE2B3E">
        <w:rPr>
          <w:rFonts w:ascii="Calibri" w:hAnsi="Calibri"/>
          <w:sz w:val="22"/>
          <w:szCs w:val="22"/>
        </w:rPr>
        <w:t xml:space="preserve">nationala. </w:t>
      </w:r>
    </w:p>
    <w:p w14:paraId="175B828B" w14:textId="59FD2EF6" w:rsidR="00DA0A3A" w:rsidRPr="00A91A50" w:rsidRDefault="00DA0A3A" w:rsidP="00DA0A3A">
      <w:pPr>
        <w:autoSpaceDE w:val="0"/>
        <w:autoSpaceDN w:val="0"/>
        <w:adjustRightInd w:val="0"/>
        <w:spacing w:before="0" w:after="0"/>
        <w:jc w:val="both"/>
        <w:rPr>
          <w:rFonts w:ascii="Calibri" w:hAnsi="Calibri"/>
          <w:strike/>
          <w:sz w:val="22"/>
          <w:szCs w:val="22"/>
        </w:rPr>
      </w:pPr>
      <w:r w:rsidRPr="00FE2B3E">
        <w:rPr>
          <w:rFonts w:ascii="Calibri" w:hAnsi="Calibri"/>
          <w:sz w:val="22"/>
          <w:szCs w:val="22"/>
        </w:rPr>
        <w:t xml:space="preserve">Alocarea Apelului de proiecte PRSE/2.4/1.3/2023-Orașe (FEDR + </w:t>
      </w:r>
      <w:r w:rsidR="00F90563" w:rsidRPr="00FE2B3E">
        <w:rPr>
          <w:rFonts w:ascii="Calibri" w:hAnsi="Calibri"/>
          <w:sz w:val="22"/>
          <w:szCs w:val="22"/>
        </w:rPr>
        <w:t>Cofinantare nationala</w:t>
      </w:r>
      <w:r w:rsidRPr="00FE2B3E">
        <w:rPr>
          <w:rFonts w:ascii="Calibri" w:hAnsi="Calibri"/>
          <w:sz w:val="22"/>
          <w:szCs w:val="22"/>
        </w:rPr>
        <w:t xml:space="preserve">) este de </w:t>
      </w:r>
      <w:r w:rsidR="00FE794F" w:rsidRPr="00FE2B3E">
        <w:rPr>
          <w:rFonts w:ascii="Calibri" w:hAnsi="Calibri"/>
          <w:sz w:val="22"/>
          <w:szCs w:val="22"/>
        </w:rPr>
        <w:t>1.840.227</w:t>
      </w:r>
      <w:r w:rsidR="00823B49" w:rsidRPr="00FE2B3E">
        <w:rPr>
          <w:rFonts w:ascii="Calibri" w:hAnsi="Calibri"/>
          <w:sz w:val="22"/>
          <w:szCs w:val="22"/>
        </w:rPr>
        <w:t xml:space="preserve"> </w:t>
      </w:r>
      <w:r w:rsidRPr="00FE2B3E">
        <w:rPr>
          <w:rFonts w:ascii="Calibri" w:hAnsi="Calibri"/>
          <w:sz w:val="22"/>
          <w:szCs w:val="22"/>
        </w:rPr>
        <w:t xml:space="preserve">euro, din care </w:t>
      </w:r>
      <w:r w:rsidR="00FE794F" w:rsidRPr="00FE2B3E">
        <w:rPr>
          <w:rFonts w:ascii="Calibri" w:hAnsi="Calibri"/>
          <w:sz w:val="22"/>
          <w:szCs w:val="22"/>
        </w:rPr>
        <w:t>1.564.193</w:t>
      </w:r>
      <w:r w:rsidRPr="00FE2B3E">
        <w:rPr>
          <w:rFonts w:ascii="Calibri" w:hAnsi="Calibri"/>
          <w:sz w:val="22"/>
          <w:szCs w:val="22"/>
        </w:rPr>
        <w:t xml:space="preserve"> euro FEDR și </w:t>
      </w:r>
      <w:r w:rsidR="00FE794F" w:rsidRPr="00FE2B3E">
        <w:rPr>
          <w:rFonts w:ascii="Calibri" w:hAnsi="Calibri"/>
          <w:sz w:val="22"/>
          <w:szCs w:val="22"/>
        </w:rPr>
        <w:t>276.034</w:t>
      </w:r>
      <w:r w:rsidRPr="00FE2B3E">
        <w:rPr>
          <w:rFonts w:ascii="Calibri" w:hAnsi="Calibri"/>
          <w:sz w:val="22"/>
          <w:szCs w:val="22"/>
        </w:rPr>
        <w:t xml:space="preserve"> euro cofinanțare </w:t>
      </w:r>
      <w:r w:rsidR="00823B49" w:rsidRPr="00FE2B3E">
        <w:rPr>
          <w:rFonts w:ascii="Calibri" w:hAnsi="Calibri"/>
          <w:sz w:val="22"/>
          <w:szCs w:val="22"/>
        </w:rPr>
        <w:t>nationala.</w:t>
      </w:r>
      <w:r w:rsidR="00823B49" w:rsidRPr="00A91A50">
        <w:rPr>
          <w:rFonts w:ascii="Calibri" w:hAnsi="Calibri"/>
          <w:sz w:val="22"/>
          <w:szCs w:val="22"/>
        </w:rPr>
        <w:t xml:space="preserve"> </w:t>
      </w:r>
    </w:p>
    <w:p w14:paraId="48E0B9AA" w14:textId="23E903C9" w:rsidR="00F90563" w:rsidRPr="00A91A50" w:rsidRDefault="00F90563" w:rsidP="00F90563">
      <w:pPr>
        <w:spacing w:after="0"/>
        <w:jc w:val="both"/>
        <w:rPr>
          <w:rFonts w:ascii="Calibri" w:hAnsi="Calibri"/>
          <w:sz w:val="22"/>
          <w:szCs w:val="22"/>
        </w:rPr>
      </w:pPr>
      <w:r w:rsidRPr="00A91A50">
        <w:rPr>
          <w:rFonts w:ascii="Calibri" w:hAnsi="Calibri"/>
          <w:sz w:val="22"/>
          <w:szCs w:val="22"/>
        </w:rPr>
        <w:t xml:space="preserve">Aprobarea supracontractării în cadrul apelurilor de </w:t>
      </w:r>
      <w:proofErr w:type="spellStart"/>
      <w:r w:rsidRPr="00A91A50">
        <w:rPr>
          <w:rFonts w:ascii="Calibri" w:hAnsi="Calibri"/>
          <w:sz w:val="22"/>
          <w:szCs w:val="22"/>
          <w:lang w:val="en-GB" w:eastAsia="en-GB"/>
        </w:rPr>
        <w:t>cereri</w:t>
      </w:r>
      <w:proofErr w:type="spellEnd"/>
      <w:r w:rsidRPr="00A91A50">
        <w:rPr>
          <w:rFonts w:ascii="Calibri" w:hAnsi="Calibri"/>
          <w:sz w:val="22"/>
          <w:szCs w:val="22"/>
          <w:lang w:val="en-GB" w:eastAsia="en-GB"/>
        </w:rPr>
        <w:t xml:space="preserve"> de </w:t>
      </w:r>
      <w:proofErr w:type="spellStart"/>
      <w:r w:rsidRPr="00A91A50">
        <w:rPr>
          <w:rFonts w:ascii="Calibri" w:hAnsi="Calibri"/>
          <w:sz w:val="22"/>
          <w:szCs w:val="22"/>
          <w:lang w:val="en-GB" w:eastAsia="en-GB"/>
        </w:rPr>
        <w:t>finanțare</w:t>
      </w:r>
      <w:proofErr w:type="spellEnd"/>
      <w:r w:rsidRPr="00A91A50">
        <w:rPr>
          <w:rFonts w:ascii="Calibri" w:hAnsi="Calibri"/>
          <w:sz w:val="22"/>
          <w:szCs w:val="22"/>
        </w:rPr>
        <w:t xml:space="preserve"> se realizează în conformitate cu prevederile OUG 133/2021 – art. 15, alin. 1, lit. b, în funcție de disponibilitatea fondurilor, pe baza instrucțiunilor emise de AM, cu încadrarea în creditele de angajament aprobate anual cu această destinație prin legile bugetare anuale. </w:t>
      </w:r>
    </w:p>
    <w:p w14:paraId="5E8D9181" w14:textId="77777777" w:rsidR="00F1083B" w:rsidRPr="00A91A50" w:rsidRDefault="00F1083B" w:rsidP="00A86515">
      <w:pPr>
        <w:autoSpaceDE w:val="0"/>
        <w:autoSpaceDN w:val="0"/>
        <w:adjustRightInd w:val="0"/>
        <w:spacing w:after="0"/>
        <w:jc w:val="both"/>
        <w:rPr>
          <w:rFonts w:ascii="Calibri" w:hAnsi="Calibri"/>
          <w:sz w:val="22"/>
          <w:szCs w:val="22"/>
          <w:lang w:val="en-GB" w:eastAsia="en-GB"/>
        </w:rPr>
      </w:pPr>
    </w:p>
    <w:p w14:paraId="2280BD10" w14:textId="45C4FA29" w:rsidR="00297225" w:rsidRPr="00A91A50" w:rsidRDefault="00297225" w:rsidP="002E2411">
      <w:pPr>
        <w:pStyle w:val="Heading2"/>
        <w:rPr>
          <w:rFonts w:ascii="Calibri" w:hAnsi="Calibri" w:cs="Calibri"/>
          <w:sz w:val="22"/>
          <w:szCs w:val="22"/>
        </w:rPr>
      </w:pPr>
      <w:bookmarkStart w:id="41" w:name="_Toc137808259"/>
      <w:bookmarkEnd w:id="40"/>
      <w:r w:rsidRPr="00A91A50">
        <w:rPr>
          <w:rFonts w:ascii="Calibri" w:hAnsi="Calibri" w:cs="Calibri"/>
          <w:sz w:val="22"/>
          <w:szCs w:val="22"/>
        </w:rPr>
        <w:t>Rata de cofinanţare</w:t>
      </w:r>
      <w:bookmarkEnd w:id="41"/>
    </w:p>
    <w:p w14:paraId="428B46DA" w14:textId="77777777" w:rsidR="00D30361" w:rsidRPr="00A91A50" w:rsidRDefault="00DA0A3A" w:rsidP="00D30361">
      <w:pPr>
        <w:spacing w:before="0" w:after="0"/>
        <w:jc w:val="both"/>
        <w:rPr>
          <w:rFonts w:ascii="Calibri" w:hAnsi="Calibri"/>
          <w:sz w:val="22"/>
          <w:szCs w:val="22"/>
        </w:rPr>
      </w:pPr>
      <w:r w:rsidRPr="00A91A50">
        <w:rPr>
          <w:rFonts w:ascii="Calibri" w:hAnsi="Calibri"/>
          <w:sz w:val="22"/>
          <w:szCs w:val="22"/>
        </w:rPr>
        <w:t>În cadrul prezentelor apeluri de proiecte, pentru întocmirea bugetului cererii de finanțare, se va lua în calcul:</w:t>
      </w:r>
    </w:p>
    <w:p w14:paraId="42222493" w14:textId="77777777" w:rsidR="00D30361" w:rsidRPr="00A91A50" w:rsidRDefault="00DA0A3A" w:rsidP="001A71EC">
      <w:pPr>
        <w:pStyle w:val="ListParagraph"/>
        <w:numPr>
          <w:ilvl w:val="0"/>
          <w:numId w:val="63"/>
        </w:numPr>
        <w:spacing w:before="0" w:after="0"/>
        <w:jc w:val="both"/>
        <w:rPr>
          <w:rFonts w:ascii="Calibri" w:hAnsi="Calibri"/>
          <w:sz w:val="22"/>
          <w:szCs w:val="22"/>
        </w:rPr>
      </w:pPr>
      <w:r w:rsidRPr="00A91A50">
        <w:rPr>
          <w:rFonts w:ascii="Calibri" w:hAnsi="Calibri"/>
          <w:sz w:val="22"/>
          <w:szCs w:val="22"/>
        </w:rPr>
        <w:t xml:space="preserve">Rata de cofinanțare din partea Uniunii Europene este maximum 85% din valoarea cheltuielilor eligibile ale proiectului prin Fondul European de Dezvoltare Regională (FEDR), </w:t>
      </w:r>
    </w:p>
    <w:p w14:paraId="6CB9E452" w14:textId="77777777" w:rsidR="00D30361" w:rsidRPr="00A91A50" w:rsidRDefault="00DA0A3A" w:rsidP="001A71EC">
      <w:pPr>
        <w:pStyle w:val="ListParagraph"/>
        <w:numPr>
          <w:ilvl w:val="0"/>
          <w:numId w:val="63"/>
        </w:numPr>
        <w:spacing w:before="0" w:after="0"/>
        <w:jc w:val="both"/>
        <w:rPr>
          <w:rFonts w:ascii="Calibri" w:hAnsi="Calibri"/>
          <w:sz w:val="22"/>
          <w:szCs w:val="22"/>
        </w:rPr>
      </w:pPr>
      <w:r w:rsidRPr="00A91A50">
        <w:rPr>
          <w:rFonts w:ascii="Calibri" w:hAnsi="Calibri"/>
          <w:sz w:val="22"/>
          <w:szCs w:val="22"/>
        </w:rPr>
        <w:t xml:space="preserve">maximum 13% din valoarea cheltuielilor eligibile ale proiectului reprezintă rata de cofinanțare din bugetul de stat (BS) </w:t>
      </w:r>
    </w:p>
    <w:p w14:paraId="1E8A0DD1" w14:textId="025B423E" w:rsidR="00DA0A3A" w:rsidRPr="00A91A50" w:rsidRDefault="00DA0A3A" w:rsidP="001A71EC">
      <w:pPr>
        <w:pStyle w:val="ListParagraph"/>
        <w:numPr>
          <w:ilvl w:val="0"/>
          <w:numId w:val="63"/>
        </w:numPr>
        <w:spacing w:before="0" w:after="0"/>
        <w:jc w:val="both"/>
        <w:rPr>
          <w:rFonts w:ascii="Calibri" w:hAnsi="Calibri"/>
          <w:sz w:val="22"/>
          <w:szCs w:val="22"/>
        </w:rPr>
      </w:pPr>
      <w:r w:rsidRPr="00A91A50">
        <w:rPr>
          <w:rFonts w:ascii="Calibri" w:hAnsi="Calibri"/>
          <w:sz w:val="22"/>
          <w:szCs w:val="22"/>
        </w:rPr>
        <w:t>minim 2% din valoarea cheltuielilor eligibile reprezintă contribuția solicitantului</w:t>
      </w:r>
      <w:r w:rsidR="00D30361" w:rsidRPr="00A91A50">
        <w:rPr>
          <w:rFonts w:ascii="Calibri" w:hAnsi="Calibri"/>
          <w:sz w:val="22"/>
          <w:szCs w:val="22"/>
        </w:rPr>
        <w:t xml:space="preserve"> </w:t>
      </w:r>
      <w:r w:rsidRPr="00A91A50">
        <w:rPr>
          <w:rFonts w:ascii="Calibri" w:hAnsi="Calibri"/>
          <w:bCs/>
          <w:sz w:val="22"/>
          <w:szCs w:val="22"/>
        </w:rPr>
        <w:t>autorități și instituții publice</w:t>
      </w:r>
      <w:r w:rsidRPr="00A91A50">
        <w:rPr>
          <w:rFonts w:ascii="Calibri" w:hAnsi="Calibri"/>
          <w:b/>
          <w:sz w:val="22"/>
          <w:szCs w:val="22"/>
        </w:rPr>
        <w:t xml:space="preserve"> </w:t>
      </w:r>
      <w:r w:rsidRPr="00A91A50">
        <w:rPr>
          <w:rFonts w:ascii="Calibri" w:hAnsi="Calibri"/>
          <w:bCs/>
          <w:sz w:val="22"/>
          <w:szCs w:val="22"/>
        </w:rPr>
        <w:t>locale</w:t>
      </w:r>
      <w:r w:rsidR="00F90563" w:rsidRPr="00A91A50">
        <w:rPr>
          <w:rFonts w:ascii="Calibri" w:hAnsi="Calibri"/>
          <w:sz w:val="22"/>
          <w:szCs w:val="22"/>
        </w:rPr>
        <w:t>.</w:t>
      </w:r>
    </w:p>
    <w:p w14:paraId="3140C333" w14:textId="77777777" w:rsidR="00DA0A3A" w:rsidRPr="00A91A50" w:rsidRDefault="00DA0A3A" w:rsidP="00DA0A3A">
      <w:pPr>
        <w:pStyle w:val="ListParagraph"/>
        <w:spacing w:before="0" w:after="0"/>
        <w:ind w:left="426"/>
        <w:jc w:val="both"/>
        <w:rPr>
          <w:rFonts w:ascii="Calibri" w:hAnsi="Calibri"/>
          <w:b/>
          <w:sz w:val="22"/>
          <w:szCs w:val="22"/>
        </w:rPr>
      </w:pPr>
      <w:r w:rsidRPr="00A91A50">
        <w:rPr>
          <w:rFonts w:ascii="Calibri" w:hAnsi="Calibri"/>
          <w:b/>
          <w:sz w:val="22"/>
          <w:szCs w:val="22"/>
        </w:rPr>
        <w:t xml:space="preserve"> </w:t>
      </w:r>
    </w:p>
    <w:p w14:paraId="1C8D3ED1" w14:textId="77777777" w:rsidR="00DA0A3A" w:rsidRPr="00A91A50" w:rsidRDefault="00DA0A3A" w:rsidP="00DA0A3A">
      <w:pPr>
        <w:spacing w:before="0" w:after="0"/>
        <w:jc w:val="both"/>
        <w:rPr>
          <w:rFonts w:ascii="Calibri" w:hAnsi="Calibri"/>
          <w:sz w:val="22"/>
          <w:szCs w:val="22"/>
        </w:rPr>
      </w:pPr>
      <w:r w:rsidRPr="00A91A50">
        <w:rPr>
          <w:rFonts w:ascii="Calibri" w:hAnsi="Calibri"/>
          <w:sz w:val="22"/>
          <w:szCs w:val="22"/>
        </w:rPr>
        <w:t xml:space="preserve">Solicitantul va asigura contribuția proprie la valoarea cheltuielilor eligibile, acoperirea cheltuielilor neeligibile ale proiectului, precum şi asigurarea altor sume necesare implementării proiectului. </w:t>
      </w:r>
    </w:p>
    <w:p w14:paraId="71AF8FBF" w14:textId="77777777" w:rsidR="00DA0A3A" w:rsidRPr="00A91A50" w:rsidRDefault="00DA0A3A" w:rsidP="00DA0A3A">
      <w:pPr>
        <w:spacing w:before="0" w:after="0"/>
        <w:jc w:val="both"/>
        <w:rPr>
          <w:rFonts w:ascii="Calibri" w:hAnsi="Calibri"/>
          <w:sz w:val="22"/>
          <w:szCs w:val="22"/>
        </w:rPr>
      </w:pPr>
    </w:p>
    <w:p w14:paraId="33610968" w14:textId="37B692F7" w:rsidR="00DA0A3A" w:rsidRPr="00A91A50" w:rsidRDefault="00DA0A3A" w:rsidP="00F90563">
      <w:pPr>
        <w:spacing w:before="0" w:after="0"/>
        <w:jc w:val="both"/>
        <w:rPr>
          <w:rFonts w:ascii="Calibri" w:hAnsi="Calibri"/>
          <w:sz w:val="22"/>
          <w:szCs w:val="22"/>
        </w:rPr>
      </w:pPr>
      <w:r w:rsidRPr="00A91A50">
        <w:rPr>
          <w:rFonts w:ascii="Calibri" w:hAnsi="Calibri"/>
          <w:sz w:val="22"/>
          <w:szCs w:val="22"/>
        </w:rPr>
        <w:t>În cazul proiectelor depuse în parteneriat, ratele de cofinanțare mai sus-menționate se aplică fiecărui membru al parteneriatului pentru cheltuielile eligibile aferente acestuia.</w:t>
      </w:r>
    </w:p>
    <w:p w14:paraId="2CB29873" w14:textId="7FD03B09" w:rsidR="00DA0A3A" w:rsidRPr="00A91A50" w:rsidRDefault="00DA0A3A" w:rsidP="00F90563">
      <w:pPr>
        <w:spacing w:before="0" w:after="0"/>
        <w:jc w:val="both"/>
        <w:rPr>
          <w:rFonts w:ascii="Calibri" w:hAnsi="Calibri"/>
          <w:sz w:val="22"/>
          <w:szCs w:val="22"/>
        </w:rPr>
      </w:pPr>
      <w:r w:rsidRPr="00A91A50">
        <w:rPr>
          <w:rFonts w:ascii="Calibri" w:hAnsi="Calibri"/>
          <w:sz w:val="22"/>
          <w:szCs w:val="22"/>
        </w:rPr>
        <w:t>În cazul proiectelor generatoare de profit, solicitantul sau, în cazul parteneriatului, liderul de parteneriat îşi vor ajusta cota de contribuţie ţinând cont de valoarea profitului estimat - a se vedea secţiunea 3.</w:t>
      </w:r>
      <w:r w:rsidR="00766D2B" w:rsidRPr="00A91A50">
        <w:rPr>
          <w:rFonts w:ascii="Calibri" w:hAnsi="Calibri"/>
          <w:sz w:val="22"/>
          <w:szCs w:val="22"/>
        </w:rPr>
        <w:t>4</w:t>
      </w:r>
      <w:r w:rsidRPr="00A91A50">
        <w:rPr>
          <w:rFonts w:ascii="Calibri" w:hAnsi="Calibri"/>
          <w:sz w:val="22"/>
          <w:szCs w:val="22"/>
        </w:rPr>
        <w:t xml:space="preserve"> din prezentul ghid.</w:t>
      </w:r>
    </w:p>
    <w:p w14:paraId="58984490" w14:textId="32790A49" w:rsidR="00DA0A3A" w:rsidRPr="00A91A50" w:rsidRDefault="00DA0A3A" w:rsidP="00F90563">
      <w:pPr>
        <w:spacing w:before="0"/>
        <w:jc w:val="both"/>
        <w:rPr>
          <w:rFonts w:ascii="Calibri" w:hAnsi="Calibri"/>
          <w:sz w:val="22"/>
          <w:szCs w:val="22"/>
        </w:rPr>
      </w:pPr>
      <w:r w:rsidRPr="00A91A50">
        <w:rPr>
          <w:rFonts w:ascii="Calibri" w:hAnsi="Calibri"/>
          <w:sz w:val="22"/>
          <w:szCs w:val="22"/>
        </w:rPr>
        <w:t>În cazul parteneriatului, modalitatea de participare a partenerilor la asigurarea cheltuielilor eligibile și neeligibile ale proiectului va fi stabilită în Acordul de parteneriat.</w:t>
      </w:r>
    </w:p>
    <w:p w14:paraId="7E5F26CF" w14:textId="60D746BC" w:rsidR="00297225" w:rsidRPr="00A91A50" w:rsidRDefault="00297225" w:rsidP="002E2411">
      <w:pPr>
        <w:pStyle w:val="Heading2"/>
        <w:rPr>
          <w:rFonts w:ascii="Calibri" w:hAnsi="Calibri" w:cs="Calibri"/>
          <w:sz w:val="22"/>
          <w:szCs w:val="22"/>
          <w:lang w:val="en-US"/>
        </w:rPr>
      </w:pPr>
      <w:bookmarkStart w:id="42" w:name="_Toc137808260"/>
      <w:r w:rsidRPr="00A91A50">
        <w:rPr>
          <w:rFonts w:ascii="Calibri" w:hAnsi="Calibri" w:cs="Calibri"/>
          <w:sz w:val="22"/>
          <w:szCs w:val="22"/>
        </w:rPr>
        <w:lastRenderedPageBreak/>
        <w:t xml:space="preserve">Zona </w:t>
      </w:r>
      <w:r w:rsidR="008A0A29" w:rsidRPr="00A91A50">
        <w:rPr>
          <w:rFonts w:ascii="Calibri" w:hAnsi="Calibri" w:cs="Calibri"/>
          <w:sz w:val="22"/>
          <w:szCs w:val="22"/>
          <w:lang w:val="en-US"/>
        </w:rPr>
        <w:t xml:space="preserve">/ </w:t>
      </w:r>
      <w:proofErr w:type="spellStart"/>
      <w:r w:rsidR="008A0A29" w:rsidRPr="00A91A50">
        <w:rPr>
          <w:rFonts w:ascii="Calibri" w:hAnsi="Calibri" w:cs="Calibri"/>
          <w:sz w:val="22"/>
          <w:szCs w:val="22"/>
          <w:lang w:val="en-US"/>
        </w:rPr>
        <w:t>zonele</w:t>
      </w:r>
      <w:proofErr w:type="spellEnd"/>
      <w:r w:rsidR="008A0A29" w:rsidRPr="00A91A50">
        <w:rPr>
          <w:rFonts w:ascii="Calibri" w:hAnsi="Calibri" w:cs="Calibri"/>
          <w:sz w:val="22"/>
          <w:szCs w:val="22"/>
          <w:lang w:val="en-US"/>
        </w:rPr>
        <w:t xml:space="preserve"> </w:t>
      </w:r>
      <w:proofErr w:type="spellStart"/>
      <w:r w:rsidR="008A0A29" w:rsidRPr="00A91A50">
        <w:rPr>
          <w:rFonts w:ascii="Calibri" w:hAnsi="Calibri" w:cs="Calibri"/>
          <w:sz w:val="22"/>
          <w:szCs w:val="22"/>
          <w:lang w:val="en-US"/>
        </w:rPr>
        <w:t>geografică</w:t>
      </w:r>
      <w:proofErr w:type="spellEnd"/>
      <w:r w:rsidR="008A0A29" w:rsidRPr="00A91A50">
        <w:rPr>
          <w:rFonts w:ascii="Calibri" w:hAnsi="Calibri" w:cs="Calibri"/>
          <w:sz w:val="22"/>
          <w:szCs w:val="22"/>
          <w:lang w:val="en-US"/>
        </w:rPr>
        <w:t xml:space="preserve">(e) </w:t>
      </w:r>
      <w:proofErr w:type="spellStart"/>
      <w:r w:rsidR="008A0A29" w:rsidRPr="00A91A50">
        <w:rPr>
          <w:rFonts w:ascii="Calibri" w:hAnsi="Calibri" w:cs="Calibri"/>
          <w:sz w:val="22"/>
          <w:szCs w:val="22"/>
          <w:lang w:val="en-US"/>
        </w:rPr>
        <w:t>vizată</w:t>
      </w:r>
      <w:proofErr w:type="spellEnd"/>
      <w:r w:rsidR="008A0A29" w:rsidRPr="00A91A50">
        <w:rPr>
          <w:rFonts w:ascii="Calibri" w:hAnsi="Calibri" w:cs="Calibri"/>
          <w:sz w:val="22"/>
          <w:szCs w:val="22"/>
          <w:lang w:val="en-US"/>
        </w:rPr>
        <w:t xml:space="preserve">(e) de </w:t>
      </w:r>
      <w:proofErr w:type="spellStart"/>
      <w:r w:rsidR="008A0A29" w:rsidRPr="00A91A50">
        <w:rPr>
          <w:rFonts w:ascii="Calibri" w:hAnsi="Calibri" w:cs="Calibri"/>
          <w:sz w:val="22"/>
          <w:szCs w:val="22"/>
          <w:lang w:val="en-US"/>
        </w:rPr>
        <w:t>apelul</w:t>
      </w:r>
      <w:proofErr w:type="spellEnd"/>
      <w:r w:rsidR="008A0A29" w:rsidRPr="00A91A50">
        <w:rPr>
          <w:rFonts w:ascii="Calibri" w:hAnsi="Calibri" w:cs="Calibri"/>
          <w:sz w:val="22"/>
          <w:szCs w:val="22"/>
          <w:lang w:val="en-US"/>
        </w:rPr>
        <w:t xml:space="preserve"> de </w:t>
      </w:r>
      <w:r w:rsidR="00391176" w:rsidRPr="00A91A50">
        <w:rPr>
          <w:rFonts w:ascii="Calibri" w:hAnsi="Calibri" w:cs="Calibri"/>
          <w:sz w:val="22"/>
          <w:szCs w:val="22"/>
          <w:lang w:val="en-US"/>
        </w:rPr>
        <w:t>Proiecte</w:t>
      </w:r>
      <w:bookmarkEnd w:id="42"/>
    </w:p>
    <w:p w14:paraId="46DEA9C6" w14:textId="688C6CF5" w:rsidR="00391176" w:rsidRPr="00A91A50" w:rsidRDefault="00391176" w:rsidP="00391176">
      <w:pPr>
        <w:rPr>
          <w:rFonts w:ascii="Calibri" w:hAnsi="Calibri"/>
          <w:sz w:val="22"/>
          <w:szCs w:val="22"/>
          <w:lang w:val="en-US"/>
        </w:rPr>
      </w:pPr>
      <w:r w:rsidRPr="00A91A50">
        <w:rPr>
          <w:rFonts w:ascii="Calibri" w:hAnsi="Calibri"/>
          <w:sz w:val="22"/>
          <w:szCs w:val="22"/>
          <w:lang w:val="en-US"/>
        </w:rPr>
        <w:t xml:space="preserve">Zona </w:t>
      </w:r>
      <w:proofErr w:type="spellStart"/>
      <w:r w:rsidRPr="00A91A50">
        <w:rPr>
          <w:rFonts w:ascii="Calibri" w:hAnsi="Calibri"/>
          <w:sz w:val="22"/>
          <w:szCs w:val="22"/>
          <w:lang w:val="en-US"/>
        </w:rPr>
        <w:t>vizată</w:t>
      </w:r>
      <w:proofErr w:type="spellEnd"/>
      <w:r w:rsidRPr="00A91A50">
        <w:rPr>
          <w:rFonts w:ascii="Calibri" w:hAnsi="Calibri"/>
          <w:sz w:val="22"/>
          <w:szCs w:val="22"/>
          <w:lang w:val="en-US"/>
        </w:rPr>
        <w:t xml:space="preserve"> de </w:t>
      </w:r>
      <w:proofErr w:type="spellStart"/>
      <w:r w:rsidRPr="00A91A50">
        <w:rPr>
          <w:rFonts w:ascii="Calibri" w:hAnsi="Calibri"/>
          <w:sz w:val="22"/>
          <w:szCs w:val="22"/>
          <w:lang w:val="en-US"/>
        </w:rPr>
        <w:t>acest</w:t>
      </w:r>
      <w:proofErr w:type="spellEnd"/>
      <w:r w:rsidRPr="00A91A50">
        <w:rPr>
          <w:rFonts w:ascii="Calibri" w:hAnsi="Calibri"/>
          <w:sz w:val="22"/>
          <w:szCs w:val="22"/>
          <w:lang w:val="en-US"/>
        </w:rPr>
        <w:t xml:space="preserve"> </w:t>
      </w:r>
      <w:proofErr w:type="spellStart"/>
      <w:r w:rsidRPr="00A91A50">
        <w:rPr>
          <w:rFonts w:ascii="Calibri" w:hAnsi="Calibri"/>
          <w:sz w:val="22"/>
          <w:szCs w:val="22"/>
          <w:lang w:val="en-US"/>
        </w:rPr>
        <w:t>apel</w:t>
      </w:r>
      <w:proofErr w:type="spellEnd"/>
      <w:r w:rsidRPr="00A91A50">
        <w:rPr>
          <w:rFonts w:ascii="Calibri" w:hAnsi="Calibri"/>
          <w:sz w:val="22"/>
          <w:szCs w:val="22"/>
          <w:lang w:val="en-US"/>
        </w:rPr>
        <w:t xml:space="preserve"> de Proiecte </w:t>
      </w:r>
      <w:proofErr w:type="spellStart"/>
      <w:r w:rsidRPr="00A91A50">
        <w:rPr>
          <w:rFonts w:ascii="Calibri" w:hAnsi="Calibri"/>
          <w:sz w:val="22"/>
          <w:szCs w:val="22"/>
          <w:lang w:val="en-US"/>
        </w:rPr>
        <w:t>este</w:t>
      </w:r>
      <w:proofErr w:type="spellEnd"/>
      <w:r w:rsidRPr="00A91A50">
        <w:rPr>
          <w:rFonts w:ascii="Calibri" w:hAnsi="Calibri"/>
          <w:sz w:val="22"/>
          <w:szCs w:val="22"/>
          <w:lang w:val="en-US"/>
        </w:rPr>
        <w:t xml:space="preserve"> </w:t>
      </w:r>
      <w:proofErr w:type="spellStart"/>
      <w:r w:rsidRPr="00A91A50">
        <w:rPr>
          <w:rFonts w:ascii="Calibri" w:hAnsi="Calibri"/>
          <w:sz w:val="22"/>
          <w:szCs w:val="22"/>
          <w:lang w:val="en-US"/>
        </w:rPr>
        <w:t>Regiunea</w:t>
      </w:r>
      <w:proofErr w:type="spellEnd"/>
      <w:r w:rsidRPr="00A91A50">
        <w:rPr>
          <w:rFonts w:ascii="Calibri" w:hAnsi="Calibri"/>
          <w:sz w:val="22"/>
          <w:szCs w:val="22"/>
          <w:lang w:val="en-US"/>
        </w:rPr>
        <w:t xml:space="preserve"> Sud Est, </w:t>
      </w:r>
      <w:proofErr w:type="spellStart"/>
      <w:r w:rsidRPr="00A91A50">
        <w:rPr>
          <w:rFonts w:ascii="Calibri" w:hAnsi="Calibri"/>
          <w:sz w:val="22"/>
          <w:szCs w:val="22"/>
          <w:lang w:val="en-US"/>
        </w:rPr>
        <w:t>mai</w:t>
      </w:r>
      <w:proofErr w:type="spellEnd"/>
      <w:r w:rsidRPr="00A91A50">
        <w:rPr>
          <w:rFonts w:ascii="Calibri" w:hAnsi="Calibri"/>
          <w:sz w:val="22"/>
          <w:szCs w:val="22"/>
          <w:lang w:val="en-US"/>
        </w:rPr>
        <w:t xml:space="preserve"> </w:t>
      </w:r>
      <w:proofErr w:type="spellStart"/>
      <w:r w:rsidRPr="00A91A50">
        <w:rPr>
          <w:rFonts w:ascii="Calibri" w:hAnsi="Calibri"/>
          <w:sz w:val="22"/>
          <w:szCs w:val="22"/>
          <w:lang w:val="en-US"/>
        </w:rPr>
        <w:t>puțin</w:t>
      </w:r>
      <w:proofErr w:type="spellEnd"/>
      <w:r w:rsidRPr="00A91A50">
        <w:rPr>
          <w:rFonts w:ascii="Calibri" w:hAnsi="Calibri"/>
          <w:sz w:val="22"/>
          <w:szCs w:val="22"/>
          <w:lang w:val="en-US"/>
        </w:rPr>
        <w:t xml:space="preserve"> </w:t>
      </w:r>
      <w:proofErr w:type="spellStart"/>
      <w:r w:rsidRPr="00A91A50">
        <w:rPr>
          <w:rFonts w:ascii="Calibri" w:hAnsi="Calibri"/>
          <w:sz w:val="22"/>
          <w:szCs w:val="22"/>
          <w:lang w:val="en-US"/>
        </w:rPr>
        <w:t>arealul</w:t>
      </w:r>
      <w:proofErr w:type="spellEnd"/>
      <w:r w:rsidRPr="00A91A50">
        <w:rPr>
          <w:rFonts w:ascii="Calibri" w:hAnsi="Calibri"/>
          <w:sz w:val="22"/>
          <w:szCs w:val="22"/>
          <w:lang w:val="en-US"/>
        </w:rPr>
        <w:t xml:space="preserve"> </w:t>
      </w:r>
      <w:proofErr w:type="spellStart"/>
      <w:r w:rsidRPr="00A91A50">
        <w:rPr>
          <w:rFonts w:ascii="Calibri" w:hAnsi="Calibri"/>
          <w:sz w:val="22"/>
          <w:szCs w:val="22"/>
          <w:lang w:val="en-US"/>
        </w:rPr>
        <w:t>aferent</w:t>
      </w:r>
      <w:proofErr w:type="spellEnd"/>
      <w:r w:rsidRPr="00A91A50">
        <w:rPr>
          <w:rFonts w:ascii="Calibri" w:hAnsi="Calibri"/>
          <w:sz w:val="22"/>
          <w:szCs w:val="22"/>
          <w:lang w:val="en-US"/>
        </w:rPr>
        <w:t xml:space="preserve"> </w:t>
      </w:r>
      <w:proofErr w:type="spellStart"/>
      <w:r w:rsidRPr="00A91A50">
        <w:rPr>
          <w:rFonts w:ascii="Calibri" w:hAnsi="Calibri"/>
          <w:sz w:val="22"/>
          <w:szCs w:val="22"/>
          <w:lang w:val="en-US"/>
        </w:rPr>
        <w:t>zonei</w:t>
      </w:r>
      <w:proofErr w:type="spellEnd"/>
      <w:r w:rsidRPr="00A91A50">
        <w:rPr>
          <w:rFonts w:ascii="Calibri" w:hAnsi="Calibri"/>
          <w:sz w:val="22"/>
          <w:szCs w:val="22"/>
          <w:lang w:val="en-US"/>
        </w:rPr>
        <w:t xml:space="preserve"> ITI Delta </w:t>
      </w:r>
      <w:proofErr w:type="spellStart"/>
      <w:r w:rsidRPr="00A91A50">
        <w:rPr>
          <w:rFonts w:ascii="Calibri" w:hAnsi="Calibri"/>
          <w:sz w:val="22"/>
          <w:szCs w:val="22"/>
          <w:lang w:val="en-US"/>
        </w:rPr>
        <w:t>Dunării</w:t>
      </w:r>
      <w:proofErr w:type="spellEnd"/>
      <w:r w:rsidRPr="00A91A50">
        <w:rPr>
          <w:rFonts w:ascii="Calibri" w:hAnsi="Calibri"/>
          <w:sz w:val="22"/>
          <w:szCs w:val="22"/>
          <w:lang w:val="en-US"/>
        </w:rPr>
        <w:t xml:space="preserve">. </w:t>
      </w:r>
    </w:p>
    <w:p w14:paraId="501B8FC1" w14:textId="369E8B1B" w:rsidR="000335F2" w:rsidRPr="00A91A50" w:rsidRDefault="00DE10B4" w:rsidP="000335F2">
      <w:pPr>
        <w:pStyle w:val="Heading2"/>
        <w:rPr>
          <w:rFonts w:ascii="Calibri" w:hAnsi="Calibri" w:cs="Calibri"/>
          <w:sz w:val="22"/>
          <w:szCs w:val="22"/>
        </w:rPr>
      </w:pPr>
      <w:bookmarkStart w:id="43" w:name="_Toc137808261"/>
      <w:bookmarkStart w:id="44" w:name="_Hlk135992019"/>
      <w:bookmarkStart w:id="45" w:name="_Hlk109895956"/>
      <w:r w:rsidRPr="00A91A50">
        <w:rPr>
          <w:rFonts w:ascii="Calibri" w:hAnsi="Calibri" w:cs="Calibri"/>
          <w:sz w:val="22"/>
          <w:szCs w:val="22"/>
        </w:rPr>
        <w:t>Acțiuni sprijinite în cadrul apelului</w:t>
      </w:r>
      <w:bookmarkEnd w:id="43"/>
      <w:r w:rsidRPr="00A91A50">
        <w:rPr>
          <w:rFonts w:ascii="Calibri" w:hAnsi="Calibri" w:cs="Calibri"/>
          <w:sz w:val="22"/>
          <w:szCs w:val="22"/>
        </w:rPr>
        <w:t xml:space="preserve"> </w:t>
      </w:r>
    </w:p>
    <w:bookmarkEnd w:id="44"/>
    <w:p w14:paraId="5FF97F6F" w14:textId="421BE897" w:rsidR="00D13BE7" w:rsidRPr="00A91A50" w:rsidRDefault="00981FCD" w:rsidP="00011264">
      <w:pPr>
        <w:spacing w:before="0" w:after="0"/>
        <w:jc w:val="both"/>
        <w:rPr>
          <w:rFonts w:ascii="Calibri" w:hAnsi="Calibri"/>
          <w:bCs/>
          <w:sz w:val="22"/>
          <w:szCs w:val="22"/>
        </w:rPr>
      </w:pPr>
      <w:r>
        <w:rPr>
          <w:rFonts w:ascii="Calibri" w:hAnsi="Calibri"/>
          <w:bCs/>
          <w:sz w:val="22"/>
          <w:szCs w:val="22"/>
        </w:rPr>
        <w:t>PR SE</w:t>
      </w:r>
      <w:r w:rsidR="00B07052" w:rsidRPr="00A91A50">
        <w:rPr>
          <w:rFonts w:ascii="Calibri" w:hAnsi="Calibri"/>
          <w:bCs/>
          <w:sz w:val="22"/>
          <w:szCs w:val="22"/>
        </w:rPr>
        <w:t xml:space="preserve"> 2021-2027 abordează integrat, în cadrul investițiilor propuse, obiectivele și cerințele de dezvoltare durabilă asumate</w:t>
      </w:r>
      <w:r w:rsidR="000F37FF">
        <w:rPr>
          <w:rFonts w:ascii="Calibri" w:hAnsi="Calibri"/>
          <w:bCs/>
          <w:sz w:val="22"/>
          <w:szCs w:val="22"/>
        </w:rPr>
        <w:t xml:space="preserve">, </w:t>
      </w:r>
      <w:r w:rsidR="00B07052" w:rsidRPr="00A91A50">
        <w:rPr>
          <w:rFonts w:ascii="Calibri" w:hAnsi="Calibri"/>
          <w:bCs/>
          <w:sz w:val="22"/>
          <w:szCs w:val="22"/>
        </w:rPr>
        <w:t>la nivel național</w:t>
      </w:r>
      <w:r w:rsidR="000F37FF">
        <w:rPr>
          <w:rFonts w:ascii="Calibri" w:hAnsi="Calibri"/>
          <w:bCs/>
          <w:sz w:val="22"/>
          <w:szCs w:val="22"/>
        </w:rPr>
        <w:t xml:space="preserve">, </w:t>
      </w:r>
      <w:r w:rsidR="00B07052" w:rsidRPr="00A91A50">
        <w:rPr>
          <w:rFonts w:ascii="Calibri" w:hAnsi="Calibri"/>
          <w:bCs/>
          <w:sz w:val="22"/>
          <w:szCs w:val="22"/>
        </w:rPr>
        <w:t>prin Agenda 2030</w:t>
      </w:r>
      <w:r w:rsidR="00D85392" w:rsidRPr="00A91A50">
        <w:rPr>
          <w:rFonts w:ascii="Calibri" w:hAnsi="Calibri"/>
          <w:bCs/>
          <w:sz w:val="22"/>
          <w:szCs w:val="22"/>
        </w:rPr>
        <w:t xml:space="preserve"> care </w:t>
      </w:r>
      <w:r w:rsidR="00D85392" w:rsidRPr="00A91A50">
        <w:rPr>
          <w:rFonts w:ascii="Calibri" w:eastAsia="Times New Roman" w:hAnsi="Calibri"/>
          <w:color w:val="000000"/>
          <w:sz w:val="22"/>
          <w:szCs w:val="22"/>
        </w:rPr>
        <w:t>vizează necesitatea dezvoltării de spații verzi publice sigure, incluzive și accesibile în zonele urbane și periurbane.</w:t>
      </w:r>
      <w:bookmarkEnd w:id="45"/>
    </w:p>
    <w:p w14:paraId="73F9976D" w14:textId="77777777" w:rsidR="00011264" w:rsidRPr="00A91A50" w:rsidRDefault="00011264" w:rsidP="00011264">
      <w:pPr>
        <w:jc w:val="both"/>
        <w:rPr>
          <w:rFonts w:ascii="Calibri" w:hAnsi="Calibri"/>
          <w:sz w:val="22"/>
          <w:szCs w:val="22"/>
        </w:rPr>
      </w:pPr>
      <w:r w:rsidRPr="00A91A50">
        <w:rPr>
          <w:rFonts w:ascii="Calibri" w:hAnsi="Calibri"/>
          <w:sz w:val="22"/>
          <w:szCs w:val="22"/>
        </w:rPr>
        <w:t xml:space="preserve">Acțiunea are în vedere creșterea accesului populației la ecosisteme sănătoase prin crearea de noi </w:t>
      </w:r>
      <w:r w:rsidRPr="00A91A50">
        <w:rPr>
          <w:rFonts w:ascii="Calibri" w:hAnsi="Calibri"/>
          <w:i/>
          <w:iCs/>
          <w:sz w:val="22"/>
          <w:szCs w:val="22"/>
        </w:rPr>
        <w:t>spații verzi</w:t>
      </w:r>
      <w:r w:rsidRPr="00A91A50">
        <w:rPr>
          <w:rFonts w:ascii="Calibri" w:hAnsi="Calibri"/>
          <w:sz w:val="22"/>
          <w:szCs w:val="22"/>
        </w:rPr>
        <w:t xml:space="preserve"> în zonele dens populate din intravilanul localităților urbane.</w:t>
      </w:r>
    </w:p>
    <w:p w14:paraId="741988CB" w14:textId="7D7CA88C" w:rsidR="00011264" w:rsidRPr="00A91A50" w:rsidRDefault="004D1FEB" w:rsidP="00011264">
      <w:pPr>
        <w:spacing w:before="0" w:after="0"/>
        <w:jc w:val="both"/>
        <w:rPr>
          <w:rFonts w:ascii="Calibri" w:hAnsi="Calibri"/>
          <w:sz w:val="22"/>
          <w:szCs w:val="22"/>
        </w:rPr>
      </w:pPr>
      <w:r w:rsidRPr="00A91A50">
        <w:rPr>
          <w:rFonts w:ascii="Calibri" w:hAnsi="Calibri"/>
          <w:sz w:val="22"/>
          <w:szCs w:val="22"/>
        </w:rPr>
        <w:t xml:space="preserve">Prin </w:t>
      </w:r>
      <w:r w:rsidRPr="00A91A50">
        <w:rPr>
          <w:rFonts w:ascii="Calibri" w:hAnsi="Calibri"/>
          <w:i/>
          <w:iCs/>
          <w:sz w:val="22"/>
          <w:szCs w:val="22"/>
        </w:rPr>
        <w:t>crearea/extinderea/modernizarea</w:t>
      </w:r>
      <w:r w:rsidRPr="00A91A50">
        <w:rPr>
          <w:rFonts w:ascii="Calibri" w:hAnsi="Calibri"/>
          <w:sz w:val="22"/>
          <w:szCs w:val="22"/>
        </w:rPr>
        <w:t xml:space="preserve"> unei infrastructuri verzi urbane in conditii de siguranță publică (elemente contribuie la reducerea riscului de vandalizare si infractionalitate) va facilita vizibilitatea localităților, va regla ecosistemul urban, va contribui la ameliorarea problemelor legate de schimbări climatice, managementul apelor si calitatea aerului și va spori atractivitatea locală si atașamentul cetățenilor față de localitate.</w:t>
      </w:r>
    </w:p>
    <w:p w14:paraId="67058567" w14:textId="77777777" w:rsidR="004D1FEB" w:rsidRPr="00A91A50" w:rsidRDefault="004D1FEB" w:rsidP="004D1FEB">
      <w:pPr>
        <w:spacing w:before="100"/>
        <w:jc w:val="both"/>
        <w:rPr>
          <w:rFonts w:ascii="Calibri" w:hAnsi="Calibri"/>
          <w:color w:val="000000"/>
          <w:sz w:val="22"/>
          <w:szCs w:val="22"/>
        </w:rPr>
      </w:pPr>
      <w:r w:rsidRPr="00A91A50">
        <w:rPr>
          <w:rFonts w:ascii="Calibri" w:hAnsi="Calibri"/>
          <w:color w:val="000000"/>
          <w:sz w:val="22"/>
          <w:szCs w:val="22"/>
        </w:rPr>
        <w:t>Intervențiile verzi sprijină implementarea si respectarea legislației si politicilor UE, cum ar fi: protecția naturii, calitatea aerului, a apei, politicile de adaptare și atenuare a schimbărilor climatice etc. Infrastructura verde are rolul de a imbunătăți calitatea vietii in multe moduri, abordând aspectele de mediu, sociale si economice, bazate pe utilizarea mul</w:t>
      </w:r>
      <w:r w:rsidRPr="00A91A50">
        <w:rPr>
          <w:rFonts w:ascii="Calibri" w:hAnsi="Calibri"/>
          <w:sz w:val="22"/>
          <w:szCs w:val="22"/>
        </w:rPr>
        <w:t>tifuncțional</w:t>
      </w:r>
      <w:r w:rsidRPr="00A91A50">
        <w:rPr>
          <w:rFonts w:ascii="Calibri" w:hAnsi="Calibri"/>
          <w:color w:val="000000"/>
          <w:sz w:val="22"/>
          <w:szCs w:val="22"/>
        </w:rPr>
        <w:t>ă a capitalului natural.</w:t>
      </w:r>
    </w:p>
    <w:p w14:paraId="59DB9C34" w14:textId="65D618F5" w:rsidR="004D1FEB" w:rsidRPr="00FE2B3E" w:rsidRDefault="004D1FEB" w:rsidP="004D1FEB">
      <w:pPr>
        <w:spacing w:before="100"/>
        <w:jc w:val="both"/>
        <w:rPr>
          <w:rFonts w:asciiTheme="minorHAnsi" w:hAnsiTheme="minorHAnsi" w:cstheme="minorHAnsi"/>
          <w:sz w:val="22"/>
          <w:szCs w:val="22"/>
        </w:rPr>
      </w:pPr>
      <w:r w:rsidRPr="00A91A50">
        <w:rPr>
          <w:rFonts w:ascii="Calibri" w:hAnsi="Calibri"/>
          <w:color w:val="000000"/>
          <w:sz w:val="22"/>
          <w:szCs w:val="22"/>
        </w:rPr>
        <w:t xml:space="preserve">Intervențiile vor avea în vedere interdependența acțiunilor și dezvoltarea ecosistemului urban în ansamblu, rezultatele și beneficiile pe termen lung, nevoile si provocarile zonelor, incurajarea spiritului civic si a colaborarii intre mediul public si privat, fiind prioritizate proiectele raportat la ritmul de creștere a spațiului verde/locuitor (ținând cont de faptul că necesarul de spațiu verde/locuitor este mai mare în unele orașe decât în altele) și cele integrate care vizează și alte aspecte (regenerare urbană, protecția </w:t>
      </w:r>
      <w:r w:rsidRPr="00FE2B3E">
        <w:rPr>
          <w:rFonts w:asciiTheme="minorHAnsi" w:hAnsiTheme="minorHAnsi" w:cstheme="minorHAnsi"/>
          <w:sz w:val="22"/>
          <w:szCs w:val="22"/>
        </w:rPr>
        <w:t>mediului și a ecosistemului natural etc)</w:t>
      </w:r>
      <w:r w:rsidR="002767C9" w:rsidRPr="00FE2B3E">
        <w:rPr>
          <w:rFonts w:asciiTheme="minorHAnsi" w:hAnsiTheme="minorHAnsi" w:cstheme="minorHAnsi"/>
          <w:sz w:val="22"/>
          <w:szCs w:val="22"/>
        </w:rPr>
        <w:t>.</w:t>
      </w:r>
    </w:p>
    <w:p w14:paraId="57EB0DAA" w14:textId="1BD0E3CB" w:rsidR="00A75B78" w:rsidRPr="00FE2B3E" w:rsidRDefault="000C2EF6" w:rsidP="00FE2B3E">
      <w:pPr>
        <w:spacing w:before="0" w:after="0"/>
        <w:jc w:val="both"/>
        <w:rPr>
          <w:rFonts w:asciiTheme="minorHAnsi" w:hAnsiTheme="minorHAnsi" w:cstheme="minorHAnsi"/>
          <w:sz w:val="22"/>
          <w:szCs w:val="22"/>
        </w:rPr>
      </w:pPr>
      <w:r w:rsidRPr="00FE2B3E">
        <w:rPr>
          <w:rFonts w:asciiTheme="minorHAnsi" w:hAnsiTheme="minorHAnsi" w:cstheme="minorHAnsi"/>
          <w:sz w:val="22"/>
          <w:szCs w:val="22"/>
        </w:rPr>
        <w:t>In cadrul acest</w:t>
      </w:r>
      <w:r w:rsidR="000F37FF" w:rsidRPr="00FE2B3E">
        <w:rPr>
          <w:rFonts w:asciiTheme="minorHAnsi" w:hAnsiTheme="minorHAnsi" w:cstheme="minorHAnsi"/>
          <w:sz w:val="22"/>
          <w:szCs w:val="22"/>
        </w:rPr>
        <w:t xml:space="preserve">ui Apel, </w:t>
      </w:r>
      <w:r w:rsidRPr="00FE2B3E">
        <w:rPr>
          <w:rFonts w:asciiTheme="minorHAnsi" w:hAnsiTheme="minorHAnsi" w:cstheme="minorHAnsi"/>
          <w:sz w:val="22"/>
          <w:szCs w:val="22"/>
        </w:rPr>
        <w:t xml:space="preserve">se vor finanta </w:t>
      </w:r>
      <w:r w:rsidR="000F37FF" w:rsidRPr="00FE2B3E">
        <w:rPr>
          <w:rFonts w:asciiTheme="minorHAnsi" w:hAnsiTheme="minorHAnsi" w:cstheme="minorHAnsi"/>
          <w:sz w:val="22"/>
          <w:szCs w:val="22"/>
        </w:rPr>
        <w:t xml:space="preserve">urmatoarele tipuri de </w:t>
      </w:r>
      <w:r w:rsidR="00A75B78" w:rsidRPr="00FE2B3E">
        <w:rPr>
          <w:rFonts w:asciiTheme="minorHAnsi" w:hAnsiTheme="minorHAnsi" w:cstheme="minorHAnsi"/>
          <w:sz w:val="22"/>
          <w:szCs w:val="22"/>
        </w:rPr>
        <w:t>spatii verzi</w:t>
      </w:r>
      <w:r w:rsidR="000F37FF" w:rsidRPr="00FE2B3E">
        <w:rPr>
          <w:rFonts w:asciiTheme="minorHAnsi" w:hAnsiTheme="minorHAnsi" w:cstheme="minorHAnsi"/>
          <w:sz w:val="22"/>
          <w:szCs w:val="22"/>
        </w:rPr>
        <w:t xml:space="preserve"> situate in intravilanul localitatilor:</w:t>
      </w:r>
    </w:p>
    <w:p w14:paraId="7FBD8463" w14:textId="62AE110F" w:rsidR="00A75B78" w:rsidRPr="00FE2B3E" w:rsidRDefault="00A75B78" w:rsidP="00FE2B3E">
      <w:pPr>
        <w:spacing w:before="0" w:after="0"/>
        <w:jc w:val="both"/>
        <w:rPr>
          <w:rFonts w:asciiTheme="minorHAnsi" w:hAnsiTheme="minorHAnsi" w:cstheme="minorHAnsi"/>
          <w:sz w:val="22"/>
          <w:szCs w:val="22"/>
        </w:rPr>
      </w:pPr>
      <w:r w:rsidRPr="00FE2B3E">
        <w:rPr>
          <w:rFonts w:asciiTheme="minorHAnsi" w:hAnsiTheme="minorHAnsi" w:cstheme="minorHAnsi"/>
          <w:sz w:val="22"/>
          <w:szCs w:val="22"/>
        </w:rPr>
        <w:t xml:space="preserve">a)spaţii verzi publice cu acces nelimitat: parcuri, grădini, scuaruri, fâşii plantate; </w:t>
      </w:r>
    </w:p>
    <w:p w14:paraId="4E60F393" w14:textId="19922118" w:rsidR="00A75B78" w:rsidRPr="00FE2B3E" w:rsidRDefault="00A75B78" w:rsidP="00FE2B3E">
      <w:pPr>
        <w:spacing w:before="0" w:after="0"/>
        <w:jc w:val="both"/>
        <w:rPr>
          <w:rFonts w:asciiTheme="minorHAnsi" w:hAnsiTheme="minorHAnsi" w:cstheme="minorHAnsi"/>
          <w:sz w:val="22"/>
          <w:szCs w:val="22"/>
        </w:rPr>
      </w:pPr>
      <w:r w:rsidRPr="00FE2B3E">
        <w:rPr>
          <w:rFonts w:asciiTheme="minorHAnsi" w:hAnsiTheme="minorHAnsi" w:cstheme="minorHAnsi"/>
          <w:sz w:val="22"/>
          <w:szCs w:val="22"/>
        </w:rPr>
        <w:t>b) spaţii verzi publice de folosinţă specializată</w:t>
      </w:r>
      <w:r w:rsidR="000C2EF6" w:rsidRPr="00FE2B3E">
        <w:rPr>
          <w:rFonts w:asciiTheme="minorHAnsi" w:hAnsiTheme="minorHAnsi" w:cstheme="minorHAnsi"/>
          <w:sz w:val="22"/>
          <w:szCs w:val="22"/>
        </w:rPr>
        <w:t xml:space="preserve">, respectiv </w:t>
      </w:r>
      <w:r w:rsidRPr="00FE2B3E">
        <w:rPr>
          <w:rFonts w:asciiTheme="minorHAnsi" w:hAnsiTheme="minorHAnsi" w:cstheme="minorHAnsi"/>
          <w:sz w:val="22"/>
          <w:szCs w:val="22"/>
        </w:rPr>
        <w:t>grădini botanice, muzee în aer liber, parcuri expoziţionale</w:t>
      </w:r>
    </w:p>
    <w:p w14:paraId="620B255E" w14:textId="5E7575EC" w:rsidR="00A75B78" w:rsidRPr="00FE2B3E" w:rsidRDefault="000C2EF6" w:rsidP="00FE2B3E">
      <w:pPr>
        <w:spacing w:before="0" w:after="0"/>
        <w:jc w:val="both"/>
        <w:rPr>
          <w:rFonts w:asciiTheme="minorHAnsi" w:hAnsiTheme="minorHAnsi" w:cstheme="minorHAnsi"/>
          <w:sz w:val="22"/>
          <w:szCs w:val="22"/>
        </w:rPr>
      </w:pPr>
      <w:r w:rsidRPr="00FE2B3E">
        <w:rPr>
          <w:rFonts w:asciiTheme="minorHAnsi" w:hAnsiTheme="minorHAnsi" w:cstheme="minorHAnsi"/>
          <w:sz w:val="22"/>
          <w:szCs w:val="22"/>
        </w:rPr>
        <w:t>c</w:t>
      </w:r>
      <w:r w:rsidR="00A75B78" w:rsidRPr="00FE2B3E">
        <w:rPr>
          <w:rFonts w:asciiTheme="minorHAnsi" w:hAnsiTheme="minorHAnsi" w:cstheme="minorHAnsi"/>
          <w:sz w:val="22"/>
          <w:szCs w:val="22"/>
        </w:rPr>
        <w:t xml:space="preserve">) spaţii verzi pentru protecţia lacurilor şi cursurilor de apă; </w:t>
      </w:r>
    </w:p>
    <w:p w14:paraId="47A59795" w14:textId="503CB325" w:rsidR="00A75B78" w:rsidRPr="00FE2B3E" w:rsidRDefault="000C2EF6" w:rsidP="00FE2B3E">
      <w:pPr>
        <w:spacing w:before="0" w:after="0"/>
        <w:jc w:val="both"/>
        <w:rPr>
          <w:rFonts w:asciiTheme="minorHAnsi" w:hAnsiTheme="minorHAnsi" w:cstheme="minorHAnsi"/>
          <w:sz w:val="22"/>
          <w:szCs w:val="22"/>
        </w:rPr>
      </w:pPr>
      <w:r w:rsidRPr="00FE2B3E">
        <w:rPr>
          <w:rFonts w:asciiTheme="minorHAnsi" w:hAnsiTheme="minorHAnsi" w:cstheme="minorHAnsi"/>
          <w:sz w:val="22"/>
          <w:szCs w:val="22"/>
        </w:rPr>
        <w:t>d</w:t>
      </w:r>
      <w:r w:rsidR="00A75B78" w:rsidRPr="00FE2B3E">
        <w:rPr>
          <w:rFonts w:asciiTheme="minorHAnsi" w:hAnsiTheme="minorHAnsi" w:cstheme="minorHAnsi"/>
          <w:sz w:val="22"/>
          <w:szCs w:val="22"/>
        </w:rPr>
        <w:t xml:space="preserve">) culoare de protecţie faţă de infrastructura tehnică; </w:t>
      </w:r>
    </w:p>
    <w:p w14:paraId="191293AA" w14:textId="725944A9" w:rsidR="00C2273C" w:rsidRPr="00FE2B3E" w:rsidRDefault="000C2EF6" w:rsidP="00FE2B3E">
      <w:pPr>
        <w:spacing w:before="0" w:after="0"/>
        <w:jc w:val="both"/>
        <w:rPr>
          <w:rFonts w:asciiTheme="minorHAnsi" w:hAnsiTheme="minorHAnsi" w:cstheme="minorHAnsi"/>
          <w:sz w:val="22"/>
          <w:szCs w:val="22"/>
        </w:rPr>
      </w:pPr>
      <w:r w:rsidRPr="00FE2B3E">
        <w:rPr>
          <w:rFonts w:asciiTheme="minorHAnsi" w:hAnsiTheme="minorHAnsi" w:cstheme="minorHAnsi"/>
          <w:sz w:val="22"/>
          <w:szCs w:val="22"/>
        </w:rPr>
        <w:t>e</w:t>
      </w:r>
      <w:r w:rsidR="00A75B78" w:rsidRPr="00FE2B3E">
        <w:rPr>
          <w:rFonts w:asciiTheme="minorHAnsi" w:hAnsiTheme="minorHAnsi" w:cstheme="minorHAnsi"/>
          <w:sz w:val="22"/>
          <w:szCs w:val="22"/>
        </w:rPr>
        <w:t>) păduri de agrement</w:t>
      </w:r>
      <w:r w:rsidR="002767C9" w:rsidRPr="00FE2B3E">
        <w:rPr>
          <w:rFonts w:asciiTheme="minorHAnsi" w:hAnsiTheme="minorHAnsi" w:cstheme="minorHAnsi"/>
          <w:sz w:val="22"/>
          <w:szCs w:val="22"/>
        </w:rPr>
        <w:t>.</w:t>
      </w:r>
    </w:p>
    <w:p w14:paraId="404E77EA" w14:textId="77777777" w:rsidR="004D1FEB" w:rsidRPr="00A91A50" w:rsidRDefault="004D1FEB" w:rsidP="004D1FEB">
      <w:pPr>
        <w:spacing w:before="0" w:after="0"/>
        <w:jc w:val="both"/>
        <w:rPr>
          <w:rFonts w:ascii="Calibri" w:eastAsia="Times New Roman" w:hAnsi="Calibri"/>
          <w:b/>
          <w:bCs/>
          <w:sz w:val="22"/>
          <w:szCs w:val="22"/>
        </w:rPr>
      </w:pPr>
    </w:p>
    <w:p w14:paraId="002F2BA5" w14:textId="5C0F5C36" w:rsidR="008A0A29" w:rsidRPr="00A91A50" w:rsidRDefault="008A0A29" w:rsidP="002E2411">
      <w:pPr>
        <w:pStyle w:val="Heading2"/>
        <w:rPr>
          <w:rFonts w:ascii="Calibri" w:hAnsi="Calibri" w:cs="Calibri"/>
          <w:sz w:val="22"/>
          <w:szCs w:val="22"/>
        </w:rPr>
      </w:pPr>
      <w:bookmarkStart w:id="46" w:name="_Toc137808262"/>
      <w:bookmarkStart w:id="47" w:name="_Hlk118210228"/>
      <w:r w:rsidRPr="00A91A50">
        <w:rPr>
          <w:rFonts w:ascii="Calibri" w:hAnsi="Calibri" w:cs="Calibri"/>
          <w:sz w:val="22"/>
          <w:szCs w:val="22"/>
        </w:rPr>
        <w:t xml:space="preserve">Grup ţintă </w:t>
      </w:r>
      <w:r w:rsidR="00F13D4C" w:rsidRPr="00A91A50">
        <w:rPr>
          <w:rFonts w:ascii="Calibri" w:hAnsi="Calibri" w:cs="Calibri"/>
          <w:sz w:val="22"/>
          <w:szCs w:val="22"/>
        </w:rPr>
        <w:t>vizat de apelul de proiecte</w:t>
      </w:r>
      <w:bookmarkEnd w:id="46"/>
    </w:p>
    <w:p w14:paraId="1467BE42" w14:textId="632A8367" w:rsidR="00D56D62" w:rsidRPr="00A91A50" w:rsidRDefault="00D56D62" w:rsidP="00BA080F">
      <w:pPr>
        <w:pStyle w:val="Default"/>
        <w:jc w:val="both"/>
        <w:rPr>
          <w:rFonts w:ascii="Calibri" w:hAnsi="Calibri" w:cs="Calibri"/>
          <w:sz w:val="22"/>
          <w:szCs w:val="22"/>
          <w:lang w:val="en-US" w:eastAsia="en-GB"/>
        </w:rPr>
      </w:pPr>
      <w:proofErr w:type="spellStart"/>
      <w:r w:rsidRPr="00A91A50">
        <w:rPr>
          <w:rFonts w:ascii="Calibri" w:hAnsi="Calibri" w:cs="Calibri"/>
          <w:sz w:val="22"/>
          <w:szCs w:val="22"/>
          <w:lang w:val="en-US"/>
        </w:rPr>
        <w:t>Grupurile</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țintă</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includ</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în</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funcție</w:t>
      </w:r>
      <w:proofErr w:type="spellEnd"/>
      <w:r w:rsidRPr="00A91A50">
        <w:rPr>
          <w:rFonts w:ascii="Calibri" w:hAnsi="Calibri" w:cs="Calibri"/>
          <w:sz w:val="22"/>
          <w:szCs w:val="22"/>
          <w:lang w:val="en-US"/>
        </w:rPr>
        <w:t xml:space="preserve"> de </w:t>
      </w:r>
      <w:proofErr w:type="spellStart"/>
      <w:r w:rsidRPr="00A91A50">
        <w:rPr>
          <w:rFonts w:ascii="Calibri" w:hAnsi="Calibri" w:cs="Calibri"/>
          <w:sz w:val="22"/>
          <w:szCs w:val="22"/>
          <w:lang w:val="en-US"/>
        </w:rPr>
        <w:t>sfera</w:t>
      </w:r>
      <w:proofErr w:type="spellEnd"/>
      <w:r w:rsidRPr="00A91A50">
        <w:rPr>
          <w:rFonts w:ascii="Calibri" w:hAnsi="Calibri" w:cs="Calibri"/>
          <w:sz w:val="22"/>
          <w:szCs w:val="22"/>
          <w:lang w:val="en-US"/>
        </w:rPr>
        <w:t xml:space="preserve"> lor de </w:t>
      </w:r>
      <w:proofErr w:type="spellStart"/>
      <w:r w:rsidRPr="00A91A50">
        <w:rPr>
          <w:rFonts w:ascii="Calibri" w:hAnsi="Calibri" w:cs="Calibri"/>
          <w:sz w:val="22"/>
          <w:szCs w:val="22"/>
          <w:lang w:val="en-US"/>
        </w:rPr>
        <w:t>interes</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toate</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instituțiile</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publice</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și</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părțile</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interesate</w:t>
      </w:r>
      <w:proofErr w:type="spellEnd"/>
      <w:r w:rsidRPr="00A91A50">
        <w:rPr>
          <w:rFonts w:ascii="Calibri" w:hAnsi="Calibri" w:cs="Calibri"/>
          <w:sz w:val="22"/>
          <w:szCs w:val="22"/>
          <w:lang w:val="en-US"/>
        </w:rPr>
        <w:t xml:space="preserve"> care </w:t>
      </w:r>
      <w:proofErr w:type="spellStart"/>
      <w:r w:rsidRPr="00A91A50">
        <w:rPr>
          <w:rFonts w:ascii="Calibri" w:hAnsi="Calibri" w:cs="Calibri"/>
          <w:sz w:val="22"/>
          <w:szCs w:val="22"/>
          <w:lang w:val="en-US"/>
        </w:rPr>
        <w:t>vor</w:t>
      </w:r>
      <w:proofErr w:type="spellEnd"/>
      <w:r w:rsidRPr="00A91A50">
        <w:rPr>
          <w:rFonts w:ascii="Calibri" w:hAnsi="Calibri" w:cs="Calibri"/>
          <w:sz w:val="22"/>
          <w:szCs w:val="22"/>
          <w:lang w:val="en-US"/>
        </w:rPr>
        <w:t xml:space="preserve"> fi implicate </w:t>
      </w:r>
      <w:proofErr w:type="spellStart"/>
      <w:r w:rsidRPr="00A91A50">
        <w:rPr>
          <w:rFonts w:ascii="Calibri" w:hAnsi="Calibri" w:cs="Calibri"/>
          <w:sz w:val="22"/>
          <w:szCs w:val="22"/>
          <w:lang w:val="en-US"/>
        </w:rPr>
        <w:t>sau</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vor</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folosi</w:t>
      </w:r>
      <w:proofErr w:type="spellEnd"/>
      <w:r w:rsidRPr="00A91A50">
        <w:rPr>
          <w:rFonts w:ascii="Calibri" w:hAnsi="Calibri" w:cs="Calibri"/>
          <w:sz w:val="22"/>
          <w:szCs w:val="22"/>
          <w:lang w:val="en-US"/>
        </w:rPr>
        <w:t xml:space="preserve"> / beneficia de </w:t>
      </w:r>
      <w:proofErr w:type="spellStart"/>
      <w:r w:rsidRPr="00A91A50">
        <w:rPr>
          <w:rFonts w:ascii="Calibri" w:hAnsi="Calibri" w:cs="Calibri"/>
          <w:sz w:val="22"/>
          <w:szCs w:val="22"/>
          <w:lang w:val="en-US"/>
        </w:rPr>
        <w:t>rezultatele</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investițiilor</w:t>
      </w:r>
      <w:proofErr w:type="spellEnd"/>
      <w:r w:rsidRPr="00A91A50">
        <w:rPr>
          <w:rFonts w:ascii="Calibri" w:hAnsi="Calibri" w:cs="Calibri"/>
          <w:sz w:val="22"/>
          <w:szCs w:val="22"/>
          <w:lang w:val="en-US"/>
        </w:rPr>
        <w:t xml:space="preserve">: </w:t>
      </w:r>
    </w:p>
    <w:p w14:paraId="2CD1B1A2" w14:textId="7CA2AB77" w:rsidR="00D56D62" w:rsidRPr="00A91A50" w:rsidRDefault="00D56D62" w:rsidP="001E5BE1">
      <w:pPr>
        <w:pStyle w:val="ListParagraph"/>
        <w:numPr>
          <w:ilvl w:val="0"/>
          <w:numId w:val="25"/>
        </w:numPr>
        <w:spacing w:before="0" w:after="0"/>
        <w:jc w:val="both"/>
        <w:rPr>
          <w:rFonts w:ascii="Calibri" w:hAnsi="Calibri"/>
          <w:sz w:val="22"/>
          <w:szCs w:val="22"/>
          <w:lang w:val="en-US"/>
        </w:rPr>
      </w:pPr>
      <w:proofErr w:type="spellStart"/>
      <w:r w:rsidRPr="00A91A50">
        <w:rPr>
          <w:rFonts w:ascii="Calibri" w:hAnsi="Calibri"/>
          <w:sz w:val="22"/>
          <w:szCs w:val="22"/>
          <w:lang w:val="en-US"/>
        </w:rPr>
        <w:t>Entități</w:t>
      </w:r>
      <w:proofErr w:type="spellEnd"/>
      <w:r w:rsidRPr="00A91A50">
        <w:rPr>
          <w:rFonts w:ascii="Calibri" w:hAnsi="Calibri"/>
          <w:sz w:val="22"/>
          <w:szCs w:val="22"/>
          <w:lang w:val="en-US"/>
        </w:rPr>
        <w:t xml:space="preserve"> </w:t>
      </w:r>
      <w:proofErr w:type="spellStart"/>
      <w:r w:rsidRPr="00A91A50">
        <w:rPr>
          <w:rFonts w:ascii="Calibri" w:hAnsi="Calibri"/>
          <w:sz w:val="22"/>
          <w:szCs w:val="22"/>
          <w:lang w:val="en-US"/>
        </w:rPr>
        <w:t>publice</w:t>
      </w:r>
      <w:proofErr w:type="spellEnd"/>
      <w:r w:rsidRPr="00A91A50">
        <w:rPr>
          <w:rFonts w:ascii="Calibri" w:hAnsi="Calibri"/>
          <w:sz w:val="22"/>
          <w:szCs w:val="22"/>
          <w:lang w:val="en-US"/>
        </w:rPr>
        <w:t xml:space="preserve"> locale;</w:t>
      </w:r>
    </w:p>
    <w:p w14:paraId="0780C230" w14:textId="77777777" w:rsidR="00E35C53" w:rsidRPr="00A91A50" w:rsidRDefault="00D56D62" w:rsidP="001E5BE1">
      <w:pPr>
        <w:pStyle w:val="Default"/>
        <w:numPr>
          <w:ilvl w:val="0"/>
          <w:numId w:val="25"/>
        </w:numPr>
        <w:adjustRightInd/>
        <w:jc w:val="both"/>
        <w:rPr>
          <w:rFonts w:ascii="Calibri" w:hAnsi="Calibri" w:cs="Calibri"/>
          <w:sz w:val="22"/>
          <w:szCs w:val="22"/>
          <w:lang w:val="en-US"/>
        </w:rPr>
      </w:pPr>
      <w:proofErr w:type="spellStart"/>
      <w:r w:rsidRPr="00A91A50">
        <w:rPr>
          <w:rFonts w:ascii="Calibri" w:hAnsi="Calibri" w:cs="Calibri"/>
          <w:sz w:val="22"/>
          <w:szCs w:val="22"/>
          <w:lang w:val="en-US"/>
        </w:rPr>
        <w:t>Locuitorii</w:t>
      </w:r>
      <w:proofErr w:type="spellEnd"/>
      <w:r w:rsidRPr="00A91A50">
        <w:rPr>
          <w:rFonts w:ascii="Calibri" w:hAnsi="Calibri" w:cs="Calibri"/>
          <w:sz w:val="22"/>
          <w:szCs w:val="22"/>
          <w:lang w:val="en-US"/>
        </w:rPr>
        <w:t xml:space="preserve"> din </w:t>
      </w:r>
      <w:proofErr w:type="spellStart"/>
      <w:r w:rsidRPr="00A91A50">
        <w:rPr>
          <w:rFonts w:ascii="Calibri" w:hAnsi="Calibri" w:cs="Calibri"/>
          <w:sz w:val="22"/>
          <w:szCs w:val="22"/>
          <w:lang w:val="en-US"/>
        </w:rPr>
        <w:t>Regiunea</w:t>
      </w:r>
      <w:proofErr w:type="spellEnd"/>
      <w:r w:rsidRPr="00A91A50">
        <w:rPr>
          <w:rFonts w:ascii="Calibri" w:hAnsi="Calibri" w:cs="Calibri"/>
          <w:sz w:val="22"/>
          <w:szCs w:val="22"/>
          <w:lang w:val="en-US"/>
        </w:rPr>
        <w:t xml:space="preserve"> Sud-Est - </w:t>
      </w:r>
      <w:proofErr w:type="spellStart"/>
      <w:r w:rsidRPr="00A91A50">
        <w:rPr>
          <w:rFonts w:ascii="Calibri" w:hAnsi="Calibri" w:cs="Calibri"/>
          <w:sz w:val="22"/>
          <w:szCs w:val="22"/>
          <w:lang w:val="en-US"/>
        </w:rPr>
        <w:t>mediul</w:t>
      </w:r>
      <w:proofErr w:type="spellEnd"/>
      <w:r w:rsidRPr="00A91A50">
        <w:rPr>
          <w:rFonts w:ascii="Calibri" w:hAnsi="Calibri" w:cs="Calibri"/>
          <w:sz w:val="22"/>
          <w:szCs w:val="22"/>
          <w:lang w:val="en-US"/>
        </w:rPr>
        <w:t xml:space="preserve"> urban</w:t>
      </w:r>
      <w:r w:rsidR="00980621" w:rsidRPr="00A91A50">
        <w:rPr>
          <w:rFonts w:ascii="Calibri" w:hAnsi="Calibri" w:cs="Calibri"/>
          <w:sz w:val="22"/>
          <w:szCs w:val="22"/>
          <w:lang w:val="en-US"/>
        </w:rPr>
        <w:t>;</w:t>
      </w:r>
    </w:p>
    <w:p w14:paraId="2FD04DB9" w14:textId="30CFE1E9" w:rsidR="00D56D62" w:rsidRPr="00A91A50" w:rsidRDefault="00E35C53" w:rsidP="001E5BE1">
      <w:pPr>
        <w:pStyle w:val="ListParagraph"/>
        <w:numPr>
          <w:ilvl w:val="0"/>
          <w:numId w:val="25"/>
        </w:numPr>
        <w:rPr>
          <w:rFonts w:ascii="Calibri" w:hAnsi="Calibri"/>
          <w:color w:val="000000"/>
          <w:sz w:val="22"/>
          <w:szCs w:val="22"/>
          <w:lang w:val="en-US"/>
        </w:rPr>
      </w:pPr>
      <w:proofErr w:type="spellStart"/>
      <w:r w:rsidRPr="00A91A50">
        <w:rPr>
          <w:rFonts w:ascii="Calibri" w:hAnsi="Calibri"/>
          <w:color w:val="000000"/>
          <w:sz w:val="22"/>
          <w:szCs w:val="22"/>
          <w:lang w:val="en-US"/>
        </w:rPr>
        <w:t>turiști</w:t>
      </w:r>
      <w:proofErr w:type="spellEnd"/>
      <w:r w:rsidRPr="00A91A50">
        <w:rPr>
          <w:rFonts w:ascii="Calibri" w:hAnsi="Calibri"/>
          <w:color w:val="000000"/>
          <w:sz w:val="22"/>
          <w:szCs w:val="22"/>
          <w:lang w:val="en-US"/>
        </w:rPr>
        <w:t>/</w:t>
      </w:r>
      <w:proofErr w:type="spellStart"/>
      <w:r w:rsidRPr="00A91A50">
        <w:rPr>
          <w:rFonts w:ascii="Calibri" w:hAnsi="Calibri"/>
          <w:color w:val="000000"/>
          <w:sz w:val="22"/>
          <w:szCs w:val="22"/>
          <w:lang w:val="en-US"/>
        </w:rPr>
        <w:t>vizitatori</w:t>
      </w:r>
      <w:proofErr w:type="spellEnd"/>
      <w:r w:rsidR="009C7CCD">
        <w:rPr>
          <w:rFonts w:ascii="Calibri" w:hAnsi="Calibri"/>
          <w:color w:val="000000"/>
          <w:sz w:val="22"/>
          <w:szCs w:val="22"/>
          <w:lang w:val="en-US"/>
        </w:rPr>
        <w:t>.</w:t>
      </w:r>
    </w:p>
    <w:p w14:paraId="441AFF23" w14:textId="28194EA6" w:rsidR="00D00F2D" w:rsidRPr="00A91A50" w:rsidRDefault="00D93F48" w:rsidP="002E2411">
      <w:pPr>
        <w:pStyle w:val="Heading2"/>
        <w:rPr>
          <w:rFonts w:ascii="Calibri" w:hAnsi="Calibri" w:cs="Calibri"/>
          <w:sz w:val="22"/>
          <w:szCs w:val="22"/>
        </w:rPr>
      </w:pPr>
      <w:bookmarkStart w:id="48" w:name="_Toc137808263"/>
      <w:r w:rsidRPr="00A91A50">
        <w:rPr>
          <w:rFonts w:ascii="Calibri" w:hAnsi="Calibri" w:cs="Calibri"/>
          <w:sz w:val="22"/>
          <w:szCs w:val="22"/>
        </w:rPr>
        <w:t>Indicatori</w:t>
      </w:r>
      <w:bookmarkEnd w:id="48"/>
      <w:r w:rsidRPr="00A91A50">
        <w:rPr>
          <w:rFonts w:ascii="Calibri" w:hAnsi="Calibri" w:cs="Calibri"/>
          <w:sz w:val="22"/>
          <w:szCs w:val="22"/>
        </w:rPr>
        <w:t xml:space="preserve"> </w:t>
      </w:r>
      <w:r w:rsidR="00974087" w:rsidRPr="00A91A50">
        <w:rPr>
          <w:rFonts w:ascii="Calibri" w:hAnsi="Calibri" w:cs="Calibri"/>
          <w:sz w:val="22"/>
          <w:szCs w:val="22"/>
        </w:rPr>
        <w:t xml:space="preserve"> </w:t>
      </w:r>
    </w:p>
    <w:p w14:paraId="5ABACB10" w14:textId="1159C693" w:rsidR="00D93F48" w:rsidRPr="00A91A50" w:rsidRDefault="00D93F48" w:rsidP="008E68AA">
      <w:pPr>
        <w:spacing w:before="0" w:after="0"/>
        <w:jc w:val="both"/>
        <w:rPr>
          <w:rFonts w:ascii="Calibri" w:hAnsi="Calibri"/>
          <w:bCs/>
          <w:sz w:val="22"/>
          <w:szCs w:val="22"/>
        </w:rPr>
      </w:pPr>
      <w:r w:rsidRPr="00A91A50">
        <w:rPr>
          <w:rFonts w:ascii="Calibri" w:hAnsi="Calibri"/>
          <w:bCs/>
          <w:sz w:val="22"/>
          <w:szCs w:val="22"/>
        </w:rPr>
        <w:t>În cadrul cererii de finanțare se vor completa atât indicatori</w:t>
      </w:r>
      <w:r w:rsidR="00391176" w:rsidRPr="00A91A50">
        <w:rPr>
          <w:rFonts w:ascii="Calibri" w:hAnsi="Calibri"/>
          <w:bCs/>
          <w:sz w:val="22"/>
          <w:szCs w:val="22"/>
        </w:rPr>
        <w:t>i</w:t>
      </w:r>
      <w:r w:rsidRPr="00A91A50">
        <w:rPr>
          <w:rFonts w:ascii="Calibri" w:hAnsi="Calibri"/>
          <w:bCs/>
          <w:sz w:val="22"/>
          <w:szCs w:val="22"/>
        </w:rPr>
        <w:t xml:space="preserve"> </w:t>
      </w:r>
      <w:r w:rsidR="00391176" w:rsidRPr="00A91A50">
        <w:rPr>
          <w:rFonts w:ascii="Calibri" w:hAnsi="Calibri"/>
          <w:bCs/>
          <w:sz w:val="22"/>
          <w:szCs w:val="22"/>
        </w:rPr>
        <w:t>de realizare, de rezultat</w:t>
      </w:r>
      <w:r w:rsidR="00E57F6F" w:rsidRPr="00A91A50">
        <w:rPr>
          <w:rFonts w:ascii="Calibri" w:hAnsi="Calibri"/>
          <w:bCs/>
          <w:sz w:val="22"/>
          <w:szCs w:val="22"/>
        </w:rPr>
        <w:t>,</w:t>
      </w:r>
      <w:r w:rsidRPr="00A91A50">
        <w:rPr>
          <w:rFonts w:ascii="Calibri" w:hAnsi="Calibri"/>
          <w:bCs/>
          <w:sz w:val="22"/>
          <w:szCs w:val="22"/>
        </w:rPr>
        <w:t xml:space="preserve"> cât și indicatori</w:t>
      </w:r>
      <w:r w:rsidR="00391176" w:rsidRPr="00A91A50">
        <w:rPr>
          <w:rFonts w:ascii="Calibri" w:hAnsi="Calibri"/>
          <w:bCs/>
          <w:sz w:val="22"/>
          <w:szCs w:val="22"/>
        </w:rPr>
        <w:t>i suplimentar</w:t>
      </w:r>
      <w:r w:rsidR="00D86964" w:rsidRPr="00A91A50">
        <w:rPr>
          <w:rFonts w:ascii="Calibri" w:hAnsi="Calibri"/>
          <w:bCs/>
          <w:sz w:val="22"/>
          <w:szCs w:val="22"/>
        </w:rPr>
        <w:t>i</w:t>
      </w:r>
      <w:r w:rsidR="00391176" w:rsidRPr="00A91A50">
        <w:rPr>
          <w:rFonts w:ascii="Calibri" w:hAnsi="Calibri"/>
          <w:bCs/>
          <w:sz w:val="22"/>
          <w:szCs w:val="22"/>
        </w:rPr>
        <w:t xml:space="preserve"> specifici apelului de proiecte</w:t>
      </w:r>
    </w:p>
    <w:p w14:paraId="4691475A" w14:textId="33255812" w:rsidR="005C29D1" w:rsidRPr="00A91A50" w:rsidRDefault="00F13D4C" w:rsidP="001E5BE1">
      <w:pPr>
        <w:pStyle w:val="Heading3"/>
        <w:numPr>
          <w:ilvl w:val="2"/>
          <w:numId w:val="17"/>
        </w:numPr>
        <w:rPr>
          <w:rFonts w:cs="Calibri"/>
          <w:i w:val="0"/>
          <w:sz w:val="22"/>
          <w:szCs w:val="22"/>
        </w:rPr>
      </w:pPr>
      <w:bookmarkStart w:id="49" w:name="_Toc137808264"/>
      <w:bookmarkStart w:id="50" w:name="_Hlk99961469"/>
      <w:r w:rsidRPr="00A91A50">
        <w:rPr>
          <w:rFonts w:cs="Calibri"/>
          <w:i w:val="0"/>
          <w:sz w:val="22"/>
          <w:szCs w:val="22"/>
        </w:rPr>
        <w:lastRenderedPageBreak/>
        <w:t>Indicatori de realizare</w:t>
      </w:r>
      <w:bookmarkEnd w:id="49"/>
      <w:r w:rsidRPr="00A91A50">
        <w:rPr>
          <w:rFonts w:cs="Calibri"/>
          <w:i w:val="0"/>
          <w:sz w:val="22"/>
          <w:szCs w:val="22"/>
        </w:rPr>
        <w:t xml:space="preserve"> </w:t>
      </w:r>
    </w:p>
    <w:p w14:paraId="4B0D0D7D" w14:textId="6CCF84EC" w:rsidR="00B07052" w:rsidRPr="009C7CCD" w:rsidRDefault="005D2C25" w:rsidP="003163FB">
      <w:pPr>
        <w:pStyle w:val="5Normal"/>
        <w:rPr>
          <w:rFonts w:ascii="Calibri" w:hAnsi="Calibri"/>
          <w:b/>
          <w:bCs/>
          <w:sz w:val="22"/>
          <w:szCs w:val="22"/>
        </w:rPr>
      </w:pPr>
      <w:bookmarkStart w:id="51" w:name="_Hlk99961586"/>
      <w:r w:rsidRPr="009C7CCD">
        <w:rPr>
          <w:rFonts w:ascii="Calibri" w:hAnsi="Calibri"/>
          <w:b/>
          <w:bCs/>
          <w:sz w:val="22"/>
          <w:szCs w:val="22"/>
        </w:rPr>
        <w:t>RCO 36 – Infrastructuri verzi care beneficiază de sprjin pentru alte scopuri decat adaptarea la schimbarile climatice</w:t>
      </w:r>
      <w:bookmarkEnd w:id="51"/>
      <w:r w:rsidR="009C7CCD" w:rsidRPr="009C7CCD">
        <w:rPr>
          <w:rFonts w:ascii="Calibri" w:hAnsi="Calibri"/>
          <w:b/>
          <w:bCs/>
          <w:sz w:val="22"/>
          <w:szCs w:val="22"/>
        </w:rPr>
        <w:t xml:space="preserve"> (ha)</w:t>
      </w:r>
    </w:p>
    <w:p w14:paraId="071963BD" w14:textId="679723AD" w:rsidR="005E7798" w:rsidRPr="00A91A50" w:rsidRDefault="00D5756C" w:rsidP="00FE2B3E">
      <w:pPr>
        <w:jc w:val="both"/>
        <w:rPr>
          <w:rFonts w:ascii="Calibri" w:hAnsi="Calibri"/>
          <w:sz w:val="22"/>
          <w:szCs w:val="22"/>
        </w:rPr>
      </w:pPr>
      <w:r w:rsidRPr="009C7CCD">
        <w:rPr>
          <w:rFonts w:ascii="Calibri" w:hAnsi="Calibri"/>
          <w:sz w:val="22"/>
          <w:szCs w:val="22"/>
        </w:rPr>
        <w:t>Suprafața infrastructurii verzi nou construite sau modernizate semnificativ în alte scopuri decât adaptarea la schimbările climatice. Modernizarile se referă la îmbunătățiri semnificative ale infrastructurilor verzi existente, eligibile pentru sprijin. Întreținerea este exclusă.</w:t>
      </w:r>
    </w:p>
    <w:p w14:paraId="6315C933" w14:textId="59A08E3C" w:rsidR="009C7CCD" w:rsidRPr="009C7CCD" w:rsidRDefault="00F13D4C" w:rsidP="009C7CCD">
      <w:pPr>
        <w:pStyle w:val="Heading3"/>
        <w:numPr>
          <w:ilvl w:val="2"/>
          <w:numId w:val="17"/>
        </w:numPr>
        <w:spacing w:before="0"/>
        <w:rPr>
          <w:rFonts w:cs="Calibri"/>
          <w:i w:val="0"/>
          <w:sz w:val="22"/>
          <w:szCs w:val="22"/>
        </w:rPr>
      </w:pPr>
      <w:bookmarkStart w:id="52" w:name="_Toc137808265"/>
      <w:r w:rsidRPr="00A91A50">
        <w:rPr>
          <w:rFonts w:cs="Calibri"/>
          <w:i w:val="0"/>
          <w:sz w:val="22"/>
          <w:szCs w:val="22"/>
        </w:rPr>
        <w:t>Indicatori de rezultat</w:t>
      </w:r>
      <w:bookmarkEnd w:id="52"/>
    </w:p>
    <w:bookmarkEnd w:id="50"/>
    <w:p w14:paraId="0C9B7898" w14:textId="77777777" w:rsidR="009C7CCD" w:rsidRDefault="009C7CCD" w:rsidP="008E68AA">
      <w:pPr>
        <w:pStyle w:val="ListParagraph"/>
        <w:spacing w:before="0" w:after="0"/>
        <w:ind w:left="0"/>
        <w:jc w:val="both"/>
        <w:rPr>
          <w:rFonts w:ascii="Calibri" w:hAnsi="Calibri"/>
          <w:b/>
          <w:sz w:val="22"/>
          <w:szCs w:val="22"/>
        </w:rPr>
      </w:pPr>
    </w:p>
    <w:p w14:paraId="253658E2" w14:textId="7F7D7FC4" w:rsidR="00333725" w:rsidRPr="009C7CCD" w:rsidRDefault="005D2C25" w:rsidP="008E68AA">
      <w:pPr>
        <w:pStyle w:val="ListParagraph"/>
        <w:spacing w:before="0" w:after="0"/>
        <w:ind w:left="0"/>
        <w:jc w:val="both"/>
        <w:rPr>
          <w:rFonts w:ascii="Calibri" w:hAnsi="Calibri"/>
          <w:b/>
          <w:sz w:val="22"/>
          <w:szCs w:val="22"/>
        </w:rPr>
      </w:pPr>
      <w:r w:rsidRPr="009C7CCD">
        <w:rPr>
          <w:rFonts w:ascii="Calibri" w:hAnsi="Calibri"/>
          <w:b/>
          <w:sz w:val="22"/>
          <w:szCs w:val="22"/>
        </w:rPr>
        <w:t>RCR 95 – Populatia care are acces a infrastructuri verzi noi sau imbunatatite</w:t>
      </w:r>
    </w:p>
    <w:p w14:paraId="582E34A0" w14:textId="4828339A" w:rsidR="005D2C25" w:rsidRPr="00A91A50" w:rsidRDefault="00D5756C" w:rsidP="008E68AA">
      <w:pPr>
        <w:pStyle w:val="ListParagraph"/>
        <w:spacing w:before="0" w:after="0"/>
        <w:ind w:left="0"/>
        <w:jc w:val="both"/>
        <w:rPr>
          <w:rFonts w:ascii="Calibri" w:hAnsi="Calibri"/>
          <w:sz w:val="22"/>
          <w:szCs w:val="22"/>
        </w:rPr>
      </w:pPr>
      <w:r w:rsidRPr="009C7CCD">
        <w:rPr>
          <w:rFonts w:ascii="Calibri" w:hAnsi="Calibri"/>
          <w:sz w:val="22"/>
          <w:szCs w:val="22"/>
        </w:rPr>
        <w:t xml:space="preserve">Populația care trăiește pe o rază de 2 km față de infrastructura verde publică construită sau modernizată semnificativ în zonele urbane și susținută de proiecte </w:t>
      </w:r>
    </w:p>
    <w:p w14:paraId="629ABBBC" w14:textId="77777777" w:rsidR="00D5756C" w:rsidRPr="00A91A50" w:rsidRDefault="00D5756C" w:rsidP="008E68AA">
      <w:pPr>
        <w:pStyle w:val="ListParagraph"/>
        <w:spacing w:before="0" w:after="0"/>
        <w:ind w:left="0"/>
        <w:jc w:val="both"/>
        <w:rPr>
          <w:rFonts w:ascii="Calibri" w:hAnsi="Calibri"/>
          <w:b/>
          <w:bCs/>
          <w:sz w:val="22"/>
          <w:szCs w:val="22"/>
        </w:rPr>
      </w:pPr>
    </w:p>
    <w:p w14:paraId="635D3652" w14:textId="2019CAD3" w:rsidR="004A4B7C" w:rsidRPr="00A91A50" w:rsidRDefault="00333725" w:rsidP="001E5BE1">
      <w:pPr>
        <w:pStyle w:val="Heading3"/>
        <w:numPr>
          <w:ilvl w:val="2"/>
          <w:numId w:val="17"/>
        </w:numPr>
        <w:spacing w:before="0"/>
        <w:rPr>
          <w:rFonts w:cs="Calibri"/>
          <w:sz w:val="22"/>
          <w:szCs w:val="22"/>
        </w:rPr>
      </w:pPr>
      <w:bookmarkStart w:id="53" w:name="_Toc137808266"/>
      <w:r w:rsidRPr="00A91A50">
        <w:rPr>
          <w:rStyle w:val="Heading4Char"/>
          <w:rFonts w:cs="Calibri"/>
          <w:b/>
          <w:iCs w:val="0"/>
          <w:sz w:val="22"/>
          <w:szCs w:val="22"/>
        </w:rPr>
        <w:t>Indicatori suplimentari specifici Apelului de Proiecte</w:t>
      </w:r>
      <w:bookmarkEnd w:id="53"/>
    </w:p>
    <w:p w14:paraId="70C488DA" w14:textId="34DDC5C5" w:rsidR="009C7CCD" w:rsidRDefault="009C7CCD" w:rsidP="00FF400C">
      <w:pPr>
        <w:pStyle w:val="ListParagraph"/>
        <w:spacing w:before="0" w:after="0"/>
        <w:ind w:left="0"/>
        <w:jc w:val="both"/>
        <w:rPr>
          <w:rFonts w:ascii="Calibri" w:hAnsi="Calibri"/>
          <w:sz w:val="22"/>
          <w:szCs w:val="22"/>
        </w:rPr>
      </w:pPr>
      <w:r w:rsidRPr="00FE2B3E">
        <w:rPr>
          <w:rFonts w:ascii="Calibri" w:hAnsi="Calibri"/>
          <w:sz w:val="22"/>
          <w:szCs w:val="22"/>
        </w:rPr>
        <w:t>Nu este cazul.</w:t>
      </w:r>
    </w:p>
    <w:p w14:paraId="3CB2A73D" w14:textId="2C408867" w:rsidR="00FF400C" w:rsidRPr="00A91A50" w:rsidRDefault="00E8597E" w:rsidP="00FF400C">
      <w:pPr>
        <w:rPr>
          <w:rFonts w:ascii="Calibri" w:hAnsi="Calibri"/>
          <w:b/>
          <w:bCs/>
          <w:sz w:val="22"/>
          <w:szCs w:val="22"/>
        </w:rPr>
      </w:pPr>
      <w:r w:rsidRPr="00A91A50">
        <w:rPr>
          <w:rFonts w:ascii="Calibri" w:hAnsi="Calibri"/>
          <w:b/>
          <w:bCs/>
          <w:color w:val="27344C"/>
          <w:spacing w:val="-20"/>
          <w:sz w:val="22"/>
          <w:szCs w:val="22"/>
        </w:rPr>
        <w:t>Nota</w:t>
      </w:r>
      <w:r w:rsidRPr="00A91A50">
        <w:rPr>
          <w:rFonts w:ascii="Calibri" w:hAnsi="Calibri"/>
          <w:color w:val="27344C"/>
          <w:spacing w:val="-20"/>
          <w:sz w:val="22"/>
          <w:szCs w:val="22"/>
        </w:rPr>
        <w:t xml:space="preserve">! </w:t>
      </w:r>
      <w:r w:rsidR="00FF400C" w:rsidRPr="00A91A50">
        <w:rPr>
          <w:rFonts w:ascii="Calibri" w:hAnsi="Calibri"/>
          <w:b/>
          <w:bCs/>
          <w:sz w:val="22"/>
          <w:szCs w:val="22"/>
        </w:rPr>
        <w:t>Valorile preconizate trebuie sa fie realiste, realizabile și măsurabile!</w:t>
      </w:r>
    </w:p>
    <w:p w14:paraId="68D570EC" w14:textId="32A2D161" w:rsidR="00CB34B7" w:rsidRPr="00A91A50" w:rsidRDefault="00CB34B7" w:rsidP="008E68AA">
      <w:pPr>
        <w:spacing w:before="0" w:after="0"/>
        <w:jc w:val="both"/>
        <w:rPr>
          <w:rFonts w:ascii="Calibri" w:hAnsi="Calibri"/>
          <w:iCs/>
          <w:sz w:val="22"/>
          <w:szCs w:val="22"/>
        </w:rPr>
      </w:pPr>
    </w:p>
    <w:p w14:paraId="2B47521A" w14:textId="2CD0B719" w:rsidR="00CB34B7" w:rsidRPr="00A91A50" w:rsidRDefault="00CB34B7" w:rsidP="002E2411">
      <w:pPr>
        <w:pStyle w:val="Heading2"/>
        <w:rPr>
          <w:rFonts w:ascii="Calibri" w:hAnsi="Calibri" w:cs="Calibri"/>
          <w:sz w:val="22"/>
          <w:szCs w:val="22"/>
        </w:rPr>
      </w:pPr>
      <w:bookmarkStart w:id="54" w:name="_Toc137808267"/>
      <w:r w:rsidRPr="00A91A50">
        <w:rPr>
          <w:rFonts w:ascii="Calibri" w:hAnsi="Calibri" w:cs="Calibri"/>
          <w:sz w:val="22"/>
          <w:szCs w:val="22"/>
        </w:rPr>
        <w:t>Rezultate a</w:t>
      </w:r>
      <w:r w:rsidR="007B7A3B" w:rsidRPr="00A91A50">
        <w:rPr>
          <w:rFonts w:ascii="Calibri" w:hAnsi="Calibri" w:cs="Calibri"/>
          <w:sz w:val="22"/>
          <w:szCs w:val="22"/>
        </w:rPr>
        <w:t>ș</w:t>
      </w:r>
      <w:r w:rsidRPr="00A91A50">
        <w:rPr>
          <w:rFonts w:ascii="Calibri" w:hAnsi="Calibri" w:cs="Calibri"/>
          <w:sz w:val="22"/>
          <w:szCs w:val="22"/>
        </w:rPr>
        <w:t>teptate</w:t>
      </w:r>
      <w:bookmarkEnd w:id="54"/>
    </w:p>
    <w:bookmarkEnd w:id="47"/>
    <w:p w14:paraId="6CE05612" w14:textId="5536357E" w:rsidR="00FD184A" w:rsidRPr="009C7CCD" w:rsidRDefault="00FD184A" w:rsidP="00FD184A">
      <w:pPr>
        <w:pBdr>
          <w:top w:val="nil"/>
          <w:left w:val="nil"/>
          <w:bottom w:val="nil"/>
          <w:right w:val="nil"/>
          <w:between w:val="nil"/>
        </w:pBdr>
        <w:spacing w:before="0" w:after="0"/>
        <w:jc w:val="both"/>
        <w:rPr>
          <w:rFonts w:ascii="Calibri" w:eastAsia="Times New Roman" w:hAnsi="Calibri"/>
          <w:sz w:val="22"/>
          <w:szCs w:val="22"/>
        </w:rPr>
      </w:pPr>
      <w:r w:rsidRPr="009C7CCD">
        <w:rPr>
          <w:rFonts w:ascii="Calibri" w:eastAsia="Times New Roman" w:hAnsi="Calibri"/>
          <w:sz w:val="22"/>
          <w:szCs w:val="22"/>
        </w:rPr>
        <w:t xml:space="preserve">În </w:t>
      </w:r>
      <w:r w:rsidRPr="009C7CCD">
        <w:rPr>
          <w:rFonts w:ascii="Calibri" w:eastAsia="Times New Roman" w:hAnsi="Calibri"/>
          <w:i/>
          <w:sz w:val="22"/>
          <w:szCs w:val="22"/>
        </w:rPr>
        <w:t>Secțiunea Rezultate așteptate</w:t>
      </w:r>
      <w:r w:rsidRPr="009C7CCD">
        <w:rPr>
          <w:rFonts w:ascii="Calibri" w:eastAsia="Times New Roman" w:hAnsi="Calibri"/>
          <w:sz w:val="22"/>
          <w:szCs w:val="22"/>
        </w:rPr>
        <w:t xml:space="preserve"> din cererea de finanţare </w:t>
      </w:r>
      <w:r w:rsidR="004D368F" w:rsidRPr="009C7CCD">
        <w:rPr>
          <w:rFonts w:ascii="Calibri" w:eastAsia="Times New Roman" w:hAnsi="Calibri"/>
          <w:sz w:val="22"/>
          <w:szCs w:val="22"/>
        </w:rPr>
        <w:t>se completeaza la nivel de proiect</w:t>
      </w:r>
      <w:r w:rsidRPr="009C7CCD">
        <w:rPr>
          <w:rFonts w:ascii="Calibri" w:eastAsia="Times New Roman" w:hAnsi="Calibri"/>
          <w:sz w:val="22"/>
          <w:szCs w:val="22"/>
        </w:rPr>
        <w:t xml:space="preserve"> </w:t>
      </w:r>
      <w:r w:rsidR="004D368F" w:rsidRPr="009C7CCD">
        <w:rPr>
          <w:rFonts w:ascii="Calibri" w:eastAsia="Times New Roman" w:hAnsi="Calibri"/>
          <w:sz w:val="22"/>
          <w:szCs w:val="22"/>
        </w:rPr>
        <w:t xml:space="preserve">cu </w:t>
      </w:r>
      <w:r w:rsidRPr="009C7CCD">
        <w:rPr>
          <w:rFonts w:ascii="Calibri" w:eastAsia="Times New Roman" w:hAnsi="Calibri"/>
          <w:sz w:val="22"/>
          <w:szCs w:val="22"/>
        </w:rPr>
        <w:t xml:space="preserve"> următoarele informații, sub forma prezentată mai jos:</w:t>
      </w:r>
    </w:p>
    <w:p w14:paraId="3F13B508" w14:textId="77777777" w:rsidR="00FD184A" w:rsidRPr="009C7CCD" w:rsidRDefault="00FD184A" w:rsidP="00FD184A">
      <w:pPr>
        <w:pBdr>
          <w:top w:val="nil"/>
          <w:left w:val="nil"/>
          <w:bottom w:val="nil"/>
          <w:right w:val="nil"/>
          <w:between w:val="nil"/>
        </w:pBdr>
        <w:spacing w:before="0" w:after="0"/>
        <w:jc w:val="both"/>
        <w:rPr>
          <w:rFonts w:ascii="Calibri" w:eastAsia="Times New Roman" w:hAnsi="Calibri"/>
          <w:sz w:val="22"/>
          <w:szCs w:val="22"/>
        </w:rPr>
      </w:pPr>
    </w:p>
    <w:tbl>
      <w:tblPr>
        <w:tblpPr w:leftFromText="180" w:rightFromText="180" w:vertAnchor="text" w:horzAnchor="margin" w:tblpY="44"/>
        <w:tblOverlap w:val="never"/>
        <w:tblW w:w="9198"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ook w:val="0000" w:firstRow="0" w:lastRow="0" w:firstColumn="0" w:lastColumn="0" w:noHBand="0" w:noVBand="0"/>
      </w:tblPr>
      <w:tblGrid>
        <w:gridCol w:w="4693"/>
        <w:gridCol w:w="2410"/>
        <w:gridCol w:w="2095"/>
      </w:tblGrid>
      <w:tr w:rsidR="00FD184A" w:rsidRPr="009C7CCD" w14:paraId="10933BD6" w14:textId="77777777" w:rsidTr="004D67D7">
        <w:trPr>
          <w:trHeight w:val="270"/>
        </w:trPr>
        <w:tc>
          <w:tcPr>
            <w:tcW w:w="4693" w:type="dxa"/>
            <w:shd w:val="clear" w:color="auto" w:fill="D5DCE4"/>
            <w:noWrap/>
            <w:vAlign w:val="center"/>
          </w:tcPr>
          <w:p w14:paraId="7214C92C" w14:textId="77777777" w:rsidR="00FD184A" w:rsidRPr="009C7CCD" w:rsidRDefault="00FD184A" w:rsidP="00FD184A">
            <w:pPr>
              <w:spacing w:before="0" w:after="0"/>
              <w:jc w:val="center"/>
              <w:rPr>
                <w:rFonts w:ascii="Calibri" w:eastAsia="Times New Roman" w:hAnsi="Calibri"/>
                <w:b/>
                <w:bCs/>
                <w:sz w:val="22"/>
                <w:szCs w:val="22"/>
              </w:rPr>
            </w:pPr>
            <w:r w:rsidRPr="009C7CCD">
              <w:rPr>
                <w:rFonts w:ascii="Calibri" w:eastAsia="Times New Roman" w:hAnsi="Calibri"/>
                <w:b/>
                <w:bCs/>
                <w:sz w:val="22"/>
                <w:szCs w:val="22"/>
              </w:rPr>
              <w:t>Rezultat</w:t>
            </w:r>
          </w:p>
        </w:tc>
        <w:tc>
          <w:tcPr>
            <w:tcW w:w="2410" w:type="dxa"/>
            <w:shd w:val="clear" w:color="auto" w:fill="D5DCE4"/>
          </w:tcPr>
          <w:p w14:paraId="227691F3" w14:textId="77777777" w:rsidR="00FD184A" w:rsidRPr="009C7CCD" w:rsidRDefault="00FD184A" w:rsidP="00FD184A">
            <w:pPr>
              <w:spacing w:before="0" w:after="0"/>
              <w:jc w:val="center"/>
              <w:rPr>
                <w:rFonts w:ascii="Calibri" w:eastAsia="Times New Roman" w:hAnsi="Calibri"/>
                <w:b/>
                <w:bCs/>
                <w:sz w:val="22"/>
                <w:szCs w:val="22"/>
              </w:rPr>
            </w:pPr>
            <w:r w:rsidRPr="009C7CCD">
              <w:rPr>
                <w:rFonts w:ascii="Calibri" w:eastAsia="Times New Roman" w:hAnsi="Calibri"/>
                <w:b/>
                <w:bCs/>
                <w:sz w:val="22"/>
                <w:szCs w:val="22"/>
              </w:rPr>
              <w:t>Valoare la începutul implementării proiectului</w:t>
            </w:r>
          </w:p>
        </w:tc>
        <w:tc>
          <w:tcPr>
            <w:tcW w:w="2095" w:type="dxa"/>
            <w:shd w:val="clear" w:color="auto" w:fill="D5DCE4"/>
            <w:vAlign w:val="center"/>
          </w:tcPr>
          <w:p w14:paraId="39C9DF95" w14:textId="457D333D" w:rsidR="00FD184A" w:rsidRPr="009C7CCD" w:rsidRDefault="00FD184A" w:rsidP="00FD184A">
            <w:pPr>
              <w:spacing w:before="0" w:after="0"/>
              <w:jc w:val="center"/>
              <w:rPr>
                <w:rFonts w:ascii="Calibri" w:eastAsia="Times New Roman" w:hAnsi="Calibri"/>
                <w:b/>
                <w:bCs/>
                <w:sz w:val="22"/>
                <w:szCs w:val="22"/>
              </w:rPr>
            </w:pPr>
            <w:r w:rsidRPr="009C7CCD">
              <w:rPr>
                <w:rFonts w:ascii="Calibri" w:eastAsia="Times New Roman" w:hAnsi="Calibri"/>
                <w:b/>
                <w:bCs/>
                <w:sz w:val="22"/>
                <w:szCs w:val="22"/>
              </w:rPr>
              <w:t>Valoare la finalul implementării proiectului</w:t>
            </w:r>
          </w:p>
        </w:tc>
      </w:tr>
      <w:tr w:rsidR="00FD184A" w:rsidRPr="009C7CCD" w14:paraId="7D52CD69" w14:textId="77777777" w:rsidTr="004D67D7">
        <w:trPr>
          <w:trHeight w:val="270"/>
        </w:trPr>
        <w:tc>
          <w:tcPr>
            <w:tcW w:w="4693" w:type="dxa"/>
            <w:noWrap/>
          </w:tcPr>
          <w:p w14:paraId="7B6B3903" w14:textId="310947EC" w:rsidR="00FD184A" w:rsidRPr="009C7CCD" w:rsidRDefault="00FF400C" w:rsidP="00FD184A">
            <w:pPr>
              <w:spacing w:before="0" w:after="0"/>
              <w:rPr>
                <w:rFonts w:ascii="Calibri" w:eastAsia="Times New Roman" w:hAnsi="Calibri"/>
                <w:sz w:val="22"/>
                <w:szCs w:val="22"/>
              </w:rPr>
            </w:pPr>
            <w:r w:rsidRPr="009C7CCD">
              <w:rPr>
                <w:rFonts w:ascii="Calibri" w:eastAsia="Times New Roman" w:hAnsi="Calibri"/>
                <w:sz w:val="22"/>
                <w:szCs w:val="22"/>
              </w:rPr>
              <w:t>Populația care are acces la infrastructuri verzi noi sau îmbunătățite (număr persoane)</w:t>
            </w:r>
          </w:p>
        </w:tc>
        <w:tc>
          <w:tcPr>
            <w:tcW w:w="2410" w:type="dxa"/>
          </w:tcPr>
          <w:p w14:paraId="5B7711BD" w14:textId="4D21B0E6" w:rsidR="00FD184A" w:rsidRPr="009C7CCD" w:rsidRDefault="00FD184A" w:rsidP="00FD184A">
            <w:pPr>
              <w:spacing w:before="0" w:after="0"/>
              <w:jc w:val="center"/>
              <w:rPr>
                <w:rFonts w:ascii="Calibri" w:eastAsia="Times New Roman" w:hAnsi="Calibri"/>
                <w:bCs/>
                <w:sz w:val="22"/>
                <w:szCs w:val="22"/>
              </w:rPr>
            </w:pPr>
          </w:p>
        </w:tc>
        <w:tc>
          <w:tcPr>
            <w:tcW w:w="2095" w:type="dxa"/>
          </w:tcPr>
          <w:p w14:paraId="01F05E00" w14:textId="77777777" w:rsidR="00FD184A" w:rsidRPr="009C7CCD" w:rsidRDefault="00FD184A" w:rsidP="00FD184A">
            <w:pPr>
              <w:spacing w:before="0" w:after="0"/>
              <w:jc w:val="center"/>
              <w:rPr>
                <w:rFonts w:ascii="Calibri" w:eastAsia="Times New Roman" w:hAnsi="Calibri"/>
                <w:i/>
                <w:sz w:val="22"/>
                <w:szCs w:val="22"/>
              </w:rPr>
            </w:pPr>
          </w:p>
        </w:tc>
      </w:tr>
      <w:tr w:rsidR="00F02BE5" w:rsidRPr="009C7CCD" w14:paraId="36045B32" w14:textId="77777777" w:rsidTr="004D67D7">
        <w:trPr>
          <w:trHeight w:val="270"/>
        </w:trPr>
        <w:tc>
          <w:tcPr>
            <w:tcW w:w="4693" w:type="dxa"/>
            <w:noWrap/>
          </w:tcPr>
          <w:p w14:paraId="6C9F23D0" w14:textId="4C18FFE0" w:rsidR="00F02BE5" w:rsidRPr="009C7CCD" w:rsidRDefault="00FF400C" w:rsidP="00F02BE5">
            <w:pPr>
              <w:spacing w:before="0" w:after="0"/>
              <w:rPr>
                <w:rFonts w:ascii="Calibri" w:eastAsia="Times New Roman" w:hAnsi="Calibri"/>
                <w:sz w:val="22"/>
                <w:szCs w:val="22"/>
              </w:rPr>
            </w:pPr>
            <w:r w:rsidRPr="009C7CCD">
              <w:rPr>
                <w:rFonts w:ascii="Calibri" w:eastAsia="Times New Roman" w:hAnsi="Calibri"/>
                <w:sz w:val="22"/>
                <w:szCs w:val="22"/>
              </w:rPr>
              <w:t>Numărul infrastructurilor verzi care beneficiază de sprijin pentru alte scopuri decât adaptarea la schimbările climatice (ha)</w:t>
            </w:r>
          </w:p>
        </w:tc>
        <w:tc>
          <w:tcPr>
            <w:tcW w:w="2410" w:type="dxa"/>
          </w:tcPr>
          <w:p w14:paraId="302DDE45" w14:textId="77777777" w:rsidR="00F02BE5" w:rsidRPr="009C7CCD" w:rsidRDefault="00F02BE5" w:rsidP="00F02BE5">
            <w:pPr>
              <w:spacing w:before="0" w:after="0"/>
              <w:jc w:val="center"/>
              <w:rPr>
                <w:rFonts w:ascii="Calibri" w:eastAsia="Times New Roman" w:hAnsi="Calibri"/>
                <w:bCs/>
                <w:sz w:val="22"/>
                <w:szCs w:val="22"/>
              </w:rPr>
            </w:pPr>
          </w:p>
        </w:tc>
        <w:tc>
          <w:tcPr>
            <w:tcW w:w="2095" w:type="dxa"/>
          </w:tcPr>
          <w:p w14:paraId="6AB4D2B5" w14:textId="77777777" w:rsidR="00F02BE5" w:rsidRPr="009C7CCD" w:rsidRDefault="00F02BE5" w:rsidP="00F02BE5">
            <w:pPr>
              <w:spacing w:before="0" w:after="0"/>
              <w:jc w:val="center"/>
              <w:rPr>
                <w:rFonts w:ascii="Calibri" w:eastAsia="Times New Roman" w:hAnsi="Calibri"/>
                <w:i/>
                <w:sz w:val="22"/>
                <w:szCs w:val="22"/>
              </w:rPr>
            </w:pPr>
          </w:p>
        </w:tc>
      </w:tr>
    </w:tbl>
    <w:p w14:paraId="20195C20" w14:textId="77777777" w:rsidR="00FD184A" w:rsidRPr="009C7CCD" w:rsidRDefault="00FD184A" w:rsidP="00FD184A">
      <w:pPr>
        <w:spacing w:before="0" w:after="0"/>
        <w:jc w:val="both"/>
        <w:rPr>
          <w:rFonts w:ascii="Calibri" w:eastAsia="Times New Roman" w:hAnsi="Calibri"/>
          <w:b/>
          <w:sz w:val="22"/>
          <w:szCs w:val="22"/>
        </w:rPr>
      </w:pPr>
    </w:p>
    <w:p w14:paraId="676E73B4" w14:textId="619B9B00" w:rsidR="00FD184A" w:rsidRPr="00A91A50" w:rsidRDefault="00FD184A" w:rsidP="00FD184A">
      <w:pPr>
        <w:spacing w:before="0" w:after="0"/>
        <w:jc w:val="both"/>
        <w:rPr>
          <w:rFonts w:ascii="Calibri" w:eastAsia="Times New Roman" w:hAnsi="Calibri"/>
          <w:bCs/>
          <w:sz w:val="22"/>
          <w:szCs w:val="22"/>
        </w:rPr>
      </w:pPr>
      <w:r w:rsidRPr="009C7CCD">
        <w:rPr>
          <w:rFonts w:ascii="Calibri" w:eastAsia="Times New Roman" w:hAnsi="Calibri"/>
          <w:bCs/>
          <w:sz w:val="22"/>
          <w:szCs w:val="22"/>
        </w:rPr>
        <w:t>Nu se accept</w:t>
      </w:r>
      <w:r w:rsidR="00441D3F" w:rsidRPr="009C7CCD">
        <w:rPr>
          <w:rFonts w:ascii="Calibri" w:eastAsia="Times New Roman" w:hAnsi="Calibri"/>
          <w:bCs/>
          <w:sz w:val="22"/>
          <w:szCs w:val="22"/>
        </w:rPr>
        <w:t>ă</w:t>
      </w:r>
      <w:r w:rsidRPr="009C7CCD">
        <w:rPr>
          <w:rFonts w:ascii="Calibri" w:eastAsia="Times New Roman" w:hAnsi="Calibri"/>
          <w:bCs/>
          <w:sz w:val="22"/>
          <w:szCs w:val="22"/>
        </w:rPr>
        <w:t xml:space="preserve"> identificarea și cuantificarea în cadrul cererii de finanțare a altor rezultate în afara celor menționate în cadrul secțiunii </w:t>
      </w:r>
      <w:r w:rsidR="00F1083B" w:rsidRPr="009C7CCD">
        <w:rPr>
          <w:rFonts w:ascii="Calibri" w:eastAsia="Times New Roman" w:hAnsi="Calibri"/>
          <w:bCs/>
          <w:sz w:val="22"/>
          <w:szCs w:val="22"/>
        </w:rPr>
        <w:t>3.8</w:t>
      </w:r>
      <w:r w:rsidRPr="009C7CCD">
        <w:rPr>
          <w:rFonts w:ascii="Calibri" w:eastAsia="Times New Roman" w:hAnsi="Calibri"/>
          <w:bCs/>
          <w:sz w:val="22"/>
          <w:szCs w:val="22"/>
        </w:rPr>
        <w:t xml:space="preserve"> din prezentul Ghid.</w:t>
      </w:r>
      <w:r w:rsidRPr="00A91A50">
        <w:rPr>
          <w:rFonts w:ascii="Calibri" w:eastAsia="Times New Roman" w:hAnsi="Calibri"/>
          <w:bCs/>
          <w:sz w:val="22"/>
          <w:szCs w:val="22"/>
        </w:rPr>
        <w:t xml:space="preserve"> </w:t>
      </w:r>
    </w:p>
    <w:p w14:paraId="1F8FEE92" w14:textId="77777777" w:rsidR="00B72DC4" w:rsidRPr="00A91A50" w:rsidRDefault="00B72DC4" w:rsidP="008E68AA">
      <w:pPr>
        <w:spacing w:before="0" w:after="0"/>
        <w:jc w:val="both"/>
        <w:rPr>
          <w:rFonts w:ascii="Calibri" w:hAnsi="Calibri"/>
          <w:bCs/>
          <w:sz w:val="22"/>
          <w:szCs w:val="22"/>
        </w:rPr>
      </w:pPr>
    </w:p>
    <w:p w14:paraId="452288AD" w14:textId="38F338AF" w:rsidR="004E43AC" w:rsidRPr="00A91A50" w:rsidRDefault="00F13D4C" w:rsidP="002E2411">
      <w:pPr>
        <w:pStyle w:val="Heading2"/>
        <w:rPr>
          <w:rFonts w:ascii="Calibri" w:hAnsi="Calibri" w:cs="Calibri"/>
          <w:sz w:val="22"/>
          <w:szCs w:val="22"/>
        </w:rPr>
      </w:pPr>
      <w:bookmarkStart w:id="55" w:name="_Toc137808268"/>
      <w:r w:rsidRPr="00A91A50">
        <w:rPr>
          <w:rFonts w:ascii="Calibri" w:hAnsi="Calibri" w:cs="Calibri"/>
          <w:sz w:val="22"/>
          <w:szCs w:val="22"/>
        </w:rPr>
        <w:t>Operaţiune de importanţă strategică</w:t>
      </w:r>
      <w:bookmarkEnd w:id="55"/>
      <w:r w:rsidR="00D56D62" w:rsidRPr="00A91A50">
        <w:rPr>
          <w:rFonts w:ascii="Calibri" w:hAnsi="Calibri" w:cs="Calibri"/>
          <w:sz w:val="22"/>
          <w:szCs w:val="22"/>
        </w:rPr>
        <w:t xml:space="preserve"> </w:t>
      </w:r>
    </w:p>
    <w:p w14:paraId="25790CEA" w14:textId="58DB5C76" w:rsidR="004E43AC" w:rsidRPr="00A91A50" w:rsidRDefault="00F1083B" w:rsidP="00637B2E">
      <w:pPr>
        <w:pStyle w:val="5Normal"/>
        <w:rPr>
          <w:rFonts w:ascii="Calibri" w:hAnsi="Calibri"/>
          <w:sz w:val="22"/>
          <w:szCs w:val="22"/>
        </w:rPr>
      </w:pPr>
      <w:r w:rsidRPr="00A91A50">
        <w:rPr>
          <w:rFonts w:ascii="Calibri" w:hAnsi="Calibri"/>
          <w:sz w:val="22"/>
          <w:szCs w:val="22"/>
        </w:rPr>
        <w:t>Această secțiune nu se aplică prezentului apel.</w:t>
      </w:r>
    </w:p>
    <w:p w14:paraId="2FF13DDB" w14:textId="7C2F1006" w:rsidR="004E43AC" w:rsidRPr="00A91A50" w:rsidRDefault="00F13D4C" w:rsidP="002E2411">
      <w:pPr>
        <w:pStyle w:val="Heading2"/>
        <w:rPr>
          <w:rFonts w:ascii="Calibri" w:hAnsi="Calibri" w:cs="Calibri"/>
          <w:sz w:val="22"/>
          <w:szCs w:val="22"/>
        </w:rPr>
      </w:pPr>
      <w:bookmarkStart w:id="56" w:name="_Toc137808269"/>
      <w:r w:rsidRPr="00A91A50">
        <w:rPr>
          <w:rFonts w:ascii="Calibri" w:hAnsi="Calibri" w:cs="Calibri"/>
          <w:sz w:val="22"/>
          <w:szCs w:val="22"/>
        </w:rPr>
        <w:t>Investiţii teritoriale integrate</w:t>
      </w:r>
      <w:bookmarkEnd w:id="56"/>
    </w:p>
    <w:p w14:paraId="58FB4690" w14:textId="10630479" w:rsidR="004E43AC" w:rsidRPr="00A91A50" w:rsidRDefault="00F1083B" w:rsidP="00C27EBB">
      <w:pPr>
        <w:pStyle w:val="5Normal"/>
        <w:rPr>
          <w:rFonts w:ascii="Calibri" w:hAnsi="Calibri"/>
          <w:sz w:val="22"/>
          <w:szCs w:val="22"/>
        </w:rPr>
      </w:pPr>
      <w:r w:rsidRPr="00A91A50">
        <w:rPr>
          <w:rFonts w:ascii="Calibri" w:hAnsi="Calibri"/>
          <w:sz w:val="22"/>
          <w:szCs w:val="22"/>
        </w:rPr>
        <w:t>Această secțiune nu se aplică prezentului apel.</w:t>
      </w:r>
    </w:p>
    <w:p w14:paraId="1937D208" w14:textId="277C53B9" w:rsidR="004E43AC" w:rsidRPr="00A91A50" w:rsidRDefault="00F13D4C" w:rsidP="002E2411">
      <w:pPr>
        <w:pStyle w:val="Heading2"/>
        <w:rPr>
          <w:rFonts w:ascii="Calibri" w:hAnsi="Calibri" w:cs="Calibri"/>
          <w:sz w:val="22"/>
          <w:szCs w:val="22"/>
        </w:rPr>
      </w:pPr>
      <w:bookmarkStart w:id="57" w:name="_Toc137808270"/>
      <w:r w:rsidRPr="00A91A50">
        <w:rPr>
          <w:rFonts w:ascii="Calibri" w:hAnsi="Calibri" w:cs="Calibri"/>
          <w:sz w:val="22"/>
          <w:szCs w:val="22"/>
        </w:rPr>
        <w:t>Dezvoltare locală plasată sub responsabilitatea comunității</w:t>
      </w:r>
      <w:bookmarkEnd w:id="57"/>
    </w:p>
    <w:p w14:paraId="29A3D9D8" w14:textId="41AF423D" w:rsidR="004E43AC" w:rsidRPr="00A91A50" w:rsidRDefault="00F1083B" w:rsidP="00C27EBB">
      <w:pPr>
        <w:pStyle w:val="5Normal"/>
        <w:rPr>
          <w:rFonts w:ascii="Calibri" w:hAnsi="Calibri"/>
          <w:sz w:val="22"/>
          <w:szCs w:val="22"/>
        </w:rPr>
      </w:pPr>
      <w:r w:rsidRPr="00A91A50">
        <w:rPr>
          <w:rFonts w:ascii="Calibri" w:hAnsi="Calibri"/>
          <w:sz w:val="22"/>
          <w:szCs w:val="22"/>
        </w:rPr>
        <w:t>Această secțiune nu se aplică prezentului apel.</w:t>
      </w:r>
    </w:p>
    <w:p w14:paraId="404D9FF1" w14:textId="36751083" w:rsidR="00F13D4C" w:rsidRPr="00A91A50" w:rsidRDefault="00F13D4C" w:rsidP="002E2411">
      <w:pPr>
        <w:pStyle w:val="Heading2"/>
        <w:rPr>
          <w:rFonts w:ascii="Calibri" w:hAnsi="Calibri" w:cs="Calibri"/>
          <w:sz w:val="22"/>
          <w:szCs w:val="22"/>
        </w:rPr>
      </w:pPr>
      <w:bookmarkStart w:id="58" w:name="_Toc137808271"/>
      <w:r w:rsidRPr="00A91A50">
        <w:rPr>
          <w:rFonts w:ascii="Calibri" w:hAnsi="Calibri" w:cs="Calibri"/>
          <w:sz w:val="22"/>
          <w:szCs w:val="22"/>
        </w:rPr>
        <w:lastRenderedPageBreak/>
        <w:t>Reguli privind ajutorul de stat</w:t>
      </w:r>
      <w:bookmarkEnd w:id="58"/>
    </w:p>
    <w:p w14:paraId="0DE90020" w14:textId="03FB2B2D" w:rsidR="004E43AC" w:rsidRDefault="0007627B" w:rsidP="0007627B">
      <w:pPr>
        <w:tabs>
          <w:tab w:val="left" w:pos="180"/>
          <w:tab w:val="left" w:pos="720"/>
        </w:tabs>
        <w:spacing w:before="0" w:after="0"/>
        <w:jc w:val="both"/>
        <w:rPr>
          <w:rFonts w:ascii="Calibri" w:hAnsi="Calibri"/>
          <w:sz w:val="22"/>
          <w:szCs w:val="22"/>
        </w:rPr>
      </w:pPr>
      <w:r w:rsidRPr="00A91A50">
        <w:rPr>
          <w:rFonts w:ascii="Calibri" w:hAnsi="Calibri"/>
          <w:sz w:val="22"/>
          <w:szCs w:val="22"/>
        </w:rPr>
        <w:t xml:space="preserve">În cadrul acestui apel de proiecte </w:t>
      </w:r>
      <w:r w:rsidRPr="00A91A50">
        <w:rPr>
          <w:rFonts w:ascii="Calibri" w:hAnsi="Calibri"/>
          <w:bCs/>
          <w:sz w:val="22"/>
          <w:szCs w:val="22"/>
        </w:rPr>
        <w:t>nu</w:t>
      </w:r>
      <w:r w:rsidRPr="00A91A50">
        <w:rPr>
          <w:rFonts w:ascii="Calibri" w:hAnsi="Calibri"/>
          <w:sz w:val="22"/>
          <w:szCs w:val="22"/>
        </w:rPr>
        <w:t xml:space="preserve"> se aplică ajutorul de stat.</w:t>
      </w:r>
    </w:p>
    <w:p w14:paraId="55B3FE3D" w14:textId="77777777" w:rsidR="002E780E" w:rsidRPr="00A91A50" w:rsidRDefault="002E780E" w:rsidP="0007627B">
      <w:pPr>
        <w:tabs>
          <w:tab w:val="left" w:pos="180"/>
          <w:tab w:val="left" w:pos="720"/>
        </w:tabs>
        <w:spacing w:before="0" w:after="0"/>
        <w:jc w:val="both"/>
        <w:rPr>
          <w:rFonts w:ascii="Calibri" w:hAnsi="Calibri"/>
          <w:sz w:val="22"/>
          <w:szCs w:val="22"/>
        </w:rPr>
      </w:pPr>
    </w:p>
    <w:p w14:paraId="10793644" w14:textId="5711BEB4" w:rsidR="00F13D4C" w:rsidRPr="00A91A50" w:rsidRDefault="00F13D4C" w:rsidP="002E2411">
      <w:pPr>
        <w:pStyle w:val="Heading2"/>
        <w:rPr>
          <w:rFonts w:ascii="Calibri" w:hAnsi="Calibri" w:cs="Calibri"/>
          <w:sz w:val="22"/>
          <w:szCs w:val="22"/>
        </w:rPr>
      </w:pPr>
      <w:bookmarkStart w:id="59" w:name="_Toc137808272"/>
      <w:r w:rsidRPr="00A91A50">
        <w:rPr>
          <w:rFonts w:ascii="Calibri" w:hAnsi="Calibri" w:cs="Calibri"/>
          <w:sz w:val="22"/>
          <w:szCs w:val="22"/>
        </w:rPr>
        <w:t>Reguli privind instrumente financiare</w:t>
      </w:r>
      <w:bookmarkEnd w:id="59"/>
      <w:r w:rsidR="00D56D62" w:rsidRPr="00A91A50">
        <w:rPr>
          <w:rFonts w:ascii="Calibri" w:hAnsi="Calibri" w:cs="Calibri"/>
          <w:sz w:val="22"/>
          <w:szCs w:val="22"/>
        </w:rPr>
        <w:t xml:space="preserve"> </w:t>
      </w:r>
    </w:p>
    <w:p w14:paraId="426FCEB1" w14:textId="6C157285" w:rsidR="004E43AC" w:rsidRPr="00A91A50" w:rsidRDefault="00F1083B" w:rsidP="00C27EBB">
      <w:pPr>
        <w:pStyle w:val="5Normal"/>
        <w:rPr>
          <w:rFonts w:ascii="Calibri" w:hAnsi="Calibri"/>
          <w:sz w:val="22"/>
          <w:szCs w:val="22"/>
        </w:rPr>
      </w:pPr>
      <w:r w:rsidRPr="00A91A50">
        <w:rPr>
          <w:rFonts w:ascii="Calibri" w:hAnsi="Calibri"/>
          <w:sz w:val="22"/>
          <w:szCs w:val="22"/>
        </w:rPr>
        <w:t>Această secțiune nu se aplică prezentului apel.</w:t>
      </w:r>
    </w:p>
    <w:p w14:paraId="3B4CFB34" w14:textId="41154A59" w:rsidR="00F13D4C" w:rsidRPr="00A91A50" w:rsidRDefault="00F13D4C" w:rsidP="002E2411">
      <w:pPr>
        <w:pStyle w:val="Heading2"/>
        <w:rPr>
          <w:rFonts w:ascii="Calibri" w:hAnsi="Calibri" w:cs="Calibri"/>
          <w:sz w:val="22"/>
          <w:szCs w:val="22"/>
        </w:rPr>
      </w:pPr>
      <w:bookmarkStart w:id="60" w:name="_Toc137808273"/>
      <w:r w:rsidRPr="00A91A50">
        <w:rPr>
          <w:rFonts w:ascii="Calibri" w:hAnsi="Calibri" w:cs="Calibri"/>
          <w:sz w:val="22"/>
          <w:szCs w:val="22"/>
        </w:rPr>
        <w:t xml:space="preserve">Acţiuni </w:t>
      </w:r>
      <w:r w:rsidR="000F3451" w:rsidRPr="00A91A50">
        <w:rPr>
          <w:rFonts w:ascii="Calibri" w:hAnsi="Calibri" w:cs="Calibri"/>
          <w:sz w:val="22"/>
          <w:szCs w:val="22"/>
        </w:rPr>
        <w:t>interregionale, transfrontaliere şi transnaţionale</w:t>
      </w:r>
      <w:bookmarkEnd w:id="60"/>
      <w:r w:rsidR="00D56D62" w:rsidRPr="00A91A50">
        <w:rPr>
          <w:rFonts w:ascii="Calibri" w:hAnsi="Calibri" w:cs="Calibri"/>
          <w:sz w:val="22"/>
          <w:szCs w:val="22"/>
        </w:rPr>
        <w:t xml:space="preserve"> </w:t>
      </w:r>
    </w:p>
    <w:p w14:paraId="5F289BD8" w14:textId="0DD74F61" w:rsidR="004E43AC" w:rsidRPr="00A91A50" w:rsidRDefault="00F1083B" w:rsidP="00C27EBB">
      <w:pPr>
        <w:pStyle w:val="5Normal"/>
        <w:rPr>
          <w:rFonts w:ascii="Calibri" w:hAnsi="Calibri"/>
          <w:sz w:val="22"/>
          <w:szCs w:val="22"/>
        </w:rPr>
      </w:pPr>
      <w:r w:rsidRPr="00A91A50">
        <w:rPr>
          <w:rFonts w:ascii="Calibri" w:hAnsi="Calibri"/>
          <w:sz w:val="22"/>
          <w:szCs w:val="22"/>
        </w:rPr>
        <w:t>Această secțiune nu se aplică prezentului apel.</w:t>
      </w:r>
    </w:p>
    <w:p w14:paraId="766BCB72" w14:textId="6C7FB235" w:rsidR="000F3451" w:rsidRPr="00A91A50" w:rsidRDefault="000F3451" w:rsidP="002E2411">
      <w:pPr>
        <w:pStyle w:val="Heading2"/>
        <w:rPr>
          <w:rFonts w:ascii="Calibri" w:hAnsi="Calibri" w:cs="Calibri"/>
          <w:sz w:val="22"/>
          <w:szCs w:val="22"/>
        </w:rPr>
      </w:pPr>
      <w:bookmarkStart w:id="61" w:name="_Toc137808274"/>
      <w:r w:rsidRPr="00A91A50">
        <w:rPr>
          <w:rFonts w:ascii="Calibri" w:hAnsi="Calibri" w:cs="Calibri"/>
          <w:sz w:val="22"/>
          <w:szCs w:val="22"/>
        </w:rPr>
        <w:t>Principii orizontale</w:t>
      </w:r>
      <w:bookmarkEnd w:id="61"/>
      <w:r w:rsidRPr="00A91A50">
        <w:rPr>
          <w:rFonts w:ascii="Calibri" w:hAnsi="Calibri" w:cs="Calibri"/>
          <w:sz w:val="22"/>
          <w:szCs w:val="22"/>
        </w:rPr>
        <w:t xml:space="preserve"> </w:t>
      </w:r>
    </w:p>
    <w:p w14:paraId="39E4A14E" w14:textId="4E7170D5" w:rsidR="00124820" w:rsidRPr="00A91A50" w:rsidRDefault="00124820" w:rsidP="00124820">
      <w:pPr>
        <w:pStyle w:val="Default"/>
        <w:jc w:val="both"/>
        <w:rPr>
          <w:rFonts w:ascii="Calibri" w:hAnsi="Calibri" w:cs="Calibri"/>
          <w:sz w:val="22"/>
          <w:szCs w:val="22"/>
        </w:rPr>
      </w:pPr>
      <w:r w:rsidRPr="00A91A50">
        <w:rPr>
          <w:rFonts w:ascii="Calibri" w:hAnsi="Calibri" w:cs="Calibri"/>
          <w:sz w:val="22"/>
          <w:szCs w:val="22"/>
        </w:rPr>
        <w:t xml:space="preserve">O atenție deosebită este acordată respectării principiilor orizontale menționate la nivelul </w:t>
      </w:r>
      <w:r w:rsidR="00137E3E" w:rsidRPr="00A91A50">
        <w:rPr>
          <w:rFonts w:ascii="Calibri" w:hAnsi="Calibri" w:cs="Calibri"/>
          <w:sz w:val="22"/>
          <w:szCs w:val="22"/>
        </w:rPr>
        <w:t xml:space="preserve">Acordul de Parteneriat privind fondurile europene pentru perioada de programare 2021-2027 și </w:t>
      </w:r>
      <w:r w:rsidR="00981FCD">
        <w:rPr>
          <w:rFonts w:ascii="Calibri" w:hAnsi="Calibri" w:cs="Calibri"/>
          <w:sz w:val="22"/>
          <w:szCs w:val="22"/>
        </w:rPr>
        <w:t>PR SE</w:t>
      </w:r>
      <w:r w:rsidR="00137E3E" w:rsidRPr="00A91A50">
        <w:rPr>
          <w:rFonts w:ascii="Calibri" w:hAnsi="Calibri" w:cs="Calibri"/>
          <w:sz w:val="22"/>
          <w:szCs w:val="22"/>
        </w:rPr>
        <w:t xml:space="preserve"> 2021-2027</w:t>
      </w:r>
      <w:r w:rsidRPr="00A91A50">
        <w:rPr>
          <w:rFonts w:ascii="Calibri" w:hAnsi="Calibri" w:cs="Calibri"/>
          <w:sz w:val="22"/>
          <w:szCs w:val="22"/>
        </w:rPr>
        <w:t xml:space="preserve">. </w:t>
      </w:r>
    </w:p>
    <w:p w14:paraId="0D490C64" w14:textId="77777777" w:rsidR="00124820" w:rsidRPr="00A91A50" w:rsidRDefault="00124820" w:rsidP="00124820">
      <w:pPr>
        <w:pStyle w:val="Default"/>
        <w:jc w:val="both"/>
        <w:rPr>
          <w:rFonts w:ascii="Calibri" w:hAnsi="Calibri" w:cs="Calibri"/>
          <w:sz w:val="22"/>
          <w:szCs w:val="22"/>
        </w:rPr>
      </w:pPr>
    </w:p>
    <w:p w14:paraId="6B9D792D" w14:textId="14A9AEF0" w:rsidR="00124820" w:rsidRPr="00A91A50" w:rsidRDefault="00124820" w:rsidP="00124820">
      <w:pPr>
        <w:spacing w:before="0" w:after="0"/>
        <w:jc w:val="both"/>
        <w:rPr>
          <w:rFonts w:ascii="Calibri" w:hAnsi="Calibri"/>
          <w:sz w:val="22"/>
          <w:szCs w:val="22"/>
        </w:rPr>
      </w:pPr>
      <w:r w:rsidRPr="00A91A50">
        <w:rPr>
          <w:rFonts w:ascii="Calibri" w:hAnsi="Calibri"/>
          <w:sz w:val="22"/>
          <w:szCs w:val="22"/>
        </w:rPr>
        <w:t>Proiectele trebuie să descrie și s</w:t>
      </w:r>
      <w:bookmarkStart w:id="62" w:name="_Hlk127968621"/>
      <w:r w:rsidRPr="00A91A50">
        <w:rPr>
          <w:rFonts w:ascii="Calibri" w:hAnsi="Calibri"/>
          <w:sz w:val="22"/>
          <w:szCs w:val="22"/>
        </w:rPr>
        <w:t>ă</w:t>
      </w:r>
      <w:bookmarkEnd w:id="62"/>
      <w:r w:rsidRPr="00A91A50">
        <w:rPr>
          <w:rFonts w:ascii="Calibri" w:hAnsi="Calibri"/>
          <w:sz w:val="22"/>
          <w:szCs w:val="22"/>
        </w:rPr>
        <w:t xml:space="preserve"> demonstreze modul în care principiile </w:t>
      </w:r>
      <w:r w:rsidR="00CE2780" w:rsidRPr="00A91A50">
        <w:rPr>
          <w:rFonts w:ascii="Calibri" w:hAnsi="Calibri"/>
          <w:sz w:val="22"/>
          <w:szCs w:val="22"/>
        </w:rPr>
        <w:t>orizontale</w:t>
      </w:r>
      <w:r w:rsidRPr="00A91A50">
        <w:rPr>
          <w:rFonts w:ascii="Calibri" w:hAnsi="Calibri"/>
          <w:sz w:val="22"/>
          <w:szCs w:val="22"/>
        </w:rPr>
        <w:t xml:space="preserve"> sunt promovate prin investiția respectivă, detaliindu-se concret care sunt măsurile și instrumentele prin care solicitantul va garanta aplicarea respectivelor principii. </w:t>
      </w:r>
      <w:r w:rsidRPr="00A91A50">
        <w:rPr>
          <w:rFonts w:ascii="Calibri" w:hAnsi="Calibri"/>
          <w:color w:val="000000"/>
          <w:sz w:val="22"/>
          <w:szCs w:val="22"/>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133EAF6F" w14:textId="082A966C" w:rsidR="00124820" w:rsidRPr="00A91A50" w:rsidRDefault="00124820" w:rsidP="00124820">
      <w:pPr>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Solicitanții de finanțare vor completa toate informațiile relevante în legătură cu aspectele menționat</w:t>
      </w:r>
      <w:r w:rsidR="00CE2780" w:rsidRPr="00A91A50">
        <w:rPr>
          <w:rFonts w:ascii="Calibri" w:hAnsi="Calibri"/>
          <w:color w:val="000000"/>
          <w:sz w:val="22"/>
          <w:szCs w:val="22"/>
          <w:lang w:eastAsia="en-GB"/>
        </w:rPr>
        <w:t>e,</w:t>
      </w:r>
      <w:r w:rsidRPr="00A91A50">
        <w:rPr>
          <w:rFonts w:ascii="Calibri" w:hAnsi="Calibri"/>
          <w:color w:val="000000"/>
          <w:sz w:val="22"/>
          <w:szCs w:val="22"/>
          <w:lang w:eastAsia="en-GB"/>
        </w:rPr>
        <w:t xml:space="preserve"> particularizând pentru proiectul propus, completând corespunzător secțiunii </w:t>
      </w:r>
      <w:r w:rsidRPr="00A91A50">
        <w:rPr>
          <w:rFonts w:ascii="Calibri" w:hAnsi="Calibri"/>
          <w:i/>
          <w:iCs/>
          <w:color w:val="000000"/>
          <w:sz w:val="22"/>
          <w:szCs w:val="22"/>
          <w:lang w:eastAsia="en-GB"/>
        </w:rPr>
        <w:t xml:space="preserve">Principii orizontale </w:t>
      </w:r>
      <w:r w:rsidRPr="00A91A50">
        <w:rPr>
          <w:rFonts w:ascii="Calibri" w:hAnsi="Calibri"/>
          <w:color w:val="000000"/>
          <w:sz w:val="22"/>
          <w:szCs w:val="22"/>
          <w:lang w:eastAsia="en-GB"/>
        </w:rPr>
        <w:t xml:space="preserve"> a cererii de finanțare.</w:t>
      </w:r>
      <w:bookmarkStart w:id="63" w:name="_Hlk104467274"/>
    </w:p>
    <w:p w14:paraId="752ED7EE" w14:textId="77777777" w:rsidR="00D56D62" w:rsidRPr="00A91A50" w:rsidRDefault="00D56D62" w:rsidP="00124820">
      <w:pPr>
        <w:spacing w:before="0" w:after="0"/>
        <w:jc w:val="both"/>
        <w:rPr>
          <w:rFonts w:ascii="Calibri" w:hAnsi="Calibri"/>
          <w:sz w:val="22"/>
          <w:szCs w:val="22"/>
        </w:rPr>
      </w:pPr>
    </w:p>
    <w:p w14:paraId="180F8C44" w14:textId="64A49C25" w:rsidR="00D56D62" w:rsidRPr="00A91A50" w:rsidRDefault="000F3451" w:rsidP="002E2411">
      <w:pPr>
        <w:pStyle w:val="Heading2"/>
        <w:rPr>
          <w:rFonts w:ascii="Calibri" w:hAnsi="Calibri" w:cs="Calibri"/>
          <w:sz w:val="22"/>
          <w:szCs w:val="22"/>
        </w:rPr>
      </w:pPr>
      <w:bookmarkStart w:id="64" w:name="_Toc137808275"/>
      <w:bookmarkEnd w:id="63"/>
      <w:r w:rsidRPr="00A91A50">
        <w:rPr>
          <w:rFonts w:ascii="Calibri" w:hAnsi="Calibri" w:cs="Calibri"/>
          <w:sz w:val="22"/>
          <w:szCs w:val="22"/>
        </w:rPr>
        <w:t>Aspecte de mediu (inclusiv aplicarea Directivei 2011/92/UE a Parlamentului European și a Consiliului). Aplicarea principiului  DNSH. Imunizarea la schimbările climatice</w:t>
      </w:r>
      <w:bookmarkEnd w:id="64"/>
    </w:p>
    <w:p w14:paraId="230AB5E4" w14:textId="3FBEB724" w:rsidR="00D56D62" w:rsidRPr="00A91A50" w:rsidRDefault="00D56D62" w:rsidP="00D56D62">
      <w:pPr>
        <w:pStyle w:val="Default"/>
        <w:jc w:val="both"/>
        <w:rPr>
          <w:rFonts w:ascii="Calibri" w:hAnsi="Calibri" w:cs="Calibri"/>
          <w:sz w:val="22"/>
          <w:szCs w:val="22"/>
        </w:rPr>
      </w:pPr>
      <w:r w:rsidRPr="00A91A50">
        <w:rPr>
          <w:rFonts w:ascii="Calibri" w:hAnsi="Calibri" w:cs="Calibri"/>
          <w:sz w:val="22"/>
          <w:szCs w:val="22"/>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In acest sens, proiectul integrează măsuri de atenuare și de adaptare la schimbările climatice respectând Orientările Comisiei Europene privind imunizarea la schimbările climatice. </w:t>
      </w:r>
    </w:p>
    <w:p w14:paraId="6CF0C25E" w14:textId="77777777" w:rsidR="00D56D62" w:rsidRPr="00A91A50" w:rsidRDefault="00D56D62" w:rsidP="00D56D62">
      <w:pPr>
        <w:pStyle w:val="Default"/>
        <w:jc w:val="both"/>
        <w:rPr>
          <w:rFonts w:ascii="Calibri" w:hAnsi="Calibri" w:cs="Calibri"/>
          <w:sz w:val="22"/>
          <w:szCs w:val="22"/>
        </w:rPr>
      </w:pPr>
    </w:p>
    <w:p w14:paraId="6B5D887B" w14:textId="517757FC" w:rsidR="00D56D62" w:rsidRPr="00A91A50" w:rsidRDefault="00D56D62" w:rsidP="00D56D62">
      <w:pPr>
        <w:autoSpaceDE w:val="0"/>
        <w:autoSpaceDN w:val="0"/>
        <w:adjustRightInd w:val="0"/>
        <w:spacing w:before="0" w:after="0"/>
        <w:jc w:val="both"/>
        <w:rPr>
          <w:rFonts w:ascii="Calibri" w:hAnsi="Calibri"/>
          <w:sz w:val="22"/>
          <w:szCs w:val="22"/>
        </w:rPr>
      </w:pPr>
      <w:r w:rsidRPr="00A91A50">
        <w:rPr>
          <w:rFonts w:ascii="Calibri" w:hAnsi="Calibri"/>
          <w:sz w:val="22"/>
          <w:szCs w:val="22"/>
        </w:rPr>
        <w:t xml:space="preserve">Investițiile în infrastructură care au o durată de viață preconizată de cel puțin </w:t>
      </w:r>
      <w:r w:rsidR="00664F9F">
        <w:rPr>
          <w:rFonts w:ascii="Calibri" w:hAnsi="Calibri"/>
          <w:sz w:val="22"/>
          <w:szCs w:val="22"/>
        </w:rPr>
        <w:t>5</w:t>
      </w:r>
      <w:r w:rsidRPr="00A91A50">
        <w:rPr>
          <w:rFonts w:ascii="Calibri" w:hAnsi="Calibri"/>
          <w:sz w:val="22"/>
          <w:szCs w:val="22"/>
        </w:rPr>
        <w:t xml:space="preserve"> ani trebuie să demonstreze imunizarea față de schimbările climatice în conformitate cu cerințele din </w:t>
      </w:r>
      <w:r w:rsidRPr="00A91A50">
        <w:rPr>
          <w:rFonts w:ascii="Calibri" w:hAnsi="Calibri"/>
          <w:i/>
          <w:iCs/>
          <w:sz w:val="22"/>
          <w:szCs w:val="22"/>
        </w:rPr>
        <w:t xml:space="preserve">Comunicarea Comisiei Europene privind Orientările tehnice referitoare la imunizarea infrastructurii la schimbările climatice în perioada 2021-2027 publicate la 16 septembrie 2021 (2021/C 373/01). </w:t>
      </w:r>
      <w:r w:rsidRPr="00A91A50">
        <w:rPr>
          <w:rFonts w:ascii="Calibri" w:hAnsi="Calibri"/>
          <w:sz w:val="22"/>
          <w:szCs w:val="22"/>
        </w:rPr>
        <w:t xml:space="preserve">Imunizarea la schimbările climatice este un proces care integrează măsuri de </w:t>
      </w:r>
      <w:r w:rsidRPr="00A91A50">
        <w:rPr>
          <w:rFonts w:ascii="Calibri" w:hAnsi="Calibri"/>
          <w:i/>
          <w:iCs/>
          <w:sz w:val="22"/>
          <w:szCs w:val="22"/>
        </w:rPr>
        <w:t xml:space="preserve">adaptare </w:t>
      </w:r>
      <w:r w:rsidRPr="00A91A50">
        <w:rPr>
          <w:rFonts w:ascii="Calibri" w:hAnsi="Calibri"/>
          <w:sz w:val="22"/>
          <w:szCs w:val="22"/>
        </w:rPr>
        <w:t xml:space="preserve">a schimbărilor climatice și – dacă este cazul -  măsuri de </w:t>
      </w:r>
      <w:r w:rsidRPr="00A91A50">
        <w:rPr>
          <w:rFonts w:ascii="Calibri" w:hAnsi="Calibri"/>
          <w:i/>
          <w:iCs/>
          <w:sz w:val="22"/>
          <w:szCs w:val="22"/>
        </w:rPr>
        <w:t>atenuare (compensare)</w:t>
      </w:r>
      <w:r w:rsidRPr="00A91A50">
        <w:rPr>
          <w:rFonts w:ascii="Calibri" w:hAnsi="Calibri"/>
          <w:sz w:val="22"/>
          <w:szCs w:val="22"/>
        </w:rPr>
        <w:t xml:space="preserve"> la schimbările climatice în dezvoltarea proiectelor de infrastructură. </w:t>
      </w:r>
    </w:p>
    <w:p w14:paraId="7E49CC18" w14:textId="77777777" w:rsidR="00D56D62" w:rsidRPr="00A91A50" w:rsidRDefault="00D56D62" w:rsidP="00D56D62">
      <w:pPr>
        <w:pStyle w:val="Default"/>
        <w:jc w:val="both"/>
        <w:rPr>
          <w:rFonts w:ascii="Calibri" w:hAnsi="Calibri" w:cs="Calibri"/>
          <w:color w:val="auto"/>
          <w:sz w:val="22"/>
          <w:szCs w:val="22"/>
        </w:rPr>
      </w:pPr>
    </w:p>
    <w:p w14:paraId="7027A6D5" w14:textId="77777777" w:rsidR="00D56D62" w:rsidRPr="00A91A50" w:rsidRDefault="00D56D62" w:rsidP="00D56D62">
      <w:pPr>
        <w:pStyle w:val="Default"/>
        <w:jc w:val="both"/>
        <w:rPr>
          <w:rFonts w:ascii="Calibri" w:hAnsi="Calibri" w:cs="Calibri"/>
          <w:color w:val="auto"/>
          <w:sz w:val="22"/>
          <w:szCs w:val="22"/>
        </w:rPr>
      </w:pPr>
      <w:r w:rsidRPr="00A91A50">
        <w:rPr>
          <w:rFonts w:ascii="Calibri" w:hAnsi="Calibri" w:cs="Calibri"/>
          <w:color w:val="auto"/>
          <w:sz w:val="22"/>
          <w:szCs w:val="22"/>
        </w:rPr>
        <w:t xml:space="preserve">Aceasta presupune: </w:t>
      </w:r>
    </w:p>
    <w:p w14:paraId="3C382BCC" w14:textId="77777777" w:rsidR="00D56D62" w:rsidRPr="00A91A50" w:rsidRDefault="00D56D62" w:rsidP="002E780E">
      <w:pPr>
        <w:pStyle w:val="Default"/>
        <w:ind w:left="708"/>
        <w:jc w:val="both"/>
        <w:rPr>
          <w:rFonts w:ascii="Calibri" w:hAnsi="Calibri" w:cs="Calibri"/>
          <w:color w:val="auto"/>
          <w:sz w:val="22"/>
          <w:szCs w:val="22"/>
        </w:rPr>
      </w:pPr>
      <w:r w:rsidRPr="00A91A50">
        <w:rPr>
          <w:rFonts w:ascii="Calibri" w:hAnsi="Calibri" w:cs="Calibri"/>
          <w:i/>
          <w:iCs/>
          <w:color w:val="auto"/>
          <w:sz w:val="22"/>
          <w:szCs w:val="22"/>
        </w:rPr>
        <w:t xml:space="preserve">a. În etapa analizei de opțiuni </w:t>
      </w:r>
      <w:r w:rsidRPr="00A91A50">
        <w:rPr>
          <w:rFonts w:ascii="Calibri" w:hAnsi="Calibri" w:cs="Calibri"/>
          <w:color w:val="auto"/>
          <w:sz w:val="22"/>
          <w:szCs w:val="22"/>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51F4F2AC" w14:textId="77777777" w:rsidR="00D56D62" w:rsidRPr="00A91A50" w:rsidRDefault="00D56D62" w:rsidP="002E780E">
      <w:pPr>
        <w:pStyle w:val="Default"/>
        <w:ind w:left="708"/>
        <w:jc w:val="both"/>
        <w:rPr>
          <w:rFonts w:ascii="Calibri" w:hAnsi="Calibri" w:cs="Calibri"/>
          <w:color w:val="auto"/>
          <w:sz w:val="22"/>
          <w:szCs w:val="22"/>
        </w:rPr>
      </w:pPr>
      <w:r w:rsidRPr="00A91A50">
        <w:rPr>
          <w:rFonts w:ascii="Calibri" w:hAnsi="Calibri" w:cs="Calibri"/>
          <w:i/>
          <w:iCs/>
          <w:color w:val="auto"/>
          <w:sz w:val="22"/>
          <w:szCs w:val="22"/>
        </w:rPr>
        <w:lastRenderedPageBreak/>
        <w:t xml:space="preserve">b. În etapa detalierii/proiectării opțiunii preferate </w:t>
      </w:r>
      <w:r w:rsidRPr="00A91A50">
        <w:rPr>
          <w:rFonts w:ascii="Calibri" w:hAnsi="Calibri" w:cs="Calibri"/>
          <w:color w:val="auto"/>
          <w:sz w:val="22"/>
          <w:szCs w:val="22"/>
        </w:rPr>
        <w:t xml:space="preserve">– integrarea măsurilor adecvate pentru adaptarea, respectiv atenuarea (compensarea) - în măsura în care aceasta este necesară, la schimbările climatice. </w:t>
      </w:r>
    </w:p>
    <w:p w14:paraId="3D0E87DA" w14:textId="77777777" w:rsidR="00D56D62" w:rsidRPr="00A91A50" w:rsidRDefault="00D56D62" w:rsidP="00D56D62">
      <w:pPr>
        <w:spacing w:before="0" w:after="0"/>
        <w:jc w:val="both"/>
        <w:rPr>
          <w:rFonts w:ascii="Calibri" w:hAnsi="Calibri"/>
          <w:b/>
          <w:bCs/>
          <w:sz w:val="22"/>
          <w:szCs w:val="22"/>
        </w:rPr>
      </w:pPr>
    </w:p>
    <w:p w14:paraId="717E8817" w14:textId="19BF3BEE" w:rsidR="00D56D62" w:rsidRPr="00A91A50" w:rsidRDefault="00D56D62" w:rsidP="00D56D62">
      <w:pPr>
        <w:spacing w:before="0" w:after="0"/>
        <w:jc w:val="both"/>
        <w:rPr>
          <w:rFonts w:ascii="Calibri" w:hAnsi="Calibri"/>
          <w:b/>
          <w:bCs/>
          <w:sz w:val="22"/>
          <w:szCs w:val="22"/>
        </w:rPr>
      </w:pPr>
      <w:r w:rsidRPr="00A91A50">
        <w:rPr>
          <w:rFonts w:ascii="Calibri" w:hAnsi="Calibri"/>
          <w:sz w:val="22"/>
          <w:szCs w:val="22"/>
        </w:rPr>
        <w:t>Solicitantul de finanțare va avea în vedere</w:t>
      </w:r>
      <w:r w:rsidRPr="00A91A50">
        <w:rPr>
          <w:rFonts w:ascii="Calibri" w:hAnsi="Calibri"/>
          <w:b/>
          <w:bCs/>
          <w:sz w:val="22"/>
          <w:szCs w:val="22"/>
        </w:rPr>
        <w:t xml:space="preserve"> </w:t>
      </w:r>
      <w:r w:rsidRPr="00A91A50">
        <w:rPr>
          <w:rFonts w:ascii="Calibri" w:hAnsi="Calibri"/>
          <w:sz w:val="22"/>
          <w:szCs w:val="22"/>
        </w:rPr>
        <w:t xml:space="preserve">Metodologia privind abordarea DNSH (principiul “a nu aduce prejudicii semnificative”) </w:t>
      </w:r>
      <w:r w:rsidRPr="00A91A50">
        <w:rPr>
          <w:rFonts w:ascii="Calibri" w:hAnsi="Calibri"/>
          <w:iCs/>
          <w:sz w:val="22"/>
          <w:szCs w:val="22"/>
        </w:rPr>
        <w:t>și imunizarea la schimbările climatice</w:t>
      </w:r>
      <w:r w:rsidRPr="00A91A50">
        <w:rPr>
          <w:rFonts w:ascii="Calibri" w:hAnsi="Calibri"/>
          <w:i/>
          <w:sz w:val="22"/>
          <w:szCs w:val="22"/>
        </w:rPr>
        <w:t xml:space="preserve"> </w:t>
      </w:r>
      <w:r w:rsidRPr="00A91A50">
        <w:rPr>
          <w:rFonts w:ascii="Calibri" w:hAnsi="Calibri"/>
          <w:sz w:val="22"/>
          <w:szCs w:val="22"/>
        </w:rPr>
        <w:t xml:space="preserve">în cadrul PR </w:t>
      </w:r>
      <w:r w:rsidR="00981FCD">
        <w:rPr>
          <w:rFonts w:ascii="Calibri" w:hAnsi="Calibri"/>
          <w:sz w:val="22"/>
          <w:szCs w:val="22"/>
        </w:rPr>
        <w:t>SE</w:t>
      </w:r>
      <w:r w:rsidRPr="00A91A50">
        <w:rPr>
          <w:rFonts w:ascii="Calibri" w:hAnsi="Calibri"/>
          <w:sz w:val="22"/>
          <w:szCs w:val="22"/>
        </w:rPr>
        <w:t xml:space="preserve"> 2021-2027</w:t>
      </w:r>
      <w:r w:rsidRPr="00A91A50">
        <w:rPr>
          <w:rFonts w:ascii="Calibri" w:hAnsi="Calibri"/>
          <w:b/>
          <w:bCs/>
          <w:sz w:val="22"/>
          <w:szCs w:val="22"/>
        </w:rPr>
        <w:t xml:space="preserve"> </w:t>
      </w:r>
      <w:r w:rsidRPr="00A91A50">
        <w:rPr>
          <w:rFonts w:ascii="Calibri" w:hAnsi="Calibri"/>
          <w:sz w:val="22"/>
          <w:szCs w:val="22"/>
        </w:rPr>
        <w:t>(Anexa 1</w:t>
      </w:r>
      <w:r w:rsidR="0037371D" w:rsidRPr="00A91A50">
        <w:rPr>
          <w:rFonts w:ascii="Calibri" w:hAnsi="Calibri"/>
          <w:sz w:val="22"/>
          <w:szCs w:val="22"/>
        </w:rPr>
        <w:t>3</w:t>
      </w:r>
      <w:r w:rsidRPr="00A91A50">
        <w:rPr>
          <w:rFonts w:ascii="Calibri" w:hAnsi="Calibri"/>
          <w:sz w:val="22"/>
          <w:szCs w:val="22"/>
        </w:rPr>
        <w:t>)</w:t>
      </w:r>
      <w:r w:rsidRPr="00A91A50">
        <w:rPr>
          <w:rStyle w:val="cf01"/>
          <w:rFonts w:ascii="Calibri" w:hAnsi="Calibri" w:cs="Calibri"/>
          <w:sz w:val="22"/>
          <w:szCs w:val="22"/>
        </w:rPr>
        <w:t>.</w:t>
      </w:r>
    </w:p>
    <w:p w14:paraId="1E37C8A7" w14:textId="77777777" w:rsidR="00D56D62" w:rsidRPr="00A91A50" w:rsidRDefault="00D56D62" w:rsidP="00D56D62">
      <w:pPr>
        <w:pStyle w:val="Default"/>
        <w:jc w:val="both"/>
        <w:rPr>
          <w:rFonts w:ascii="Calibri" w:hAnsi="Calibri" w:cs="Calibri"/>
          <w:b/>
          <w:bCs/>
          <w:sz w:val="22"/>
          <w:szCs w:val="22"/>
        </w:rPr>
      </w:pPr>
    </w:p>
    <w:p w14:paraId="5D197087" w14:textId="77777777" w:rsidR="00D56D62" w:rsidRPr="00A91A50" w:rsidRDefault="00D56D62" w:rsidP="00D56D62">
      <w:pPr>
        <w:spacing w:before="0" w:after="0"/>
        <w:jc w:val="both"/>
        <w:rPr>
          <w:rFonts w:ascii="Calibri" w:hAnsi="Calibri"/>
          <w:sz w:val="22"/>
          <w:szCs w:val="22"/>
        </w:rPr>
      </w:pPr>
      <w:r w:rsidRPr="00A91A50">
        <w:rPr>
          <w:rFonts w:ascii="Calibri" w:hAnsi="Calibri"/>
          <w:b/>
          <w:bCs/>
          <w:sz w:val="22"/>
          <w:szCs w:val="22"/>
        </w:rPr>
        <w:t xml:space="preserve">Documentațiile tehnico-economice trebuie să aibă integrate aspecte privind imunizarea la schimbările climatice </w:t>
      </w:r>
      <w:r w:rsidRPr="00A91A50">
        <w:rPr>
          <w:rFonts w:ascii="Calibri" w:hAnsi="Calibri"/>
          <w:sz w:val="22"/>
          <w:szCs w:val="22"/>
        </w:rPr>
        <w:t>în conformitate cu cerințele din Comunicarea Comisiei Europene privind Orientările tehnice referitoare la imunizarea infrastructurii la schimbările climatice în perioada 2021-2027 publicate la 16 septembrie 2021 (2021/C 373/01).</w:t>
      </w:r>
    </w:p>
    <w:p w14:paraId="33FEDE49" w14:textId="77777777" w:rsidR="00D56D62" w:rsidRPr="00A91A50" w:rsidRDefault="00D56D62" w:rsidP="00D56D62">
      <w:pPr>
        <w:autoSpaceDE w:val="0"/>
        <w:autoSpaceDN w:val="0"/>
        <w:adjustRightInd w:val="0"/>
        <w:spacing w:before="0" w:after="0"/>
        <w:jc w:val="both"/>
        <w:rPr>
          <w:rFonts w:ascii="Calibri" w:hAnsi="Calibri"/>
          <w:sz w:val="22"/>
          <w:szCs w:val="22"/>
        </w:rPr>
      </w:pPr>
    </w:p>
    <w:p w14:paraId="53A257EE" w14:textId="77777777" w:rsidR="00D56D62" w:rsidRPr="00A91A50" w:rsidRDefault="00D56D62" w:rsidP="00D56D62">
      <w:pPr>
        <w:autoSpaceDE w:val="0"/>
        <w:autoSpaceDN w:val="0"/>
        <w:adjustRightInd w:val="0"/>
        <w:spacing w:before="0" w:after="0"/>
        <w:jc w:val="both"/>
        <w:rPr>
          <w:rFonts w:ascii="Calibri" w:hAnsi="Calibri"/>
          <w:sz w:val="22"/>
          <w:szCs w:val="22"/>
        </w:rPr>
      </w:pPr>
      <w:r w:rsidRPr="00A91A50">
        <w:rPr>
          <w:rFonts w:ascii="Calibri" w:hAnsi="Calibri"/>
          <w:sz w:val="22"/>
          <w:szCs w:val="22"/>
        </w:rPr>
        <w:t xml:space="preserve">Proiectele finanțate vor avea în vedere, pe toată perioada de implementare a proiectului, respectarea obligațiilor pentru implementarea principiului „Do No Significant Harm” (DNSH) așa cum acesta este definit prin Regulamentul (UE) 852/2020 privind instituirea unui cadru care să faciliteze investițiile durabile. </w:t>
      </w:r>
    </w:p>
    <w:p w14:paraId="16143542" w14:textId="05ED783D" w:rsidR="00D56D62" w:rsidRPr="00A91A50" w:rsidRDefault="00D56D62" w:rsidP="00D56D62">
      <w:pPr>
        <w:autoSpaceDE w:val="0"/>
        <w:autoSpaceDN w:val="0"/>
        <w:adjustRightInd w:val="0"/>
        <w:spacing w:before="0" w:after="0"/>
        <w:jc w:val="both"/>
        <w:rPr>
          <w:rFonts w:ascii="Calibri" w:hAnsi="Calibri"/>
          <w:sz w:val="22"/>
          <w:szCs w:val="22"/>
        </w:rPr>
      </w:pPr>
      <w:r w:rsidRPr="00A91A50">
        <w:rPr>
          <w:rFonts w:ascii="Calibri" w:hAnsi="Calibri"/>
          <w:sz w:val="22"/>
          <w:szCs w:val="22"/>
        </w:rPr>
        <w:t>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 Solicitantul va avea în vedere respectarea principiului DNSH inclusiv la întocmirea documentațiilor de atribuire a contractelor de achiziție.</w:t>
      </w:r>
    </w:p>
    <w:p w14:paraId="204BD8C1" w14:textId="77777777" w:rsidR="00D56D62" w:rsidRPr="00A91A50" w:rsidRDefault="00D56D62" w:rsidP="00D56D62">
      <w:pPr>
        <w:pStyle w:val="Default"/>
        <w:jc w:val="both"/>
        <w:rPr>
          <w:rFonts w:ascii="Calibri" w:hAnsi="Calibri" w:cs="Calibri"/>
          <w:color w:val="auto"/>
          <w:sz w:val="22"/>
          <w:szCs w:val="22"/>
        </w:rPr>
      </w:pPr>
    </w:p>
    <w:p w14:paraId="18C72B4C" w14:textId="6A7BB643" w:rsidR="00D56D62" w:rsidRPr="00A91A50" w:rsidRDefault="00D56D62" w:rsidP="00D56D62">
      <w:pPr>
        <w:autoSpaceDE w:val="0"/>
        <w:autoSpaceDN w:val="0"/>
        <w:adjustRightInd w:val="0"/>
        <w:spacing w:before="0" w:after="0"/>
        <w:jc w:val="both"/>
        <w:rPr>
          <w:rFonts w:ascii="Calibri" w:hAnsi="Calibri"/>
          <w:color w:val="000000"/>
          <w:sz w:val="22"/>
          <w:szCs w:val="22"/>
          <w:lang w:eastAsia="en-GB"/>
        </w:rPr>
      </w:pPr>
      <w:r w:rsidRPr="00A91A50">
        <w:rPr>
          <w:rFonts w:ascii="Calibri" w:hAnsi="Calibri"/>
          <w:sz w:val="22"/>
          <w:szCs w:val="22"/>
          <w:lang w:eastAsia="en-GB"/>
        </w:rPr>
        <w:t>Proiectele care includ măsuri suplimentare cadrului legal in vigoare,</w:t>
      </w:r>
      <w:r w:rsidRPr="00A91A50">
        <w:rPr>
          <w:rFonts w:ascii="Calibri" w:hAnsi="Calibri"/>
          <w:color w:val="000000"/>
          <w:sz w:val="22"/>
          <w:szCs w:val="22"/>
          <w:lang w:eastAsia="en-GB"/>
        </w:rPr>
        <w:t xml:space="preserve"> vor fi punctate în grila de evaluare tehnică si financiară</w:t>
      </w:r>
      <w:r w:rsidR="00CF5768" w:rsidRPr="00A91A50">
        <w:rPr>
          <w:rFonts w:ascii="Calibri" w:hAnsi="Calibri"/>
          <w:color w:val="000000"/>
          <w:sz w:val="22"/>
          <w:szCs w:val="22"/>
          <w:lang w:eastAsia="en-GB"/>
        </w:rPr>
        <w:t xml:space="preserve"> in cadrul Sectiunii I</w:t>
      </w:r>
      <w:r w:rsidRPr="00A91A50">
        <w:rPr>
          <w:rFonts w:ascii="Calibri" w:hAnsi="Calibri"/>
          <w:color w:val="000000"/>
          <w:sz w:val="22"/>
          <w:szCs w:val="22"/>
          <w:lang w:eastAsia="en-GB"/>
        </w:rPr>
        <w:t xml:space="preserve">. Totodată, în faza de selectie se va verifica dacă proiectele propuse respecta cerintele minime obligatorii referitoare la abordarea principiului DNSH prin punctarea în Secțiunea II a grilei de evaluare tehnico-financiară. </w:t>
      </w:r>
    </w:p>
    <w:p w14:paraId="2BD4CB84" w14:textId="77777777" w:rsidR="00D56D62" w:rsidRPr="00A91A50" w:rsidRDefault="00D56D62" w:rsidP="00D56D62">
      <w:pPr>
        <w:autoSpaceDE w:val="0"/>
        <w:autoSpaceDN w:val="0"/>
        <w:adjustRightInd w:val="0"/>
        <w:spacing w:before="0" w:after="0"/>
        <w:jc w:val="both"/>
        <w:rPr>
          <w:rFonts w:ascii="Calibri" w:hAnsi="Calibri"/>
          <w:color w:val="000000"/>
          <w:sz w:val="22"/>
          <w:szCs w:val="22"/>
          <w:lang w:eastAsia="en-GB"/>
        </w:rPr>
      </w:pPr>
    </w:p>
    <w:p w14:paraId="1D9056AE" w14:textId="77777777" w:rsidR="00D56D62" w:rsidRPr="00A91A50" w:rsidRDefault="00D56D62" w:rsidP="00D56D62">
      <w:p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 xml:space="preserve">De asemenea, solicitantul va avea în vedere, în mod special: </w:t>
      </w:r>
    </w:p>
    <w:p w14:paraId="455A0EE0" w14:textId="77777777" w:rsidR="00D56D62" w:rsidRPr="00A91A50" w:rsidRDefault="00D56D62" w:rsidP="001E5BE1">
      <w:pPr>
        <w:numPr>
          <w:ilvl w:val="0"/>
          <w:numId w:val="8"/>
        </w:num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 xml:space="preserve">”Ghidul pentru aplicarea Cartei Drepturilor Fundamentale a UE în implementarea fondurilor europene nerambursabile” disponibil </w:t>
      </w:r>
      <w:r w:rsidRPr="00A91A50">
        <w:fldChar w:fldCharType="begin"/>
      </w:r>
      <w:r w:rsidRPr="00A91A50">
        <w:rPr>
          <w:rFonts w:ascii="Calibri" w:hAnsi="Calibri"/>
          <w:sz w:val="22"/>
          <w:szCs w:val="22"/>
        </w:rPr>
        <w:instrText>HYPERLINK "https://mfe.gov.ro/minister/perioade-de-programare/perioada-2021-2027/"</w:instrText>
      </w:r>
      <w:r w:rsidRPr="00A91A50">
        <w:fldChar w:fldCharType="separate"/>
      </w:r>
      <w:r w:rsidRPr="00A91A50">
        <w:rPr>
          <w:rStyle w:val="Hyperlink"/>
          <w:rFonts w:ascii="Calibri" w:hAnsi="Calibri"/>
          <w:sz w:val="22"/>
          <w:szCs w:val="22"/>
          <w:lang w:eastAsia="en-GB"/>
        </w:rPr>
        <w:t>https://mfe.gov.ro/minister/perioade-de-programare/perioada-2021-2027/</w:t>
      </w:r>
      <w:r w:rsidRPr="00A91A50">
        <w:rPr>
          <w:rStyle w:val="Hyperlink"/>
          <w:rFonts w:ascii="Calibri" w:hAnsi="Calibri"/>
          <w:sz w:val="22"/>
          <w:szCs w:val="22"/>
          <w:lang w:eastAsia="en-GB"/>
        </w:rPr>
        <w:fldChar w:fldCharType="end"/>
      </w:r>
      <w:r w:rsidRPr="00A91A50">
        <w:rPr>
          <w:rFonts w:ascii="Calibri" w:hAnsi="Calibri"/>
          <w:color w:val="000000"/>
          <w:sz w:val="22"/>
          <w:szCs w:val="22"/>
          <w:lang w:eastAsia="en-GB"/>
        </w:rPr>
        <w:t xml:space="preserve">  </w:t>
      </w:r>
    </w:p>
    <w:p w14:paraId="2AF99406" w14:textId="77777777" w:rsidR="00D56D62" w:rsidRPr="00A91A50" w:rsidRDefault="00D56D62" w:rsidP="001E5BE1">
      <w:pPr>
        <w:numPr>
          <w:ilvl w:val="0"/>
          <w:numId w:val="8"/>
        </w:num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 xml:space="preserve">Strategia națională privind drepturile persoanelor cu dizabilități 2022-2027; Ghidul CDPD - Ghid privind Reflectarea Convenției ONU privind drepturile persoanelor cu dizabilități în pregătirea și implementarea programelor și proiectelor cu finanțare nerambursabilă alocată României în perioada 2021–2027: </w:t>
      </w:r>
      <w:r w:rsidRPr="00A91A50">
        <w:fldChar w:fldCharType="begin"/>
      </w:r>
      <w:r w:rsidRPr="00A91A50">
        <w:rPr>
          <w:rFonts w:ascii="Calibri" w:hAnsi="Calibri"/>
          <w:sz w:val="22"/>
          <w:szCs w:val="22"/>
        </w:rPr>
        <w:instrText>HYPERLINK "https://mfe.gov.ro/minister/punctul-de-contact-pentru-implementarea-conventiei-privind-drepturile-persoanelor-cu-dizabilitati/"</w:instrText>
      </w:r>
      <w:r w:rsidRPr="00A91A50">
        <w:fldChar w:fldCharType="separate"/>
      </w:r>
      <w:r w:rsidRPr="00A91A50">
        <w:rPr>
          <w:rStyle w:val="Hyperlink"/>
          <w:rFonts w:ascii="Calibri" w:hAnsi="Calibri"/>
          <w:sz w:val="22"/>
          <w:szCs w:val="22"/>
          <w:lang w:eastAsia="en-GB"/>
        </w:rPr>
        <w:t>https://mfe.gov.ro/minister/punctul-de-contact-pentru-implementarea-conventiei-privind-drepturile-persoanelor-cu-dizabilitati/</w:t>
      </w:r>
      <w:r w:rsidRPr="00A91A50">
        <w:rPr>
          <w:rStyle w:val="Hyperlink"/>
          <w:rFonts w:ascii="Calibri" w:hAnsi="Calibri"/>
          <w:sz w:val="22"/>
          <w:szCs w:val="22"/>
          <w:lang w:eastAsia="en-GB"/>
        </w:rPr>
        <w:fldChar w:fldCharType="end"/>
      </w:r>
      <w:r w:rsidRPr="00A91A50">
        <w:rPr>
          <w:rFonts w:ascii="Calibri" w:hAnsi="Calibri"/>
          <w:color w:val="000000"/>
          <w:sz w:val="22"/>
          <w:szCs w:val="22"/>
          <w:lang w:eastAsia="en-GB"/>
        </w:rPr>
        <w:t xml:space="preserve">;  </w:t>
      </w:r>
    </w:p>
    <w:p w14:paraId="43B06C31" w14:textId="2CA517AB" w:rsidR="00D56D62" w:rsidRPr="00A91A50" w:rsidRDefault="00D56D62" w:rsidP="001E5BE1">
      <w:pPr>
        <w:numPr>
          <w:ilvl w:val="0"/>
          <w:numId w:val="8"/>
        </w:num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 xml:space="preserve">Raportul de mediu pentru </w:t>
      </w:r>
      <w:r w:rsidR="00981FCD">
        <w:rPr>
          <w:rFonts w:ascii="Calibri" w:hAnsi="Calibri"/>
          <w:color w:val="000000"/>
          <w:sz w:val="22"/>
          <w:szCs w:val="22"/>
          <w:lang w:eastAsia="en-GB"/>
        </w:rPr>
        <w:t>PR SE</w:t>
      </w:r>
      <w:r w:rsidRPr="00A91A50">
        <w:rPr>
          <w:rFonts w:ascii="Calibri" w:hAnsi="Calibri"/>
          <w:color w:val="000000"/>
          <w:sz w:val="22"/>
          <w:szCs w:val="22"/>
          <w:lang w:eastAsia="en-GB"/>
        </w:rPr>
        <w:t xml:space="preserve"> 2021-2027, Analiza privind evaluarea principiului DNSH în PR SE 2021-2027, </w:t>
      </w:r>
      <w:r w:rsidRPr="00A91A50">
        <w:rPr>
          <w:rFonts w:ascii="Calibri" w:hAnsi="Calibri"/>
          <w:sz w:val="22"/>
          <w:szCs w:val="22"/>
        </w:rPr>
        <w:t xml:space="preserve">Metodologia privind abordarea DNSH </w:t>
      </w:r>
      <w:bookmarkStart w:id="65" w:name="_Hlk121482610"/>
      <w:r w:rsidRPr="00A91A50">
        <w:rPr>
          <w:rFonts w:ascii="Calibri" w:hAnsi="Calibri"/>
          <w:sz w:val="22"/>
          <w:szCs w:val="22"/>
        </w:rPr>
        <w:t xml:space="preserve">(principiul “a nu aduce prejudicii semnificative”) </w:t>
      </w:r>
      <w:bookmarkEnd w:id="65"/>
      <w:r w:rsidRPr="00A91A50">
        <w:rPr>
          <w:rFonts w:ascii="Calibri" w:hAnsi="Calibri"/>
          <w:iCs/>
          <w:sz w:val="22"/>
          <w:szCs w:val="22"/>
        </w:rPr>
        <w:t>și imunizarea la schimbările climatice</w:t>
      </w:r>
      <w:r w:rsidRPr="00A91A50">
        <w:rPr>
          <w:rFonts w:ascii="Calibri" w:hAnsi="Calibri"/>
          <w:i/>
          <w:sz w:val="22"/>
          <w:szCs w:val="22"/>
        </w:rPr>
        <w:t xml:space="preserve"> </w:t>
      </w:r>
      <w:r w:rsidRPr="00A91A50">
        <w:rPr>
          <w:rFonts w:ascii="Calibri" w:hAnsi="Calibri"/>
          <w:sz w:val="22"/>
          <w:szCs w:val="22"/>
        </w:rPr>
        <w:t>în cadrul PR SE 2021-2027</w:t>
      </w:r>
      <w:r w:rsidRPr="00A91A50">
        <w:rPr>
          <w:rFonts w:ascii="Calibri" w:hAnsi="Calibri"/>
          <w:color w:val="000000"/>
          <w:sz w:val="22"/>
          <w:szCs w:val="22"/>
          <w:lang w:eastAsia="en-GB"/>
        </w:rPr>
        <w:t xml:space="preserve">: </w:t>
      </w:r>
      <w:hyperlink r:id="rId9" w:history="1">
        <w:r w:rsidRPr="00A91A50">
          <w:rPr>
            <w:rStyle w:val="Hyperlink"/>
            <w:rFonts w:ascii="Calibri" w:hAnsi="Calibri"/>
            <w:sz w:val="22"/>
            <w:szCs w:val="22"/>
            <w:lang w:eastAsia="en-GB"/>
          </w:rPr>
          <w:t>www.regiosudest.ro</w:t>
        </w:r>
      </w:hyperlink>
      <w:r w:rsidRPr="00A91A50">
        <w:rPr>
          <w:rFonts w:ascii="Calibri" w:hAnsi="Calibri"/>
          <w:color w:val="000000"/>
          <w:sz w:val="22"/>
          <w:szCs w:val="22"/>
          <w:lang w:eastAsia="en-GB"/>
        </w:rPr>
        <w:t xml:space="preserve">. </w:t>
      </w:r>
    </w:p>
    <w:p w14:paraId="62336E9D" w14:textId="77777777" w:rsidR="00D56D62" w:rsidRPr="00A91A50" w:rsidRDefault="00D56D62" w:rsidP="00D56D62">
      <w:pPr>
        <w:autoSpaceDE w:val="0"/>
        <w:autoSpaceDN w:val="0"/>
        <w:adjustRightInd w:val="0"/>
        <w:spacing w:before="0" w:after="0"/>
        <w:rPr>
          <w:rFonts w:ascii="Calibri" w:hAnsi="Calibri"/>
          <w:color w:val="000000"/>
          <w:sz w:val="22"/>
          <w:szCs w:val="22"/>
          <w:lang w:eastAsia="en-GB"/>
        </w:rPr>
      </w:pPr>
    </w:p>
    <w:p w14:paraId="30F87FAF" w14:textId="180D07D8" w:rsidR="0020173D" w:rsidRPr="00A91A50" w:rsidRDefault="00D56D62" w:rsidP="006F05BC">
      <w:pPr>
        <w:jc w:val="both"/>
        <w:rPr>
          <w:rFonts w:ascii="Calibri" w:hAnsi="Calibri"/>
          <w:color w:val="000000"/>
          <w:sz w:val="22"/>
          <w:szCs w:val="22"/>
          <w:lang w:eastAsia="en-GB"/>
        </w:rPr>
      </w:pPr>
      <w:r w:rsidRPr="00A91A50">
        <w:rPr>
          <w:rFonts w:ascii="Calibri" w:hAnsi="Calibri"/>
          <w:color w:val="000000"/>
          <w:sz w:val="22"/>
          <w:szCs w:val="22"/>
          <w:lang w:eastAsia="en-GB"/>
        </w:rPr>
        <w:t xml:space="preserve">Se va avea în vedere includerea unor factori adecvați de evaluare a ofertelor de echipamente/servicii în vederea gestionarii mai eficiente a consumului de energie. Solicitanții de finanțare vor adopta criteriile „verzi" ale UE în ceea ce privește achizițiile publice (în acord cu strategiile UE transpuse prin Legea nr. </w:t>
      </w:r>
      <w:r w:rsidRPr="00A91A50">
        <w:rPr>
          <w:rFonts w:ascii="Calibri" w:hAnsi="Calibri"/>
          <w:color w:val="000000"/>
          <w:sz w:val="22"/>
          <w:szCs w:val="22"/>
          <w:lang w:eastAsia="en-GB"/>
        </w:rPr>
        <w:lastRenderedPageBreak/>
        <w:t>69/2016 privind achizițiile publice verzi și prin Ordinul nr. 1068/1652/2018 pentru aprobarea Ghidului de achiziții publice verzi).</w:t>
      </w:r>
    </w:p>
    <w:p w14:paraId="0735C3E2" w14:textId="44614524" w:rsidR="000F3451" w:rsidRPr="00A91A50" w:rsidRDefault="000F3451" w:rsidP="002E2411">
      <w:pPr>
        <w:pStyle w:val="Heading2"/>
        <w:rPr>
          <w:rFonts w:ascii="Calibri" w:hAnsi="Calibri" w:cs="Calibri"/>
          <w:sz w:val="22"/>
          <w:szCs w:val="22"/>
        </w:rPr>
      </w:pPr>
      <w:bookmarkStart w:id="66" w:name="_Toc137808276"/>
      <w:r w:rsidRPr="00A91A50">
        <w:rPr>
          <w:rFonts w:ascii="Calibri" w:hAnsi="Calibri" w:cs="Calibri"/>
          <w:sz w:val="22"/>
          <w:szCs w:val="22"/>
        </w:rPr>
        <w:t>Caracterul durabil al proiectului</w:t>
      </w:r>
      <w:bookmarkEnd w:id="66"/>
    </w:p>
    <w:p w14:paraId="4024F230" w14:textId="77777777" w:rsidR="00D56D62" w:rsidRPr="00A91A50" w:rsidRDefault="00D56D62" w:rsidP="00D56D62">
      <w:pPr>
        <w:pStyle w:val="Default"/>
        <w:jc w:val="both"/>
        <w:rPr>
          <w:rFonts w:ascii="Calibri" w:hAnsi="Calibri" w:cs="Calibri"/>
          <w:sz w:val="22"/>
          <w:szCs w:val="22"/>
        </w:rPr>
      </w:pPr>
      <w:r w:rsidRPr="00A91A50">
        <w:rPr>
          <w:rFonts w:ascii="Calibri" w:hAnsi="Calibri" w:cs="Calibri"/>
          <w:sz w:val="22"/>
          <w:szCs w:val="22"/>
        </w:rPr>
        <w:t>Acțiunile finanțate vor ține cont de principiile dezvoltării durabile, al obiectivelor de conservare, protecție și îmbunătățire a calității mediului, în conformitate cu articolul 11 și cu articolul 191 alineatul (1) din TFUE.</w:t>
      </w:r>
    </w:p>
    <w:p w14:paraId="0DCED570" w14:textId="77777777" w:rsidR="00D56D62" w:rsidRPr="00A91A50" w:rsidRDefault="00D56D62" w:rsidP="00D56D62">
      <w:pPr>
        <w:pStyle w:val="Default"/>
        <w:jc w:val="both"/>
        <w:rPr>
          <w:rFonts w:ascii="Calibri" w:hAnsi="Calibri" w:cs="Calibri"/>
          <w:sz w:val="22"/>
          <w:szCs w:val="22"/>
        </w:rPr>
      </w:pPr>
    </w:p>
    <w:p w14:paraId="61416A93" w14:textId="0DF4C2CA" w:rsidR="000F3451" w:rsidRPr="00A91A50" w:rsidRDefault="000F3451" w:rsidP="002E2411">
      <w:pPr>
        <w:pStyle w:val="Heading2"/>
        <w:rPr>
          <w:rFonts w:ascii="Calibri" w:hAnsi="Calibri" w:cs="Calibri"/>
          <w:sz w:val="22"/>
          <w:szCs w:val="22"/>
        </w:rPr>
      </w:pPr>
      <w:bookmarkStart w:id="67" w:name="_Toc137808277"/>
      <w:r w:rsidRPr="00A91A50">
        <w:rPr>
          <w:rFonts w:ascii="Calibri" w:hAnsi="Calibri" w:cs="Calibri"/>
          <w:sz w:val="22"/>
          <w:szCs w:val="22"/>
        </w:rPr>
        <w:t>Acțiuni menite să garanteze egalitatea de șanse, de gen, incluziunea și nediscriminarea</w:t>
      </w:r>
      <w:bookmarkEnd w:id="67"/>
    </w:p>
    <w:p w14:paraId="49C7C0BB" w14:textId="4B842CEA" w:rsidR="00D56D62" w:rsidRPr="00A91A50" w:rsidRDefault="00D56D62" w:rsidP="00D56D62">
      <w:pPr>
        <w:pStyle w:val="Default"/>
        <w:jc w:val="both"/>
        <w:rPr>
          <w:rFonts w:ascii="Calibri" w:hAnsi="Calibri" w:cs="Calibri"/>
          <w:color w:val="auto"/>
          <w:sz w:val="22"/>
          <w:szCs w:val="22"/>
        </w:rPr>
      </w:pPr>
      <w:r w:rsidRPr="00A91A50">
        <w:rPr>
          <w:rFonts w:ascii="Calibri" w:hAnsi="Calibri" w:cs="Calibri"/>
          <w:sz w:val="22"/>
          <w:szCs w:val="22"/>
        </w:rPr>
        <w:t xml:space="preserve">În implementarea programului, precum si in etapele de elaborare si implementare a </w:t>
      </w:r>
      <w:r w:rsidRPr="00A91A50">
        <w:rPr>
          <w:rFonts w:ascii="Calibri" w:hAnsi="Calibri" w:cs="Calibri"/>
          <w:color w:val="auto"/>
          <w:sz w:val="22"/>
          <w:szCs w:val="22"/>
        </w:rPr>
        <w:t>proiectelor, se va asigura respectarea drepturilor fundamentale și conformitatea cu Carta Drepturilor Fundamentale a UE</w:t>
      </w:r>
      <w:r w:rsidR="00C435C9" w:rsidRPr="00A91A50">
        <w:rPr>
          <w:rFonts w:ascii="Calibri" w:hAnsi="Calibri" w:cs="Calibri"/>
          <w:color w:val="auto"/>
          <w:sz w:val="22"/>
          <w:szCs w:val="22"/>
        </w:rPr>
        <w:t xml:space="preserve"> (Anexa 1</w:t>
      </w:r>
      <w:r w:rsidR="0037371D" w:rsidRPr="00A91A50">
        <w:rPr>
          <w:rFonts w:ascii="Calibri" w:hAnsi="Calibri" w:cs="Calibri"/>
          <w:color w:val="auto"/>
          <w:sz w:val="22"/>
          <w:szCs w:val="22"/>
        </w:rPr>
        <w:t>2</w:t>
      </w:r>
      <w:r w:rsidR="00C435C9" w:rsidRPr="00A91A50">
        <w:rPr>
          <w:rFonts w:ascii="Calibri" w:hAnsi="Calibri" w:cs="Calibri"/>
          <w:color w:val="auto"/>
          <w:sz w:val="22"/>
          <w:szCs w:val="22"/>
        </w:rPr>
        <w:t>)</w:t>
      </w:r>
      <w:r w:rsidRPr="00A91A50">
        <w:rPr>
          <w:rFonts w:ascii="Calibri" w:hAnsi="Calibri" w:cs="Calibri"/>
          <w:color w:val="auto"/>
          <w:sz w:val="22"/>
          <w:szCs w:val="22"/>
        </w:rPr>
        <w:t>, a Convenției Națiunilor Unite privind Drepturile Persoanelor cu dizabilități și a actelor normative relevante europene și naționale, nefiind eligibile pentru finanțare proiectele care contravin principiilor orizontale din art. 9 al RDC.</w:t>
      </w:r>
    </w:p>
    <w:p w14:paraId="0F39AB2A" w14:textId="14070183" w:rsidR="00D56D62" w:rsidRPr="00A91A50" w:rsidRDefault="00D56D62" w:rsidP="00D56D62">
      <w:pPr>
        <w:pStyle w:val="Default"/>
        <w:jc w:val="both"/>
        <w:rPr>
          <w:rFonts w:ascii="Calibri" w:hAnsi="Calibri" w:cs="Calibri"/>
          <w:sz w:val="22"/>
          <w:szCs w:val="22"/>
        </w:rPr>
      </w:pPr>
      <w:r w:rsidRPr="00A91A50">
        <w:rPr>
          <w:rFonts w:ascii="Calibri" w:hAnsi="Calibri" w:cs="Calibri"/>
          <w:color w:val="auto"/>
          <w:sz w:val="22"/>
          <w:szCs w:val="22"/>
        </w:rPr>
        <w:t xml:space="preserve">Egalitatea de gen, incluziunea și nediscriminarea </w:t>
      </w:r>
      <w:r w:rsidRPr="00A91A50">
        <w:rPr>
          <w:rFonts w:ascii="Calibri" w:hAnsi="Calibri" w:cs="Calibri"/>
          <w:sz w:val="22"/>
          <w:szCs w:val="22"/>
        </w:rPr>
        <w:t>pe bază de rasă, origine etnică, religie sau convingeri, dizabilitate, vârstă sau orientare sexuală, sunt urmărite în toate etapele de elaborare, evaluare, implementare a proiectelor și vor reprezenta condiții</w:t>
      </w:r>
      <w:r w:rsidR="00CF5768" w:rsidRPr="00A91A50">
        <w:rPr>
          <w:rFonts w:ascii="Calibri" w:hAnsi="Calibri" w:cs="Calibri"/>
          <w:sz w:val="22"/>
          <w:szCs w:val="22"/>
        </w:rPr>
        <w:t>le</w:t>
      </w:r>
      <w:r w:rsidRPr="00A91A50">
        <w:rPr>
          <w:rFonts w:ascii="Calibri" w:hAnsi="Calibri" w:cs="Calibri"/>
          <w:sz w:val="22"/>
          <w:szCs w:val="22"/>
        </w:rPr>
        <w:t xml:space="preserve"> obligatorii de îndeplinit pentru accesarea fondurilor europene. </w:t>
      </w:r>
    </w:p>
    <w:p w14:paraId="32682CF2" w14:textId="77777777" w:rsidR="00D56D62" w:rsidRPr="00A91A50" w:rsidRDefault="00D56D62" w:rsidP="00D56D62">
      <w:pPr>
        <w:pStyle w:val="Default"/>
        <w:jc w:val="both"/>
        <w:rPr>
          <w:rFonts w:ascii="Calibri" w:hAnsi="Calibri" w:cs="Calibri"/>
          <w:sz w:val="22"/>
          <w:szCs w:val="22"/>
        </w:rPr>
      </w:pPr>
    </w:p>
    <w:p w14:paraId="61910CB7" w14:textId="77777777" w:rsidR="00D56D62" w:rsidRPr="00A91A50" w:rsidRDefault="00D56D62" w:rsidP="00D56D62">
      <w:pPr>
        <w:pStyle w:val="Default"/>
        <w:jc w:val="both"/>
        <w:rPr>
          <w:rFonts w:ascii="Calibri" w:hAnsi="Calibri" w:cs="Calibri"/>
          <w:sz w:val="22"/>
          <w:szCs w:val="22"/>
        </w:rPr>
      </w:pPr>
      <w:r w:rsidRPr="00A91A50">
        <w:rPr>
          <w:rFonts w:ascii="Calibri" w:hAnsi="Calibri" w:cs="Calibri"/>
          <w:sz w:val="22"/>
          <w:szCs w:val="22"/>
        </w:rPr>
        <w:t xml:space="preserve">Proiectele finanțate vor avea în vedere necesitatea eliminării inegalităților și promovarea egalității de șanse între femei și bărbați, precum și combaterea discriminării pe bază de sex, rasă sau origine etnică, dizabilitate, vârstă sau orientare sexuală și aplicarea principiilor orizontale privind egalitatea de șanse, incluziunea și nediscriminarea prin respectarea prevederilor naționale legislative în vigoare, condiție de eligibilitate pentru accesarea fondurilor. Nu sunt susținute acțiuni care contribuie, sub orice formă, la segregare sau excluziune. Intervențiile sprijinite prin fonduri vor ține cont de principiile și domeniile prioritare promovate prin Strategia națională privind drepturile persoanelor cu dizabilități 2021-2027, urmărindu-se ca rezultatele proiectelor finanțate prin această intervenție să permită accesul persoanelor cu dizabilități în condiții de egalitate și nediscriminare. </w:t>
      </w:r>
    </w:p>
    <w:p w14:paraId="0CB6FC07" w14:textId="77777777" w:rsidR="006F05BC" w:rsidRPr="00A91A50" w:rsidRDefault="006F05BC" w:rsidP="00D56D62">
      <w:pPr>
        <w:pStyle w:val="Default"/>
        <w:jc w:val="both"/>
        <w:rPr>
          <w:rFonts w:ascii="Calibri" w:hAnsi="Calibri" w:cs="Calibri"/>
          <w:sz w:val="22"/>
          <w:szCs w:val="22"/>
        </w:rPr>
      </w:pPr>
    </w:p>
    <w:p w14:paraId="48473A76" w14:textId="4D379E3F" w:rsidR="0020173D" w:rsidRPr="00A91A50" w:rsidRDefault="000F3451" w:rsidP="002E2411">
      <w:pPr>
        <w:pStyle w:val="Heading2"/>
        <w:rPr>
          <w:rFonts w:ascii="Calibri" w:hAnsi="Calibri" w:cs="Calibri"/>
          <w:sz w:val="22"/>
          <w:szCs w:val="22"/>
        </w:rPr>
      </w:pPr>
      <w:bookmarkStart w:id="68" w:name="_Toc137808278"/>
      <w:r w:rsidRPr="00A91A50">
        <w:rPr>
          <w:rFonts w:ascii="Calibri" w:hAnsi="Calibri" w:cs="Calibri"/>
          <w:sz w:val="22"/>
          <w:szCs w:val="22"/>
        </w:rPr>
        <w:t>Teme secundare</w:t>
      </w:r>
      <w:bookmarkEnd w:id="68"/>
    </w:p>
    <w:p w14:paraId="292A8E8C" w14:textId="752D6065" w:rsidR="00F1083B" w:rsidRPr="00A91A50" w:rsidRDefault="00F1083B" w:rsidP="00F1083B">
      <w:pPr>
        <w:pStyle w:val="5Normal"/>
        <w:rPr>
          <w:rFonts w:ascii="Calibri" w:hAnsi="Calibri"/>
          <w:sz w:val="22"/>
          <w:szCs w:val="22"/>
        </w:rPr>
      </w:pPr>
      <w:r w:rsidRPr="00A91A50">
        <w:rPr>
          <w:rFonts w:ascii="Calibri" w:hAnsi="Calibri"/>
          <w:sz w:val="22"/>
          <w:szCs w:val="22"/>
        </w:rPr>
        <w:t>Această secțiune nu se aplică prezentului apel.</w:t>
      </w:r>
    </w:p>
    <w:p w14:paraId="6C2F4C4C" w14:textId="462B3BC3" w:rsidR="000F3451" w:rsidRPr="00A91A50" w:rsidRDefault="000F3451" w:rsidP="002E2411">
      <w:pPr>
        <w:pStyle w:val="Heading2"/>
        <w:rPr>
          <w:rFonts w:ascii="Calibri" w:hAnsi="Calibri" w:cs="Calibri"/>
          <w:sz w:val="22"/>
          <w:szCs w:val="22"/>
        </w:rPr>
      </w:pPr>
      <w:bookmarkStart w:id="69" w:name="_Toc137808279"/>
      <w:r w:rsidRPr="00A91A50">
        <w:rPr>
          <w:rFonts w:ascii="Calibri" w:hAnsi="Calibri" w:cs="Calibri"/>
          <w:sz w:val="22"/>
          <w:szCs w:val="22"/>
        </w:rPr>
        <w:t>Informarea şi vizibilitatea sprijinului din fonduri</w:t>
      </w:r>
      <w:bookmarkEnd w:id="69"/>
    </w:p>
    <w:p w14:paraId="7117484E" w14:textId="05E0CBFD" w:rsidR="00F13D4C" w:rsidRPr="00A91A50" w:rsidRDefault="006F05BC" w:rsidP="006F05BC">
      <w:pPr>
        <w:spacing w:before="0" w:after="0"/>
        <w:jc w:val="both"/>
        <w:rPr>
          <w:rFonts w:ascii="Calibri" w:eastAsia="Times New Roman" w:hAnsi="Calibri"/>
          <w:bCs/>
          <w:iCs/>
          <w:sz w:val="22"/>
          <w:szCs w:val="22"/>
        </w:rPr>
      </w:pPr>
      <w:r w:rsidRPr="00A91A50">
        <w:rPr>
          <w:rFonts w:ascii="Calibri" w:eastAsia="Times New Roman" w:hAnsi="Calibri"/>
          <w:bCs/>
          <w:iCs/>
          <w:sz w:val="22"/>
          <w:szCs w:val="22"/>
        </w:rPr>
        <w:t xml:space="preserve">În conformitate cu cerințele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C2EB2C5" w14:textId="7D968A59" w:rsidR="006F05BC" w:rsidRPr="00A91A50" w:rsidRDefault="006F05BC" w:rsidP="006F05BC">
      <w:pPr>
        <w:jc w:val="both"/>
        <w:rPr>
          <w:rFonts w:ascii="Calibri" w:hAnsi="Calibri"/>
          <w:sz w:val="22"/>
          <w:szCs w:val="22"/>
          <w:lang w:eastAsia="en-GB"/>
        </w:rPr>
      </w:pPr>
      <w:r w:rsidRPr="00A91A50">
        <w:rPr>
          <w:rFonts w:ascii="Calibri" w:hAnsi="Calibri"/>
          <w:sz w:val="22"/>
          <w:szCs w:val="22"/>
        </w:rPr>
        <w:t xml:space="preserve">Pentru îndeplinirea obligațiilor privind comunicarea și vizibilitatea, beneficiarii vor respecta prevederile din Manualul de Identitate Vizuală PRSE 2021-2027 care va fi pus la dispoziție, în format electronic pe site-ul dedicat programului, </w:t>
      </w:r>
      <w:r>
        <w:fldChar w:fldCharType="begin"/>
      </w:r>
      <w:r>
        <w:instrText>HYPERLINK "http://www.regiosudest.ro"</w:instrText>
      </w:r>
      <w:r>
        <w:fldChar w:fldCharType="separate"/>
      </w:r>
      <w:r w:rsidRPr="00A91A50">
        <w:rPr>
          <w:rStyle w:val="Hyperlink"/>
          <w:rFonts w:ascii="Calibri" w:hAnsi="Calibri"/>
          <w:sz w:val="22"/>
          <w:szCs w:val="22"/>
        </w:rPr>
        <w:t>www.regiosudest.ro</w:t>
      </w:r>
      <w:r>
        <w:rPr>
          <w:rStyle w:val="Hyperlink"/>
          <w:rFonts w:ascii="Calibri" w:hAnsi="Calibri"/>
          <w:sz w:val="22"/>
          <w:szCs w:val="22"/>
        </w:rPr>
        <w:fldChar w:fldCharType="end"/>
      </w:r>
      <w:r w:rsidRPr="00A91A50">
        <w:rPr>
          <w:rFonts w:ascii="Calibri" w:hAnsi="Calibri"/>
          <w:sz w:val="22"/>
          <w:szCs w:val="22"/>
        </w:rPr>
        <w:t xml:space="preserve">  </w:t>
      </w:r>
    </w:p>
    <w:p w14:paraId="4CB160D0" w14:textId="7BC65D54" w:rsidR="006F05BC" w:rsidRPr="00A91A50" w:rsidRDefault="006F05BC" w:rsidP="006F05BC">
      <w:pPr>
        <w:jc w:val="both"/>
        <w:rPr>
          <w:rFonts w:ascii="Calibri" w:hAnsi="Calibri"/>
          <w:sz w:val="22"/>
          <w:szCs w:val="22"/>
        </w:rPr>
      </w:pPr>
      <w:r w:rsidRPr="00A91A50">
        <w:rPr>
          <w:rFonts w:ascii="Calibri" w:hAnsi="Calibri"/>
          <w:sz w:val="22"/>
          <w:szCs w:val="22"/>
        </w:rPr>
        <w:t>Beneficiarii sunt obligați să utilizeze, pentru toate materialele de comunicare și vizibilitate realizate în cadrul proiectelor finanțate prin PRSE 2021-2027, indicațiile tehnice din Manualul de Identitate Vizuală.</w:t>
      </w:r>
    </w:p>
    <w:p w14:paraId="2DCF2204" w14:textId="7AF1B381" w:rsidR="00E8161E" w:rsidRDefault="000F3451" w:rsidP="00753AC3">
      <w:pPr>
        <w:pStyle w:val="Heading1"/>
      </w:pPr>
      <w:bookmarkStart w:id="70" w:name="_Toc137808280"/>
      <w:r w:rsidRPr="00A91A50">
        <w:lastRenderedPageBreak/>
        <w:t>I</w:t>
      </w:r>
      <w:r w:rsidR="00ED67F9">
        <w:t>nformatii administrative despre Apelul de proiecte</w:t>
      </w:r>
      <w:bookmarkEnd w:id="70"/>
      <w:r w:rsidR="00ED67F9">
        <w:t xml:space="preserve"> </w:t>
      </w:r>
    </w:p>
    <w:p w14:paraId="577A72F2" w14:textId="2915C4DC" w:rsidR="000F3451" w:rsidRPr="00A91A50" w:rsidRDefault="000F3451" w:rsidP="002E2411">
      <w:pPr>
        <w:pStyle w:val="Heading2"/>
        <w:rPr>
          <w:rFonts w:ascii="Calibri" w:hAnsi="Calibri" w:cs="Calibri"/>
          <w:sz w:val="22"/>
          <w:szCs w:val="22"/>
        </w:rPr>
      </w:pPr>
      <w:bookmarkStart w:id="71" w:name="_Toc137808281"/>
      <w:r w:rsidRPr="00A91A50">
        <w:rPr>
          <w:rFonts w:ascii="Calibri" w:hAnsi="Calibri" w:cs="Calibri"/>
          <w:sz w:val="22"/>
          <w:szCs w:val="22"/>
        </w:rPr>
        <w:t>Data deschiderii apelului de proiecte</w:t>
      </w:r>
      <w:bookmarkEnd w:id="71"/>
    </w:p>
    <w:p w14:paraId="4DEB1700" w14:textId="77777777" w:rsidR="00195DE0" w:rsidRPr="00A91A50" w:rsidRDefault="00195DE0" w:rsidP="001E5BE1">
      <w:pPr>
        <w:pStyle w:val="ListParagraph"/>
        <w:numPr>
          <w:ilvl w:val="0"/>
          <w:numId w:val="38"/>
        </w:numPr>
        <w:spacing w:before="0" w:after="0"/>
        <w:jc w:val="both"/>
        <w:rPr>
          <w:rFonts w:ascii="Calibri" w:hAnsi="Calibri"/>
          <w:bCs/>
          <w:iCs/>
          <w:sz w:val="22"/>
          <w:szCs w:val="22"/>
        </w:rPr>
      </w:pPr>
      <w:r w:rsidRPr="00A91A50">
        <w:rPr>
          <w:rFonts w:ascii="Calibri" w:hAnsi="Calibri"/>
          <w:bCs/>
          <w:sz w:val="22"/>
          <w:szCs w:val="22"/>
        </w:rPr>
        <w:t xml:space="preserve">Pentru </w:t>
      </w:r>
      <w:r w:rsidRPr="00A91A50">
        <w:rPr>
          <w:rFonts w:ascii="Calibri" w:eastAsia="SimSun" w:hAnsi="Calibri"/>
          <w:bCs/>
          <w:sz w:val="22"/>
          <w:szCs w:val="22"/>
        </w:rPr>
        <w:t xml:space="preserve">Apelul de proiecte </w:t>
      </w:r>
      <w:r w:rsidRPr="00A91A50">
        <w:rPr>
          <w:rFonts w:ascii="Calibri" w:hAnsi="Calibri"/>
          <w:bCs/>
          <w:sz w:val="22"/>
          <w:szCs w:val="22"/>
        </w:rPr>
        <w:t>PRSE/2.4/1.1/2023-Municipii reședință de județ..data....., ora.............</w:t>
      </w:r>
    </w:p>
    <w:p w14:paraId="4EDE300B" w14:textId="77777777" w:rsidR="00195DE0" w:rsidRPr="00A91A50" w:rsidRDefault="00195DE0" w:rsidP="001E5BE1">
      <w:pPr>
        <w:pStyle w:val="ListParagraph"/>
        <w:numPr>
          <w:ilvl w:val="0"/>
          <w:numId w:val="38"/>
        </w:numPr>
        <w:spacing w:before="0" w:after="0"/>
        <w:jc w:val="both"/>
        <w:rPr>
          <w:rFonts w:ascii="Calibri" w:hAnsi="Calibri"/>
          <w:bCs/>
          <w:sz w:val="22"/>
          <w:szCs w:val="22"/>
        </w:rPr>
      </w:pPr>
      <w:r w:rsidRPr="00A91A50">
        <w:rPr>
          <w:rFonts w:ascii="Calibri" w:hAnsi="Calibri"/>
          <w:bCs/>
          <w:sz w:val="22"/>
          <w:szCs w:val="22"/>
        </w:rPr>
        <w:t xml:space="preserve">Pentru </w:t>
      </w:r>
      <w:r w:rsidRPr="00A91A50">
        <w:rPr>
          <w:rFonts w:ascii="Calibri" w:eastAsia="SimSun" w:hAnsi="Calibri"/>
          <w:bCs/>
          <w:sz w:val="22"/>
          <w:szCs w:val="22"/>
        </w:rPr>
        <w:t xml:space="preserve">Apelul de proiecte </w:t>
      </w:r>
      <w:r w:rsidRPr="00A91A50">
        <w:rPr>
          <w:rFonts w:ascii="Calibri" w:hAnsi="Calibri"/>
          <w:bCs/>
          <w:sz w:val="22"/>
          <w:szCs w:val="22"/>
        </w:rPr>
        <w:t>PRSE/2.4/1.2/2023- Municipii...data...................., ora.........................</w:t>
      </w:r>
    </w:p>
    <w:p w14:paraId="3CE5F60E" w14:textId="4ED24ED5" w:rsidR="00195DE0" w:rsidRPr="00844E57" w:rsidRDefault="00195DE0" w:rsidP="001E5BE1">
      <w:pPr>
        <w:pStyle w:val="ListParagraph"/>
        <w:numPr>
          <w:ilvl w:val="0"/>
          <w:numId w:val="38"/>
        </w:numPr>
        <w:spacing w:before="0" w:after="0"/>
        <w:jc w:val="both"/>
        <w:rPr>
          <w:rFonts w:ascii="Calibri" w:hAnsi="Calibri"/>
          <w:iCs/>
          <w:sz w:val="22"/>
          <w:szCs w:val="22"/>
        </w:rPr>
      </w:pPr>
      <w:r w:rsidRPr="00A91A50">
        <w:rPr>
          <w:rFonts w:ascii="Calibri" w:hAnsi="Calibri"/>
          <w:bCs/>
          <w:sz w:val="22"/>
          <w:szCs w:val="22"/>
        </w:rPr>
        <w:t>Pentru</w:t>
      </w:r>
      <w:r w:rsidRPr="00A91A50">
        <w:rPr>
          <w:rFonts w:ascii="Calibri" w:eastAsia="SimSun" w:hAnsi="Calibri"/>
          <w:b/>
          <w:sz w:val="22"/>
          <w:szCs w:val="22"/>
        </w:rPr>
        <w:t xml:space="preserve"> </w:t>
      </w:r>
      <w:r w:rsidRPr="00A91A50">
        <w:rPr>
          <w:rFonts w:ascii="Calibri" w:eastAsia="SimSun" w:hAnsi="Calibri"/>
          <w:bCs/>
          <w:sz w:val="22"/>
          <w:szCs w:val="22"/>
        </w:rPr>
        <w:t xml:space="preserve">Apelul de proiecte </w:t>
      </w:r>
      <w:r w:rsidRPr="00A91A50">
        <w:rPr>
          <w:rFonts w:ascii="Calibri" w:hAnsi="Calibri"/>
          <w:bCs/>
          <w:sz w:val="22"/>
          <w:szCs w:val="22"/>
        </w:rPr>
        <w:t>PRSE/2.4/1.3/2023-Orașe.....data...................., ora.........................</w:t>
      </w:r>
    </w:p>
    <w:p w14:paraId="752731D8" w14:textId="77777777" w:rsidR="00844E57" w:rsidRPr="00A91A50" w:rsidRDefault="00844E57" w:rsidP="00844E57">
      <w:pPr>
        <w:pStyle w:val="ListParagraph"/>
        <w:spacing w:before="0" w:after="0"/>
        <w:ind w:left="1080"/>
        <w:jc w:val="both"/>
        <w:rPr>
          <w:rFonts w:ascii="Calibri" w:hAnsi="Calibri"/>
          <w:iCs/>
          <w:sz w:val="22"/>
          <w:szCs w:val="22"/>
        </w:rPr>
      </w:pPr>
    </w:p>
    <w:p w14:paraId="7E1BE2B8" w14:textId="70A96E42" w:rsidR="000F3451" w:rsidRPr="00A91A50" w:rsidRDefault="000F3451" w:rsidP="002E2411">
      <w:pPr>
        <w:pStyle w:val="Heading2"/>
        <w:rPr>
          <w:rFonts w:ascii="Calibri" w:hAnsi="Calibri" w:cs="Calibri"/>
          <w:sz w:val="22"/>
          <w:szCs w:val="22"/>
        </w:rPr>
      </w:pPr>
      <w:bookmarkStart w:id="72" w:name="_Toc137808282"/>
      <w:r w:rsidRPr="00A91A50">
        <w:rPr>
          <w:rFonts w:ascii="Calibri" w:hAnsi="Calibri" w:cs="Calibri"/>
          <w:sz w:val="22"/>
          <w:szCs w:val="22"/>
        </w:rPr>
        <w:t>Perioada de pregătire a proiectelor</w:t>
      </w:r>
      <w:bookmarkEnd w:id="72"/>
      <w:r w:rsidR="000E3380" w:rsidRPr="00A91A50">
        <w:rPr>
          <w:rFonts w:ascii="Calibri" w:hAnsi="Calibri" w:cs="Calibri"/>
          <w:sz w:val="22"/>
          <w:szCs w:val="22"/>
        </w:rPr>
        <w:t xml:space="preserve"> </w:t>
      </w:r>
    </w:p>
    <w:p w14:paraId="28A65369" w14:textId="19869F7D" w:rsidR="000E3380" w:rsidRDefault="000E3380" w:rsidP="000E3380">
      <w:pPr>
        <w:rPr>
          <w:rFonts w:ascii="Calibri" w:hAnsi="Calibri"/>
          <w:sz w:val="22"/>
          <w:szCs w:val="22"/>
          <w:lang w:val="en-US"/>
        </w:rPr>
      </w:pPr>
      <w:proofErr w:type="spellStart"/>
      <w:r w:rsidRPr="00A91A50">
        <w:rPr>
          <w:rFonts w:ascii="Calibri" w:hAnsi="Calibri"/>
          <w:sz w:val="22"/>
          <w:szCs w:val="22"/>
          <w:lang w:val="en-US"/>
        </w:rPr>
        <w:t>Pentru</w:t>
      </w:r>
      <w:proofErr w:type="spellEnd"/>
      <w:r w:rsidRPr="00A91A50">
        <w:rPr>
          <w:rFonts w:ascii="Calibri" w:hAnsi="Calibri"/>
          <w:sz w:val="22"/>
          <w:szCs w:val="22"/>
          <w:lang w:val="en-US"/>
        </w:rPr>
        <w:t xml:space="preserve"> </w:t>
      </w:r>
      <w:proofErr w:type="spellStart"/>
      <w:r w:rsidRPr="00A91A50">
        <w:rPr>
          <w:rFonts w:ascii="Calibri" w:hAnsi="Calibri"/>
          <w:sz w:val="22"/>
          <w:szCs w:val="22"/>
          <w:lang w:val="en-US"/>
        </w:rPr>
        <w:t>pregătirea</w:t>
      </w:r>
      <w:proofErr w:type="spellEnd"/>
      <w:r w:rsidRPr="00A91A50">
        <w:rPr>
          <w:rFonts w:ascii="Calibri" w:hAnsi="Calibri"/>
          <w:sz w:val="22"/>
          <w:szCs w:val="22"/>
          <w:lang w:val="en-US"/>
        </w:rPr>
        <w:t xml:space="preserve"> </w:t>
      </w:r>
      <w:proofErr w:type="spellStart"/>
      <w:r w:rsidRPr="00A91A50">
        <w:rPr>
          <w:rFonts w:ascii="Calibri" w:hAnsi="Calibri"/>
          <w:sz w:val="22"/>
          <w:szCs w:val="22"/>
          <w:lang w:val="en-US"/>
        </w:rPr>
        <w:t>proiectelor</w:t>
      </w:r>
      <w:proofErr w:type="spellEnd"/>
      <w:r w:rsidRPr="00A91A50">
        <w:rPr>
          <w:rFonts w:ascii="Calibri" w:hAnsi="Calibri"/>
          <w:sz w:val="22"/>
          <w:szCs w:val="22"/>
          <w:lang w:val="en-US"/>
        </w:rPr>
        <w:t xml:space="preserve"> </w:t>
      </w:r>
      <w:proofErr w:type="spellStart"/>
      <w:r w:rsidRPr="00A91A50">
        <w:rPr>
          <w:rFonts w:ascii="Calibri" w:hAnsi="Calibri"/>
          <w:sz w:val="22"/>
          <w:szCs w:val="22"/>
          <w:lang w:val="en-US"/>
        </w:rPr>
        <w:t>în</w:t>
      </w:r>
      <w:proofErr w:type="spellEnd"/>
      <w:r w:rsidRPr="00A91A50">
        <w:rPr>
          <w:rFonts w:ascii="Calibri" w:hAnsi="Calibri"/>
          <w:sz w:val="22"/>
          <w:szCs w:val="22"/>
          <w:lang w:val="en-US"/>
        </w:rPr>
        <w:t xml:space="preserve"> </w:t>
      </w:r>
      <w:proofErr w:type="spellStart"/>
      <w:r w:rsidRPr="00A91A50">
        <w:rPr>
          <w:rFonts w:ascii="Calibri" w:hAnsi="Calibri"/>
          <w:sz w:val="22"/>
          <w:szCs w:val="22"/>
          <w:lang w:val="en-US"/>
        </w:rPr>
        <w:t>vederea</w:t>
      </w:r>
      <w:proofErr w:type="spellEnd"/>
      <w:r w:rsidRPr="00A91A50">
        <w:rPr>
          <w:rFonts w:ascii="Calibri" w:hAnsi="Calibri"/>
          <w:sz w:val="22"/>
          <w:szCs w:val="22"/>
          <w:lang w:val="en-US"/>
        </w:rPr>
        <w:t xml:space="preserve"> </w:t>
      </w:r>
      <w:proofErr w:type="spellStart"/>
      <w:r w:rsidRPr="00A91A50">
        <w:rPr>
          <w:rFonts w:ascii="Calibri" w:hAnsi="Calibri"/>
          <w:sz w:val="22"/>
          <w:szCs w:val="22"/>
          <w:lang w:val="en-US"/>
        </w:rPr>
        <w:t>depunerii</w:t>
      </w:r>
      <w:proofErr w:type="spellEnd"/>
      <w:r w:rsidRPr="00A91A50">
        <w:rPr>
          <w:rFonts w:ascii="Calibri" w:hAnsi="Calibri"/>
          <w:sz w:val="22"/>
          <w:szCs w:val="22"/>
          <w:lang w:val="en-US"/>
        </w:rPr>
        <w:t xml:space="preserve"> </w:t>
      </w:r>
      <w:proofErr w:type="spellStart"/>
      <w:r w:rsidRPr="00A91A50">
        <w:rPr>
          <w:rFonts w:ascii="Calibri" w:hAnsi="Calibri"/>
          <w:sz w:val="22"/>
          <w:szCs w:val="22"/>
          <w:lang w:val="en-US"/>
        </w:rPr>
        <w:t>cererii</w:t>
      </w:r>
      <w:proofErr w:type="spellEnd"/>
      <w:r w:rsidRPr="00A91A50">
        <w:rPr>
          <w:rFonts w:ascii="Calibri" w:hAnsi="Calibri"/>
          <w:sz w:val="22"/>
          <w:szCs w:val="22"/>
          <w:lang w:val="en-US"/>
        </w:rPr>
        <w:t xml:space="preserve"> de </w:t>
      </w:r>
      <w:proofErr w:type="spellStart"/>
      <w:r w:rsidRPr="00A91A50">
        <w:rPr>
          <w:rFonts w:ascii="Calibri" w:hAnsi="Calibri"/>
          <w:sz w:val="22"/>
          <w:szCs w:val="22"/>
          <w:lang w:val="en-US"/>
        </w:rPr>
        <w:t>finanțare</w:t>
      </w:r>
      <w:proofErr w:type="spellEnd"/>
      <w:r w:rsidRPr="00A91A50">
        <w:rPr>
          <w:rFonts w:ascii="Calibri" w:hAnsi="Calibri"/>
          <w:sz w:val="22"/>
          <w:szCs w:val="22"/>
          <w:lang w:val="en-US"/>
        </w:rPr>
        <w:t xml:space="preserve"> </w:t>
      </w:r>
      <w:proofErr w:type="spellStart"/>
      <w:r w:rsidRPr="00A91A50">
        <w:rPr>
          <w:rFonts w:ascii="Calibri" w:hAnsi="Calibri"/>
          <w:sz w:val="22"/>
          <w:szCs w:val="22"/>
          <w:lang w:val="en-US"/>
        </w:rPr>
        <w:t>solicitantul</w:t>
      </w:r>
      <w:proofErr w:type="spellEnd"/>
      <w:r w:rsidRPr="00A91A50">
        <w:rPr>
          <w:rFonts w:ascii="Calibri" w:hAnsi="Calibri"/>
          <w:sz w:val="22"/>
          <w:szCs w:val="22"/>
          <w:lang w:val="en-US"/>
        </w:rPr>
        <w:t xml:space="preserve"> de </w:t>
      </w:r>
      <w:proofErr w:type="spellStart"/>
      <w:r w:rsidRPr="00A91A50">
        <w:rPr>
          <w:rFonts w:ascii="Calibri" w:hAnsi="Calibri"/>
          <w:sz w:val="22"/>
          <w:szCs w:val="22"/>
          <w:lang w:val="en-US"/>
        </w:rPr>
        <w:t>finanțare</w:t>
      </w:r>
      <w:proofErr w:type="spellEnd"/>
      <w:r w:rsidRPr="00A91A50">
        <w:rPr>
          <w:rFonts w:ascii="Calibri" w:hAnsi="Calibri"/>
          <w:sz w:val="22"/>
          <w:szCs w:val="22"/>
          <w:lang w:val="en-US"/>
        </w:rPr>
        <w:t xml:space="preserve"> are la </w:t>
      </w:r>
      <w:proofErr w:type="spellStart"/>
      <w:r w:rsidRPr="00A91A50">
        <w:rPr>
          <w:rFonts w:ascii="Calibri" w:hAnsi="Calibri"/>
          <w:sz w:val="22"/>
          <w:szCs w:val="22"/>
          <w:lang w:val="en-US"/>
        </w:rPr>
        <w:t>dispoziție</w:t>
      </w:r>
      <w:proofErr w:type="spellEnd"/>
      <w:r w:rsidRPr="00A91A50">
        <w:rPr>
          <w:rFonts w:ascii="Calibri" w:hAnsi="Calibri"/>
          <w:sz w:val="22"/>
          <w:szCs w:val="22"/>
          <w:lang w:val="en-US"/>
        </w:rPr>
        <w:t xml:space="preserve"> o </w:t>
      </w:r>
      <w:r w:rsidRPr="00A91A50">
        <w:rPr>
          <w:rStyle w:val="highlight"/>
          <w:rFonts w:ascii="Calibri" w:hAnsi="Calibri"/>
          <w:sz w:val="22"/>
          <w:szCs w:val="22"/>
        </w:rPr>
        <w:t>perioadă</w:t>
      </w:r>
      <w:r w:rsidRPr="00A91A50">
        <w:rPr>
          <w:rFonts w:ascii="Calibri" w:hAnsi="Calibri"/>
          <w:sz w:val="22"/>
          <w:szCs w:val="22"/>
          <w:lang w:val="en-US"/>
        </w:rPr>
        <w:t xml:space="preserve"> de </w:t>
      </w:r>
      <w:r w:rsidR="009613A2" w:rsidRPr="00A91A50">
        <w:rPr>
          <w:rFonts w:ascii="Calibri" w:hAnsi="Calibri"/>
          <w:sz w:val="22"/>
          <w:szCs w:val="22"/>
          <w:lang w:val="en-US"/>
        </w:rPr>
        <w:t xml:space="preserve">o </w:t>
      </w:r>
      <w:proofErr w:type="spellStart"/>
      <w:r w:rsidR="009613A2" w:rsidRPr="00A91A50">
        <w:rPr>
          <w:rFonts w:ascii="Calibri" w:hAnsi="Calibri"/>
          <w:sz w:val="22"/>
          <w:szCs w:val="22"/>
          <w:lang w:val="en-US"/>
        </w:rPr>
        <w:t>lună</w:t>
      </w:r>
      <w:proofErr w:type="spellEnd"/>
      <w:r w:rsidR="009613A2" w:rsidRPr="00A91A50">
        <w:rPr>
          <w:rFonts w:ascii="Calibri" w:hAnsi="Calibri"/>
          <w:sz w:val="22"/>
          <w:szCs w:val="22"/>
          <w:lang w:val="en-US"/>
        </w:rPr>
        <w:t>.</w:t>
      </w:r>
    </w:p>
    <w:p w14:paraId="37A624D9" w14:textId="77777777" w:rsidR="000F3451" w:rsidRPr="00A91A50" w:rsidRDefault="000F3451" w:rsidP="002E2411">
      <w:pPr>
        <w:pStyle w:val="Heading2"/>
        <w:rPr>
          <w:rFonts w:ascii="Calibri" w:hAnsi="Calibri" w:cs="Calibri"/>
          <w:sz w:val="22"/>
          <w:szCs w:val="22"/>
        </w:rPr>
      </w:pPr>
      <w:bookmarkStart w:id="73" w:name="_Toc137808283"/>
      <w:bookmarkStart w:id="74" w:name="_Hlk118198093"/>
      <w:r w:rsidRPr="00A91A50">
        <w:rPr>
          <w:rFonts w:ascii="Calibri" w:hAnsi="Calibri" w:cs="Calibri"/>
          <w:sz w:val="22"/>
          <w:szCs w:val="22"/>
        </w:rPr>
        <w:t>Perioada de depunere a proiectelelor</w:t>
      </w:r>
      <w:bookmarkEnd w:id="73"/>
    </w:p>
    <w:p w14:paraId="7BE07644" w14:textId="5EC6A176" w:rsidR="000F3451" w:rsidRPr="00A91A50" w:rsidRDefault="000F3451" w:rsidP="001E5BE1">
      <w:pPr>
        <w:pStyle w:val="Heading3"/>
        <w:numPr>
          <w:ilvl w:val="2"/>
          <w:numId w:val="17"/>
        </w:numPr>
        <w:ind w:hanging="294"/>
        <w:rPr>
          <w:rFonts w:cs="Calibri"/>
          <w:i w:val="0"/>
          <w:iCs/>
          <w:sz w:val="22"/>
          <w:szCs w:val="22"/>
        </w:rPr>
      </w:pPr>
      <w:bookmarkStart w:id="75" w:name="_Toc137808284"/>
      <w:bookmarkEnd w:id="74"/>
      <w:r w:rsidRPr="00A91A50">
        <w:rPr>
          <w:rFonts w:cs="Calibri"/>
          <w:i w:val="0"/>
          <w:iCs/>
          <w:sz w:val="22"/>
          <w:szCs w:val="22"/>
        </w:rPr>
        <w:t>Data și ora pentru începerea depunerii de proiecte:</w:t>
      </w:r>
      <w:bookmarkEnd w:id="75"/>
      <w:r w:rsidRPr="00A91A50">
        <w:rPr>
          <w:rFonts w:cs="Calibri"/>
          <w:i w:val="0"/>
          <w:iCs/>
          <w:sz w:val="22"/>
          <w:szCs w:val="22"/>
        </w:rPr>
        <w:t xml:space="preserve"> </w:t>
      </w:r>
    </w:p>
    <w:p w14:paraId="0B6132CA" w14:textId="77777777" w:rsidR="00195DE0" w:rsidRPr="00A91A50" w:rsidRDefault="000F3451" w:rsidP="001E5BE1">
      <w:pPr>
        <w:pStyle w:val="5Normal"/>
        <w:numPr>
          <w:ilvl w:val="0"/>
          <w:numId w:val="39"/>
        </w:numPr>
        <w:rPr>
          <w:rFonts w:ascii="Calibri" w:hAnsi="Calibri"/>
          <w:sz w:val="22"/>
          <w:szCs w:val="22"/>
        </w:rPr>
      </w:pPr>
      <w:r w:rsidRPr="00A91A50">
        <w:rPr>
          <w:rFonts w:ascii="Calibri" w:hAnsi="Calibri"/>
          <w:sz w:val="22"/>
          <w:szCs w:val="22"/>
        </w:rPr>
        <w:t xml:space="preserve">Pentru apelul </w:t>
      </w:r>
      <w:r w:rsidR="00195DE0" w:rsidRPr="00A91A50">
        <w:rPr>
          <w:rFonts w:ascii="Calibri" w:hAnsi="Calibri"/>
          <w:bCs/>
          <w:sz w:val="22"/>
          <w:szCs w:val="22"/>
        </w:rPr>
        <w:t>PRSE/2.4/1.1/2023- Municipii reședință de județ..data</w:t>
      </w:r>
      <w:r w:rsidRPr="00A91A50">
        <w:rPr>
          <w:rFonts w:ascii="Calibri" w:hAnsi="Calibri"/>
          <w:sz w:val="22"/>
          <w:szCs w:val="22"/>
        </w:rPr>
        <w:t>......................., ora.........................</w:t>
      </w:r>
    </w:p>
    <w:p w14:paraId="2758BF0C" w14:textId="68A13453" w:rsidR="00195DE0" w:rsidRPr="00A91A50" w:rsidRDefault="00195DE0" w:rsidP="001E5BE1">
      <w:pPr>
        <w:pStyle w:val="5Normal"/>
        <w:numPr>
          <w:ilvl w:val="0"/>
          <w:numId w:val="39"/>
        </w:numPr>
        <w:rPr>
          <w:rFonts w:ascii="Calibri" w:hAnsi="Calibri"/>
          <w:sz w:val="22"/>
          <w:szCs w:val="22"/>
        </w:rPr>
      </w:pPr>
      <w:r w:rsidRPr="00A91A50">
        <w:rPr>
          <w:rFonts w:ascii="Calibri" w:hAnsi="Calibri"/>
          <w:bCs/>
          <w:sz w:val="22"/>
          <w:szCs w:val="22"/>
        </w:rPr>
        <w:t xml:space="preserve">Pentru </w:t>
      </w:r>
      <w:r w:rsidRPr="00A91A50">
        <w:rPr>
          <w:rFonts w:ascii="Calibri" w:eastAsia="SimSun" w:hAnsi="Calibri"/>
          <w:bCs/>
          <w:sz w:val="22"/>
          <w:szCs w:val="22"/>
        </w:rPr>
        <w:t xml:space="preserve">Apelul de proiecte </w:t>
      </w:r>
      <w:r w:rsidRPr="00A91A50">
        <w:rPr>
          <w:rFonts w:ascii="Calibri" w:hAnsi="Calibri"/>
          <w:bCs/>
          <w:sz w:val="22"/>
          <w:szCs w:val="22"/>
        </w:rPr>
        <w:t>PRSE/2.4/1.2/2023- Municipii...data...................., ora.........................</w:t>
      </w:r>
    </w:p>
    <w:p w14:paraId="3580D752" w14:textId="7027D6BF" w:rsidR="00195DE0" w:rsidRPr="00844E57" w:rsidRDefault="00195DE0" w:rsidP="001E5BE1">
      <w:pPr>
        <w:pStyle w:val="ListParagraph"/>
        <w:numPr>
          <w:ilvl w:val="0"/>
          <w:numId w:val="39"/>
        </w:numPr>
        <w:spacing w:before="0" w:after="0"/>
        <w:jc w:val="both"/>
        <w:rPr>
          <w:rFonts w:ascii="Calibri" w:hAnsi="Calibri"/>
          <w:iCs/>
          <w:sz w:val="22"/>
          <w:szCs w:val="22"/>
        </w:rPr>
      </w:pPr>
      <w:r w:rsidRPr="00A91A50">
        <w:rPr>
          <w:rFonts w:ascii="Calibri" w:hAnsi="Calibri"/>
          <w:bCs/>
          <w:sz w:val="22"/>
          <w:szCs w:val="22"/>
        </w:rPr>
        <w:t>Pentru</w:t>
      </w:r>
      <w:r w:rsidRPr="00A91A50">
        <w:rPr>
          <w:rFonts w:ascii="Calibri" w:eastAsia="SimSun" w:hAnsi="Calibri"/>
          <w:b/>
          <w:sz w:val="22"/>
          <w:szCs w:val="22"/>
        </w:rPr>
        <w:t xml:space="preserve"> </w:t>
      </w:r>
      <w:r w:rsidRPr="00A91A50">
        <w:rPr>
          <w:rFonts w:ascii="Calibri" w:eastAsia="SimSun" w:hAnsi="Calibri"/>
          <w:bCs/>
          <w:sz w:val="22"/>
          <w:szCs w:val="22"/>
        </w:rPr>
        <w:t xml:space="preserve">Apelul de proiecte </w:t>
      </w:r>
      <w:r w:rsidRPr="00A91A50">
        <w:rPr>
          <w:rFonts w:ascii="Calibri" w:hAnsi="Calibri"/>
          <w:bCs/>
          <w:sz w:val="22"/>
          <w:szCs w:val="22"/>
        </w:rPr>
        <w:t>PRSE/2.4/1.3/2023-Orașe.....data...................., ora.........................</w:t>
      </w:r>
    </w:p>
    <w:p w14:paraId="43664995" w14:textId="77777777" w:rsidR="00844E57" w:rsidRPr="00A91A50" w:rsidRDefault="00844E57" w:rsidP="00844E57">
      <w:pPr>
        <w:pStyle w:val="ListParagraph"/>
        <w:spacing w:before="0" w:after="0"/>
        <w:jc w:val="both"/>
        <w:rPr>
          <w:rFonts w:ascii="Calibri" w:hAnsi="Calibri"/>
          <w:iCs/>
          <w:sz w:val="22"/>
          <w:szCs w:val="22"/>
        </w:rPr>
      </w:pPr>
    </w:p>
    <w:p w14:paraId="76ED367B" w14:textId="31603DFB" w:rsidR="000F3451" w:rsidRPr="00A91A50" w:rsidRDefault="000F3451" w:rsidP="001E5BE1">
      <w:pPr>
        <w:pStyle w:val="Heading3"/>
        <w:numPr>
          <w:ilvl w:val="2"/>
          <w:numId w:val="17"/>
        </w:numPr>
        <w:spacing w:before="0"/>
        <w:ind w:hanging="294"/>
        <w:jc w:val="both"/>
        <w:rPr>
          <w:rFonts w:cs="Calibri"/>
          <w:i w:val="0"/>
          <w:iCs/>
          <w:color w:val="FF0000"/>
          <w:sz w:val="22"/>
          <w:szCs w:val="22"/>
        </w:rPr>
      </w:pPr>
      <w:bookmarkStart w:id="76" w:name="_Toc137808285"/>
      <w:r w:rsidRPr="00A91A50">
        <w:rPr>
          <w:rFonts w:cs="Calibri"/>
          <w:i w:val="0"/>
          <w:iCs/>
          <w:sz w:val="22"/>
          <w:szCs w:val="22"/>
        </w:rPr>
        <w:t>Data și ora închiderii apelului de proiecte:</w:t>
      </w:r>
      <w:bookmarkEnd w:id="76"/>
      <w:r w:rsidRPr="00A91A50">
        <w:rPr>
          <w:rFonts w:cs="Calibri"/>
          <w:i w:val="0"/>
          <w:iCs/>
          <w:sz w:val="22"/>
          <w:szCs w:val="22"/>
        </w:rPr>
        <w:t xml:space="preserve"> </w:t>
      </w:r>
    </w:p>
    <w:p w14:paraId="0550040C" w14:textId="72E2D3DE" w:rsidR="000F3451" w:rsidRPr="00A91A50" w:rsidRDefault="000F3451" w:rsidP="001E5BE1">
      <w:pPr>
        <w:pStyle w:val="5Normal"/>
        <w:numPr>
          <w:ilvl w:val="0"/>
          <w:numId w:val="40"/>
        </w:numPr>
        <w:rPr>
          <w:rFonts w:ascii="Calibri" w:hAnsi="Calibri"/>
          <w:sz w:val="22"/>
          <w:szCs w:val="22"/>
        </w:rPr>
      </w:pPr>
      <w:r w:rsidRPr="00A91A50">
        <w:rPr>
          <w:rFonts w:ascii="Calibri" w:hAnsi="Calibri"/>
          <w:sz w:val="22"/>
          <w:szCs w:val="22"/>
        </w:rPr>
        <w:t xml:space="preserve">Pentru apelul </w:t>
      </w:r>
      <w:r w:rsidR="00195DE0" w:rsidRPr="00A91A50">
        <w:rPr>
          <w:rFonts w:ascii="Calibri" w:hAnsi="Calibri"/>
          <w:bCs/>
          <w:sz w:val="22"/>
          <w:szCs w:val="22"/>
        </w:rPr>
        <w:t>PRSE/2.4/1.1/2023- Municipii reședință de județ....data</w:t>
      </w:r>
      <w:r w:rsidR="00195DE0" w:rsidRPr="00A91A50">
        <w:rPr>
          <w:rFonts w:ascii="Calibri" w:hAnsi="Calibri"/>
          <w:sz w:val="22"/>
          <w:szCs w:val="22"/>
        </w:rPr>
        <w:t xml:space="preserve"> ......</w:t>
      </w:r>
      <w:r w:rsidRPr="00A91A50">
        <w:rPr>
          <w:rFonts w:ascii="Calibri" w:hAnsi="Calibri"/>
          <w:sz w:val="22"/>
          <w:szCs w:val="22"/>
        </w:rPr>
        <w:t>ora.........................</w:t>
      </w:r>
    </w:p>
    <w:p w14:paraId="3DDFE49D" w14:textId="77777777" w:rsidR="00195DE0" w:rsidRPr="00A91A50" w:rsidRDefault="00195DE0" w:rsidP="001E5BE1">
      <w:pPr>
        <w:pStyle w:val="5Normal"/>
        <w:numPr>
          <w:ilvl w:val="0"/>
          <w:numId w:val="40"/>
        </w:numPr>
        <w:rPr>
          <w:rFonts w:ascii="Calibri" w:hAnsi="Calibri"/>
          <w:sz w:val="22"/>
          <w:szCs w:val="22"/>
        </w:rPr>
      </w:pPr>
      <w:r w:rsidRPr="00A91A50">
        <w:rPr>
          <w:rFonts w:ascii="Calibri" w:hAnsi="Calibri"/>
          <w:bCs/>
          <w:sz w:val="22"/>
          <w:szCs w:val="22"/>
        </w:rPr>
        <w:t xml:space="preserve">Pentru </w:t>
      </w:r>
      <w:r w:rsidRPr="00A91A50">
        <w:rPr>
          <w:rFonts w:ascii="Calibri" w:eastAsia="SimSun" w:hAnsi="Calibri"/>
          <w:bCs/>
          <w:sz w:val="22"/>
          <w:szCs w:val="22"/>
        </w:rPr>
        <w:t xml:space="preserve">Apelul de proiecte </w:t>
      </w:r>
      <w:r w:rsidRPr="00A91A50">
        <w:rPr>
          <w:rFonts w:ascii="Calibri" w:hAnsi="Calibri"/>
          <w:bCs/>
          <w:sz w:val="22"/>
          <w:szCs w:val="22"/>
        </w:rPr>
        <w:t>PRSE/2.4/1.2/2023- Municipii...data...................., ora.........................</w:t>
      </w:r>
    </w:p>
    <w:p w14:paraId="6E4C4EE0" w14:textId="74BE8ADE" w:rsidR="00195DE0" w:rsidRPr="00A91A50" w:rsidRDefault="00195DE0" w:rsidP="001E5BE1">
      <w:pPr>
        <w:pStyle w:val="ListParagraph"/>
        <w:numPr>
          <w:ilvl w:val="0"/>
          <w:numId w:val="40"/>
        </w:numPr>
        <w:spacing w:before="0" w:after="0"/>
        <w:jc w:val="both"/>
        <w:rPr>
          <w:rFonts w:ascii="Calibri" w:hAnsi="Calibri"/>
          <w:iCs/>
          <w:sz w:val="22"/>
          <w:szCs w:val="22"/>
        </w:rPr>
      </w:pPr>
      <w:r w:rsidRPr="00A91A50">
        <w:rPr>
          <w:rFonts w:ascii="Calibri" w:hAnsi="Calibri"/>
          <w:bCs/>
          <w:sz w:val="22"/>
          <w:szCs w:val="22"/>
        </w:rPr>
        <w:t>Pentru</w:t>
      </w:r>
      <w:r w:rsidRPr="00A91A50">
        <w:rPr>
          <w:rFonts w:ascii="Calibri" w:eastAsia="SimSun" w:hAnsi="Calibri"/>
          <w:b/>
          <w:sz w:val="22"/>
          <w:szCs w:val="22"/>
        </w:rPr>
        <w:t xml:space="preserve"> </w:t>
      </w:r>
      <w:r w:rsidRPr="00A91A50">
        <w:rPr>
          <w:rFonts w:ascii="Calibri" w:eastAsia="SimSun" w:hAnsi="Calibri"/>
          <w:bCs/>
          <w:sz w:val="22"/>
          <w:szCs w:val="22"/>
        </w:rPr>
        <w:t xml:space="preserve">Apelul de proiecte </w:t>
      </w:r>
      <w:r w:rsidRPr="00A91A50">
        <w:rPr>
          <w:rFonts w:ascii="Calibri" w:hAnsi="Calibri"/>
          <w:bCs/>
          <w:sz w:val="22"/>
          <w:szCs w:val="22"/>
        </w:rPr>
        <w:t>PRSE/2.4/1.3/2023-Orașe.....data...................., ora.........................</w:t>
      </w:r>
    </w:p>
    <w:p w14:paraId="13B2DC19" w14:textId="0F3B7D88" w:rsidR="00D06042" w:rsidRPr="00A91A50" w:rsidRDefault="00D06042" w:rsidP="00D06042">
      <w:pPr>
        <w:spacing w:before="0" w:after="0"/>
        <w:jc w:val="both"/>
        <w:rPr>
          <w:rFonts w:ascii="Calibri" w:hAnsi="Calibri"/>
          <w:bCs/>
          <w:sz w:val="22"/>
          <w:szCs w:val="22"/>
        </w:rPr>
      </w:pPr>
      <w:bookmarkStart w:id="77" w:name="_Hlk137033358"/>
      <w:r w:rsidRPr="00A91A50">
        <w:rPr>
          <w:rFonts w:ascii="Calibri" w:hAnsi="Calibri"/>
          <w:bCs/>
          <w:sz w:val="22"/>
          <w:szCs w:val="22"/>
        </w:rPr>
        <w:t xml:space="preserve">durata de depunere va fi </w:t>
      </w:r>
      <w:r w:rsidRPr="00FE2B3E">
        <w:rPr>
          <w:rFonts w:ascii="Calibri" w:hAnsi="Calibri"/>
          <w:bCs/>
          <w:sz w:val="22"/>
          <w:szCs w:val="22"/>
        </w:rPr>
        <w:t xml:space="preserve">de </w:t>
      </w:r>
      <w:r w:rsidR="002767C9" w:rsidRPr="00FE2B3E">
        <w:rPr>
          <w:rFonts w:ascii="Calibri" w:hAnsi="Calibri"/>
          <w:bCs/>
          <w:sz w:val="22"/>
          <w:szCs w:val="22"/>
        </w:rPr>
        <w:t>8 (opt)</w:t>
      </w:r>
      <w:r w:rsidR="00844E57" w:rsidRPr="00FE2B3E">
        <w:rPr>
          <w:rFonts w:ascii="Calibri" w:hAnsi="Calibri"/>
          <w:bCs/>
          <w:sz w:val="22"/>
          <w:szCs w:val="22"/>
        </w:rPr>
        <w:t xml:space="preserve"> luni </w:t>
      </w:r>
      <w:r w:rsidRPr="00FE2B3E">
        <w:rPr>
          <w:rFonts w:ascii="Calibri" w:hAnsi="Calibri"/>
          <w:bCs/>
          <w:sz w:val="22"/>
          <w:szCs w:val="22"/>
        </w:rPr>
        <w:t>de la</w:t>
      </w:r>
      <w:r w:rsidRPr="00A91A50">
        <w:rPr>
          <w:rFonts w:ascii="Calibri" w:hAnsi="Calibri"/>
          <w:bCs/>
          <w:sz w:val="22"/>
          <w:szCs w:val="22"/>
        </w:rPr>
        <w:t xml:space="preserve"> începerea depunerii proiectelor</w:t>
      </w:r>
      <w:bookmarkEnd w:id="77"/>
      <w:r w:rsidRPr="00A91A50">
        <w:rPr>
          <w:rFonts w:ascii="Calibri" w:hAnsi="Calibri"/>
          <w:bCs/>
          <w:sz w:val="22"/>
          <w:szCs w:val="22"/>
        </w:rPr>
        <w:t>.</w:t>
      </w:r>
    </w:p>
    <w:p w14:paraId="18FA020A" w14:textId="7CB6C2A4" w:rsidR="000F3451" w:rsidRPr="00A91A50" w:rsidRDefault="000F3451" w:rsidP="008E68AA">
      <w:pPr>
        <w:spacing w:before="0" w:after="0"/>
        <w:jc w:val="both"/>
        <w:rPr>
          <w:rFonts w:ascii="Calibri" w:hAnsi="Calibri"/>
          <w:sz w:val="22"/>
          <w:szCs w:val="22"/>
        </w:rPr>
      </w:pPr>
    </w:p>
    <w:p w14:paraId="46E70F49" w14:textId="06DA0491" w:rsidR="00A86515" w:rsidRPr="00A91A50" w:rsidRDefault="00A86515" w:rsidP="002E2411">
      <w:pPr>
        <w:pStyle w:val="Heading2"/>
        <w:rPr>
          <w:rFonts w:ascii="Calibri" w:hAnsi="Calibri" w:cs="Calibri"/>
          <w:sz w:val="22"/>
          <w:szCs w:val="22"/>
        </w:rPr>
      </w:pPr>
      <w:bookmarkStart w:id="78" w:name="_Toc137808286"/>
      <w:r w:rsidRPr="00A91A50">
        <w:rPr>
          <w:rFonts w:ascii="Calibri" w:hAnsi="Calibri" w:cs="Calibri"/>
          <w:sz w:val="22"/>
          <w:szCs w:val="22"/>
        </w:rPr>
        <w:t>Modalitatea de depunere a proiectelor</w:t>
      </w:r>
      <w:bookmarkEnd w:id="78"/>
    </w:p>
    <w:p w14:paraId="2942345E" w14:textId="46AABDC2" w:rsidR="00A86515" w:rsidRPr="00A91A50" w:rsidRDefault="00A86515" w:rsidP="00A86515">
      <w:pPr>
        <w:spacing w:before="0" w:after="0"/>
        <w:jc w:val="both"/>
        <w:rPr>
          <w:rFonts w:ascii="Calibri" w:hAnsi="Calibri"/>
          <w:sz w:val="22"/>
          <w:szCs w:val="22"/>
        </w:rPr>
      </w:pPr>
      <w:r w:rsidRPr="00A91A50">
        <w:rPr>
          <w:rFonts w:ascii="Calibri" w:hAnsi="Calibri"/>
          <w:sz w:val="22"/>
          <w:szCs w:val="22"/>
        </w:rPr>
        <w:t>În cadrul prezentului apel de cereri de proiecte, cererile de finanțare se vor depune prin aplicația electronică MySMIS2021/SMIS2021+, doar în intervalul  menționat la secțiunea 4.3 a prezentului ghid. Data depunerii cererii de finanțare este considerată data transmiterii aplicației prin sistemul electronic MySMIS2021/SMIS2021+.</w:t>
      </w:r>
    </w:p>
    <w:p w14:paraId="04C6033C" w14:textId="77777777" w:rsidR="00A86515" w:rsidRPr="00A91A50" w:rsidRDefault="00A86515" w:rsidP="00A86515">
      <w:pPr>
        <w:spacing w:before="0" w:after="0"/>
        <w:jc w:val="both"/>
        <w:rPr>
          <w:rFonts w:ascii="Calibri" w:hAnsi="Calibri"/>
          <w:sz w:val="22"/>
          <w:szCs w:val="22"/>
        </w:rPr>
      </w:pPr>
      <w:r w:rsidRPr="00A91A50">
        <w:rPr>
          <w:rFonts w:ascii="Calibri" w:hAnsi="Calibri"/>
          <w:sz w:val="22"/>
          <w:szCs w:val="22"/>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54365666" w14:textId="77777777" w:rsidR="00A86515" w:rsidRPr="00A91A50" w:rsidRDefault="00A86515" w:rsidP="00A86515">
      <w:pPr>
        <w:spacing w:before="0" w:after="0"/>
        <w:jc w:val="both"/>
        <w:rPr>
          <w:rFonts w:ascii="Calibri" w:hAnsi="Calibri"/>
          <w:sz w:val="22"/>
          <w:szCs w:val="22"/>
        </w:rPr>
      </w:pPr>
      <w:r w:rsidRPr="00A91A50">
        <w:rPr>
          <w:rFonts w:ascii="Calibri" w:hAnsi="Calibri"/>
          <w:sz w:val="22"/>
          <w:szCs w:val="22"/>
        </w:rPr>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2A11B2DF" w14:textId="77777777" w:rsidR="006867DA" w:rsidRPr="00A91A50" w:rsidRDefault="006867DA" w:rsidP="00A86515">
      <w:pPr>
        <w:spacing w:before="0" w:after="0"/>
        <w:jc w:val="both"/>
        <w:rPr>
          <w:rFonts w:ascii="Calibri" w:hAnsi="Calibri"/>
          <w:sz w:val="22"/>
          <w:szCs w:val="22"/>
        </w:rPr>
      </w:pPr>
    </w:p>
    <w:p w14:paraId="4C34CB2D" w14:textId="77777777" w:rsidR="006867DA" w:rsidRPr="00A91A50" w:rsidRDefault="006867DA" w:rsidP="006867DA">
      <w:pPr>
        <w:spacing w:before="0" w:after="0"/>
        <w:jc w:val="both"/>
        <w:rPr>
          <w:rFonts w:ascii="Calibri" w:eastAsia="SimSun" w:hAnsi="Calibri"/>
          <w:bCs/>
          <w:sz w:val="22"/>
          <w:szCs w:val="22"/>
        </w:rPr>
      </w:pPr>
      <w:r w:rsidRPr="00A91A50">
        <w:rPr>
          <w:rFonts w:ascii="Calibri" w:eastAsia="SimSun" w:hAnsi="Calibri"/>
          <w:bCs/>
          <w:sz w:val="22"/>
          <w:szCs w:val="22"/>
        </w:rPr>
        <w:t>Un potenţial beneficiar poate depune mai multe cereri de finanţare.</w:t>
      </w:r>
    </w:p>
    <w:p w14:paraId="20635025" w14:textId="7DF45C9C" w:rsidR="006867DA" w:rsidRPr="00A91A50" w:rsidRDefault="006867DA" w:rsidP="006867DA">
      <w:pPr>
        <w:spacing w:before="0" w:after="0"/>
        <w:jc w:val="both"/>
        <w:rPr>
          <w:rFonts w:ascii="Calibri" w:eastAsia="SimSun" w:hAnsi="Calibri"/>
          <w:bCs/>
          <w:sz w:val="22"/>
          <w:szCs w:val="22"/>
        </w:rPr>
      </w:pPr>
      <w:r w:rsidRPr="00A91A50">
        <w:rPr>
          <w:rFonts w:ascii="Calibri" w:eastAsia="SimSun" w:hAnsi="Calibri"/>
          <w:bCs/>
          <w:sz w:val="22"/>
          <w:szCs w:val="22"/>
        </w:rPr>
        <w:t xml:space="preserve">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w:t>
      </w:r>
      <w:r w:rsidRPr="00A91A50">
        <w:rPr>
          <w:rFonts w:ascii="Calibri" w:eastAsia="SimSun" w:hAnsi="Calibri"/>
          <w:bCs/>
          <w:sz w:val="22"/>
          <w:szCs w:val="22"/>
        </w:rPr>
        <w:lastRenderedPageBreak/>
        <w:t xml:space="preserve">etc). Prezentul document nu se substituie legislaţiei naţionale, fiind numai un îndrumar elaborat de către AM, cu scopul de a sprijini potenţialii solicitanţi de finanţare să acceseze fonduri nerambursabile, prin intermediul </w:t>
      </w:r>
      <w:r w:rsidR="00981FCD">
        <w:rPr>
          <w:rFonts w:ascii="Calibri" w:eastAsia="SimSun" w:hAnsi="Calibri"/>
          <w:bCs/>
          <w:sz w:val="22"/>
          <w:szCs w:val="22"/>
        </w:rPr>
        <w:t>PR SE</w:t>
      </w:r>
      <w:r w:rsidRPr="00A91A50">
        <w:rPr>
          <w:rFonts w:ascii="Calibri" w:eastAsia="SimSun" w:hAnsi="Calibri"/>
          <w:bCs/>
          <w:sz w:val="22"/>
          <w:szCs w:val="22"/>
        </w:rPr>
        <w:t xml:space="preserve"> 2021-2027.</w:t>
      </w:r>
    </w:p>
    <w:p w14:paraId="1D066A45" w14:textId="334EBD28" w:rsidR="006867DA" w:rsidRPr="00A91A50" w:rsidRDefault="006867DA" w:rsidP="006867DA">
      <w:pPr>
        <w:spacing w:before="0" w:after="0"/>
        <w:jc w:val="both"/>
        <w:rPr>
          <w:rFonts w:ascii="Calibri" w:hAnsi="Calibri"/>
          <w:sz w:val="22"/>
          <w:szCs w:val="22"/>
        </w:rPr>
      </w:pPr>
      <w:r w:rsidRPr="00A91A50">
        <w:rPr>
          <w:rFonts w:ascii="Calibri" w:hAnsi="Calibri"/>
          <w:sz w:val="22"/>
          <w:szCs w:val="22"/>
        </w:rPr>
        <w:t>Pentru informarea corectă a potențialilor solicitanți, AM va publica lunar pe site-ul programului situația proiectelor depuse</w:t>
      </w:r>
      <w:r w:rsidR="002719E2" w:rsidRPr="00A91A50">
        <w:rPr>
          <w:rFonts w:ascii="Calibri" w:hAnsi="Calibri"/>
          <w:sz w:val="22"/>
          <w:szCs w:val="22"/>
        </w:rPr>
        <w:t>,</w:t>
      </w:r>
      <w:r w:rsidRPr="00A91A50">
        <w:rPr>
          <w:rFonts w:ascii="Calibri" w:hAnsi="Calibri"/>
          <w:sz w:val="22"/>
          <w:szCs w:val="22"/>
        </w:rPr>
        <w:t xml:space="preserve"> precum și gradul de acoperire al alocării financiare disponibile. </w:t>
      </w:r>
    </w:p>
    <w:p w14:paraId="7AC5FC79" w14:textId="77777777" w:rsidR="006867DA" w:rsidRPr="00A91A50" w:rsidRDefault="006867DA" w:rsidP="006867DA">
      <w:pPr>
        <w:pBdr>
          <w:top w:val="nil"/>
          <w:left w:val="nil"/>
          <w:bottom w:val="nil"/>
          <w:right w:val="nil"/>
          <w:between w:val="nil"/>
        </w:pBdr>
        <w:spacing w:before="0" w:after="0"/>
        <w:jc w:val="both"/>
        <w:rPr>
          <w:rFonts w:ascii="Calibri" w:eastAsia="Times New Roman" w:hAnsi="Calibri"/>
          <w:b/>
          <w:sz w:val="22"/>
          <w:szCs w:val="22"/>
        </w:rPr>
      </w:pPr>
      <w:bookmarkStart w:id="79" w:name="_Hlk100144350"/>
      <w:r w:rsidRPr="00A91A50">
        <w:rPr>
          <w:rFonts w:ascii="Calibri" w:eastAsia="Times New Roman" w:hAnsi="Calibri"/>
          <w:b/>
          <w:sz w:val="22"/>
          <w:szCs w:val="22"/>
        </w:rPr>
        <w:t>Redepunerea proiectelor</w:t>
      </w:r>
    </w:p>
    <w:p w14:paraId="1873B834" w14:textId="77777777" w:rsidR="006867DA" w:rsidRPr="00A91A50" w:rsidRDefault="006867DA" w:rsidP="006867DA">
      <w:pPr>
        <w:pBdr>
          <w:top w:val="nil"/>
          <w:left w:val="nil"/>
          <w:bottom w:val="nil"/>
          <w:right w:val="nil"/>
          <w:between w:val="nil"/>
        </w:pBdr>
        <w:spacing w:before="0" w:after="0"/>
        <w:jc w:val="both"/>
        <w:rPr>
          <w:rFonts w:ascii="Calibri" w:eastAsia="Times New Roman" w:hAnsi="Calibri"/>
          <w:sz w:val="22"/>
          <w:szCs w:val="22"/>
        </w:rPr>
      </w:pPr>
      <w:r w:rsidRPr="00A91A50">
        <w:rPr>
          <w:rFonts w:ascii="Calibri" w:eastAsia="Times New Roman" w:hAnsi="Calibri"/>
          <w:sz w:val="22"/>
          <w:szCs w:val="22"/>
        </w:rPr>
        <w:t xml:space="preserve">În cadrul acestui apel, proiectele </w:t>
      </w:r>
      <w:r w:rsidRPr="00A91A50">
        <w:rPr>
          <w:rFonts w:ascii="Calibri" w:eastAsia="Times New Roman" w:hAnsi="Calibri"/>
          <w:bCs/>
          <w:sz w:val="22"/>
          <w:szCs w:val="22"/>
        </w:rPr>
        <w:t>respinse sau retrase</w:t>
      </w:r>
      <w:r w:rsidRPr="00A91A50">
        <w:rPr>
          <w:rFonts w:ascii="Calibri" w:eastAsia="Times New Roman" w:hAnsi="Calibri"/>
          <w:sz w:val="22"/>
          <w:szCs w:val="22"/>
        </w:rPr>
        <w:t xml:space="preserve"> în cadrul oricărei etape de evaluare/selecție/contractare pot fi redepuse atâta timp cât se menține apelul de proiecte deschis.</w:t>
      </w:r>
    </w:p>
    <w:p w14:paraId="2A6E5B50" w14:textId="77777777" w:rsidR="006867DA" w:rsidRPr="00A91A50" w:rsidRDefault="006867DA" w:rsidP="006867DA">
      <w:pPr>
        <w:pBdr>
          <w:top w:val="nil"/>
          <w:left w:val="nil"/>
          <w:bottom w:val="nil"/>
          <w:right w:val="nil"/>
          <w:between w:val="nil"/>
        </w:pBdr>
        <w:spacing w:before="0" w:after="0"/>
        <w:jc w:val="both"/>
        <w:rPr>
          <w:rFonts w:ascii="Calibri" w:eastAsia="Times New Roman" w:hAnsi="Calibri"/>
          <w:sz w:val="22"/>
          <w:szCs w:val="22"/>
        </w:rPr>
      </w:pPr>
      <w:r w:rsidRPr="00A91A50">
        <w:rPr>
          <w:rFonts w:ascii="Calibri" w:eastAsia="Times New Roman" w:hAnsi="Calibri"/>
          <w:sz w:val="22"/>
          <w:szCs w:val="22"/>
        </w:rPr>
        <w:t>Toate proiectele redepuse sunt considerate, din punct de vedere procedural, cereri de finanțare nou-depuse.</w:t>
      </w:r>
    </w:p>
    <w:p w14:paraId="420891D8" w14:textId="578EB187" w:rsidR="00A86515" w:rsidRPr="00A91A50" w:rsidRDefault="00A86515" w:rsidP="00753AC3">
      <w:pPr>
        <w:pStyle w:val="Heading1"/>
      </w:pPr>
      <w:bookmarkStart w:id="80" w:name="_Toc137808287"/>
      <w:bookmarkEnd w:id="79"/>
      <w:r w:rsidRPr="00A91A50">
        <w:t>C</w:t>
      </w:r>
      <w:r w:rsidR="00ED67F9">
        <w:t>onditii de eligibilitate</w:t>
      </w:r>
      <w:bookmarkEnd w:id="80"/>
      <w:r w:rsidR="00ED67F9">
        <w:t xml:space="preserve"> </w:t>
      </w:r>
    </w:p>
    <w:p w14:paraId="7806D571" w14:textId="009D43BC" w:rsidR="00ED4679" w:rsidRPr="00A91A50" w:rsidRDefault="00ED4679" w:rsidP="00ED4679">
      <w:pPr>
        <w:rPr>
          <w:rFonts w:ascii="Calibri" w:hAnsi="Calibri"/>
          <w:b/>
          <w:bCs/>
          <w:sz w:val="22"/>
          <w:szCs w:val="22"/>
          <w:lang w:eastAsia="ja-JP"/>
        </w:rPr>
      </w:pPr>
      <w:r w:rsidRPr="00A91A50">
        <w:rPr>
          <w:rFonts w:ascii="Calibri" w:hAnsi="Calibri"/>
          <w:sz w:val="22"/>
          <w:szCs w:val="22"/>
          <w:lang w:eastAsia="ja-JP"/>
        </w:rPr>
        <w:t xml:space="preserve"> </w:t>
      </w:r>
      <w:r w:rsidRPr="00A91A50">
        <w:rPr>
          <w:rFonts w:ascii="Calibri" w:hAnsi="Calibri"/>
          <w:b/>
          <w:bCs/>
          <w:sz w:val="22"/>
          <w:szCs w:val="22"/>
          <w:lang w:eastAsia="ja-JP"/>
        </w:rPr>
        <w:t>Abordarea Dezvoltarii Urbane Integrate</w:t>
      </w:r>
    </w:p>
    <w:p w14:paraId="5493B2E2" w14:textId="03E10D28" w:rsidR="00ED4679" w:rsidRPr="00A91A50" w:rsidRDefault="00ED4679" w:rsidP="00DB2D5E">
      <w:pPr>
        <w:spacing w:before="0"/>
        <w:ind w:left="-57"/>
        <w:jc w:val="both"/>
        <w:rPr>
          <w:rFonts w:ascii="Calibri" w:eastAsia="Times New Roman" w:hAnsi="Calibri"/>
          <w:sz w:val="22"/>
          <w:szCs w:val="22"/>
        </w:rPr>
      </w:pPr>
      <w:r w:rsidRPr="00A91A50">
        <w:rPr>
          <w:rFonts w:ascii="Calibri" w:eastAsia="Times New Roman" w:hAnsi="Calibri"/>
          <w:sz w:val="22"/>
          <w:szCs w:val="22"/>
        </w:rPr>
        <w:t>Abordarea dezvoltării urbane integrate prin PR SE prevede un sprijin complementar și sinergic prin intermediul investițiilor disponibile în cadrul mai multor priorități și obiective specifice (P 2 – Acțiunea 2.4, P 3 – Acțiunea 3.1 si P 6 – Acț</w:t>
      </w:r>
      <w:r w:rsidR="00287F50" w:rsidRPr="00A91A50">
        <w:rPr>
          <w:rFonts w:ascii="Calibri" w:eastAsia="Times New Roman" w:hAnsi="Calibri"/>
          <w:sz w:val="22"/>
          <w:szCs w:val="22"/>
        </w:rPr>
        <w:t>i</w:t>
      </w:r>
      <w:r w:rsidRPr="00A91A50">
        <w:rPr>
          <w:rFonts w:ascii="Calibri" w:eastAsia="Times New Roman" w:hAnsi="Calibri"/>
          <w:sz w:val="22"/>
          <w:szCs w:val="22"/>
        </w:rPr>
        <w:t xml:space="preserve">unea 6.1) și va avea în vedere principiile dezvoltării urbane durabile, integrarea sectorială, spațială și teritorială, guvernanța multi-nivel și abordarea partenerială, fiind implementată în baza </w:t>
      </w:r>
      <w:bookmarkStart w:id="81" w:name="_Hlk135293153"/>
      <w:r w:rsidRPr="00A91A50">
        <w:rPr>
          <w:rFonts w:ascii="Calibri" w:eastAsia="Times New Roman" w:hAnsi="Calibri"/>
          <w:sz w:val="22"/>
          <w:szCs w:val="22"/>
          <w:lang w:val="en-GB"/>
        </w:rPr>
        <w:t>SIDU/SDU/</w:t>
      </w:r>
      <w:proofErr w:type="spellStart"/>
      <w:r w:rsidRPr="00A91A50">
        <w:rPr>
          <w:rFonts w:ascii="Calibri" w:eastAsia="Times New Roman" w:hAnsi="Calibri"/>
          <w:sz w:val="22"/>
          <w:szCs w:val="22"/>
          <w:lang w:val="en-GB"/>
        </w:rPr>
        <w:t>Strategiei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aferentă</w:t>
      </w:r>
      <w:proofErr w:type="spellEnd"/>
      <w:r w:rsidRPr="00A91A50">
        <w:rPr>
          <w:rFonts w:ascii="Calibri" w:eastAsia="Times New Roman" w:hAnsi="Calibri"/>
          <w:sz w:val="22"/>
          <w:szCs w:val="22"/>
          <w:lang w:val="en-GB"/>
        </w:rPr>
        <w:t xml:space="preserve"> ZUF</w:t>
      </w:r>
      <w:bookmarkEnd w:id="81"/>
      <w:r w:rsidRPr="00A91A50">
        <w:rPr>
          <w:rFonts w:ascii="Calibri" w:eastAsia="Times New Roman" w:hAnsi="Calibri"/>
          <w:sz w:val="22"/>
          <w:szCs w:val="22"/>
        </w:rPr>
        <w:t>.</w:t>
      </w:r>
    </w:p>
    <w:p w14:paraId="41427D84" w14:textId="77777777" w:rsidR="00ED4679" w:rsidRPr="00A91A50" w:rsidRDefault="00ED4679" w:rsidP="00DB2D5E">
      <w:pPr>
        <w:spacing w:before="0"/>
        <w:ind w:left="-57"/>
        <w:jc w:val="both"/>
        <w:rPr>
          <w:rFonts w:ascii="Calibri" w:eastAsia="Times New Roman" w:hAnsi="Calibri"/>
          <w:sz w:val="22"/>
          <w:szCs w:val="22"/>
        </w:rPr>
      </w:pPr>
      <w:r w:rsidRPr="00A91A50">
        <w:rPr>
          <w:rFonts w:ascii="Calibri" w:eastAsia="Times New Roman" w:hAnsi="Calibri"/>
          <w:sz w:val="22"/>
          <w:szCs w:val="22"/>
        </w:rPr>
        <w:t>Dezvoltarea urbană durabilă poate fi atinsă numai în măsura promovării unei abordări strategice integrate care să combine măsuri privind renovarea fizică a zonelor urbane, cu cele privind protecția mediului, dezvoltare și mobilitate verde, valorificarea potențialului turistic și a patrimoniului, într-o abordare participativă cu implicarea tuturor actorilor relevanți de la nivel local.</w:t>
      </w:r>
    </w:p>
    <w:p w14:paraId="2ED5FCA2" w14:textId="77777777" w:rsidR="00ED4679" w:rsidRPr="00A91A50" w:rsidRDefault="00ED4679" w:rsidP="00DB2D5E">
      <w:pPr>
        <w:spacing w:before="0" w:after="0"/>
        <w:jc w:val="both"/>
        <w:rPr>
          <w:rFonts w:ascii="Calibri" w:eastAsia="Times New Roman" w:hAnsi="Calibri"/>
          <w:sz w:val="22"/>
          <w:szCs w:val="22"/>
        </w:rPr>
      </w:pPr>
      <w:r w:rsidRPr="00A91A50">
        <w:rPr>
          <w:rFonts w:ascii="Calibri" w:eastAsia="Times New Roman" w:hAnsi="Calibri"/>
          <w:sz w:val="22"/>
          <w:szCs w:val="22"/>
        </w:rPr>
        <w:t>Conform Regulamentului (UE) 2021/1060 al Parlamentului European si al Consiliului, Cap II, art 28 și art 29, abordarea teritorială se realizeaza in cadrul Strategiilor de Dezvoltare Teritorială (ST) pentru proiectele strategice de dezvoltare teritorială cu caracter integrat, precum și pe justificări bazate pe dovezi în ceea ce priveste oportunitatea și rolul investiției în ansamblul dezvoltării.</w:t>
      </w:r>
    </w:p>
    <w:p w14:paraId="624997DC" w14:textId="77777777" w:rsidR="00ED4679" w:rsidRPr="00A91A50" w:rsidRDefault="00ED4679" w:rsidP="00DB2D5E">
      <w:pPr>
        <w:spacing w:before="0" w:after="0"/>
        <w:jc w:val="both"/>
        <w:rPr>
          <w:rFonts w:ascii="Calibri" w:eastAsia="Times New Roman" w:hAnsi="Calibri"/>
          <w:sz w:val="22"/>
          <w:szCs w:val="22"/>
        </w:rPr>
      </w:pPr>
    </w:p>
    <w:p w14:paraId="3C53B7ED" w14:textId="77777777" w:rsidR="00ED4679" w:rsidRPr="00A91A50" w:rsidRDefault="00ED4679" w:rsidP="00DB2D5E">
      <w:pPr>
        <w:spacing w:before="0" w:after="0"/>
        <w:jc w:val="both"/>
        <w:rPr>
          <w:rFonts w:ascii="Calibri" w:eastAsia="Times New Roman" w:hAnsi="Calibri"/>
          <w:bCs/>
          <w:sz w:val="22"/>
          <w:szCs w:val="22"/>
        </w:rPr>
      </w:pPr>
      <w:r w:rsidRPr="00A91A50">
        <w:rPr>
          <w:rFonts w:ascii="Calibri" w:eastAsia="Times New Roman" w:hAnsi="Calibri"/>
          <w:bCs/>
          <w:sz w:val="22"/>
          <w:szCs w:val="22"/>
        </w:rPr>
        <w:t>Strategia Integrata de Dezvoltare Urbană va trebui să includă un capitol/anexă care descrie mecanismul de guvernanță al dezvoltării teritoriale, conform art. 29 din Regulamentul (UE) 2021/1060, alin.(1):</w:t>
      </w:r>
    </w:p>
    <w:p w14:paraId="72C3D33D" w14:textId="77777777" w:rsidR="00ED4679" w:rsidRPr="00A91A50" w:rsidRDefault="00ED4679" w:rsidP="001A71EC">
      <w:pPr>
        <w:numPr>
          <w:ilvl w:val="0"/>
          <w:numId w:val="65"/>
        </w:numPr>
        <w:spacing w:before="0" w:after="0"/>
        <w:jc w:val="both"/>
        <w:rPr>
          <w:rFonts w:ascii="Calibri" w:eastAsia="Times New Roman" w:hAnsi="Calibri"/>
          <w:bCs/>
          <w:i/>
          <w:sz w:val="22"/>
          <w:szCs w:val="22"/>
        </w:rPr>
      </w:pPr>
      <w:r w:rsidRPr="00A91A50">
        <w:rPr>
          <w:rFonts w:ascii="Calibri" w:eastAsia="Times New Roman" w:hAnsi="Calibri"/>
          <w:bCs/>
          <w:i/>
          <w:sz w:val="22"/>
          <w:szCs w:val="22"/>
        </w:rPr>
        <w:t>Strategiile teritoriale implementate în temeiul articolului 28 litera (a) sau (c) conțin următoarele elemente:</w:t>
      </w:r>
    </w:p>
    <w:p w14:paraId="5D8BCAB0" w14:textId="77777777" w:rsidR="00ED4679" w:rsidRPr="00A91A50" w:rsidRDefault="00ED4679" w:rsidP="00DB2D5E">
      <w:pPr>
        <w:spacing w:before="0" w:after="0"/>
        <w:ind w:firstLine="720"/>
        <w:jc w:val="both"/>
        <w:rPr>
          <w:rFonts w:ascii="Calibri" w:eastAsia="Times New Roman" w:hAnsi="Calibri"/>
          <w:bCs/>
          <w:i/>
          <w:sz w:val="22"/>
          <w:szCs w:val="22"/>
        </w:rPr>
      </w:pPr>
      <w:r w:rsidRPr="00A91A50">
        <w:rPr>
          <w:rFonts w:ascii="Calibri" w:eastAsia="Times New Roman" w:hAnsi="Calibri"/>
          <w:bCs/>
          <w:i/>
          <w:sz w:val="22"/>
          <w:szCs w:val="22"/>
        </w:rPr>
        <w:t>(a) zona geografică vizată de strategie;</w:t>
      </w:r>
    </w:p>
    <w:p w14:paraId="56EBA1C5" w14:textId="77777777" w:rsidR="00ED4679" w:rsidRPr="00A91A50" w:rsidRDefault="00ED4679" w:rsidP="00DB2D5E">
      <w:pPr>
        <w:spacing w:before="0" w:after="0"/>
        <w:ind w:left="720"/>
        <w:jc w:val="both"/>
        <w:rPr>
          <w:rFonts w:ascii="Calibri" w:eastAsia="Times New Roman" w:hAnsi="Calibri"/>
          <w:bCs/>
          <w:i/>
          <w:sz w:val="22"/>
          <w:szCs w:val="22"/>
        </w:rPr>
      </w:pPr>
      <w:r w:rsidRPr="00A91A50">
        <w:rPr>
          <w:rFonts w:ascii="Calibri" w:eastAsia="Times New Roman" w:hAnsi="Calibri"/>
          <w:bCs/>
          <w:i/>
          <w:sz w:val="22"/>
          <w:szCs w:val="22"/>
        </w:rPr>
        <w:t>(b) o analiză a nevoilor de dezvoltare și a potențialului zonei, inclusiv a interconexiunilor economice, sociale și de mediu;</w:t>
      </w:r>
    </w:p>
    <w:p w14:paraId="6E120AFA" w14:textId="77777777" w:rsidR="00ED4679" w:rsidRPr="00A91A50" w:rsidRDefault="00ED4679" w:rsidP="00DB2D5E">
      <w:pPr>
        <w:spacing w:before="0" w:after="0"/>
        <w:ind w:left="720"/>
        <w:jc w:val="both"/>
        <w:rPr>
          <w:rFonts w:ascii="Calibri" w:eastAsia="Times New Roman" w:hAnsi="Calibri"/>
          <w:bCs/>
          <w:i/>
          <w:sz w:val="22"/>
          <w:szCs w:val="22"/>
        </w:rPr>
      </w:pPr>
    </w:p>
    <w:p w14:paraId="453BF847" w14:textId="77777777" w:rsidR="00ED4679" w:rsidRPr="00A91A50" w:rsidRDefault="00ED4679" w:rsidP="00DB2D5E">
      <w:pPr>
        <w:spacing w:before="0" w:after="0"/>
        <w:ind w:left="720"/>
        <w:jc w:val="both"/>
        <w:rPr>
          <w:rFonts w:ascii="Calibri" w:eastAsia="Times New Roman" w:hAnsi="Calibri"/>
          <w:bCs/>
          <w:i/>
          <w:sz w:val="22"/>
          <w:szCs w:val="22"/>
        </w:rPr>
      </w:pPr>
      <w:r w:rsidRPr="00A91A50">
        <w:rPr>
          <w:rFonts w:ascii="Calibri" w:eastAsia="Times New Roman" w:hAnsi="Calibri"/>
          <w:bCs/>
          <w:i/>
          <w:sz w:val="22"/>
          <w:szCs w:val="22"/>
        </w:rPr>
        <w:t xml:space="preserve">(c) o descriere a unei abordări integrate care răspunde nevoilor de dezvoltare identificate și </w:t>
      </w:r>
    </w:p>
    <w:p w14:paraId="28B0A585" w14:textId="77777777" w:rsidR="00ED4679" w:rsidRPr="00A91A50" w:rsidRDefault="00ED4679" w:rsidP="00DB2D5E">
      <w:pPr>
        <w:spacing w:before="0" w:after="0"/>
        <w:ind w:left="720"/>
        <w:jc w:val="both"/>
        <w:rPr>
          <w:rFonts w:ascii="Calibri" w:eastAsia="Times New Roman" w:hAnsi="Calibri"/>
          <w:b/>
          <w:i/>
          <w:sz w:val="22"/>
          <w:szCs w:val="22"/>
        </w:rPr>
      </w:pPr>
      <w:r w:rsidRPr="00A91A50">
        <w:rPr>
          <w:rFonts w:ascii="Calibri" w:eastAsia="Times New Roman" w:hAnsi="Calibri"/>
          <w:bCs/>
          <w:i/>
          <w:sz w:val="22"/>
          <w:szCs w:val="22"/>
        </w:rPr>
        <w:t>(d</w:t>
      </w:r>
      <w:r w:rsidRPr="00A91A50">
        <w:rPr>
          <w:rFonts w:ascii="Calibri" w:eastAsia="Times New Roman" w:hAnsi="Calibri"/>
          <w:b/>
          <w:i/>
          <w:sz w:val="22"/>
          <w:szCs w:val="22"/>
        </w:rPr>
        <w:t>) o descriere a implicării partenerilor, în conformitate cu articolul 8, în pregătirea și implementarea strategiei.</w:t>
      </w:r>
    </w:p>
    <w:p w14:paraId="1BCA9E1C" w14:textId="77777777" w:rsidR="00ED4679" w:rsidRPr="00A91A50" w:rsidRDefault="00ED4679" w:rsidP="00DB2D5E">
      <w:pPr>
        <w:spacing w:before="0" w:after="0"/>
        <w:ind w:firstLine="720"/>
        <w:jc w:val="both"/>
        <w:rPr>
          <w:rFonts w:ascii="Calibri" w:eastAsia="Times New Roman" w:hAnsi="Calibri"/>
          <w:i/>
          <w:sz w:val="22"/>
          <w:szCs w:val="22"/>
        </w:rPr>
      </w:pPr>
      <w:r w:rsidRPr="00A91A50">
        <w:rPr>
          <w:rFonts w:ascii="Calibri" w:eastAsia="Times New Roman" w:hAnsi="Calibri"/>
          <w:bCs/>
          <w:i/>
          <w:sz w:val="22"/>
          <w:szCs w:val="22"/>
        </w:rPr>
        <w:t>Acestea pot să conțină, de asemenea</w:t>
      </w:r>
      <w:r w:rsidRPr="00A91A50">
        <w:rPr>
          <w:rFonts w:ascii="Calibri" w:eastAsia="Times New Roman" w:hAnsi="Calibri"/>
          <w:i/>
          <w:sz w:val="22"/>
          <w:szCs w:val="22"/>
        </w:rPr>
        <w:t>, o listă a operațiunilor care urmează să fie sprijinite.</w:t>
      </w:r>
    </w:p>
    <w:p w14:paraId="472053E4" w14:textId="77777777" w:rsidR="00ED4679" w:rsidRPr="00A91A50" w:rsidRDefault="00ED4679" w:rsidP="00DB2D5E">
      <w:pPr>
        <w:spacing w:before="0" w:after="0"/>
        <w:jc w:val="both"/>
        <w:rPr>
          <w:rFonts w:ascii="Calibri" w:eastAsia="Times New Roman" w:hAnsi="Calibri"/>
          <w:sz w:val="22"/>
          <w:szCs w:val="22"/>
        </w:rPr>
      </w:pPr>
    </w:p>
    <w:p w14:paraId="1725002F" w14:textId="60863D46" w:rsidR="00ED4679" w:rsidRPr="00A91A50" w:rsidRDefault="00ED4679" w:rsidP="00DB2D5E">
      <w:pPr>
        <w:spacing w:before="0" w:after="0"/>
        <w:jc w:val="both"/>
        <w:rPr>
          <w:rFonts w:ascii="Calibri" w:eastAsia="Times New Roman" w:hAnsi="Calibri"/>
          <w:sz w:val="22"/>
          <w:szCs w:val="22"/>
          <w:lang w:val="en-US"/>
        </w:rPr>
      </w:pPr>
      <w:proofErr w:type="spellStart"/>
      <w:r w:rsidRPr="00A91A50">
        <w:rPr>
          <w:rFonts w:ascii="Calibri" w:eastAsia="Times New Roman" w:hAnsi="Calibri"/>
          <w:sz w:val="22"/>
          <w:szCs w:val="22"/>
          <w:lang w:val="en-US"/>
        </w:rPr>
        <w:t>Proiectele</w:t>
      </w:r>
      <w:proofErr w:type="spellEnd"/>
      <w:r w:rsidRPr="00A91A50">
        <w:rPr>
          <w:rFonts w:ascii="Calibri" w:eastAsia="Times New Roman" w:hAnsi="Calibri"/>
          <w:sz w:val="22"/>
          <w:szCs w:val="22"/>
          <w:lang w:val="en-US"/>
        </w:rPr>
        <w:t xml:space="preserve"> </w:t>
      </w:r>
      <w:proofErr w:type="spellStart"/>
      <w:r w:rsidRPr="00A91A50">
        <w:rPr>
          <w:rFonts w:ascii="Calibri" w:eastAsia="Times New Roman" w:hAnsi="Calibri"/>
          <w:sz w:val="22"/>
          <w:szCs w:val="22"/>
          <w:lang w:val="en-US"/>
        </w:rPr>
        <w:t>depuse</w:t>
      </w:r>
      <w:proofErr w:type="spellEnd"/>
      <w:r w:rsidRPr="00A91A50">
        <w:rPr>
          <w:rFonts w:ascii="Calibri" w:eastAsia="Times New Roman" w:hAnsi="Calibri"/>
          <w:sz w:val="22"/>
          <w:szCs w:val="22"/>
          <w:lang w:val="en-US"/>
        </w:rPr>
        <w:t xml:space="preserve"> la </w:t>
      </w:r>
      <w:proofErr w:type="spellStart"/>
      <w:r w:rsidRPr="00A91A50">
        <w:rPr>
          <w:rFonts w:ascii="Calibri" w:eastAsia="Times New Roman" w:hAnsi="Calibri"/>
          <w:sz w:val="22"/>
          <w:szCs w:val="22"/>
          <w:lang w:val="en-US"/>
        </w:rPr>
        <w:t>finanțare</w:t>
      </w:r>
      <w:proofErr w:type="spellEnd"/>
      <w:r w:rsidRPr="00A91A50">
        <w:rPr>
          <w:rFonts w:ascii="Calibri" w:eastAsia="Times New Roman" w:hAnsi="Calibri"/>
          <w:sz w:val="22"/>
          <w:szCs w:val="22"/>
          <w:lang w:val="en-US"/>
        </w:rPr>
        <w:t xml:space="preserve"> </w:t>
      </w:r>
      <w:proofErr w:type="spellStart"/>
      <w:r w:rsidRPr="00A91A50">
        <w:rPr>
          <w:rFonts w:ascii="Calibri" w:eastAsia="Times New Roman" w:hAnsi="Calibri"/>
          <w:sz w:val="22"/>
          <w:szCs w:val="22"/>
          <w:lang w:val="en-US"/>
        </w:rPr>
        <w:t>în</w:t>
      </w:r>
      <w:proofErr w:type="spellEnd"/>
      <w:r w:rsidRPr="00A91A50">
        <w:rPr>
          <w:rFonts w:ascii="Calibri" w:eastAsia="Times New Roman" w:hAnsi="Calibri"/>
          <w:sz w:val="22"/>
          <w:szCs w:val="22"/>
          <w:lang w:val="en-US"/>
        </w:rPr>
        <w:t xml:space="preserve"> </w:t>
      </w:r>
      <w:proofErr w:type="spellStart"/>
      <w:r w:rsidRPr="00A91A50">
        <w:rPr>
          <w:rFonts w:ascii="Calibri" w:eastAsia="Times New Roman" w:hAnsi="Calibri"/>
          <w:sz w:val="22"/>
          <w:szCs w:val="22"/>
          <w:lang w:val="en-US"/>
        </w:rPr>
        <w:t>cadrul</w:t>
      </w:r>
      <w:proofErr w:type="spellEnd"/>
      <w:r w:rsidRPr="00A91A50">
        <w:rPr>
          <w:rFonts w:ascii="Calibri" w:eastAsia="Times New Roman" w:hAnsi="Calibri"/>
          <w:sz w:val="22"/>
          <w:szCs w:val="22"/>
          <w:lang w:val="en-US"/>
        </w:rPr>
        <w:t xml:space="preserve"> </w:t>
      </w:r>
      <w:proofErr w:type="spellStart"/>
      <w:r w:rsidRPr="00A91A50">
        <w:rPr>
          <w:rFonts w:ascii="Calibri" w:eastAsia="Times New Roman" w:hAnsi="Calibri"/>
          <w:sz w:val="22"/>
          <w:szCs w:val="22"/>
          <w:lang w:val="en-US"/>
        </w:rPr>
        <w:t>apelului</w:t>
      </w:r>
      <w:proofErr w:type="spellEnd"/>
      <w:r w:rsidRPr="00A91A50">
        <w:rPr>
          <w:rFonts w:ascii="Calibri" w:eastAsia="Times New Roman" w:hAnsi="Calibri"/>
          <w:sz w:val="22"/>
          <w:szCs w:val="22"/>
          <w:lang w:val="en-US"/>
        </w:rPr>
        <w:t xml:space="preserve"> </w:t>
      </w:r>
      <w:proofErr w:type="spellStart"/>
      <w:r w:rsidRPr="00A91A50">
        <w:rPr>
          <w:rFonts w:ascii="Calibri" w:eastAsia="Times New Roman" w:hAnsi="Calibri"/>
          <w:sz w:val="22"/>
          <w:szCs w:val="22"/>
          <w:lang w:val="en-US"/>
        </w:rPr>
        <w:t>ce</w:t>
      </w:r>
      <w:proofErr w:type="spellEnd"/>
      <w:r w:rsidRPr="00A91A50">
        <w:rPr>
          <w:rFonts w:ascii="Calibri" w:eastAsia="Times New Roman" w:hAnsi="Calibri"/>
          <w:sz w:val="22"/>
          <w:szCs w:val="22"/>
          <w:lang w:val="en-US"/>
        </w:rPr>
        <w:t xml:space="preserve"> </w:t>
      </w:r>
      <w:proofErr w:type="spellStart"/>
      <w:r w:rsidRPr="00A91A50">
        <w:rPr>
          <w:rFonts w:ascii="Calibri" w:eastAsia="Times New Roman" w:hAnsi="Calibri"/>
          <w:sz w:val="22"/>
          <w:szCs w:val="22"/>
          <w:lang w:val="en-US"/>
        </w:rPr>
        <w:t>va</w:t>
      </w:r>
      <w:proofErr w:type="spellEnd"/>
      <w:r w:rsidRPr="00A91A50">
        <w:rPr>
          <w:rFonts w:ascii="Calibri" w:eastAsia="Times New Roman" w:hAnsi="Calibri"/>
          <w:sz w:val="22"/>
          <w:szCs w:val="22"/>
          <w:lang w:val="en-US"/>
        </w:rPr>
        <w:t xml:space="preserve"> fi </w:t>
      </w:r>
      <w:proofErr w:type="spellStart"/>
      <w:r w:rsidRPr="00A91A50">
        <w:rPr>
          <w:rFonts w:ascii="Calibri" w:eastAsia="Times New Roman" w:hAnsi="Calibri"/>
          <w:sz w:val="22"/>
          <w:szCs w:val="22"/>
          <w:lang w:val="en-US"/>
        </w:rPr>
        <w:t>deschis</w:t>
      </w:r>
      <w:proofErr w:type="spellEnd"/>
      <w:r w:rsidRPr="00A91A50">
        <w:rPr>
          <w:rFonts w:ascii="Calibri" w:eastAsia="Times New Roman" w:hAnsi="Calibri"/>
          <w:sz w:val="22"/>
          <w:szCs w:val="22"/>
          <w:lang w:val="en-US"/>
        </w:rPr>
        <w:t xml:space="preserve"> in </w:t>
      </w:r>
      <w:proofErr w:type="spellStart"/>
      <w:r w:rsidRPr="00A91A50">
        <w:rPr>
          <w:rFonts w:ascii="Calibri" w:eastAsia="Times New Roman" w:hAnsi="Calibri"/>
          <w:sz w:val="22"/>
          <w:szCs w:val="22"/>
          <w:lang w:val="en-US"/>
        </w:rPr>
        <w:t>cadrul</w:t>
      </w:r>
      <w:proofErr w:type="spellEnd"/>
      <w:r w:rsidRPr="00A91A50">
        <w:rPr>
          <w:rFonts w:ascii="Calibri" w:eastAsia="Times New Roman" w:hAnsi="Calibri"/>
          <w:sz w:val="22"/>
          <w:szCs w:val="22"/>
          <w:lang w:val="en-US"/>
        </w:rPr>
        <w:t xml:space="preserve"> </w:t>
      </w:r>
      <w:proofErr w:type="spellStart"/>
      <w:r w:rsidRPr="00A91A50">
        <w:rPr>
          <w:rFonts w:ascii="Calibri" w:eastAsia="Times New Roman" w:hAnsi="Calibri"/>
          <w:sz w:val="22"/>
          <w:szCs w:val="22"/>
          <w:lang w:val="en-US"/>
        </w:rPr>
        <w:t>Actiunii</w:t>
      </w:r>
      <w:proofErr w:type="spellEnd"/>
      <w:r w:rsidRPr="00A91A50">
        <w:rPr>
          <w:rFonts w:ascii="Calibri" w:eastAsia="Times New Roman" w:hAnsi="Calibri"/>
          <w:sz w:val="22"/>
          <w:szCs w:val="22"/>
          <w:lang w:val="en-US"/>
        </w:rPr>
        <w:t xml:space="preserve"> </w:t>
      </w:r>
      <w:r w:rsidR="00C60550" w:rsidRPr="00A91A50">
        <w:rPr>
          <w:rFonts w:ascii="Calibri" w:eastAsia="Times New Roman" w:hAnsi="Calibri"/>
          <w:sz w:val="22"/>
          <w:szCs w:val="22"/>
          <w:lang w:val="en-US"/>
        </w:rPr>
        <w:t>2.4</w:t>
      </w:r>
      <w:r w:rsidRPr="00A91A50">
        <w:rPr>
          <w:rFonts w:ascii="Calibri" w:eastAsia="Times New Roman" w:hAnsi="Calibri"/>
          <w:sz w:val="22"/>
          <w:szCs w:val="22"/>
          <w:lang w:val="en-US"/>
        </w:rPr>
        <w:t xml:space="preserve"> </w:t>
      </w:r>
      <w:proofErr w:type="spellStart"/>
      <w:r w:rsidRPr="00A91A50">
        <w:rPr>
          <w:rFonts w:ascii="Calibri" w:eastAsia="Times New Roman" w:hAnsi="Calibri"/>
          <w:sz w:val="22"/>
          <w:szCs w:val="22"/>
          <w:lang w:val="en-US"/>
        </w:rPr>
        <w:t>trebuie</w:t>
      </w:r>
      <w:proofErr w:type="spellEnd"/>
      <w:r w:rsidRPr="00A91A50">
        <w:rPr>
          <w:rFonts w:ascii="Calibri" w:eastAsia="Times New Roman" w:hAnsi="Calibri"/>
          <w:sz w:val="22"/>
          <w:szCs w:val="22"/>
          <w:lang w:val="en-US"/>
        </w:rPr>
        <w:t xml:space="preserve"> </w:t>
      </w:r>
      <w:proofErr w:type="spellStart"/>
      <w:r w:rsidRPr="00A91A50">
        <w:rPr>
          <w:rFonts w:ascii="Calibri" w:eastAsia="Times New Roman" w:hAnsi="Calibri"/>
          <w:sz w:val="22"/>
          <w:szCs w:val="22"/>
          <w:lang w:val="en-US"/>
        </w:rPr>
        <w:t>să</w:t>
      </w:r>
      <w:proofErr w:type="spellEnd"/>
      <w:r w:rsidRPr="00A91A50">
        <w:rPr>
          <w:rFonts w:ascii="Calibri" w:eastAsia="Times New Roman" w:hAnsi="Calibri"/>
          <w:sz w:val="22"/>
          <w:szCs w:val="22"/>
          <w:lang w:val="en-US"/>
        </w:rPr>
        <w:t xml:space="preserve"> se </w:t>
      </w:r>
      <w:proofErr w:type="spellStart"/>
      <w:r w:rsidRPr="00A91A50">
        <w:rPr>
          <w:rFonts w:ascii="Calibri" w:eastAsia="Times New Roman" w:hAnsi="Calibri"/>
          <w:sz w:val="22"/>
          <w:szCs w:val="22"/>
          <w:lang w:val="en-US"/>
        </w:rPr>
        <w:t>regăsească</w:t>
      </w:r>
      <w:proofErr w:type="spellEnd"/>
      <w:r w:rsidRPr="00A91A50">
        <w:rPr>
          <w:rFonts w:ascii="Calibri" w:eastAsia="Times New Roman" w:hAnsi="Calibri"/>
          <w:sz w:val="22"/>
          <w:szCs w:val="22"/>
          <w:lang w:val="en-US"/>
        </w:rPr>
        <w:t xml:space="preserve"> </w:t>
      </w:r>
      <w:proofErr w:type="spellStart"/>
      <w:r w:rsidRPr="00A91A50">
        <w:rPr>
          <w:rFonts w:ascii="Calibri" w:eastAsia="Times New Roman" w:hAnsi="Calibri"/>
          <w:sz w:val="22"/>
          <w:szCs w:val="22"/>
          <w:lang w:val="en-US"/>
        </w:rPr>
        <w:t>în</w:t>
      </w:r>
      <w:proofErr w:type="spellEnd"/>
      <w:r w:rsidRPr="00A91A50">
        <w:rPr>
          <w:rFonts w:ascii="Calibri" w:eastAsia="Times New Roman" w:hAnsi="Calibri"/>
          <w:sz w:val="22"/>
          <w:szCs w:val="22"/>
          <w:lang w:val="en-US"/>
        </w:rPr>
        <w:t xml:space="preserve"> </w:t>
      </w:r>
      <w:proofErr w:type="spellStart"/>
      <w:r w:rsidRPr="00A91A50">
        <w:rPr>
          <w:rFonts w:ascii="Calibri" w:eastAsia="Times New Roman" w:hAnsi="Calibri"/>
          <w:sz w:val="22"/>
          <w:szCs w:val="22"/>
          <w:lang w:val="en-US"/>
        </w:rPr>
        <w:t>lista</w:t>
      </w:r>
      <w:proofErr w:type="spellEnd"/>
      <w:r w:rsidRPr="00A91A50">
        <w:rPr>
          <w:rFonts w:ascii="Calibri" w:eastAsia="Times New Roman" w:hAnsi="Calibri"/>
          <w:sz w:val="22"/>
          <w:szCs w:val="22"/>
          <w:lang w:val="en-US"/>
        </w:rPr>
        <w:t xml:space="preserve"> cu </w:t>
      </w:r>
      <w:proofErr w:type="spellStart"/>
      <w:r w:rsidRPr="00A91A50">
        <w:rPr>
          <w:rFonts w:ascii="Calibri" w:eastAsia="Times New Roman" w:hAnsi="Calibri"/>
          <w:sz w:val="22"/>
          <w:szCs w:val="22"/>
          <w:lang w:val="en-US"/>
        </w:rPr>
        <w:t>proiectele</w:t>
      </w:r>
      <w:proofErr w:type="spellEnd"/>
      <w:r w:rsidRPr="00A91A50">
        <w:rPr>
          <w:rFonts w:ascii="Calibri" w:eastAsia="Times New Roman" w:hAnsi="Calibri"/>
          <w:sz w:val="22"/>
          <w:szCs w:val="22"/>
          <w:lang w:val="en-US"/>
        </w:rPr>
        <w:t xml:space="preserve"> </w:t>
      </w:r>
      <w:proofErr w:type="spellStart"/>
      <w:r w:rsidRPr="00A91A50">
        <w:rPr>
          <w:rFonts w:ascii="Calibri" w:eastAsia="Times New Roman" w:hAnsi="Calibri"/>
          <w:sz w:val="22"/>
          <w:szCs w:val="22"/>
          <w:lang w:val="en-US"/>
        </w:rPr>
        <w:t>prioritizate</w:t>
      </w:r>
      <w:proofErr w:type="spellEnd"/>
      <w:r w:rsidRPr="00A91A50">
        <w:rPr>
          <w:rFonts w:ascii="Calibri" w:eastAsia="Times New Roman" w:hAnsi="Calibri"/>
          <w:sz w:val="22"/>
          <w:szCs w:val="22"/>
          <w:lang w:val="en-US"/>
        </w:rPr>
        <w:t xml:space="preserve"> </w:t>
      </w:r>
      <w:proofErr w:type="spellStart"/>
      <w:r w:rsidRPr="00A91A50">
        <w:rPr>
          <w:rFonts w:ascii="Calibri" w:eastAsia="Times New Roman" w:hAnsi="Calibri"/>
          <w:sz w:val="22"/>
          <w:szCs w:val="22"/>
          <w:lang w:val="en-US"/>
        </w:rPr>
        <w:t>în</w:t>
      </w:r>
      <w:proofErr w:type="spellEnd"/>
      <w:r w:rsidRPr="00A91A50">
        <w:rPr>
          <w:rFonts w:ascii="Calibri" w:eastAsia="Times New Roman" w:hAnsi="Calibri"/>
          <w:sz w:val="22"/>
          <w:szCs w:val="22"/>
          <w:lang w:val="en-US"/>
        </w:rPr>
        <w:t xml:space="preserve"> </w:t>
      </w:r>
      <w:proofErr w:type="spellStart"/>
      <w:r w:rsidRPr="00A91A50">
        <w:rPr>
          <w:rFonts w:ascii="Calibri" w:eastAsia="Times New Roman" w:hAnsi="Calibri"/>
          <w:sz w:val="22"/>
          <w:szCs w:val="22"/>
          <w:lang w:val="en-US"/>
        </w:rPr>
        <w:t>cadrul</w:t>
      </w:r>
      <w:proofErr w:type="spellEnd"/>
      <w:r w:rsidRPr="00A91A50">
        <w:rPr>
          <w:rFonts w:ascii="Calibri" w:eastAsia="Times New Roman" w:hAnsi="Calibri"/>
          <w:sz w:val="22"/>
          <w:szCs w:val="22"/>
          <w:lang w:val="en-US"/>
        </w:rPr>
        <w:t xml:space="preserve"> </w:t>
      </w:r>
      <w:proofErr w:type="spellStart"/>
      <w:proofErr w:type="gramStart"/>
      <w:r w:rsidRPr="00A91A50">
        <w:rPr>
          <w:rFonts w:ascii="Calibri" w:eastAsia="Times New Roman" w:hAnsi="Calibri"/>
          <w:sz w:val="22"/>
          <w:szCs w:val="22"/>
          <w:lang w:val="en-US"/>
        </w:rPr>
        <w:t>Strategiei</w:t>
      </w:r>
      <w:proofErr w:type="spellEnd"/>
      <w:r w:rsidRPr="00A91A50">
        <w:rPr>
          <w:rFonts w:ascii="Calibri" w:eastAsia="Times New Roman" w:hAnsi="Calibri"/>
          <w:sz w:val="22"/>
          <w:szCs w:val="22"/>
          <w:lang w:val="en-US"/>
        </w:rPr>
        <w:t xml:space="preserve">  Integrate</w:t>
      </w:r>
      <w:proofErr w:type="gramEnd"/>
      <w:r w:rsidRPr="00A91A50">
        <w:rPr>
          <w:rFonts w:ascii="Calibri" w:eastAsia="Times New Roman" w:hAnsi="Calibri"/>
          <w:sz w:val="22"/>
          <w:szCs w:val="22"/>
          <w:lang w:val="en-US"/>
        </w:rPr>
        <w:t xml:space="preserve"> de Dezvoltare </w:t>
      </w:r>
      <w:proofErr w:type="spellStart"/>
      <w:r w:rsidRPr="00A91A50">
        <w:rPr>
          <w:rFonts w:ascii="Calibri" w:eastAsia="Times New Roman" w:hAnsi="Calibri"/>
          <w:sz w:val="22"/>
          <w:szCs w:val="22"/>
          <w:lang w:val="en-US"/>
        </w:rPr>
        <w:t>Urbană</w:t>
      </w:r>
      <w:proofErr w:type="spellEnd"/>
      <w:r w:rsidRPr="00A91A50">
        <w:rPr>
          <w:rFonts w:ascii="Calibri" w:eastAsia="Times New Roman" w:hAnsi="Calibri"/>
          <w:sz w:val="22"/>
          <w:szCs w:val="22"/>
          <w:lang w:val="en-US"/>
        </w:rPr>
        <w:t xml:space="preserve">, </w:t>
      </w:r>
      <w:proofErr w:type="spellStart"/>
      <w:r w:rsidRPr="00A91A50">
        <w:rPr>
          <w:rFonts w:ascii="Calibri" w:eastAsia="Times New Roman" w:hAnsi="Calibri"/>
          <w:sz w:val="22"/>
          <w:szCs w:val="22"/>
          <w:lang w:val="en-US"/>
        </w:rPr>
        <w:t>inclusiv</w:t>
      </w:r>
      <w:proofErr w:type="spellEnd"/>
      <w:r w:rsidRPr="00A91A50">
        <w:rPr>
          <w:rFonts w:ascii="Calibri" w:eastAsia="Times New Roman" w:hAnsi="Calibri"/>
          <w:sz w:val="22"/>
          <w:szCs w:val="22"/>
          <w:lang w:val="en-US"/>
        </w:rPr>
        <w:t xml:space="preserve"> </w:t>
      </w:r>
      <w:proofErr w:type="spellStart"/>
      <w:r w:rsidRPr="00A91A50">
        <w:rPr>
          <w:rFonts w:ascii="Calibri" w:eastAsia="Times New Roman" w:hAnsi="Calibri"/>
          <w:sz w:val="22"/>
          <w:szCs w:val="22"/>
          <w:lang w:val="en-US"/>
        </w:rPr>
        <w:t>în</w:t>
      </w:r>
      <w:proofErr w:type="spellEnd"/>
      <w:r w:rsidRPr="00A91A50">
        <w:rPr>
          <w:rFonts w:ascii="Calibri" w:eastAsia="Times New Roman" w:hAnsi="Calibri"/>
          <w:sz w:val="22"/>
          <w:szCs w:val="22"/>
          <w:lang w:val="en-US"/>
        </w:rPr>
        <w:t xml:space="preserve"> </w:t>
      </w:r>
      <w:proofErr w:type="spellStart"/>
      <w:r w:rsidRPr="00A91A50">
        <w:rPr>
          <w:rFonts w:ascii="Calibri" w:eastAsia="Times New Roman" w:hAnsi="Calibri"/>
          <w:sz w:val="22"/>
          <w:szCs w:val="22"/>
          <w:lang w:val="en-US"/>
        </w:rPr>
        <w:t>cazul</w:t>
      </w:r>
      <w:proofErr w:type="spellEnd"/>
      <w:r w:rsidRPr="00A91A50">
        <w:rPr>
          <w:rFonts w:ascii="Calibri" w:eastAsia="Times New Roman" w:hAnsi="Calibri"/>
          <w:sz w:val="22"/>
          <w:szCs w:val="22"/>
          <w:lang w:val="en-US"/>
        </w:rPr>
        <w:t xml:space="preserve"> </w:t>
      </w:r>
      <w:proofErr w:type="spellStart"/>
      <w:r w:rsidRPr="00A91A50">
        <w:rPr>
          <w:rFonts w:ascii="Calibri" w:eastAsia="Times New Roman" w:hAnsi="Calibri"/>
          <w:sz w:val="22"/>
          <w:szCs w:val="22"/>
          <w:lang w:val="en-US"/>
        </w:rPr>
        <w:t>parteneriatului</w:t>
      </w:r>
      <w:proofErr w:type="spellEnd"/>
      <w:r w:rsidRPr="00A91A50">
        <w:rPr>
          <w:rFonts w:ascii="Calibri" w:eastAsia="Times New Roman" w:hAnsi="Calibri"/>
          <w:sz w:val="22"/>
          <w:szCs w:val="22"/>
          <w:lang w:val="en-US"/>
        </w:rPr>
        <w:t xml:space="preserve"> </w:t>
      </w:r>
      <w:proofErr w:type="spellStart"/>
      <w:r w:rsidRPr="00A91A50">
        <w:rPr>
          <w:rFonts w:ascii="Calibri" w:eastAsia="Times New Roman" w:hAnsi="Calibri"/>
          <w:sz w:val="22"/>
          <w:szCs w:val="22"/>
          <w:lang w:val="en-US"/>
        </w:rPr>
        <w:t>si</w:t>
      </w:r>
      <w:proofErr w:type="spellEnd"/>
      <w:r w:rsidRPr="00A91A50">
        <w:rPr>
          <w:rFonts w:ascii="Calibri" w:eastAsia="Times New Roman" w:hAnsi="Calibri"/>
          <w:sz w:val="22"/>
          <w:szCs w:val="22"/>
          <w:lang w:val="en-US"/>
        </w:rPr>
        <w:t xml:space="preserve">, </w:t>
      </w:r>
      <w:proofErr w:type="spellStart"/>
      <w:r w:rsidRPr="00A91A50">
        <w:rPr>
          <w:rFonts w:ascii="Calibri" w:eastAsia="Times New Roman" w:hAnsi="Calibri"/>
          <w:sz w:val="22"/>
          <w:szCs w:val="22"/>
          <w:lang w:val="en-US"/>
        </w:rPr>
        <w:t>pentru</w:t>
      </w:r>
      <w:proofErr w:type="spellEnd"/>
      <w:r w:rsidRPr="00A91A50">
        <w:rPr>
          <w:rFonts w:ascii="Calibri" w:eastAsia="Times New Roman" w:hAnsi="Calibri"/>
          <w:sz w:val="22"/>
          <w:szCs w:val="22"/>
          <w:lang w:val="en-US"/>
        </w:rPr>
        <w:t xml:space="preserve"> </w:t>
      </w:r>
      <w:proofErr w:type="spellStart"/>
      <w:r w:rsidRPr="00A91A50">
        <w:rPr>
          <w:rFonts w:ascii="Calibri" w:eastAsia="Times New Roman" w:hAnsi="Calibri"/>
          <w:sz w:val="22"/>
          <w:szCs w:val="22"/>
          <w:lang w:val="en-US"/>
        </w:rPr>
        <w:t>toate</w:t>
      </w:r>
      <w:proofErr w:type="spellEnd"/>
      <w:r w:rsidRPr="00A91A50">
        <w:rPr>
          <w:rFonts w:ascii="Calibri" w:eastAsia="Times New Roman" w:hAnsi="Calibri"/>
          <w:sz w:val="22"/>
          <w:szCs w:val="22"/>
          <w:lang w:val="en-US"/>
        </w:rPr>
        <w:t xml:space="preserve">, </w:t>
      </w:r>
      <w:proofErr w:type="spellStart"/>
      <w:r w:rsidRPr="00A91A50">
        <w:rPr>
          <w:rFonts w:ascii="Calibri" w:eastAsia="Times New Roman" w:hAnsi="Calibri"/>
          <w:sz w:val="22"/>
          <w:szCs w:val="22"/>
          <w:lang w:val="en-US"/>
        </w:rPr>
        <w:t>solicitantul</w:t>
      </w:r>
      <w:proofErr w:type="spellEnd"/>
      <w:r w:rsidRPr="00A91A50">
        <w:rPr>
          <w:rFonts w:ascii="Calibri" w:eastAsia="Times New Roman" w:hAnsi="Calibri"/>
          <w:sz w:val="22"/>
          <w:szCs w:val="22"/>
          <w:lang w:val="en-US"/>
        </w:rPr>
        <w:t xml:space="preserve"> </w:t>
      </w:r>
      <w:proofErr w:type="spellStart"/>
      <w:r w:rsidRPr="00A91A50">
        <w:rPr>
          <w:rFonts w:ascii="Calibri" w:eastAsia="Times New Roman" w:hAnsi="Calibri"/>
          <w:sz w:val="22"/>
          <w:szCs w:val="22"/>
          <w:lang w:val="en-US"/>
        </w:rPr>
        <w:t>va</w:t>
      </w:r>
      <w:proofErr w:type="spellEnd"/>
      <w:r w:rsidRPr="00A91A50">
        <w:rPr>
          <w:rFonts w:ascii="Calibri" w:eastAsia="Times New Roman" w:hAnsi="Calibri"/>
          <w:sz w:val="22"/>
          <w:szCs w:val="22"/>
          <w:lang w:val="en-US"/>
        </w:rPr>
        <w:t xml:space="preserve"> </w:t>
      </w:r>
      <w:proofErr w:type="spellStart"/>
      <w:r w:rsidRPr="00A91A50">
        <w:rPr>
          <w:rFonts w:ascii="Calibri" w:eastAsia="Times New Roman" w:hAnsi="Calibri"/>
          <w:sz w:val="22"/>
          <w:szCs w:val="22"/>
          <w:lang w:val="en-US"/>
        </w:rPr>
        <w:t>prezenta</w:t>
      </w:r>
      <w:proofErr w:type="spellEnd"/>
      <w:r w:rsidRPr="00A91A50">
        <w:rPr>
          <w:rFonts w:ascii="Calibri" w:eastAsia="Times New Roman" w:hAnsi="Calibri"/>
          <w:sz w:val="22"/>
          <w:szCs w:val="22"/>
          <w:lang w:val="en-US"/>
        </w:rPr>
        <w:t xml:space="preserve"> </w:t>
      </w:r>
      <w:proofErr w:type="spellStart"/>
      <w:r w:rsidRPr="00A91A50">
        <w:rPr>
          <w:rFonts w:ascii="Calibri" w:eastAsia="Times New Roman" w:hAnsi="Calibri"/>
          <w:sz w:val="22"/>
          <w:szCs w:val="22"/>
          <w:lang w:val="en-US"/>
        </w:rPr>
        <w:t>modalitatea</w:t>
      </w:r>
      <w:proofErr w:type="spellEnd"/>
      <w:r w:rsidRPr="00A91A50">
        <w:rPr>
          <w:rFonts w:ascii="Calibri" w:eastAsia="Times New Roman" w:hAnsi="Calibri"/>
          <w:sz w:val="22"/>
          <w:szCs w:val="22"/>
          <w:lang w:val="en-US"/>
        </w:rPr>
        <w:t xml:space="preserve"> de </w:t>
      </w:r>
      <w:proofErr w:type="spellStart"/>
      <w:r w:rsidRPr="00A91A50">
        <w:rPr>
          <w:rFonts w:ascii="Calibri" w:eastAsia="Times New Roman" w:hAnsi="Calibri"/>
          <w:sz w:val="22"/>
          <w:szCs w:val="22"/>
          <w:lang w:val="en-US"/>
        </w:rPr>
        <w:t>asigurare</w:t>
      </w:r>
      <w:proofErr w:type="spellEnd"/>
      <w:r w:rsidRPr="00A91A50">
        <w:rPr>
          <w:rFonts w:ascii="Calibri" w:eastAsia="Times New Roman" w:hAnsi="Calibri"/>
          <w:sz w:val="22"/>
          <w:szCs w:val="22"/>
          <w:lang w:val="en-US"/>
        </w:rPr>
        <w:t xml:space="preserve"> a </w:t>
      </w:r>
      <w:proofErr w:type="spellStart"/>
      <w:r w:rsidRPr="00A91A50">
        <w:rPr>
          <w:rFonts w:ascii="Calibri" w:eastAsia="Times New Roman" w:hAnsi="Calibri"/>
          <w:sz w:val="22"/>
          <w:szCs w:val="22"/>
          <w:lang w:val="en-US"/>
        </w:rPr>
        <w:lastRenderedPageBreak/>
        <w:t>complementarității</w:t>
      </w:r>
      <w:proofErr w:type="spellEnd"/>
      <w:r w:rsidRPr="00A91A50">
        <w:rPr>
          <w:rFonts w:ascii="Calibri" w:eastAsia="Times New Roman" w:hAnsi="Calibri"/>
          <w:sz w:val="22"/>
          <w:szCs w:val="22"/>
          <w:lang w:val="en-US"/>
        </w:rPr>
        <w:t xml:space="preserve"> cu </w:t>
      </w:r>
      <w:proofErr w:type="spellStart"/>
      <w:r w:rsidRPr="00A91A50">
        <w:rPr>
          <w:rFonts w:ascii="Calibri" w:eastAsia="Times New Roman" w:hAnsi="Calibri"/>
          <w:sz w:val="22"/>
          <w:szCs w:val="22"/>
          <w:lang w:val="en-US"/>
        </w:rPr>
        <w:t>alte</w:t>
      </w:r>
      <w:proofErr w:type="spellEnd"/>
      <w:r w:rsidRPr="00A91A50">
        <w:rPr>
          <w:rFonts w:ascii="Calibri" w:eastAsia="Times New Roman" w:hAnsi="Calibri"/>
          <w:sz w:val="22"/>
          <w:szCs w:val="22"/>
          <w:lang w:val="en-US"/>
        </w:rPr>
        <w:t xml:space="preserve"> proiecte care </w:t>
      </w:r>
      <w:proofErr w:type="spellStart"/>
      <w:r w:rsidR="00C60550" w:rsidRPr="00A91A50">
        <w:rPr>
          <w:rFonts w:ascii="Calibri" w:eastAsia="Times New Roman" w:hAnsi="Calibri"/>
          <w:sz w:val="22"/>
          <w:szCs w:val="22"/>
          <w:lang w:val="en-US"/>
        </w:rPr>
        <w:t>contribuie</w:t>
      </w:r>
      <w:proofErr w:type="spellEnd"/>
      <w:r w:rsidR="00C60550" w:rsidRPr="00A91A50">
        <w:rPr>
          <w:rFonts w:ascii="Calibri" w:eastAsia="Times New Roman" w:hAnsi="Calibri"/>
          <w:sz w:val="22"/>
          <w:szCs w:val="22"/>
          <w:lang w:val="en-US"/>
        </w:rPr>
        <w:t xml:space="preserve"> </w:t>
      </w:r>
      <w:proofErr w:type="spellStart"/>
      <w:r w:rsidR="00C60550" w:rsidRPr="00A91A50">
        <w:rPr>
          <w:rFonts w:ascii="Calibri" w:eastAsia="Times New Roman" w:hAnsi="Calibri"/>
          <w:sz w:val="22"/>
          <w:szCs w:val="22"/>
          <w:lang w:val="en-US"/>
        </w:rPr>
        <w:t>dezvoltarea</w:t>
      </w:r>
      <w:proofErr w:type="spellEnd"/>
      <w:r w:rsidR="00C60550" w:rsidRPr="00A91A50">
        <w:rPr>
          <w:rFonts w:ascii="Calibri" w:eastAsia="Times New Roman" w:hAnsi="Calibri"/>
          <w:sz w:val="22"/>
          <w:szCs w:val="22"/>
          <w:lang w:val="en-US"/>
        </w:rPr>
        <w:t xml:space="preserve"> </w:t>
      </w:r>
      <w:proofErr w:type="spellStart"/>
      <w:r w:rsidR="00C60550" w:rsidRPr="00A91A50">
        <w:rPr>
          <w:rFonts w:ascii="Calibri" w:eastAsia="Times New Roman" w:hAnsi="Calibri"/>
          <w:sz w:val="22"/>
          <w:szCs w:val="22"/>
          <w:lang w:val="en-US"/>
        </w:rPr>
        <w:t>infrastructurii</w:t>
      </w:r>
      <w:proofErr w:type="spellEnd"/>
      <w:r w:rsidR="00C60550" w:rsidRPr="00A91A50">
        <w:rPr>
          <w:rFonts w:ascii="Calibri" w:eastAsia="Times New Roman" w:hAnsi="Calibri"/>
          <w:sz w:val="22"/>
          <w:szCs w:val="22"/>
          <w:lang w:val="en-US"/>
        </w:rPr>
        <w:t xml:space="preserve"> </w:t>
      </w:r>
      <w:proofErr w:type="spellStart"/>
      <w:r w:rsidR="00C60550" w:rsidRPr="00A91A50">
        <w:rPr>
          <w:rFonts w:ascii="Calibri" w:eastAsia="Times New Roman" w:hAnsi="Calibri"/>
          <w:sz w:val="22"/>
          <w:szCs w:val="22"/>
          <w:lang w:val="en-US"/>
        </w:rPr>
        <w:t>verzi</w:t>
      </w:r>
      <w:proofErr w:type="spellEnd"/>
      <w:r w:rsidR="00C60550" w:rsidRPr="00A91A50">
        <w:rPr>
          <w:rFonts w:ascii="Calibri" w:eastAsia="Times New Roman" w:hAnsi="Calibri"/>
          <w:sz w:val="22"/>
          <w:szCs w:val="22"/>
          <w:lang w:val="en-US"/>
        </w:rPr>
        <w:t xml:space="preserve"> </w:t>
      </w:r>
      <w:proofErr w:type="spellStart"/>
      <w:r w:rsidR="00C60550" w:rsidRPr="00A91A50">
        <w:rPr>
          <w:rFonts w:ascii="Calibri" w:eastAsia="Times New Roman" w:hAnsi="Calibri"/>
          <w:sz w:val="22"/>
          <w:szCs w:val="22"/>
          <w:lang w:val="en-US"/>
        </w:rPr>
        <w:t>în</w:t>
      </w:r>
      <w:proofErr w:type="spellEnd"/>
      <w:r w:rsidR="00C60550" w:rsidRPr="00A91A50">
        <w:rPr>
          <w:rFonts w:ascii="Calibri" w:eastAsia="Times New Roman" w:hAnsi="Calibri"/>
          <w:sz w:val="22"/>
          <w:szCs w:val="22"/>
          <w:lang w:val="en-US"/>
        </w:rPr>
        <w:t xml:space="preserve"> </w:t>
      </w:r>
      <w:proofErr w:type="spellStart"/>
      <w:r w:rsidR="00C60550" w:rsidRPr="00A91A50">
        <w:rPr>
          <w:rFonts w:ascii="Calibri" w:eastAsia="Times New Roman" w:hAnsi="Calibri"/>
          <w:sz w:val="22"/>
          <w:szCs w:val="22"/>
          <w:lang w:val="en-US"/>
        </w:rPr>
        <w:t>zonele</w:t>
      </w:r>
      <w:proofErr w:type="spellEnd"/>
      <w:r w:rsidR="00C60550" w:rsidRPr="00A91A50">
        <w:rPr>
          <w:rFonts w:ascii="Calibri" w:eastAsia="Times New Roman" w:hAnsi="Calibri"/>
          <w:sz w:val="22"/>
          <w:szCs w:val="22"/>
          <w:lang w:val="en-US"/>
        </w:rPr>
        <w:t xml:space="preserve"> urbane, </w:t>
      </w:r>
      <w:proofErr w:type="spellStart"/>
      <w:r w:rsidR="00C60550" w:rsidRPr="00A91A50">
        <w:rPr>
          <w:rFonts w:ascii="Calibri" w:eastAsia="Times New Roman" w:hAnsi="Calibri"/>
          <w:sz w:val="22"/>
          <w:szCs w:val="22"/>
          <w:lang w:val="en-US"/>
        </w:rPr>
        <w:t>inclusiv</w:t>
      </w:r>
      <w:proofErr w:type="spellEnd"/>
      <w:r w:rsidR="00C60550" w:rsidRPr="00A91A50">
        <w:rPr>
          <w:rFonts w:ascii="Calibri" w:eastAsia="Times New Roman" w:hAnsi="Calibri"/>
          <w:sz w:val="22"/>
          <w:szCs w:val="22"/>
          <w:lang w:val="en-US"/>
        </w:rPr>
        <w:t xml:space="preserve"> </w:t>
      </w:r>
      <w:proofErr w:type="spellStart"/>
      <w:r w:rsidR="00C60550" w:rsidRPr="00A91A50">
        <w:rPr>
          <w:rFonts w:ascii="Calibri" w:eastAsia="Times New Roman" w:hAnsi="Calibri"/>
          <w:sz w:val="22"/>
          <w:szCs w:val="22"/>
          <w:lang w:val="en-US"/>
        </w:rPr>
        <w:t>prin</w:t>
      </w:r>
      <w:proofErr w:type="spellEnd"/>
      <w:r w:rsidR="00C60550" w:rsidRPr="00A91A50">
        <w:rPr>
          <w:rFonts w:ascii="Calibri" w:eastAsia="Times New Roman" w:hAnsi="Calibri"/>
          <w:sz w:val="22"/>
          <w:szCs w:val="22"/>
          <w:lang w:val="en-US"/>
        </w:rPr>
        <w:t xml:space="preserve"> </w:t>
      </w:r>
      <w:proofErr w:type="spellStart"/>
      <w:r w:rsidR="00C60550" w:rsidRPr="00A91A50">
        <w:rPr>
          <w:rFonts w:ascii="Calibri" w:eastAsia="Times New Roman" w:hAnsi="Calibri"/>
          <w:sz w:val="22"/>
          <w:szCs w:val="22"/>
          <w:lang w:val="en-US"/>
        </w:rPr>
        <w:t>valorificarea</w:t>
      </w:r>
      <w:proofErr w:type="spellEnd"/>
      <w:r w:rsidR="00C60550" w:rsidRPr="00A91A50">
        <w:rPr>
          <w:rFonts w:ascii="Calibri" w:eastAsia="Times New Roman" w:hAnsi="Calibri"/>
          <w:sz w:val="22"/>
          <w:szCs w:val="22"/>
          <w:lang w:val="en-US"/>
        </w:rPr>
        <w:t xml:space="preserve"> </w:t>
      </w:r>
      <w:proofErr w:type="spellStart"/>
      <w:r w:rsidR="00C60550" w:rsidRPr="00A91A50">
        <w:rPr>
          <w:rFonts w:ascii="Calibri" w:eastAsia="Times New Roman" w:hAnsi="Calibri"/>
          <w:sz w:val="22"/>
          <w:szCs w:val="22"/>
          <w:lang w:val="en-US"/>
        </w:rPr>
        <w:t>terenurilor</w:t>
      </w:r>
      <w:proofErr w:type="spellEnd"/>
      <w:r w:rsidR="00C60550" w:rsidRPr="00A91A50">
        <w:rPr>
          <w:rFonts w:ascii="Calibri" w:eastAsia="Times New Roman" w:hAnsi="Calibri"/>
          <w:sz w:val="22"/>
          <w:szCs w:val="22"/>
          <w:lang w:val="en-US"/>
        </w:rPr>
        <w:t xml:space="preserve"> </w:t>
      </w:r>
      <w:proofErr w:type="spellStart"/>
      <w:r w:rsidR="00C60550" w:rsidRPr="00A91A50">
        <w:rPr>
          <w:rFonts w:ascii="Calibri" w:eastAsia="Times New Roman" w:hAnsi="Calibri"/>
          <w:sz w:val="22"/>
          <w:szCs w:val="22"/>
          <w:lang w:val="en-US"/>
        </w:rPr>
        <w:t>publice</w:t>
      </w:r>
      <w:proofErr w:type="spellEnd"/>
      <w:r w:rsidR="00C60550" w:rsidRPr="00A91A50">
        <w:rPr>
          <w:rFonts w:ascii="Calibri" w:eastAsia="Times New Roman" w:hAnsi="Calibri"/>
          <w:sz w:val="22"/>
          <w:szCs w:val="22"/>
          <w:lang w:val="en-US"/>
        </w:rPr>
        <w:t xml:space="preserve"> </w:t>
      </w:r>
      <w:proofErr w:type="spellStart"/>
      <w:r w:rsidR="00C60550" w:rsidRPr="00A91A50">
        <w:rPr>
          <w:rFonts w:ascii="Calibri" w:eastAsia="Times New Roman" w:hAnsi="Calibri"/>
          <w:sz w:val="22"/>
          <w:szCs w:val="22"/>
          <w:lang w:val="en-US"/>
        </w:rPr>
        <w:t>neutilizate</w:t>
      </w:r>
      <w:proofErr w:type="spellEnd"/>
      <w:r w:rsidR="00C60550" w:rsidRPr="00A91A50">
        <w:rPr>
          <w:rFonts w:ascii="Calibri" w:eastAsia="Times New Roman" w:hAnsi="Calibri"/>
          <w:sz w:val="22"/>
          <w:szCs w:val="22"/>
          <w:lang w:val="en-US"/>
        </w:rPr>
        <w:t>.</w:t>
      </w:r>
    </w:p>
    <w:p w14:paraId="034ADC80" w14:textId="77777777" w:rsidR="00C60550" w:rsidRPr="00A91A50" w:rsidRDefault="00C60550" w:rsidP="00DB2D5E">
      <w:pPr>
        <w:spacing w:before="0" w:after="0"/>
        <w:jc w:val="both"/>
        <w:rPr>
          <w:rFonts w:ascii="Calibri" w:eastAsia="Times New Roman" w:hAnsi="Calibri"/>
          <w:sz w:val="22"/>
          <w:szCs w:val="22"/>
        </w:rPr>
      </w:pPr>
    </w:p>
    <w:p w14:paraId="0184DC27" w14:textId="4D0D6602" w:rsidR="00ED4679" w:rsidRPr="00A91A50" w:rsidRDefault="00ED4679" w:rsidP="00DB2D5E">
      <w:pPr>
        <w:spacing w:before="0" w:after="0"/>
        <w:jc w:val="both"/>
        <w:rPr>
          <w:rFonts w:ascii="Calibri" w:eastAsia="Times New Roman" w:hAnsi="Calibri"/>
          <w:sz w:val="22"/>
          <w:szCs w:val="22"/>
        </w:rPr>
      </w:pPr>
      <w:r w:rsidRPr="00A91A50">
        <w:rPr>
          <w:rFonts w:ascii="Calibri" w:eastAsia="Times New Roman" w:hAnsi="Calibri"/>
          <w:sz w:val="22"/>
          <w:szCs w:val="22"/>
        </w:rPr>
        <w:t xml:space="preserve">Procesul de realizare/actualizare/implementare/monitorizare a documentelor strategice va implica un cadru partenerial real, cu actorii interesați și relevanți de la nivel </w:t>
      </w:r>
      <w:r w:rsidR="00D06042" w:rsidRPr="00A91A50">
        <w:rPr>
          <w:rFonts w:ascii="Calibri" w:eastAsia="Times New Roman" w:hAnsi="Calibri"/>
          <w:sz w:val="22"/>
          <w:szCs w:val="22"/>
        </w:rPr>
        <w:t>teritorial</w:t>
      </w:r>
      <w:r w:rsidRPr="00A91A50">
        <w:rPr>
          <w:rFonts w:ascii="Calibri" w:eastAsia="Times New Roman" w:hAnsi="Calibri"/>
          <w:sz w:val="22"/>
          <w:szCs w:val="22"/>
        </w:rPr>
        <w:t>, în vederea asigurării principiilor de consultare și transparență decizională, urmărindu-se respectarea prevederilor art. 8 din Regulamentul UE 1060/2021 de stabilire a dispozițiilor comune.</w:t>
      </w:r>
    </w:p>
    <w:p w14:paraId="60FE65CF" w14:textId="77777777" w:rsidR="00ED4679" w:rsidRPr="00A91A50" w:rsidRDefault="00ED4679" w:rsidP="00DB2D5E">
      <w:pPr>
        <w:spacing w:before="0" w:after="0"/>
        <w:jc w:val="both"/>
        <w:rPr>
          <w:rFonts w:ascii="Calibri" w:eastAsia="Times New Roman" w:hAnsi="Calibri"/>
          <w:sz w:val="22"/>
          <w:szCs w:val="22"/>
        </w:rPr>
      </w:pPr>
    </w:p>
    <w:p w14:paraId="1A94A566" w14:textId="74D3299A" w:rsidR="00ED4679" w:rsidRPr="00A91A50" w:rsidRDefault="00ED4679" w:rsidP="00DB2D5E">
      <w:pPr>
        <w:spacing w:before="0" w:after="0"/>
        <w:jc w:val="both"/>
        <w:rPr>
          <w:rFonts w:ascii="Calibri" w:eastAsia="Times New Roman" w:hAnsi="Calibri"/>
          <w:sz w:val="22"/>
          <w:szCs w:val="22"/>
        </w:rPr>
      </w:pPr>
      <w:r w:rsidRPr="00A91A50">
        <w:rPr>
          <w:rFonts w:ascii="Calibri" w:eastAsia="Times New Roman" w:hAnsi="Calibri"/>
          <w:sz w:val="22"/>
          <w:szCs w:val="22"/>
        </w:rPr>
        <w:t xml:space="preserve">Astfel, pentru a accesa fondurile alocate in cadrul PR SE, Acțiunea </w:t>
      </w:r>
      <w:r w:rsidR="00C60550" w:rsidRPr="00A91A50">
        <w:rPr>
          <w:rFonts w:ascii="Calibri" w:eastAsia="Times New Roman" w:hAnsi="Calibri"/>
          <w:sz w:val="22"/>
          <w:szCs w:val="22"/>
        </w:rPr>
        <w:t>2.4</w:t>
      </w:r>
      <w:r w:rsidRPr="00A91A50">
        <w:rPr>
          <w:rFonts w:ascii="Calibri" w:eastAsia="Times New Roman" w:hAnsi="Calibri"/>
          <w:sz w:val="22"/>
          <w:szCs w:val="22"/>
        </w:rPr>
        <w:t>, este necesar să se înființeze pe lângă Consiliul Local, Structura Partenerială</w:t>
      </w:r>
      <w:r w:rsidRPr="00A91A50">
        <w:rPr>
          <w:rFonts w:ascii="Calibri" w:eastAsia="Times New Roman" w:hAnsi="Calibri"/>
          <w:b/>
          <w:sz w:val="22"/>
          <w:szCs w:val="22"/>
        </w:rPr>
        <w:t>,</w:t>
      </w:r>
      <w:r w:rsidRPr="00A91A50">
        <w:rPr>
          <w:rFonts w:ascii="Calibri" w:eastAsia="Times New Roman" w:hAnsi="Calibri"/>
          <w:bCs/>
          <w:sz w:val="22"/>
          <w:szCs w:val="22"/>
        </w:rPr>
        <w:t xml:space="preserve"> conform unei procedurii specifice, care sa fie aprobata prin decizie / ordin intern emis de reprezentantul legal. </w:t>
      </w:r>
      <w:r w:rsidRPr="00A91A50">
        <w:rPr>
          <w:rFonts w:ascii="Calibri" w:eastAsia="Times New Roman" w:hAnsi="Calibri"/>
          <w:sz w:val="22"/>
          <w:szCs w:val="22"/>
        </w:rPr>
        <w:t xml:space="preserve">Procedura va include modalitatea de înființare și funcționare a structurii parteneriale. </w:t>
      </w:r>
    </w:p>
    <w:p w14:paraId="61FB7DDA" w14:textId="77777777" w:rsidR="00D06042" w:rsidRPr="00A91A50" w:rsidRDefault="00D06042" w:rsidP="00DB2D5E">
      <w:pPr>
        <w:spacing w:before="0" w:after="0"/>
        <w:jc w:val="both"/>
        <w:rPr>
          <w:rFonts w:ascii="Calibri" w:eastAsia="Times New Roman" w:hAnsi="Calibri"/>
          <w:sz w:val="22"/>
          <w:szCs w:val="22"/>
        </w:rPr>
      </w:pPr>
    </w:p>
    <w:p w14:paraId="5399E7E9" w14:textId="5C4D6AB6" w:rsidR="00ED4679" w:rsidRPr="00A91A50" w:rsidRDefault="00ED4679" w:rsidP="00DB2D5E">
      <w:pPr>
        <w:spacing w:before="0" w:after="0"/>
        <w:jc w:val="both"/>
        <w:rPr>
          <w:rFonts w:ascii="Calibri" w:eastAsia="Times New Roman" w:hAnsi="Calibri"/>
          <w:sz w:val="22"/>
          <w:szCs w:val="22"/>
        </w:rPr>
      </w:pPr>
      <w:r w:rsidRPr="00A91A50">
        <w:rPr>
          <w:rFonts w:ascii="Calibri" w:eastAsia="Times New Roman" w:hAnsi="Calibri"/>
          <w:sz w:val="22"/>
          <w:szCs w:val="22"/>
        </w:rPr>
        <w:t xml:space="preserve">In cadrul Regulamentului de organizare si functionare a Structurii Parteneriale, </w:t>
      </w:r>
      <w:r w:rsidR="00D06042" w:rsidRPr="00A91A50">
        <w:rPr>
          <w:rFonts w:ascii="Calibri" w:eastAsia="Times New Roman" w:hAnsi="Calibri"/>
          <w:sz w:val="22"/>
          <w:szCs w:val="22"/>
        </w:rPr>
        <w:t>este necesara includerea</w:t>
      </w:r>
      <w:r w:rsidRPr="00A91A50">
        <w:rPr>
          <w:rFonts w:ascii="Calibri" w:eastAsia="Times New Roman" w:hAnsi="Calibri"/>
          <w:sz w:val="22"/>
          <w:szCs w:val="22"/>
        </w:rPr>
        <w:t xml:space="preserve"> unor atributii care sa vizeze aprobarea unei Metodologii de prioritizare  a proiectelor la nivelul </w:t>
      </w:r>
      <w:r w:rsidRPr="00A91A50">
        <w:rPr>
          <w:rFonts w:ascii="Calibri" w:eastAsia="Times New Roman" w:hAnsi="Calibri"/>
          <w:sz w:val="22"/>
          <w:szCs w:val="22"/>
          <w:lang w:val="en-GB"/>
        </w:rPr>
        <w:t>SIDU/SDU/</w:t>
      </w:r>
      <w:proofErr w:type="spellStart"/>
      <w:r w:rsidRPr="00A91A50">
        <w:rPr>
          <w:rFonts w:ascii="Calibri" w:eastAsia="Times New Roman" w:hAnsi="Calibri"/>
          <w:sz w:val="22"/>
          <w:szCs w:val="22"/>
          <w:lang w:val="en-GB"/>
        </w:rPr>
        <w:t>Strategiei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aferentă</w:t>
      </w:r>
      <w:proofErr w:type="spellEnd"/>
      <w:r w:rsidRPr="00A91A50">
        <w:rPr>
          <w:rFonts w:ascii="Calibri" w:eastAsia="Times New Roman" w:hAnsi="Calibri"/>
          <w:sz w:val="22"/>
          <w:szCs w:val="22"/>
          <w:lang w:val="en-GB"/>
        </w:rPr>
        <w:t xml:space="preserve"> ZUF</w:t>
      </w:r>
      <w:r w:rsidRPr="00A91A50">
        <w:rPr>
          <w:rFonts w:ascii="Calibri" w:eastAsia="Times New Roman" w:hAnsi="Calibri"/>
          <w:sz w:val="22"/>
          <w:szCs w:val="22"/>
        </w:rPr>
        <w:t xml:space="preserve">. </w:t>
      </w:r>
    </w:p>
    <w:p w14:paraId="5262B5C7" w14:textId="77777777" w:rsidR="00ED4679" w:rsidRPr="00A91A50" w:rsidRDefault="00ED4679" w:rsidP="00DB2D5E">
      <w:pPr>
        <w:spacing w:before="0"/>
        <w:ind w:left="-57"/>
        <w:jc w:val="both"/>
        <w:rPr>
          <w:rFonts w:ascii="Calibri" w:eastAsia="Times New Roman" w:hAnsi="Calibri"/>
          <w:sz w:val="22"/>
          <w:szCs w:val="22"/>
        </w:rPr>
      </w:pPr>
      <w:r w:rsidRPr="00A91A50">
        <w:rPr>
          <w:rFonts w:ascii="Calibri" w:eastAsia="Times New Roman" w:hAnsi="Calibri"/>
          <w:sz w:val="22"/>
          <w:szCs w:val="22"/>
        </w:rPr>
        <w:t>Proiectele finanțate se realizează în baza strategiilor teritoriale, respectiv a  Strategiilor Integrate de Dezvoltare Durabilă SIDU care respectă art 28 și 29 din Reg (UE) 2021/1060 fiind:</w:t>
      </w:r>
    </w:p>
    <w:p w14:paraId="2FE46EDB" w14:textId="77777777" w:rsidR="00ED4679" w:rsidRPr="00A91A50" w:rsidRDefault="00ED4679" w:rsidP="001A71EC">
      <w:pPr>
        <w:pStyle w:val="ListParagraph"/>
        <w:numPr>
          <w:ilvl w:val="0"/>
          <w:numId w:val="67"/>
        </w:numPr>
        <w:spacing w:before="0" w:after="0" w:line="259" w:lineRule="auto"/>
        <w:jc w:val="both"/>
        <w:rPr>
          <w:rFonts w:ascii="Calibri" w:eastAsia="Times New Roman" w:hAnsi="Calibri"/>
          <w:sz w:val="22"/>
          <w:szCs w:val="22"/>
        </w:rPr>
      </w:pPr>
      <w:r w:rsidRPr="00A91A50">
        <w:rPr>
          <w:rFonts w:ascii="Calibri" w:eastAsia="Times New Roman" w:hAnsi="Calibri"/>
          <w:sz w:val="22"/>
          <w:szCs w:val="22"/>
        </w:rPr>
        <w:t>complementare cu alte tipuri de investiții și surse de finanțare;</w:t>
      </w:r>
    </w:p>
    <w:p w14:paraId="697DA00C" w14:textId="77777777" w:rsidR="00ED4679" w:rsidRPr="00A91A50" w:rsidRDefault="00ED4679" w:rsidP="001A71EC">
      <w:pPr>
        <w:pStyle w:val="ListParagraph"/>
        <w:numPr>
          <w:ilvl w:val="0"/>
          <w:numId w:val="67"/>
        </w:numPr>
        <w:spacing w:before="0" w:after="0" w:line="259" w:lineRule="auto"/>
        <w:jc w:val="both"/>
        <w:rPr>
          <w:rFonts w:ascii="Calibri" w:eastAsia="Times New Roman" w:hAnsi="Calibri"/>
          <w:sz w:val="22"/>
          <w:szCs w:val="22"/>
        </w:rPr>
      </w:pPr>
      <w:r w:rsidRPr="00A91A50">
        <w:rPr>
          <w:rFonts w:ascii="Calibri" w:eastAsia="Times New Roman" w:hAnsi="Calibri"/>
          <w:sz w:val="22"/>
          <w:szCs w:val="22"/>
        </w:rPr>
        <w:t>abordează sectoare multiple în cadrul unui proiect integrat (economic, social, de mediu etc.);</w:t>
      </w:r>
    </w:p>
    <w:p w14:paraId="1371DA0F" w14:textId="77777777" w:rsidR="00ED4679" w:rsidRPr="00A91A50" w:rsidRDefault="00ED4679" w:rsidP="001A71EC">
      <w:pPr>
        <w:pStyle w:val="ListParagraph"/>
        <w:numPr>
          <w:ilvl w:val="0"/>
          <w:numId w:val="67"/>
        </w:numPr>
        <w:spacing w:before="0" w:after="0" w:line="259" w:lineRule="auto"/>
        <w:jc w:val="both"/>
        <w:rPr>
          <w:rFonts w:ascii="Calibri" w:eastAsia="Times New Roman" w:hAnsi="Calibri"/>
          <w:sz w:val="22"/>
          <w:szCs w:val="22"/>
        </w:rPr>
      </w:pPr>
      <w:r w:rsidRPr="00A91A50">
        <w:rPr>
          <w:rFonts w:ascii="Calibri" w:eastAsia="Times New Roman" w:hAnsi="Calibri"/>
          <w:sz w:val="22"/>
          <w:szCs w:val="22"/>
        </w:rPr>
        <w:t>au ca scop dezvoltarea comunității prin implicarea actorilor interesati, în fazele de dezvoltare și implementare;</w:t>
      </w:r>
    </w:p>
    <w:p w14:paraId="11C721EE" w14:textId="77777777" w:rsidR="00ED4679" w:rsidRPr="00A91A50" w:rsidRDefault="00ED4679" w:rsidP="001A71EC">
      <w:pPr>
        <w:pStyle w:val="ListParagraph"/>
        <w:numPr>
          <w:ilvl w:val="0"/>
          <w:numId w:val="67"/>
        </w:numPr>
        <w:spacing w:before="0" w:after="0" w:line="259" w:lineRule="auto"/>
        <w:jc w:val="both"/>
        <w:rPr>
          <w:rFonts w:ascii="Calibri" w:eastAsia="Times New Roman" w:hAnsi="Calibri"/>
          <w:sz w:val="22"/>
          <w:szCs w:val="22"/>
        </w:rPr>
      </w:pPr>
      <w:r w:rsidRPr="00A91A50">
        <w:rPr>
          <w:rFonts w:ascii="Calibri" w:eastAsia="Times New Roman" w:hAnsi="Calibri"/>
          <w:sz w:val="22"/>
          <w:szCs w:val="22"/>
        </w:rPr>
        <w:t>se corelează cu documentaţiile de amenajare a teritoriului şi de urbanism aprobate.</w:t>
      </w:r>
    </w:p>
    <w:p w14:paraId="1F6D6EF2" w14:textId="77777777" w:rsidR="00ED4679" w:rsidRPr="00A91A50" w:rsidRDefault="00ED4679" w:rsidP="00DB2D5E">
      <w:pPr>
        <w:spacing w:before="0" w:line="257" w:lineRule="exact"/>
        <w:ind w:hanging="57"/>
        <w:jc w:val="both"/>
        <w:rPr>
          <w:rFonts w:ascii="Calibri" w:eastAsia="Times New Roman" w:hAnsi="Calibri"/>
          <w:b/>
          <w:sz w:val="22"/>
          <w:szCs w:val="22"/>
        </w:rPr>
      </w:pPr>
      <w:r w:rsidRPr="00A91A50">
        <w:rPr>
          <w:rFonts w:ascii="Calibri" w:hAnsi="Calibri"/>
          <w:b/>
          <w:bCs/>
          <w:sz w:val="22"/>
          <w:szCs w:val="22"/>
        </w:rPr>
        <w:t>Notă!</w:t>
      </w:r>
    </w:p>
    <w:p w14:paraId="4445F854" w14:textId="79C7BE8A" w:rsidR="00ED4679" w:rsidRPr="00193D3A" w:rsidRDefault="00ED4679" w:rsidP="001A71EC">
      <w:pPr>
        <w:numPr>
          <w:ilvl w:val="0"/>
          <w:numId w:val="66"/>
        </w:numPr>
        <w:spacing w:before="0" w:after="160" w:line="259" w:lineRule="auto"/>
        <w:jc w:val="both"/>
        <w:rPr>
          <w:rFonts w:ascii="Calibri" w:eastAsia="Verdana" w:hAnsi="Calibri"/>
          <w:sz w:val="22"/>
          <w:szCs w:val="22"/>
        </w:rPr>
      </w:pPr>
      <w:r w:rsidRPr="00193D3A">
        <w:rPr>
          <w:rFonts w:ascii="Calibri" w:eastAsia="Verdana" w:hAnsi="Calibri"/>
          <w:sz w:val="22"/>
          <w:szCs w:val="22"/>
        </w:rPr>
        <w:t>Zonele</w:t>
      </w:r>
      <w:r w:rsidRPr="00193D3A">
        <w:rPr>
          <w:rFonts w:ascii="Calibri" w:eastAsia="Verdana" w:hAnsi="Calibri"/>
          <w:spacing w:val="1"/>
          <w:sz w:val="22"/>
          <w:szCs w:val="22"/>
        </w:rPr>
        <w:t xml:space="preserve"> </w:t>
      </w:r>
      <w:r w:rsidRPr="00193D3A">
        <w:rPr>
          <w:rFonts w:ascii="Calibri" w:eastAsia="Verdana" w:hAnsi="Calibri"/>
          <w:sz w:val="22"/>
          <w:szCs w:val="22"/>
        </w:rPr>
        <w:t>de</w:t>
      </w:r>
      <w:r w:rsidRPr="00193D3A">
        <w:rPr>
          <w:rFonts w:ascii="Calibri" w:eastAsia="Verdana" w:hAnsi="Calibri"/>
          <w:spacing w:val="1"/>
          <w:sz w:val="22"/>
          <w:szCs w:val="22"/>
        </w:rPr>
        <w:t xml:space="preserve"> </w:t>
      </w:r>
      <w:r w:rsidRPr="00193D3A">
        <w:rPr>
          <w:rFonts w:ascii="Calibri" w:eastAsia="Verdana" w:hAnsi="Calibri"/>
          <w:sz w:val="22"/>
          <w:szCs w:val="22"/>
        </w:rPr>
        <w:t>intervenție</w:t>
      </w:r>
      <w:r w:rsidRPr="00193D3A">
        <w:rPr>
          <w:rFonts w:ascii="Calibri" w:eastAsia="Verdana" w:hAnsi="Calibri"/>
          <w:spacing w:val="1"/>
          <w:sz w:val="22"/>
          <w:szCs w:val="22"/>
        </w:rPr>
        <w:t xml:space="preserve"> </w:t>
      </w:r>
      <w:r w:rsidRPr="00193D3A">
        <w:rPr>
          <w:rFonts w:ascii="Calibri" w:eastAsia="Verdana" w:hAnsi="Calibri"/>
          <w:sz w:val="22"/>
          <w:szCs w:val="22"/>
        </w:rPr>
        <w:t>trebuie</w:t>
      </w:r>
      <w:r w:rsidRPr="00193D3A">
        <w:rPr>
          <w:rFonts w:ascii="Calibri" w:eastAsia="Verdana" w:hAnsi="Calibri"/>
          <w:spacing w:val="1"/>
          <w:sz w:val="22"/>
          <w:szCs w:val="22"/>
        </w:rPr>
        <w:t xml:space="preserve"> </w:t>
      </w:r>
      <w:r w:rsidRPr="00193D3A">
        <w:rPr>
          <w:rFonts w:ascii="Calibri" w:eastAsia="Verdana" w:hAnsi="Calibri"/>
          <w:sz w:val="22"/>
          <w:szCs w:val="22"/>
        </w:rPr>
        <w:t>obligatoriu</w:t>
      </w:r>
      <w:r w:rsidRPr="00193D3A">
        <w:rPr>
          <w:rFonts w:ascii="Calibri" w:eastAsia="Verdana" w:hAnsi="Calibri"/>
          <w:spacing w:val="1"/>
          <w:sz w:val="22"/>
          <w:szCs w:val="22"/>
        </w:rPr>
        <w:t xml:space="preserve"> </w:t>
      </w:r>
      <w:r w:rsidRPr="00193D3A">
        <w:rPr>
          <w:rFonts w:ascii="Calibri" w:eastAsia="Verdana" w:hAnsi="Calibri"/>
          <w:sz w:val="22"/>
          <w:szCs w:val="22"/>
        </w:rPr>
        <w:t>să</w:t>
      </w:r>
      <w:r w:rsidRPr="00193D3A">
        <w:rPr>
          <w:rFonts w:ascii="Calibri" w:eastAsia="Verdana" w:hAnsi="Calibri"/>
          <w:spacing w:val="1"/>
          <w:sz w:val="22"/>
          <w:szCs w:val="22"/>
        </w:rPr>
        <w:t xml:space="preserve"> </w:t>
      </w:r>
      <w:r w:rsidRPr="00193D3A">
        <w:rPr>
          <w:rFonts w:ascii="Calibri" w:eastAsia="Verdana" w:hAnsi="Calibri"/>
          <w:sz w:val="22"/>
          <w:szCs w:val="22"/>
        </w:rPr>
        <w:t>fie</w:t>
      </w:r>
      <w:r w:rsidRPr="00193D3A">
        <w:rPr>
          <w:rFonts w:ascii="Calibri" w:eastAsia="Verdana" w:hAnsi="Calibri"/>
          <w:spacing w:val="1"/>
          <w:sz w:val="22"/>
          <w:szCs w:val="22"/>
        </w:rPr>
        <w:t xml:space="preserve"> </w:t>
      </w:r>
      <w:r w:rsidRPr="00193D3A">
        <w:rPr>
          <w:rFonts w:ascii="Calibri" w:eastAsia="Verdana" w:hAnsi="Calibri"/>
          <w:sz w:val="22"/>
          <w:szCs w:val="22"/>
        </w:rPr>
        <w:t>definite</w:t>
      </w:r>
      <w:r w:rsidRPr="00193D3A">
        <w:rPr>
          <w:rFonts w:ascii="Calibri" w:eastAsia="Verdana" w:hAnsi="Calibri"/>
          <w:spacing w:val="1"/>
          <w:sz w:val="22"/>
          <w:szCs w:val="22"/>
        </w:rPr>
        <w:t xml:space="preserve"> </w:t>
      </w:r>
      <w:r w:rsidRPr="00193D3A">
        <w:rPr>
          <w:rFonts w:ascii="Calibri" w:eastAsia="Verdana" w:hAnsi="Calibri"/>
          <w:sz w:val="22"/>
          <w:szCs w:val="22"/>
        </w:rPr>
        <w:t>în</w:t>
      </w:r>
      <w:r w:rsidRPr="00193D3A">
        <w:rPr>
          <w:rFonts w:ascii="Calibri" w:eastAsia="Verdana" w:hAnsi="Calibri"/>
          <w:spacing w:val="1"/>
          <w:sz w:val="22"/>
          <w:szCs w:val="22"/>
        </w:rPr>
        <w:t xml:space="preserve"> </w:t>
      </w:r>
      <w:r w:rsidRPr="00193D3A">
        <w:rPr>
          <w:rFonts w:ascii="Calibri" w:eastAsia="Verdana" w:hAnsi="Calibri"/>
          <w:sz w:val="22"/>
          <w:szCs w:val="22"/>
        </w:rPr>
        <w:t>cadrul</w:t>
      </w:r>
      <w:r w:rsidRPr="00193D3A">
        <w:rPr>
          <w:rFonts w:ascii="Calibri" w:eastAsia="Verdana" w:hAnsi="Calibri"/>
          <w:spacing w:val="1"/>
          <w:sz w:val="22"/>
          <w:szCs w:val="22"/>
        </w:rPr>
        <w:t xml:space="preserve"> </w:t>
      </w:r>
      <w:r w:rsidRPr="00193D3A">
        <w:rPr>
          <w:rFonts w:ascii="Calibri" w:eastAsia="Verdana" w:hAnsi="Calibri"/>
          <w:sz w:val="22"/>
          <w:szCs w:val="22"/>
        </w:rPr>
        <w:t>documentelor strategice ale solicitantului de finanțare, respectiv Strategia Integrată de Dezvoltare</w:t>
      </w:r>
      <w:r w:rsidRPr="00193D3A">
        <w:rPr>
          <w:rFonts w:ascii="Calibri" w:eastAsia="Verdana" w:hAnsi="Calibri"/>
          <w:spacing w:val="1"/>
          <w:sz w:val="22"/>
          <w:szCs w:val="22"/>
        </w:rPr>
        <w:t xml:space="preserve"> </w:t>
      </w:r>
      <w:r w:rsidRPr="00193D3A">
        <w:rPr>
          <w:rFonts w:ascii="Calibri" w:eastAsia="Verdana" w:hAnsi="Calibri"/>
          <w:sz w:val="22"/>
          <w:szCs w:val="22"/>
        </w:rPr>
        <w:t>Urbană</w:t>
      </w:r>
      <w:r w:rsidR="00193D3A" w:rsidRPr="00193D3A">
        <w:rPr>
          <w:rFonts w:ascii="Calibri" w:eastAsia="Verdana" w:hAnsi="Calibri"/>
          <w:sz w:val="22"/>
          <w:szCs w:val="22"/>
        </w:rPr>
        <w:t>.</w:t>
      </w:r>
    </w:p>
    <w:p w14:paraId="4B54941E" w14:textId="77777777" w:rsidR="00ED4679" w:rsidRPr="00193D3A" w:rsidRDefault="00ED4679" w:rsidP="001A71EC">
      <w:pPr>
        <w:numPr>
          <w:ilvl w:val="0"/>
          <w:numId w:val="66"/>
        </w:numPr>
        <w:spacing w:before="0" w:after="160" w:line="259" w:lineRule="auto"/>
        <w:jc w:val="both"/>
        <w:rPr>
          <w:rFonts w:ascii="Calibri" w:eastAsia="Times New Roman" w:hAnsi="Calibri"/>
          <w:sz w:val="22"/>
          <w:szCs w:val="22"/>
        </w:rPr>
      </w:pPr>
      <w:r w:rsidRPr="00193D3A">
        <w:rPr>
          <w:rFonts w:ascii="Calibri" w:eastAsia="Times New Roman" w:hAnsi="Calibri"/>
          <w:sz w:val="22"/>
          <w:szCs w:val="22"/>
        </w:rPr>
        <w:t>Zona</w:t>
      </w:r>
      <w:r w:rsidRPr="00193D3A">
        <w:rPr>
          <w:rFonts w:ascii="Calibri" w:eastAsia="Times New Roman" w:hAnsi="Calibri"/>
          <w:spacing w:val="-22"/>
          <w:sz w:val="22"/>
          <w:szCs w:val="22"/>
        </w:rPr>
        <w:t xml:space="preserve"> </w:t>
      </w:r>
      <w:r w:rsidRPr="00193D3A">
        <w:rPr>
          <w:rFonts w:ascii="Calibri" w:eastAsia="Times New Roman" w:hAnsi="Calibri"/>
          <w:sz w:val="22"/>
          <w:szCs w:val="22"/>
        </w:rPr>
        <w:t>de</w:t>
      </w:r>
      <w:r w:rsidRPr="00193D3A">
        <w:rPr>
          <w:rFonts w:ascii="Calibri" w:eastAsia="Times New Roman" w:hAnsi="Calibri"/>
          <w:spacing w:val="-21"/>
          <w:sz w:val="22"/>
          <w:szCs w:val="22"/>
        </w:rPr>
        <w:t xml:space="preserve"> </w:t>
      </w:r>
      <w:r w:rsidRPr="00193D3A">
        <w:rPr>
          <w:rFonts w:ascii="Calibri" w:eastAsia="Times New Roman" w:hAnsi="Calibri"/>
          <w:sz w:val="22"/>
          <w:szCs w:val="22"/>
        </w:rPr>
        <w:t>intervenție</w:t>
      </w:r>
      <w:r w:rsidRPr="00193D3A">
        <w:rPr>
          <w:rFonts w:ascii="Calibri" w:eastAsia="Times New Roman" w:hAnsi="Calibri"/>
          <w:spacing w:val="-21"/>
          <w:sz w:val="22"/>
          <w:szCs w:val="22"/>
        </w:rPr>
        <w:t xml:space="preserve"> </w:t>
      </w:r>
      <w:r w:rsidRPr="00193D3A">
        <w:rPr>
          <w:rFonts w:ascii="Calibri" w:eastAsia="Times New Roman" w:hAnsi="Calibri"/>
          <w:sz w:val="22"/>
          <w:szCs w:val="22"/>
        </w:rPr>
        <w:t>trebuie</w:t>
      </w:r>
      <w:r w:rsidRPr="00193D3A">
        <w:rPr>
          <w:rFonts w:ascii="Calibri" w:eastAsia="Times New Roman" w:hAnsi="Calibri"/>
          <w:spacing w:val="-21"/>
          <w:sz w:val="22"/>
          <w:szCs w:val="22"/>
        </w:rPr>
        <w:t xml:space="preserve"> </w:t>
      </w:r>
      <w:r w:rsidRPr="00193D3A">
        <w:rPr>
          <w:rFonts w:ascii="Calibri" w:eastAsia="Times New Roman" w:hAnsi="Calibri"/>
          <w:sz w:val="22"/>
          <w:szCs w:val="22"/>
        </w:rPr>
        <w:t>să</w:t>
      </w:r>
      <w:r w:rsidRPr="00193D3A">
        <w:rPr>
          <w:rFonts w:ascii="Calibri" w:eastAsia="Times New Roman" w:hAnsi="Calibri"/>
          <w:spacing w:val="-11"/>
          <w:sz w:val="22"/>
          <w:szCs w:val="22"/>
        </w:rPr>
        <w:t xml:space="preserve"> </w:t>
      </w:r>
      <w:r w:rsidRPr="00193D3A">
        <w:rPr>
          <w:rFonts w:ascii="Calibri" w:eastAsia="Times New Roman" w:hAnsi="Calibri"/>
          <w:sz w:val="22"/>
          <w:szCs w:val="22"/>
        </w:rPr>
        <w:t>fie</w:t>
      </w:r>
      <w:r w:rsidRPr="00193D3A">
        <w:rPr>
          <w:rFonts w:ascii="Calibri" w:eastAsia="Times New Roman" w:hAnsi="Calibri"/>
          <w:spacing w:val="-21"/>
          <w:sz w:val="22"/>
          <w:szCs w:val="22"/>
        </w:rPr>
        <w:t xml:space="preserve"> </w:t>
      </w:r>
      <w:r w:rsidRPr="00193D3A">
        <w:rPr>
          <w:rFonts w:ascii="Calibri" w:eastAsia="Times New Roman" w:hAnsi="Calibri"/>
          <w:sz w:val="22"/>
          <w:szCs w:val="22"/>
        </w:rPr>
        <w:t>definită</w:t>
      </w:r>
      <w:r w:rsidRPr="00193D3A">
        <w:rPr>
          <w:rFonts w:ascii="Calibri" w:eastAsia="Times New Roman" w:hAnsi="Calibri"/>
          <w:spacing w:val="-12"/>
          <w:sz w:val="22"/>
          <w:szCs w:val="22"/>
        </w:rPr>
        <w:t xml:space="preserve"> </w:t>
      </w:r>
      <w:r w:rsidRPr="00193D3A">
        <w:rPr>
          <w:rFonts w:ascii="Calibri" w:eastAsia="Times New Roman" w:hAnsi="Calibri"/>
          <w:sz w:val="22"/>
          <w:szCs w:val="22"/>
        </w:rPr>
        <w:t>în</w:t>
      </w:r>
      <w:r w:rsidRPr="00193D3A">
        <w:rPr>
          <w:rFonts w:ascii="Calibri" w:eastAsia="Times New Roman" w:hAnsi="Calibri"/>
          <w:spacing w:val="-21"/>
          <w:sz w:val="22"/>
          <w:szCs w:val="22"/>
        </w:rPr>
        <w:t xml:space="preserve"> </w:t>
      </w:r>
      <w:r w:rsidRPr="00193D3A">
        <w:rPr>
          <w:rFonts w:ascii="Calibri" w:eastAsia="Times New Roman" w:hAnsi="Calibri"/>
          <w:sz w:val="22"/>
          <w:szCs w:val="22"/>
        </w:rPr>
        <w:t>intravilanul</w:t>
      </w:r>
      <w:r w:rsidRPr="00193D3A">
        <w:rPr>
          <w:rFonts w:ascii="Calibri" w:eastAsia="Times New Roman" w:hAnsi="Calibri"/>
          <w:spacing w:val="-21"/>
          <w:sz w:val="22"/>
          <w:szCs w:val="22"/>
        </w:rPr>
        <w:t xml:space="preserve"> </w:t>
      </w:r>
      <w:r w:rsidRPr="00193D3A">
        <w:rPr>
          <w:rFonts w:ascii="Calibri" w:eastAsia="Times New Roman" w:hAnsi="Calibri"/>
          <w:sz w:val="22"/>
          <w:szCs w:val="22"/>
        </w:rPr>
        <w:t>localităților</w:t>
      </w:r>
      <w:r w:rsidRPr="00193D3A">
        <w:rPr>
          <w:rFonts w:ascii="Calibri" w:eastAsia="Times New Roman" w:hAnsi="Calibri"/>
          <w:spacing w:val="-21"/>
          <w:sz w:val="22"/>
          <w:szCs w:val="22"/>
        </w:rPr>
        <w:t xml:space="preserve"> </w:t>
      </w:r>
      <w:r w:rsidRPr="00193D3A">
        <w:rPr>
          <w:rFonts w:ascii="Calibri" w:eastAsia="Times New Roman" w:hAnsi="Calibri"/>
          <w:sz w:val="22"/>
          <w:szCs w:val="22"/>
        </w:rPr>
        <w:t>urbane, exclusiv</w:t>
      </w:r>
      <w:r w:rsidRPr="00193D3A">
        <w:rPr>
          <w:rFonts w:ascii="Calibri" w:eastAsia="Times New Roman" w:hAnsi="Calibri"/>
          <w:spacing w:val="-8"/>
          <w:sz w:val="22"/>
          <w:szCs w:val="22"/>
        </w:rPr>
        <w:t xml:space="preserve"> </w:t>
      </w:r>
      <w:r w:rsidRPr="00193D3A">
        <w:rPr>
          <w:rFonts w:ascii="Calibri" w:eastAsia="Times New Roman" w:hAnsi="Calibri"/>
          <w:sz w:val="22"/>
          <w:szCs w:val="22"/>
        </w:rPr>
        <w:t>pe</w:t>
      </w:r>
      <w:r w:rsidRPr="00193D3A">
        <w:rPr>
          <w:rFonts w:ascii="Calibri" w:eastAsia="Times New Roman" w:hAnsi="Calibri"/>
          <w:spacing w:val="-7"/>
          <w:sz w:val="22"/>
          <w:szCs w:val="22"/>
        </w:rPr>
        <w:t xml:space="preserve"> </w:t>
      </w:r>
      <w:r w:rsidRPr="00193D3A">
        <w:rPr>
          <w:rFonts w:ascii="Calibri" w:eastAsia="Times New Roman" w:hAnsi="Calibri"/>
          <w:sz w:val="22"/>
          <w:szCs w:val="22"/>
        </w:rPr>
        <w:t>teritoriul</w:t>
      </w:r>
      <w:r w:rsidRPr="00193D3A">
        <w:rPr>
          <w:rFonts w:ascii="Calibri" w:eastAsia="Times New Roman" w:hAnsi="Calibri"/>
          <w:spacing w:val="-7"/>
          <w:sz w:val="22"/>
          <w:szCs w:val="22"/>
        </w:rPr>
        <w:t xml:space="preserve"> </w:t>
      </w:r>
      <w:r w:rsidRPr="00193D3A">
        <w:rPr>
          <w:rFonts w:ascii="Calibri" w:eastAsia="Times New Roman" w:hAnsi="Calibri"/>
          <w:sz w:val="22"/>
          <w:szCs w:val="22"/>
        </w:rPr>
        <w:t>urban</w:t>
      </w:r>
      <w:r w:rsidRPr="00193D3A">
        <w:rPr>
          <w:rFonts w:ascii="Calibri" w:eastAsia="Times New Roman" w:hAnsi="Calibri"/>
          <w:spacing w:val="-7"/>
          <w:sz w:val="22"/>
          <w:szCs w:val="22"/>
        </w:rPr>
        <w:t xml:space="preserve"> </w:t>
      </w:r>
      <w:r w:rsidRPr="00193D3A">
        <w:rPr>
          <w:rFonts w:ascii="Calibri" w:eastAsia="Times New Roman" w:hAnsi="Calibri"/>
          <w:sz w:val="22"/>
          <w:szCs w:val="22"/>
        </w:rPr>
        <w:t>al</w:t>
      </w:r>
      <w:r w:rsidRPr="00193D3A">
        <w:rPr>
          <w:rFonts w:ascii="Calibri" w:eastAsia="Times New Roman" w:hAnsi="Calibri"/>
          <w:spacing w:val="-7"/>
          <w:sz w:val="22"/>
          <w:szCs w:val="22"/>
        </w:rPr>
        <w:t xml:space="preserve"> </w:t>
      </w:r>
      <w:r w:rsidRPr="00193D3A">
        <w:rPr>
          <w:rFonts w:ascii="Calibri" w:eastAsia="Times New Roman" w:hAnsi="Calibri"/>
          <w:sz w:val="22"/>
          <w:szCs w:val="22"/>
        </w:rPr>
        <w:t>municipiilor/orașelor,</w:t>
      </w:r>
      <w:r w:rsidRPr="00193D3A">
        <w:rPr>
          <w:rFonts w:ascii="Calibri" w:eastAsia="Times New Roman" w:hAnsi="Calibri"/>
          <w:spacing w:val="-8"/>
          <w:sz w:val="22"/>
          <w:szCs w:val="22"/>
        </w:rPr>
        <w:t xml:space="preserve"> </w:t>
      </w:r>
      <w:r w:rsidRPr="00193D3A">
        <w:rPr>
          <w:rFonts w:ascii="Calibri" w:eastAsia="Times New Roman" w:hAnsi="Calibri"/>
          <w:sz w:val="22"/>
          <w:szCs w:val="22"/>
        </w:rPr>
        <w:t>nu</w:t>
      </w:r>
      <w:r w:rsidRPr="00193D3A">
        <w:rPr>
          <w:rFonts w:ascii="Calibri" w:eastAsia="Times New Roman" w:hAnsi="Calibri"/>
          <w:spacing w:val="-7"/>
          <w:sz w:val="22"/>
          <w:szCs w:val="22"/>
        </w:rPr>
        <w:t xml:space="preserve"> </w:t>
      </w:r>
      <w:r w:rsidRPr="00193D3A">
        <w:rPr>
          <w:rFonts w:ascii="Calibri" w:eastAsia="Times New Roman" w:hAnsi="Calibri"/>
          <w:sz w:val="22"/>
          <w:szCs w:val="22"/>
        </w:rPr>
        <w:t>pe</w:t>
      </w:r>
      <w:r w:rsidRPr="00193D3A">
        <w:rPr>
          <w:rFonts w:ascii="Calibri" w:eastAsia="Times New Roman" w:hAnsi="Calibri"/>
          <w:spacing w:val="-7"/>
          <w:sz w:val="22"/>
          <w:szCs w:val="22"/>
        </w:rPr>
        <w:t xml:space="preserve"> </w:t>
      </w:r>
      <w:r w:rsidRPr="00193D3A">
        <w:rPr>
          <w:rFonts w:ascii="Calibri" w:eastAsia="Times New Roman" w:hAnsi="Calibri"/>
          <w:sz w:val="22"/>
          <w:szCs w:val="22"/>
        </w:rPr>
        <w:t>teritoriul</w:t>
      </w:r>
      <w:r w:rsidRPr="00193D3A">
        <w:rPr>
          <w:rFonts w:ascii="Calibri" w:eastAsia="Times New Roman" w:hAnsi="Calibri"/>
          <w:spacing w:val="-7"/>
          <w:sz w:val="22"/>
          <w:szCs w:val="22"/>
        </w:rPr>
        <w:t xml:space="preserve"> </w:t>
      </w:r>
      <w:r w:rsidRPr="00193D3A">
        <w:rPr>
          <w:rFonts w:ascii="Calibri" w:eastAsia="Times New Roman" w:hAnsi="Calibri"/>
          <w:sz w:val="22"/>
          <w:szCs w:val="22"/>
        </w:rPr>
        <w:t>satelor aparținătoare</w:t>
      </w:r>
      <w:r w:rsidRPr="00193D3A">
        <w:rPr>
          <w:rFonts w:ascii="Calibri" w:eastAsia="Times New Roman" w:hAnsi="Calibri"/>
          <w:spacing w:val="-21"/>
          <w:sz w:val="22"/>
          <w:szCs w:val="22"/>
        </w:rPr>
        <w:t xml:space="preserve"> </w:t>
      </w:r>
      <w:r w:rsidRPr="00193D3A">
        <w:rPr>
          <w:rFonts w:ascii="Calibri" w:eastAsia="Times New Roman" w:hAnsi="Calibri"/>
          <w:sz w:val="22"/>
          <w:szCs w:val="22"/>
        </w:rPr>
        <w:t>municipiilor</w:t>
      </w:r>
      <w:r w:rsidRPr="00193D3A">
        <w:rPr>
          <w:rFonts w:ascii="Calibri" w:eastAsia="Times New Roman" w:hAnsi="Calibri"/>
          <w:spacing w:val="-20"/>
          <w:sz w:val="22"/>
          <w:szCs w:val="22"/>
        </w:rPr>
        <w:t xml:space="preserve"> </w:t>
      </w:r>
      <w:r w:rsidRPr="00193D3A">
        <w:rPr>
          <w:rFonts w:ascii="Calibri" w:eastAsia="Times New Roman" w:hAnsi="Calibri"/>
          <w:sz w:val="22"/>
          <w:szCs w:val="22"/>
        </w:rPr>
        <w:t>și</w:t>
      </w:r>
      <w:r w:rsidRPr="00193D3A">
        <w:rPr>
          <w:rFonts w:ascii="Calibri" w:eastAsia="Times New Roman" w:hAnsi="Calibri"/>
          <w:spacing w:val="-19"/>
          <w:sz w:val="22"/>
          <w:szCs w:val="22"/>
        </w:rPr>
        <w:t xml:space="preserve"> </w:t>
      </w:r>
      <w:r w:rsidRPr="00193D3A">
        <w:rPr>
          <w:rFonts w:ascii="Calibri" w:eastAsia="Times New Roman" w:hAnsi="Calibri"/>
          <w:sz w:val="22"/>
          <w:szCs w:val="22"/>
        </w:rPr>
        <w:t>orașelor.</w:t>
      </w:r>
    </w:p>
    <w:p w14:paraId="06C3286E" w14:textId="6550838D" w:rsidR="00ED4679" w:rsidRPr="00A91A50" w:rsidRDefault="00ED4679" w:rsidP="00DB2D5E">
      <w:pPr>
        <w:spacing w:before="0"/>
        <w:jc w:val="both"/>
        <w:rPr>
          <w:rFonts w:ascii="Calibri" w:eastAsia="Times New Roman" w:hAnsi="Calibri"/>
          <w:sz w:val="22"/>
          <w:szCs w:val="22"/>
        </w:rPr>
      </w:pPr>
      <w:r w:rsidRPr="00A91A50">
        <w:rPr>
          <w:rFonts w:ascii="Calibri" w:eastAsia="Times New Roman" w:hAnsi="Calibri"/>
          <w:sz w:val="22"/>
          <w:szCs w:val="22"/>
        </w:rPr>
        <w:t>Proiectele vor fi selectate de structura partenerială locală, care va avea și atributii de monitorizare a implementarii strategiei, sub coordonarea AM .</w:t>
      </w:r>
    </w:p>
    <w:p w14:paraId="6599423B" w14:textId="77777777" w:rsidR="00ED4679" w:rsidRPr="00A91A50" w:rsidRDefault="00ED4679" w:rsidP="00DB2D5E">
      <w:pPr>
        <w:spacing w:before="0"/>
        <w:jc w:val="both"/>
        <w:rPr>
          <w:rFonts w:ascii="Calibri" w:eastAsia="Times New Roman" w:hAnsi="Calibri"/>
          <w:sz w:val="22"/>
          <w:szCs w:val="22"/>
        </w:rPr>
      </w:pPr>
      <w:r w:rsidRPr="00A91A50">
        <w:rPr>
          <w:rFonts w:ascii="Calibri" w:eastAsia="Times New Roman" w:hAnsi="Calibri"/>
          <w:sz w:val="22"/>
          <w:szCs w:val="22"/>
        </w:rPr>
        <w:t>Înființarea structurii parteneriale va fi asigurată de Consiliul local, iar partenerii din societatea civilă vor fi selectați în urma unui proces transparent de selecție, pe baza metodologiei furnizate.</w:t>
      </w:r>
    </w:p>
    <w:p w14:paraId="6482E145" w14:textId="7CE79A9F" w:rsidR="00844E57" w:rsidRPr="00A91A50" w:rsidRDefault="00844E57" w:rsidP="00844E57">
      <w:pPr>
        <w:spacing w:before="0"/>
        <w:jc w:val="both"/>
        <w:rPr>
          <w:rFonts w:ascii="Calibri" w:eastAsia="Times New Roman" w:hAnsi="Calibri"/>
          <w:sz w:val="22"/>
          <w:szCs w:val="22"/>
        </w:rPr>
      </w:pPr>
      <w:r w:rsidRPr="00A91A50">
        <w:rPr>
          <w:rFonts w:ascii="Calibri" w:eastAsia="Times New Roman" w:hAnsi="Calibri"/>
          <w:sz w:val="22"/>
          <w:szCs w:val="22"/>
        </w:rPr>
        <w:t xml:space="preserve">În situaţia în care solicitanții nu au depus SIDU în cadrul altor Priorități din PR </w:t>
      </w:r>
      <w:r w:rsidR="00981FCD">
        <w:rPr>
          <w:rFonts w:ascii="Calibri" w:eastAsia="Times New Roman" w:hAnsi="Calibri"/>
          <w:sz w:val="22"/>
          <w:szCs w:val="22"/>
        </w:rPr>
        <w:t>SE</w:t>
      </w:r>
      <w:r w:rsidRPr="00A91A50">
        <w:rPr>
          <w:rFonts w:ascii="Calibri" w:eastAsia="Times New Roman" w:hAnsi="Calibri"/>
          <w:sz w:val="22"/>
          <w:szCs w:val="22"/>
        </w:rPr>
        <w:t xml:space="preserve"> 2021-2027 (altele decât cele ce fac obiectul prezentului ghid) şi, de asemenea, </w:t>
      </w:r>
      <w:r w:rsidRPr="00A91A50">
        <w:rPr>
          <w:rFonts w:ascii="Calibri" w:eastAsia="Times New Roman" w:hAnsi="Calibri"/>
          <w:sz w:val="22"/>
          <w:szCs w:val="22"/>
          <w:lang w:val="en-GB"/>
        </w:rPr>
        <w:t>SIDU/SDU/</w:t>
      </w:r>
      <w:proofErr w:type="spellStart"/>
      <w:r w:rsidRPr="00A91A50">
        <w:rPr>
          <w:rFonts w:ascii="Calibri" w:eastAsia="Times New Roman" w:hAnsi="Calibri"/>
          <w:sz w:val="22"/>
          <w:szCs w:val="22"/>
          <w:lang w:val="en-GB"/>
        </w:rPr>
        <w:t>Strategia</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aferentă</w:t>
      </w:r>
      <w:proofErr w:type="spellEnd"/>
      <w:r w:rsidRPr="00A91A50">
        <w:rPr>
          <w:rFonts w:ascii="Calibri" w:eastAsia="Times New Roman" w:hAnsi="Calibri"/>
          <w:sz w:val="22"/>
          <w:szCs w:val="22"/>
          <w:lang w:val="en-GB"/>
        </w:rPr>
        <w:t xml:space="preserve"> ZUF</w:t>
      </w:r>
      <w:r w:rsidRPr="00A91A50">
        <w:rPr>
          <w:rFonts w:ascii="Calibri" w:eastAsia="Times New Roman" w:hAnsi="Calibri"/>
          <w:sz w:val="22"/>
          <w:szCs w:val="22"/>
        </w:rPr>
        <w:t xml:space="preserve"> nu a fost declarată conformă şi admisibilă, solicitanții vor anexa </w:t>
      </w:r>
      <w:r w:rsidRPr="00A91A50">
        <w:rPr>
          <w:rFonts w:ascii="Calibri" w:eastAsia="Times New Roman" w:hAnsi="Calibri"/>
          <w:sz w:val="22"/>
          <w:szCs w:val="22"/>
          <w:lang w:val="en-GB"/>
        </w:rPr>
        <w:t>SIDU/SDU/</w:t>
      </w:r>
      <w:proofErr w:type="spellStart"/>
      <w:r w:rsidRPr="00A91A50">
        <w:rPr>
          <w:rFonts w:ascii="Calibri" w:eastAsia="Times New Roman" w:hAnsi="Calibri"/>
          <w:sz w:val="22"/>
          <w:szCs w:val="22"/>
          <w:lang w:val="en-GB"/>
        </w:rPr>
        <w:t>Strategia</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aferentă</w:t>
      </w:r>
      <w:proofErr w:type="spellEnd"/>
      <w:r w:rsidRPr="00A91A50">
        <w:rPr>
          <w:rFonts w:ascii="Calibri" w:eastAsia="Times New Roman" w:hAnsi="Calibri"/>
          <w:sz w:val="22"/>
          <w:szCs w:val="22"/>
          <w:lang w:val="en-GB"/>
        </w:rPr>
        <w:t xml:space="preserve"> ZUF</w:t>
      </w:r>
      <w:r w:rsidRPr="00A91A50">
        <w:rPr>
          <w:rFonts w:ascii="Calibri" w:eastAsia="Times New Roman" w:hAnsi="Calibri"/>
          <w:sz w:val="22"/>
          <w:szCs w:val="22"/>
        </w:rPr>
        <w:t xml:space="preserve"> la prima cerere de finanţare depusă în apelurile de proiecte din prezentul ghid. </w:t>
      </w:r>
    </w:p>
    <w:p w14:paraId="18ED592D" w14:textId="4AD04BA5" w:rsidR="00844E57" w:rsidRPr="00A91A50" w:rsidRDefault="00844E57" w:rsidP="00DB2D5E">
      <w:pPr>
        <w:spacing w:before="0"/>
        <w:jc w:val="both"/>
        <w:rPr>
          <w:rFonts w:ascii="Calibri" w:eastAsia="Times New Roman" w:hAnsi="Calibri"/>
          <w:sz w:val="22"/>
          <w:szCs w:val="22"/>
        </w:rPr>
      </w:pPr>
      <w:r w:rsidRPr="00A91A50">
        <w:rPr>
          <w:rFonts w:ascii="Calibri" w:eastAsia="Times New Roman" w:hAnsi="Calibri"/>
          <w:sz w:val="22"/>
          <w:szCs w:val="22"/>
        </w:rPr>
        <w:t xml:space="preserve">În situaţia în care </w:t>
      </w:r>
      <w:r w:rsidRPr="00A91A50">
        <w:rPr>
          <w:rFonts w:ascii="Calibri" w:eastAsia="Times New Roman" w:hAnsi="Calibri"/>
          <w:sz w:val="22"/>
          <w:szCs w:val="22"/>
          <w:lang w:val="en-GB"/>
        </w:rPr>
        <w:t>SIDU/SDU/</w:t>
      </w:r>
      <w:proofErr w:type="spellStart"/>
      <w:r w:rsidRPr="00A91A50">
        <w:rPr>
          <w:rFonts w:ascii="Calibri" w:eastAsia="Times New Roman" w:hAnsi="Calibri"/>
          <w:sz w:val="22"/>
          <w:szCs w:val="22"/>
          <w:lang w:val="en-GB"/>
        </w:rPr>
        <w:t>Strategia</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aferentă</w:t>
      </w:r>
      <w:proofErr w:type="spellEnd"/>
      <w:r w:rsidRPr="00A91A50">
        <w:rPr>
          <w:rFonts w:ascii="Calibri" w:eastAsia="Times New Roman" w:hAnsi="Calibri"/>
          <w:sz w:val="22"/>
          <w:szCs w:val="22"/>
          <w:lang w:val="en-GB"/>
        </w:rPr>
        <w:t xml:space="preserve"> ZUF</w:t>
      </w:r>
      <w:r w:rsidRPr="00A91A50">
        <w:rPr>
          <w:rFonts w:ascii="Calibri" w:eastAsia="Times New Roman" w:hAnsi="Calibri"/>
          <w:sz w:val="22"/>
          <w:szCs w:val="22"/>
        </w:rPr>
        <w:t xml:space="preserve"> a fost depusă şi declarată conformă şi admisibilă în cadrul altor Priorități din PR </w:t>
      </w:r>
      <w:r w:rsidR="00981FCD">
        <w:rPr>
          <w:rFonts w:ascii="Calibri" w:eastAsia="Times New Roman" w:hAnsi="Calibri"/>
          <w:sz w:val="22"/>
          <w:szCs w:val="22"/>
        </w:rPr>
        <w:t>SE</w:t>
      </w:r>
      <w:r w:rsidRPr="00A91A50">
        <w:rPr>
          <w:rFonts w:ascii="Calibri" w:eastAsia="Times New Roman" w:hAnsi="Calibri"/>
          <w:sz w:val="22"/>
          <w:szCs w:val="22"/>
        </w:rPr>
        <w:t xml:space="preserve"> 2021-2027, solicitanții vor anexa la cererea de finanţare doar un extras din strategie în care se regăsesc activităţile proprii ale proiectului, precum şi dovada că </w:t>
      </w:r>
      <w:r w:rsidRPr="00A91A50">
        <w:rPr>
          <w:rFonts w:ascii="Calibri" w:eastAsia="Times New Roman" w:hAnsi="Calibri"/>
          <w:sz w:val="22"/>
          <w:szCs w:val="22"/>
          <w:lang w:val="en-GB"/>
        </w:rPr>
        <w:t>SIDU/SDU/</w:t>
      </w:r>
      <w:proofErr w:type="spellStart"/>
      <w:r w:rsidRPr="00A91A50">
        <w:rPr>
          <w:rFonts w:ascii="Calibri" w:eastAsia="Times New Roman" w:hAnsi="Calibri"/>
          <w:sz w:val="22"/>
          <w:szCs w:val="22"/>
          <w:lang w:val="en-GB"/>
        </w:rPr>
        <w:t>Strategia</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aferentă</w:t>
      </w:r>
      <w:proofErr w:type="spellEnd"/>
      <w:r w:rsidRPr="00A91A50">
        <w:rPr>
          <w:rFonts w:ascii="Calibri" w:eastAsia="Times New Roman" w:hAnsi="Calibri"/>
          <w:sz w:val="22"/>
          <w:szCs w:val="22"/>
          <w:lang w:val="en-GB"/>
        </w:rPr>
        <w:t xml:space="preserve"> ZUF</w:t>
      </w:r>
      <w:r w:rsidRPr="00A91A50">
        <w:rPr>
          <w:rFonts w:ascii="Calibri" w:eastAsia="Times New Roman" w:hAnsi="Calibri"/>
          <w:sz w:val="22"/>
          <w:szCs w:val="22"/>
        </w:rPr>
        <w:t xml:space="preserve"> a fost depus, verificat şi declarat conform şi admisibil de AM.</w:t>
      </w:r>
    </w:p>
    <w:p w14:paraId="77E0DC5E" w14:textId="57278EB5" w:rsidR="00ED4679" w:rsidRPr="00A91A50" w:rsidRDefault="00ED4679" w:rsidP="00844E57">
      <w:pPr>
        <w:spacing w:before="0"/>
        <w:jc w:val="both"/>
        <w:rPr>
          <w:rFonts w:ascii="Calibri" w:eastAsia="Times New Roman" w:hAnsi="Calibri"/>
          <w:sz w:val="22"/>
          <w:szCs w:val="22"/>
        </w:rPr>
      </w:pPr>
      <w:r w:rsidRPr="00A91A50">
        <w:rPr>
          <w:rFonts w:ascii="Calibri" w:eastAsia="Times New Roman" w:hAnsi="Calibri"/>
          <w:sz w:val="22"/>
          <w:szCs w:val="22"/>
        </w:rPr>
        <w:lastRenderedPageBreak/>
        <w:t xml:space="preserve">AM va analiza strategia realizată, în conformitate cu prevederile RDC (fiind emis un aviz de conformitate). Ulterior, vor fi evaluate/selectate proiectele care abordează integrat nevoile și prioritățile locale. </w:t>
      </w:r>
    </w:p>
    <w:p w14:paraId="0872FB16" w14:textId="77777777" w:rsidR="00ED4679" w:rsidRPr="00A91A50" w:rsidRDefault="00ED4679" w:rsidP="00DB2D5E">
      <w:pPr>
        <w:spacing w:before="0" w:after="0"/>
        <w:jc w:val="both"/>
        <w:rPr>
          <w:rFonts w:ascii="Calibri" w:eastAsia="Times New Roman" w:hAnsi="Calibri"/>
          <w:sz w:val="22"/>
          <w:szCs w:val="22"/>
        </w:rPr>
      </w:pPr>
      <w:r w:rsidRPr="00A91A50">
        <w:rPr>
          <w:rFonts w:ascii="Calibri" w:eastAsia="Times New Roman" w:hAnsi="Calibri"/>
          <w:sz w:val="22"/>
          <w:szCs w:val="22"/>
        </w:rPr>
        <w:t xml:space="preserve">Verificarea admisibilității </w:t>
      </w:r>
      <w:r w:rsidRPr="00A91A50">
        <w:rPr>
          <w:rFonts w:ascii="Calibri" w:eastAsia="Times New Roman" w:hAnsi="Calibri"/>
          <w:sz w:val="22"/>
          <w:szCs w:val="22"/>
          <w:lang w:val="en-GB"/>
        </w:rPr>
        <w:t>SIDU/SDU/</w:t>
      </w:r>
      <w:proofErr w:type="spellStart"/>
      <w:r w:rsidRPr="00A91A50">
        <w:rPr>
          <w:rFonts w:ascii="Calibri" w:eastAsia="Times New Roman" w:hAnsi="Calibri"/>
          <w:sz w:val="22"/>
          <w:szCs w:val="22"/>
          <w:lang w:val="en-GB"/>
        </w:rPr>
        <w:t>Strategiei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aferentă</w:t>
      </w:r>
      <w:proofErr w:type="spellEnd"/>
      <w:r w:rsidRPr="00A91A50">
        <w:rPr>
          <w:rFonts w:ascii="Calibri" w:eastAsia="Times New Roman" w:hAnsi="Calibri"/>
          <w:sz w:val="22"/>
          <w:szCs w:val="22"/>
          <w:lang w:val="en-GB"/>
        </w:rPr>
        <w:t xml:space="preserve"> ZUF</w:t>
      </w:r>
      <w:r w:rsidRPr="00A91A50">
        <w:rPr>
          <w:rFonts w:ascii="Calibri" w:eastAsia="Times New Roman" w:hAnsi="Calibri"/>
          <w:sz w:val="22"/>
          <w:szCs w:val="22"/>
        </w:rPr>
        <w:t xml:space="preserve"> va viza cel putin:</w:t>
      </w:r>
    </w:p>
    <w:p w14:paraId="3E173510" w14:textId="77777777" w:rsidR="00ED4679" w:rsidRPr="00A91A50" w:rsidRDefault="00ED4679" w:rsidP="001A71EC">
      <w:pPr>
        <w:numPr>
          <w:ilvl w:val="0"/>
          <w:numId w:val="68"/>
        </w:numPr>
        <w:spacing w:before="0" w:after="0"/>
        <w:jc w:val="both"/>
        <w:rPr>
          <w:rFonts w:ascii="Calibri" w:eastAsia="Times New Roman" w:hAnsi="Calibri"/>
          <w:sz w:val="22"/>
          <w:szCs w:val="22"/>
        </w:rPr>
      </w:pPr>
      <w:r w:rsidRPr="00A91A50">
        <w:rPr>
          <w:rFonts w:ascii="Calibri" w:eastAsia="Times New Roman" w:hAnsi="Calibri"/>
          <w:sz w:val="22"/>
          <w:szCs w:val="22"/>
        </w:rPr>
        <w:t>respectarea prevederilor art 29 din Regulamentul UE 1060/2021, respectiv dacă</w:t>
      </w:r>
      <w:r w:rsidRPr="00A91A50">
        <w:rPr>
          <w:rFonts w:ascii="Calibri" w:eastAsia="Times New Roman" w:hAnsi="Calibri"/>
          <w:i/>
          <w:iCs/>
          <w:sz w:val="22"/>
          <w:szCs w:val="22"/>
        </w:rPr>
        <w:t xml:space="preserve"> s</w:t>
      </w:r>
      <w:r w:rsidRPr="00A91A50">
        <w:rPr>
          <w:rFonts w:ascii="Calibri" w:eastAsia="Times New Roman" w:hAnsi="Calibri"/>
          <w:sz w:val="22"/>
          <w:szCs w:val="22"/>
        </w:rPr>
        <w:t>trategia de dezvoltare teritorială conține următoarele elemente:</w:t>
      </w:r>
    </w:p>
    <w:tbl>
      <w:tblPr>
        <w:tblW w:w="5000" w:type="pct"/>
        <w:shd w:val="clear" w:color="auto" w:fill="FFFFFF"/>
        <w:tblCellMar>
          <w:left w:w="0" w:type="dxa"/>
          <w:right w:w="0" w:type="dxa"/>
        </w:tblCellMar>
        <w:tblLook w:val="04A0" w:firstRow="1" w:lastRow="0" w:firstColumn="1" w:lastColumn="0" w:noHBand="0" w:noVBand="1"/>
      </w:tblPr>
      <w:tblGrid>
        <w:gridCol w:w="6"/>
        <w:gridCol w:w="9208"/>
      </w:tblGrid>
      <w:tr w:rsidR="00ED4679" w:rsidRPr="00A91A50" w14:paraId="381275CA" w14:textId="77777777" w:rsidTr="00AD6BFF">
        <w:tc>
          <w:tcPr>
            <w:tcW w:w="0" w:type="auto"/>
            <w:shd w:val="clear" w:color="auto" w:fill="FFFFFF"/>
            <w:hideMark/>
          </w:tcPr>
          <w:p w14:paraId="1B5B77E3" w14:textId="77777777" w:rsidR="00ED4679" w:rsidRPr="00A91A50" w:rsidRDefault="00ED4679" w:rsidP="001A71EC">
            <w:pPr>
              <w:numPr>
                <w:ilvl w:val="0"/>
                <w:numId w:val="69"/>
              </w:numPr>
              <w:spacing w:before="0" w:after="0"/>
              <w:jc w:val="both"/>
              <w:rPr>
                <w:rFonts w:ascii="Calibri" w:eastAsia="Times New Roman" w:hAnsi="Calibri"/>
                <w:sz w:val="22"/>
                <w:szCs w:val="22"/>
                <w:lang w:eastAsia="en-GB"/>
              </w:rPr>
            </w:pPr>
          </w:p>
        </w:tc>
        <w:tc>
          <w:tcPr>
            <w:tcW w:w="0" w:type="auto"/>
            <w:shd w:val="clear" w:color="auto" w:fill="FFFFFF"/>
            <w:hideMark/>
          </w:tcPr>
          <w:p w14:paraId="1F130779" w14:textId="77777777" w:rsidR="00ED4679" w:rsidRPr="00A91A50" w:rsidRDefault="00ED4679" w:rsidP="001A71EC">
            <w:pPr>
              <w:numPr>
                <w:ilvl w:val="0"/>
                <w:numId w:val="69"/>
              </w:numPr>
              <w:spacing w:before="0" w:after="0"/>
              <w:jc w:val="both"/>
              <w:rPr>
                <w:rFonts w:ascii="Calibri" w:eastAsia="Times New Roman" w:hAnsi="Calibri"/>
                <w:sz w:val="22"/>
                <w:szCs w:val="22"/>
                <w:lang w:eastAsia="en-GB"/>
              </w:rPr>
            </w:pPr>
            <w:r w:rsidRPr="00A91A50">
              <w:rPr>
                <w:rFonts w:ascii="Calibri" w:eastAsia="Times New Roman" w:hAnsi="Calibri"/>
                <w:sz w:val="22"/>
                <w:szCs w:val="22"/>
                <w:lang w:eastAsia="en-GB"/>
              </w:rPr>
              <w:t>zona geografică vizată de strategie;</w:t>
            </w:r>
          </w:p>
        </w:tc>
      </w:tr>
      <w:tr w:rsidR="00ED4679" w:rsidRPr="00A91A50" w14:paraId="25521F8F" w14:textId="77777777" w:rsidTr="00AD6BFF">
        <w:tc>
          <w:tcPr>
            <w:tcW w:w="0" w:type="auto"/>
            <w:shd w:val="clear" w:color="auto" w:fill="FFFFFF"/>
            <w:hideMark/>
          </w:tcPr>
          <w:p w14:paraId="373D8F24" w14:textId="77777777" w:rsidR="00ED4679" w:rsidRPr="00A91A50" w:rsidRDefault="00ED4679" w:rsidP="001A71EC">
            <w:pPr>
              <w:numPr>
                <w:ilvl w:val="0"/>
                <w:numId w:val="69"/>
              </w:numPr>
              <w:spacing w:before="0" w:after="0"/>
              <w:jc w:val="both"/>
              <w:rPr>
                <w:rFonts w:ascii="Calibri" w:eastAsia="Times New Roman" w:hAnsi="Calibri"/>
                <w:sz w:val="22"/>
                <w:szCs w:val="22"/>
                <w:lang w:eastAsia="en-GB"/>
              </w:rPr>
            </w:pPr>
          </w:p>
        </w:tc>
        <w:tc>
          <w:tcPr>
            <w:tcW w:w="0" w:type="auto"/>
            <w:shd w:val="clear" w:color="auto" w:fill="FFFFFF"/>
            <w:hideMark/>
          </w:tcPr>
          <w:p w14:paraId="4FA919DD" w14:textId="77777777" w:rsidR="00ED4679" w:rsidRPr="00A91A50" w:rsidRDefault="00ED4679" w:rsidP="001A71EC">
            <w:pPr>
              <w:numPr>
                <w:ilvl w:val="0"/>
                <w:numId w:val="69"/>
              </w:numPr>
              <w:spacing w:before="0" w:after="0"/>
              <w:jc w:val="both"/>
              <w:rPr>
                <w:rFonts w:ascii="Calibri" w:eastAsia="Times New Roman" w:hAnsi="Calibri"/>
                <w:sz w:val="22"/>
                <w:szCs w:val="22"/>
                <w:lang w:eastAsia="en-GB"/>
              </w:rPr>
            </w:pPr>
            <w:r w:rsidRPr="00A91A50">
              <w:rPr>
                <w:rFonts w:ascii="Calibri" w:eastAsia="Times New Roman" w:hAnsi="Calibri"/>
                <w:sz w:val="22"/>
                <w:szCs w:val="22"/>
                <w:lang w:eastAsia="en-GB"/>
              </w:rPr>
              <w:t>o analiză a nevoilor de dezvoltare și a potențialului zonei, inclusiv a interconexiunilor economice, sociale și de mediu;</w:t>
            </w:r>
          </w:p>
        </w:tc>
      </w:tr>
      <w:tr w:rsidR="00ED4679" w:rsidRPr="00A91A50" w14:paraId="27BD8F1C" w14:textId="77777777" w:rsidTr="00AD6BFF">
        <w:tc>
          <w:tcPr>
            <w:tcW w:w="0" w:type="auto"/>
            <w:shd w:val="clear" w:color="auto" w:fill="FFFFFF"/>
            <w:hideMark/>
          </w:tcPr>
          <w:p w14:paraId="5A91767B" w14:textId="77777777" w:rsidR="00ED4679" w:rsidRPr="00A91A50" w:rsidRDefault="00ED4679" w:rsidP="001A71EC">
            <w:pPr>
              <w:numPr>
                <w:ilvl w:val="0"/>
                <w:numId w:val="69"/>
              </w:numPr>
              <w:spacing w:before="0" w:after="0"/>
              <w:jc w:val="both"/>
              <w:rPr>
                <w:rFonts w:ascii="Calibri" w:eastAsia="Times New Roman" w:hAnsi="Calibri"/>
                <w:sz w:val="22"/>
                <w:szCs w:val="22"/>
                <w:lang w:eastAsia="en-GB"/>
              </w:rPr>
            </w:pPr>
          </w:p>
        </w:tc>
        <w:tc>
          <w:tcPr>
            <w:tcW w:w="0" w:type="auto"/>
            <w:shd w:val="clear" w:color="auto" w:fill="FFFFFF"/>
            <w:hideMark/>
          </w:tcPr>
          <w:p w14:paraId="197B3C1B" w14:textId="77777777" w:rsidR="00ED4679" w:rsidRPr="00A91A50" w:rsidRDefault="00ED4679" w:rsidP="001A71EC">
            <w:pPr>
              <w:numPr>
                <w:ilvl w:val="0"/>
                <w:numId w:val="69"/>
              </w:numPr>
              <w:spacing w:before="0" w:after="0"/>
              <w:jc w:val="both"/>
              <w:rPr>
                <w:rFonts w:ascii="Calibri" w:eastAsia="Times New Roman" w:hAnsi="Calibri"/>
                <w:sz w:val="22"/>
                <w:szCs w:val="22"/>
                <w:lang w:eastAsia="en-GB"/>
              </w:rPr>
            </w:pPr>
            <w:r w:rsidRPr="00A91A50">
              <w:rPr>
                <w:rFonts w:ascii="Calibri" w:eastAsia="Times New Roman" w:hAnsi="Calibri"/>
                <w:sz w:val="22"/>
                <w:szCs w:val="22"/>
                <w:lang w:eastAsia="en-GB"/>
              </w:rPr>
              <w:t>o descriere a unei abordări integrate care răspunde nevoilor de dezvoltare identificate și potențialului zonei;</w:t>
            </w:r>
          </w:p>
        </w:tc>
      </w:tr>
      <w:tr w:rsidR="00ED4679" w:rsidRPr="00A91A50" w14:paraId="0CC84C1E" w14:textId="77777777" w:rsidTr="00AD6BFF">
        <w:tc>
          <w:tcPr>
            <w:tcW w:w="0" w:type="auto"/>
            <w:shd w:val="clear" w:color="auto" w:fill="FFFFFF"/>
            <w:hideMark/>
          </w:tcPr>
          <w:p w14:paraId="2E27DA99" w14:textId="77777777" w:rsidR="00ED4679" w:rsidRPr="00A91A50" w:rsidRDefault="00ED4679" w:rsidP="001A71EC">
            <w:pPr>
              <w:numPr>
                <w:ilvl w:val="0"/>
                <w:numId w:val="69"/>
              </w:numPr>
              <w:spacing w:before="0" w:after="0"/>
              <w:jc w:val="both"/>
              <w:rPr>
                <w:rFonts w:ascii="Calibri" w:eastAsia="Times New Roman" w:hAnsi="Calibri"/>
                <w:sz w:val="22"/>
                <w:szCs w:val="22"/>
                <w:lang w:eastAsia="en-GB"/>
              </w:rPr>
            </w:pPr>
          </w:p>
        </w:tc>
        <w:tc>
          <w:tcPr>
            <w:tcW w:w="0" w:type="auto"/>
            <w:shd w:val="clear" w:color="auto" w:fill="FFFFFF"/>
            <w:hideMark/>
          </w:tcPr>
          <w:p w14:paraId="49F9E69D" w14:textId="77777777" w:rsidR="00ED4679" w:rsidRPr="00A91A50" w:rsidRDefault="00ED4679" w:rsidP="001A71EC">
            <w:pPr>
              <w:numPr>
                <w:ilvl w:val="0"/>
                <w:numId w:val="69"/>
              </w:numPr>
              <w:spacing w:before="0" w:after="0"/>
              <w:jc w:val="both"/>
              <w:rPr>
                <w:rFonts w:ascii="Calibri" w:eastAsia="Times New Roman" w:hAnsi="Calibri"/>
                <w:sz w:val="22"/>
                <w:szCs w:val="22"/>
                <w:lang w:eastAsia="en-GB"/>
              </w:rPr>
            </w:pPr>
            <w:r w:rsidRPr="00A91A50">
              <w:rPr>
                <w:rFonts w:ascii="Calibri" w:eastAsia="Times New Roman" w:hAnsi="Calibri"/>
                <w:sz w:val="22"/>
                <w:szCs w:val="22"/>
                <w:lang w:eastAsia="en-GB"/>
              </w:rPr>
              <w:t>o descriere a implicării partenerilor, în conformitate cu articolul 8, în pregătirea și implementarea strategiei;</w:t>
            </w:r>
          </w:p>
          <w:p w14:paraId="1310F65F" w14:textId="18B5CE20" w:rsidR="00ED4679" w:rsidRPr="00A91A50" w:rsidRDefault="00ED4679" w:rsidP="001A71EC">
            <w:pPr>
              <w:numPr>
                <w:ilvl w:val="0"/>
                <w:numId w:val="69"/>
              </w:numPr>
              <w:spacing w:before="0" w:after="0"/>
              <w:jc w:val="both"/>
              <w:rPr>
                <w:rFonts w:ascii="Calibri" w:eastAsia="Times New Roman" w:hAnsi="Calibri"/>
                <w:sz w:val="22"/>
                <w:szCs w:val="22"/>
                <w:lang w:eastAsia="en-GB"/>
              </w:rPr>
            </w:pPr>
            <w:r w:rsidRPr="00A91A50">
              <w:rPr>
                <w:rFonts w:ascii="Calibri" w:eastAsia="Times New Roman" w:hAnsi="Calibri"/>
                <w:sz w:val="22"/>
                <w:szCs w:val="22"/>
                <w:lang w:eastAsia="en-GB"/>
              </w:rPr>
              <w:t xml:space="preserve">o descriere a implicării partenerilor relevanţi de la </w:t>
            </w:r>
            <w:r w:rsidRPr="00844E57">
              <w:rPr>
                <w:rFonts w:ascii="Calibri" w:eastAsia="Times New Roman" w:hAnsi="Calibri"/>
                <w:sz w:val="22"/>
                <w:szCs w:val="22"/>
                <w:lang w:eastAsia="en-GB"/>
              </w:rPr>
              <w:t xml:space="preserve">nivel </w:t>
            </w:r>
            <w:r w:rsidR="00D06042" w:rsidRPr="00844E57">
              <w:rPr>
                <w:rFonts w:ascii="Calibri" w:eastAsia="Times New Roman" w:hAnsi="Calibri"/>
                <w:sz w:val="22"/>
                <w:szCs w:val="22"/>
                <w:lang w:eastAsia="en-GB"/>
              </w:rPr>
              <w:t>teritorial</w:t>
            </w:r>
            <w:r w:rsidRPr="00844E57">
              <w:rPr>
                <w:rFonts w:ascii="Calibri" w:eastAsia="Times New Roman" w:hAnsi="Calibri"/>
                <w:sz w:val="22"/>
                <w:szCs w:val="22"/>
                <w:lang w:eastAsia="en-GB"/>
              </w:rPr>
              <w:t xml:space="preserve">, în pregătirea </w:t>
            </w:r>
            <w:r w:rsidRPr="00A91A50">
              <w:rPr>
                <w:rFonts w:ascii="Calibri" w:eastAsia="Times New Roman" w:hAnsi="Calibri"/>
                <w:sz w:val="22"/>
                <w:szCs w:val="22"/>
                <w:lang w:eastAsia="en-GB"/>
              </w:rPr>
              <w:t>şi implementarea strategiei.</w:t>
            </w:r>
          </w:p>
        </w:tc>
      </w:tr>
    </w:tbl>
    <w:p w14:paraId="7B1CD7D0" w14:textId="77777777" w:rsidR="00ED4679" w:rsidRPr="00A91A50" w:rsidRDefault="00ED4679" w:rsidP="00DB2D5E">
      <w:pPr>
        <w:spacing w:before="0" w:after="0"/>
        <w:jc w:val="both"/>
        <w:rPr>
          <w:rFonts w:ascii="Calibri" w:eastAsia="Times New Roman" w:hAnsi="Calibri"/>
          <w:sz w:val="22"/>
          <w:szCs w:val="22"/>
        </w:rPr>
      </w:pPr>
    </w:p>
    <w:p w14:paraId="1C903A41" w14:textId="77777777" w:rsidR="00ED4679" w:rsidRPr="00A91A50" w:rsidRDefault="00ED4679" w:rsidP="001A71EC">
      <w:pPr>
        <w:numPr>
          <w:ilvl w:val="0"/>
          <w:numId w:val="70"/>
        </w:numPr>
        <w:spacing w:before="0" w:after="0"/>
        <w:jc w:val="both"/>
        <w:rPr>
          <w:rFonts w:ascii="Calibri" w:eastAsia="Times New Roman" w:hAnsi="Calibri"/>
          <w:sz w:val="22"/>
          <w:szCs w:val="22"/>
        </w:rPr>
      </w:pPr>
      <w:r w:rsidRPr="00A91A50">
        <w:rPr>
          <w:rFonts w:ascii="Calibri" w:eastAsia="Times New Roman" w:hAnsi="Calibri"/>
          <w:sz w:val="22"/>
          <w:szCs w:val="22"/>
        </w:rPr>
        <w:t>respectarea prevederilor art. 11 din Regulamentul (UE) nr. 1058/2021, respectiv:</w:t>
      </w:r>
    </w:p>
    <w:p w14:paraId="64179478" w14:textId="77777777" w:rsidR="00ED4679" w:rsidRPr="00A91A50" w:rsidRDefault="00ED4679" w:rsidP="001A71EC">
      <w:pPr>
        <w:numPr>
          <w:ilvl w:val="0"/>
          <w:numId w:val="69"/>
        </w:numPr>
        <w:spacing w:before="0" w:after="0"/>
        <w:jc w:val="both"/>
        <w:rPr>
          <w:rFonts w:ascii="Calibri" w:eastAsia="Times New Roman" w:hAnsi="Calibri"/>
          <w:sz w:val="22"/>
          <w:szCs w:val="22"/>
        </w:rPr>
      </w:pPr>
      <w:r w:rsidRPr="00A91A50">
        <w:rPr>
          <w:rFonts w:ascii="Calibri" w:eastAsia="Times New Roman" w:hAnsi="Calibri"/>
          <w:sz w:val="22"/>
          <w:szCs w:val="22"/>
        </w:rPr>
        <w:t xml:space="preserve">dacă strategiile teritoriale răspund provocărilor economice, de mediu, climatice, demografice şi sociale cu care se confruntă zona  acoperită de strategie </w:t>
      </w:r>
    </w:p>
    <w:p w14:paraId="77A7BD05" w14:textId="77777777" w:rsidR="00ED4679" w:rsidRPr="00A91A50" w:rsidRDefault="00ED4679" w:rsidP="001A71EC">
      <w:pPr>
        <w:numPr>
          <w:ilvl w:val="0"/>
          <w:numId w:val="69"/>
        </w:numPr>
        <w:spacing w:before="0" w:after="0"/>
        <w:jc w:val="both"/>
        <w:rPr>
          <w:rFonts w:ascii="Calibri" w:eastAsia="Times New Roman" w:hAnsi="Calibri"/>
          <w:sz w:val="22"/>
          <w:szCs w:val="22"/>
        </w:rPr>
      </w:pPr>
      <w:r w:rsidRPr="00A91A50">
        <w:rPr>
          <w:rFonts w:ascii="Calibri" w:eastAsia="Times New Roman" w:hAnsi="Calibri"/>
          <w:sz w:val="22"/>
          <w:szCs w:val="22"/>
        </w:rPr>
        <w:t>în cadrul strategiei se tratează tranziţia către o economie neutră din punct de vedere climatic până în 2050 şi exploatarea potenţialului tehnologiilor digitale în scopuri de inovare;</w:t>
      </w:r>
    </w:p>
    <w:p w14:paraId="790B6B90" w14:textId="77777777" w:rsidR="00ED4679" w:rsidRPr="00A91A50" w:rsidRDefault="00ED4679" w:rsidP="001A71EC">
      <w:pPr>
        <w:numPr>
          <w:ilvl w:val="0"/>
          <w:numId w:val="70"/>
        </w:numPr>
        <w:spacing w:before="0" w:after="0"/>
        <w:jc w:val="both"/>
        <w:rPr>
          <w:rFonts w:ascii="Calibri" w:eastAsia="Times New Roman" w:hAnsi="Calibri"/>
          <w:sz w:val="22"/>
          <w:szCs w:val="22"/>
        </w:rPr>
      </w:pPr>
      <w:r w:rsidRPr="00A91A50">
        <w:rPr>
          <w:rFonts w:ascii="Calibri" w:eastAsia="Times New Roman" w:hAnsi="Calibri"/>
          <w:sz w:val="22"/>
          <w:szCs w:val="22"/>
        </w:rPr>
        <w:t>derularea procedurii privind evaluarea strategică de mediu;</w:t>
      </w:r>
    </w:p>
    <w:p w14:paraId="462A722B" w14:textId="77777777" w:rsidR="00ED4679" w:rsidRPr="00A91A50" w:rsidRDefault="00ED4679" w:rsidP="001A71EC">
      <w:pPr>
        <w:numPr>
          <w:ilvl w:val="0"/>
          <w:numId w:val="70"/>
        </w:numPr>
        <w:spacing w:before="0" w:after="0"/>
        <w:jc w:val="both"/>
        <w:rPr>
          <w:rFonts w:ascii="Calibri" w:eastAsia="Times New Roman" w:hAnsi="Calibri"/>
          <w:sz w:val="22"/>
          <w:szCs w:val="22"/>
        </w:rPr>
      </w:pPr>
      <w:r w:rsidRPr="00A91A50">
        <w:rPr>
          <w:rFonts w:ascii="Calibri" w:eastAsia="Times New Roman" w:hAnsi="Calibri"/>
          <w:sz w:val="22"/>
          <w:szCs w:val="22"/>
        </w:rPr>
        <w:t>derularea procesului de consultare publică;</w:t>
      </w:r>
    </w:p>
    <w:p w14:paraId="656AA307" w14:textId="77777777" w:rsidR="00ED4679" w:rsidRPr="00A91A50" w:rsidRDefault="00ED4679" w:rsidP="001A71EC">
      <w:pPr>
        <w:numPr>
          <w:ilvl w:val="0"/>
          <w:numId w:val="70"/>
        </w:numPr>
        <w:spacing w:before="0" w:after="0"/>
        <w:jc w:val="both"/>
        <w:rPr>
          <w:rFonts w:ascii="Calibri" w:eastAsia="Times New Roman" w:hAnsi="Calibri"/>
          <w:sz w:val="22"/>
          <w:szCs w:val="22"/>
        </w:rPr>
      </w:pPr>
      <w:r w:rsidRPr="00A91A50">
        <w:rPr>
          <w:rFonts w:ascii="Calibri" w:eastAsia="Times New Roman" w:hAnsi="Calibri"/>
          <w:sz w:val="22"/>
          <w:szCs w:val="22"/>
        </w:rPr>
        <w:t>mecanismele de monitorizare și evaluare a implementării strategiei.</w:t>
      </w:r>
    </w:p>
    <w:p w14:paraId="1A2B5CD8" w14:textId="0FBC901C" w:rsidR="00ED4679" w:rsidRPr="00A91A50" w:rsidRDefault="00ED4679" w:rsidP="00DB2D5E">
      <w:pPr>
        <w:jc w:val="both"/>
        <w:rPr>
          <w:rFonts w:ascii="Calibri" w:hAnsi="Calibri"/>
          <w:b/>
          <w:bCs/>
          <w:sz w:val="22"/>
          <w:szCs w:val="22"/>
          <w:lang w:eastAsia="ja-JP"/>
        </w:rPr>
      </w:pPr>
      <w:r w:rsidRPr="00A91A50">
        <w:rPr>
          <w:rFonts w:ascii="Calibri" w:eastAsia="Times New Roman" w:hAnsi="Calibri"/>
          <w:sz w:val="22"/>
          <w:szCs w:val="22"/>
        </w:rPr>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etc.).</w:t>
      </w:r>
    </w:p>
    <w:p w14:paraId="2D1986D4" w14:textId="4145F295" w:rsidR="00E8161E" w:rsidRPr="00A91A50" w:rsidRDefault="00A86515" w:rsidP="00E8161E">
      <w:pPr>
        <w:pStyle w:val="Heading2"/>
        <w:rPr>
          <w:rFonts w:ascii="Calibri" w:hAnsi="Calibri" w:cs="Calibri"/>
          <w:sz w:val="22"/>
          <w:szCs w:val="22"/>
        </w:rPr>
      </w:pPr>
      <w:bookmarkStart w:id="82" w:name="_Toc137808288"/>
      <w:r w:rsidRPr="00A91A50">
        <w:rPr>
          <w:rFonts w:ascii="Calibri" w:hAnsi="Calibri" w:cs="Calibri"/>
          <w:sz w:val="22"/>
          <w:szCs w:val="22"/>
        </w:rPr>
        <w:t>Eligibilitatea solicitanţilor şi partenerilor</w:t>
      </w:r>
      <w:bookmarkEnd w:id="82"/>
      <w:r w:rsidRPr="00A91A50">
        <w:rPr>
          <w:rFonts w:ascii="Calibri" w:hAnsi="Calibri" w:cs="Calibri"/>
          <w:sz w:val="22"/>
          <w:szCs w:val="22"/>
        </w:rPr>
        <w:t xml:space="preserve"> </w:t>
      </w:r>
    </w:p>
    <w:p w14:paraId="55AC4F7C" w14:textId="77777777" w:rsidR="00E21CE7" w:rsidRPr="00A91A50" w:rsidRDefault="00E21CE7" w:rsidP="00E8161E">
      <w:pPr>
        <w:autoSpaceDN w:val="0"/>
        <w:spacing w:before="0" w:after="0"/>
        <w:jc w:val="both"/>
        <w:rPr>
          <w:rFonts w:ascii="Calibri" w:eastAsia="Times New Roman" w:hAnsi="Calibri"/>
          <w:iCs/>
          <w:sz w:val="22"/>
          <w:szCs w:val="22"/>
        </w:rPr>
      </w:pPr>
      <w:r w:rsidRPr="00A91A50">
        <w:rPr>
          <w:rFonts w:ascii="Calibri" w:eastAsia="Times New Roman" w:hAnsi="Calibri"/>
          <w:iCs/>
          <w:sz w:val="22"/>
          <w:szCs w:val="22"/>
        </w:rPr>
        <w:t>Criteriile de eligibilitate trebuie respectate de c</w:t>
      </w:r>
      <w:r w:rsidRPr="00A91A50">
        <w:rPr>
          <w:rFonts w:ascii="Calibri" w:eastAsia="Times New Roman" w:hAnsi="Calibri"/>
          <w:sz w:val="22"/>
          <w:szCs w:val="22"/>
        </w:rPr>
        <w:t>ă</w:t>
      </w:r>
      <w:r w:rsidRPr="00A91A50">
        <w:rPr>
          <w:rFonts w:ascii="Calibri" w:eastAsia="Times New Roman" w:hAnsi="Calibri"/>
          <w:iCs/>
          <w:sz w:val="22"/>
          <w:szCs w:val="22"/>
        </w:rPr>
        <w:t>tre solicitant începând cu data depunerii cererii de finanţare, pe tot parcursul procesului de evaluare, selecție și contractare, în perioada de implementare, precum și pe perioada de durabilitate a contractelor de finanțare, în condițiile stipulate de acestea.</w:t>
      </w:r>
    </w:p>
    <w:p w14:paraId="0C22F101" w14:textId="77777777" w:rsidR="00E8161E" w:rsidRPr="00A91A50" w:rsidRDefault="00E8161E" w:rsidP="00E8161E">
      <w:pPr>
        <w:autoSpaceDN w:val="0"/>
        <w:spacing w:before="0" w:after="0"/>
        <w:jc w:val="both"/>
        <w:rPr>
          <w:rFonts w:ascii="Calibri" w:eastAsia="Times New Roman" w:hAnsi="Calibri"/>
          <w:iCs/>
          <w:sz w:val="22"/>
          <w:szCs w:val="22"/>
        </w:rPr>
      </w:pPr>
    </w:p>
    <w:p w14:paraId="0EEEEC15" w14:textId="47563FF8" w:rsidR="00E21CE7" w:rsidRPr="00A91A50" w:rsidRDefault="00E21CE7" w:rsidP="00E8161E">
      <w:pPr>
        <w:autoSpaceDN w:val="0"/>
        <w:spacing w:before="0" w:after="0"/>
        <w:jc w:val="both"/>
        <w:rPr>
          <w:rFonts w:ascii="Calibri" w:eastAsia="Times New Roman" w:hAnsi="Calibri"/>
          <w:sz w:val="22"/>
          <w:szCs w:val="22"/>
        </w:rPr>
      </w:pPr>
      <w:r w:rsidRPr="00A91A50">
        <w:rPr>
          <w:rFonts w:ascii="Calibri" w:eastAsia="Times New Roman" w:hAnsi="Calibri"/>
          <w:sz w:val="22"/>
          <w:szCs w:val="22"/>
        </w:rPr>
        <w:t xml:space="preserve">Pentru aplicarea și obținerea finanțării în cadrul PR SE 2021-2027, solicitantul si  proiectul trebuie să respecte toate criteriile de eligibilitate mai jos menționate. </w:t>
      </w:r>
    </w:p>
    <w:p w14:paraId="7F00DA44" w14:textId="52E0D579" w:rsidR="00E21CE7" w:rsidRPr="00A91A50" w:rsidRDefault="00E21CE7" w:rsidP="00E8161E">
      <w:pPr>
        <w:autoSpaceDN w:val="0"/>
        <w:spacing w:before="0" w:after="0"/>
        <w:jc w:val="both"/>
        <w:rPr>
          <w:rFonts w:ascii="Calibri" w:eastAsia="Times New Roman" w:hAnsi="Calibri"/>
          <w:sz w:val="22"/>
          <w:szCs w:val="22"/>
          <w:lang w:val="en-GB"/>
        </w:rPr>
      </w:pPr>
      <w:proofErr w:type="spellStart"/>
      <w:r w:rsidRPr="00A91A50">
        <w:rPr>
          <w:rFonts w:ascii="Calibri" w:eastAsia="Times New Roman" w:hAnsi="Calibri"/>
          <w:sz w:val="22"/>
          <w:szCs w:val="22"/>
          <w:lang w:val="en-GB"/>
        </w:rPr>
        <w:t>În</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cadrul</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subsecțiunilor</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următoare</w:t>
      </w:r>
      <w:proofErr w:type="spellEnd"/>
      <w:r w:rsidRPr="00A91A50">
        <w:rPr>
          <w:rFonts w:ascii="Calibri" w:eastAsia="Times New Roman" w:hAnsi="Calibri"/>
          <w:sz w:val="22"/>
          <w:szCs w:val="22"/>
          <w:lang w:val="en-GB"/>
        </w:rPr>
        <w:t xml:space="preserve"> sunt </w:t>
      </w:r>
      <w:proofErr w:type="spellStart"/>
      <w:r w:rsidRPr="00A91A50">
        <w:rPr>
          <w:rFonts w:ascii="Calibri" w:eastAsia="Times New Roman" w:hAnsi="Calibri"/>
          <w:sz w:val="22"/>
          <w:szCs w:val="22"/>
          <w:lang w:val="en-GB"/>
        </w:rPr>
        <w:t>prezentate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criteriile</w:t>
      </w:r>
      <w:proofErr w:type="spellEnd"/>
      <w:r w:rsidRPr="00A91A50">
        <w:rPr>
          <w:rFonts w:ascii="Calibri" w:eastAsia="Times New Roman" w:hAnsi="Calibri"/>
          <w:sz w:val="22"/>
          <w:szCs w:val="22"/>
          <w:lang w:val="en-GB"/>
        </w:rPr>
        <w:t xml:space="preserve"> de </w:t>
      </w:r>
      <w:proofErr w:type="spellStart"/>
      <w:r w:rsidRPr="00A91A50">
        <w:rPr>
          <w:rFonts w:ascii="Calibri" w:eastAsia="Times New Roman" w:hAnsi="Calibri"/>
          <w:sz w:val="22"/>
          <w:szCs w:val="22"/>
          <w:lang w:val="en-GB"/>
        </w:rPr>
        <w:t>eligibilitate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şi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selectie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aplicabile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prezentului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apel</w:t>
      </w:r>
      <w:proofErr w:type="spellEnd"/>
      <w:r w:rsidRPr="00A91A50">
        <w:rPr>
          <w:rFonts w:ascii="Calibri" w:eastAsia="Times New Roman" w:hAnsi="Calibri"/>
          <w:sz w:val="22"/>
          <w:szCs w:val="22"/>
          <w:lang w:val="en-GB"/>
        </w:rPr>
        <w:t xml:space="preserve"> de proiecte.</w:t>
      </w:r>
    </w:p>
    <w:p w14:paraId="48FE7307" w14:textId="77777777" w:rsidR="00B26135" w:rsidRPr="00A91A50" w:rsidRDefault="00B26135" w:rsidP="00E8161E">
      <w:pPr>
        <w:autoSpaceDN w:val="0"/>
        <w:spacing w:before="0" w:after="0"/>
        <w:jc w:val="both"/>
        <w:rPr>
          <w:rFonts w:ascii="Calibri" w:eastAsia="Times New Roman" w:hAnsi="Calibri"/>
          <w:sz w:val="22"/>
          <w:szCs w:val="22"/>
        </w:rPr>
      </w:pPr>
    </w:p>
    <w:p w14:paraId="0DA7C67D" w14:textId="16D3818B" w:rsidR="0007627B" w:rsidRPr="00A91A50" w:rsidRDefault="0007627B" w:rsidP="001E5BE1">
      <w:pPr>
        <w:pStyle w:val="Heading3"/>
        <w:numPr>
          <w:ilvl w:val="2"/>
          <w:numId w:val="17"/>
        </w:numPr>
        <w:ind w:hanging="294"/>
        <w:rPr>
          <w:rFonts w:cs="Calibri"/>
          <w:i w:val="0"/>
          <w:sz w:val="22"/>
          <w:szCs w:val="22"/>
        </w:rPr>
      </w:pPr>
      <w:bookmarkStart w:id="83" w:name="_Toc137808289"/>
      <w:r w:rsidRPr="00A91A50">
        <w:rPr>
          <w:rFonts w:cs="Calibri"/>
          <w:i w:val="0"/>
          <w:sz w:val="22"/>
          <w:szCs w:val="22"/>
        </w:rPr>
        <w:t>Cerințe privind eli</w:t>
      </w:r>
      <w:r w:rsidR="000E3380" w:rsidRPr="00A91A50">
        <w:rPr>
          <w:rFonts w:cs="Calibri"/>
          <w:i w:val="0"/>
          <w:sz w:val="22"/>
          <w:szCs w:val="22"/>
        </w:rPr>
        <w:t>gib</w:t>
      </w:r>
      <w:r w:rsidRPr="00A91A50">
        <w:rPr>
          <w:rFonts w:cs="Calibri"/>
          <w:i w:val="0"/>
          <w:sz w:val="22"/>
          <w:szCs w:val="22"/>
        </w:rPr>
        <w:t>ilitatea solicitanților și partenerilor</w:t>
      </w:r>
      <w:bookmarkEnd w:id="83"/>
    </w:p>
    <w:p w14:paraId="539D6538" w14:textId="61F9AB4C" w:rsidR="000618F6" w:rsidRDefault="000618F6" w:rsidP="000618F6">
      <w:pPr>
        <w:autoSpaceDN w:val="0"/>
        <w:spacing w:before="0" w:after="0"/>
        <w:jc w:val="both"/>
        <w:rPr>
          <w:rFonts w:ascii="Calibri" w:eastAsia="Times New Roman" w:hAnsi="Calibri"/>
          <w:sz w:val="22"/>
          <w:szCs w:val="22"/>
        </w:rPr>
      </w:pPr>
    </w:p>
    <w:p w14:paraId="2430ADFF" w14:textId="67BBD72A" w:rsidR="001C53F3" w:rsidRPr="001C53F3" w:rsidRDefault="001C53F3" w:rsidP="001A71EC">
      <w:pPr>
        <w:pStyle w:val="ListParagraph"/>
        <w:numPr>
          <w:ilvl w:val="0"/>
          <w:numId w:val="80"/>
        </w:numPr>
        <w:spacing w:before="0" w:after="0"/>
        <w:jc w:val="both"/>
        <w:rPr>
          <w:rFonts w:ascii="Calibri" w:eastAsiaTheme="minorHAnsi" w:hAnsi="Calibri"/>
          <w:b/>
          <w:sz w:val="22"/>
          <w:szCs w:val="22"/>
          <w:lang w:val="en-GB"/>
        </w:rPr>
      </w:pPr>
      <w:r w:rsidRPr="001C53F3">
        <w:rPr>
          <w:rFonts w:ascii="Calibri" w:eastAsiaTheme="minorHAnsi" w:hAnsi="Calibri"/>
          <w:b/>
          <w:sz w:val="22"/>
          <w:szCs w:val="22"/>
          <w:lang w:val="en-GB"/>
        </w:rPr>
        <w:t xml:space="preserve">Forma de </w:t>
      </w:r>
      <w:proofErr w:type="spellStart"/>
      <w:r w:rsidRPr="001C53F3">
        <w:rPr>
          <w:rFonts w:ascii="Calibri" w:eastAsiaTheme="minorHAnsi" w:hAnsi="Calibri"/>
          <w:b/>
          <w:sz w:val="22"/>
          <w:szCs w:val="22"/>
          <w:lang w:val="en-GB"/>
        </w:rPr>
        <w:t>constituire</w:t>
      </w:r>
      <w:proofErr w:type="spellEnd"/>
      <w:r w:rsidRPr="001C53F3">
        <w:rPr>
          <w:rFonts w:ascii="Calibri" w:eastAsiaTheme="minorHAnsi" w:hAnsi="Calibri"/>
          <w:b/>
          <w:sz w:val="22"/>
          <w:szCs w:val="22"/>
          <w:lang w:val="en-GB"/>
        </w:rPr>
        <w:t xml:space="preserve"> a </w:t>
      </w:r>
      <w:proofErr w:type="spellStart"/>
      <w:r w:rsidRPr="001C53F3">
        <w:rPr>
          <w:rFonts w:ascii="Calibri" w:eastAsiaTheme="minorHAnsi" w:hAnsi="Calibri"/>
          <w:b/>
          <w:sz w:val="22"/>
          <w:szCs w:val="22"/>
          <w:lang w:val="en-GB"/>
        </w:rPr>
        <w:t>solicitantului</w:t>
      </w:r>
      <w:proofErr w:type="spellEnd"/>
    </w:p>
    <w:p w14:paraId="7A8FE2CE" w14:textId="77777777" w:rsidR="001C53F3" w:rsidRPr="00A91A50" w:rsidRDefault="001C53F3" w:rsidP="001C53F3">
      <w:pPr>
        <w:spacing w:before="0" w:after="0"/>
        <w:jc w:val="both"/>
        <w:rPr>
          <w:rFonts w:ascii="Calibri" w:eastAsiaTheme="minorHAnsi" w:hAnsi="Calibri"/>
          <w:b/>
          <w:sz w:val="22"/>
          <w:szCs w:val="22"/>
          <w:lang w:val="en-GB"/>
        </w:rPr>
      </w:pPr>
      <w:proofErr w:type="spellStart"/>
      <w:r w:rsidRPr="00A91A50">
        <w:rPr>
          <w:rFonts w:ascii="Calibri" w:eastAsiaTheme="minorHAnsi" w:hAnsi="Calibri"/>
          <w:b/>
          <w:sz w:val="22"/>
          <w:szCs w:val="22"/>
          <w:lang w:val="en-GB"/>
        </w:rPr>
        <w:t>Apel</w:t>
      </w:r>
      <w:proofErr w:type="spellEnd"/>
      <w:r w:rsidRPr="00A91A50">
        <w:rPr>
          <w:rFonts w:ascii="Calibri" w:eastAsiaTheme="minorHAnsi" w:hAnsi="Calibri"/>
          <w:b/>
          <w:sz w:val="22"/>
          <w:szCs w:val="22"/>
          <w:lang w:val="en-GB"/>
        </w:rPr>
        <w:t xml:space="preserve"> </w:t>
      </w:r>
      <w:proofErr w:type="spellStart"/>
      <w:r w:rsidRPr="00A91A50">
        <w:rPr>
          <w:rFonts w:ascii="Calibri" w:eastAsiaTheme="minorHAnsi" w:hAnsi="Calibri"/>
          <w:b/>
          <w:sz w:val="22"/>
          <w:szCs w:val="22"/>
          <w:lang w:val="en-GB"/>
        </w:rPr>
        <w:t>municipii</w:t>
      </w:r>
      <w:proofErr w:type="spellEnd"/>
      <w:r w:rsidRPr="00A91A50">
        <w:rPr>
          <w:rFonts w:ascii="Calibri" w:eastAsiaTheme="minorHAnsi" w:hAnsi="Calibri"/>
          <w:b/>
          <w:sz w:val="22"/>
          <w:szCs w:val="22"/>
          <w:lang w:val="en-GB"/>
        </w:rPr>
        <w:t xml:space="preserve"> </w:t>
      </w:r>
      <w:proofErr w:type="spellStart"/>
      <w:r w:rsidRPr="00A91A50">
        <w:rPr>
          <w:rFonts w:ascii="Calibri" w:eastAsiaTheme="minorHAnsi" w:hAnsi="Calibri"/>
          <w:b/>
          <w:sz w:val="22"/>
          <w:szCs w:val="22"/>
          <w:lang w:val="en-GB"/>
        </w:rPr>
        <w:t>reședință</w:t>
      </w:r>
      <w:proofErr w:type="spellEnd"/>
      <w:r w:rsidRPr="00A91A50">
        <w:rPr>
          <w:rFonts w:ascii="Calibri" w:eastAsiaTheme="minorHAnsi" w:hAnsi="Calibri"/>
          <w:b/>
          <w:sz w:val="22"/>
          <w:szCs w:val="22"/>
          <w:lang w:val="en-GB"/>
        </w:rPr>
        <w:t xml:space="preserve"> de </w:t>
      </w:r>
      <w:proofErr w:type="spellStart"/>
      <w:r w:rsidRPr="00A91A50">
        <w:rPr>
          <w:rFonts w:ascii="Calibri" w:eastAsiaTheme="minorHAnsi" w:hAnsi="Calibri"/>
          <w:b/>
          <w:sz w:val="22"/>
          <w:szCs w:val="22"/>
          <w:lang w:val="en-GB"/>
        </w:rPr>
        <w:t>județ</w:t>
      </w:r>
      <w:proofErr w:type="spellEnd"/>
      <w:r w:rsidRPr="00A91A50">
        <w:rPr>
          <w:rFonts w:ascii="Calibri" w:eastAsiaTheme="minorHAnsi" w:hAnsi="Calibri"/>
          <w:b/>
          <w:sz w:val="22"/>
          <w:szCs w:val="22"/>
          <w:lang w:val="en-GB"/>
        </w:rPr>
        <w:t xml:space="preserve"> - </w:t>
      </w:r>
      <w:proofErr w:type="spellStart"/>
      <w:r w:rsidRPr="00A91A50">
        <w:rPr>
          <w:rFonts w:ascii="Calibri" w:eastAsiaTheme="minorHAnsi" w:hAnsi="Calibri"/>
          <w:b/>
          <w:sz w:val="22"/>
          <w:szCs w:val="22"/>
          <w:lang w:val="en-GB"/>
        </w:rPr>
        <w:t>Apel</w:t>
      </w:r>
      <w:proofErr w:type="spellEnd"/>
      <w:r w:rsidRPr="00A91A50">
        <w:rPr>
          <w:rFonts w:ascii="Calibri" w:eastAsiaTheme="minorHAnsi" w:hAnsi="Calibri"/>
          <w:b/>
          <w:sz w:val="22"/>
          <w:szCs w:val="22"/>
          <w:lang w:val="en-GB"/>
        </w:rPr>
        <w:t xml:space="preserve"> PRSE/2.4/1.1/2023</w:t>
      </w:r>
    </w:p>
    <w:p w14:paraId="7CFCEA80" w14:textId="238B43C0" w:rsidR="001C53F3" w:rsidRPr="00A91A50" w:rsidRDefault="001C53F3" w:rsidP="001C53F3">
      <w:pPr>
        <w:spacing w:before="0" w:after="0"/>
        <w:jc w:val="both"/>
        <w:rPr>
          <w:rFonts w:ascii="Calibri" w:eastAsiaTheme="minorHAnsi" w:hAnsi="Calibri"/>
          <w:bCs/>
          <w:sz w:val="22"/>
          <w:szCs w:val="22"/>
          <w:lang w:val="en-GB"/>
        </w:rPr>
      </w:pPr>
      <w:proofErr w:type="spellStart"/>
      <w:r w:rsidRPr="00A91A50">
        <w:rPr>
          <w:rFonts w:ascii="Calibri" w:eastAsiaTheme="minorHAnsi" w:hAnsi="Calibri"/>
          <w:bCs/>
          <w:sz w:val="22"/>
          <w:szCs w:val="22"/>
          <w:lang w:val="en-GB"/>
        </w:rPr>
        <w:t>Solicitanții</w:t>
      </w:r>
      <w:proofErr w:type="spellEnd"/>
      <w:r w:rsidRPr="00A91A50">
        <w:rPr>
          <w:rFonts w:ascii="Calibri" w:eastAsiaTheme="minorHAnsi" w:hAnsi="Calibri"/>
          <w:bCs/>
          <w:sz w:val="22"/>
          <w:szCs w:val="22"/>
          <w:lang w:val="en-GB"/>
        </w:rPr>
        <w:t xml:space="preserve"> </w:t>
      </w:r>
      <w:proofErr w:type="spellStart"/>
      <w:r w:rsidRPr="00D37AA6">
        <w:rPr>
          <w:rFonts w:ascii="Calibri" w:eastAsiaTheme="minorHAnsi" w:hAnsi="Calibri"/>
          <w:bCs/>
          <w:sz w:val="22"/>
          <w:szCs w:val="22"/>
          <w:lang w:val="en-GB"/>
        </w:rPr>
        <w:t>eligibili</w:t>
      </w:r>
      <w:proofErr w:type="spellEnd"/>
      <w:r w:rsidRPr="00D37AA6">
        <w:rPr>
          <w:rFonts w:ascii="Calibri" w:eastAsiaTheme="minorHAnsi" w:hAnsi="Calibri"/>
          <w:bCs/>
          <w:sz w:val="22"/>
          <w:szCs w:val="22"/>
          <w:lang w:val="en-GB"/>
        </w:rPr>
        <w:t xml:space="preserve"> </w:t>
      </w:r>
      <w:proofErr w:type="spellStart"/>
      <w:r w:rsidR="000C2EF6" w:rsidRPr="00D37AA6">
        <w:rPr>
          <w:rFonts w:ascii="Calibri" w:eastAsiaTheme="minorHAnsi" w:hAnsi="Calibri"/>
          <w:bCs/>
          <w:sz w:val="22"/>
          <w:szCs w:val="22"/>
          <w:lang w:val="en-GB"/>
        </w:rPr>
        <w:t>pentru</w:t>
      </w:r>
      <w:proofErr w:type="spellEnd"/>
      <w:r w:rsidRPr="00D37AA6">
        <w:rPr>
          <w:rFonts w:ascii="Calibri" w:eastAsiaTheme="minorHAnsi" w:hAnsi="Calibri"/>
          <w:bCs/>
          <w:sz w:val="22"/>
          <w:szCs w:val="22"/>
          <w:lang w:val="en-GB"/>
        </w:rPr>
        <w:t xml:space="preserve"> </w:t>
      </w:r>
      <w:proofErr w:type="spellStart"/>
      <w:r w:rsidRPr="00D37AA6">
        <w:rPr>
          <w:rFonts w:ascii="Calibri" w:eastAsiaTheme="minorHAnsi" w:hAnsi="Calibri"/>
          <w:bCs/>
          <w:sz w:val="22"/>
          <w:szCs w:val="22"/>
          <w:lang w:val="en-GB"/>
        </w:rPr>
        <w:t>finanțare</w:t>
      </w:r>
      <w:proofErr w:type="spellEnd"/>
      <w:r w:rsidRPr="00D37AA6">
        <w:rPr>
          <w:rFonts w:ascii="Calibri" w:eastAsiaTheme="minorHAnsi" w:hAnsi="Calibri"/>
          <w:bCs/>
          <w:sz w:val="22"/>
          <w:szCs w:val="22"/>
          <w:lang w:val="en-GB"/>
        </w:rPr>
        <w:t xml:space="preserve"> pot fi:</w:t>
      </w:r>
    </w:p>
    <w:p w14:paraId="0DBD1F79" w14:textId="77777777" w:rsidR="001C53F3" w:rsidRPr="00A91A50" w:rsidRDefault="001C53F3" w:rsidP="001A71EC">
      <w:pPr>
        <w:pStyle w:val="ListParagraph"/>
        <w:numPr>
          <w:ilvl w:val="0"/>
          <w:numId w:val="60"/>
        </w:numPr>
        <w:spacing w:before="0" w:after="0"/>
        <w:jc w:val="both"/>
        <w:rPr>
          <w:rFonts w:ascii="Calibri" w:eastAsiaTheme="minorHAnsi" w:hAnsi="Calibri"/>
          <w:bCs/>
          <w:sz w:val="22"/>
          <w:szCs w:val="22"/>
          <w:lang w:val="en-GB"/>
        </w:rPr>
      </w:pPr>
      <w:proofErr w:type="spellStart"/>
      <w:r w:rsidRPr="00A91A50">
        <w:rPr>
          <w:rFonts w:ascii="Calibri" w:eastAsiaTheme="minorHAnsi" w:hAnsi="Calibri"/>
          <w:bCs/>
          <w:sz w:val="22"/>
          <w:szCs w:val="22"/>
          <w:lang w:val="en-GB"/>
        </w:rPr>
        <w:lastRenderedPageBreak/>
        <w:t>Unități</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administrativ-teritoriale</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municipii</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reședință</w:t>
      </w:r>
      <w:proofErr w:type="spellEnd"/>
      <w:r w:rsidRPr="00A91A50">
        <w:rPr>
          <w:rFonts w:ascii="Calibri" w:eastAsiaTheme="minorHAnsi" w:hAnsi="Calibri"/>
          <w:bCs/>
          <w:sz w:val="22"/>
          <w:szCs w:val="22"/>
          <w:lang w:val="en-GB"/>
        </w:rPr>
        <w:t xml:space="preserve"> de </w:t>
      </w:r>
      <w:proofErr w:type="spellStart"/>
      <w:r w:rsidRPr="00A91A50">
        <w:rPr>
          <w:rFonts w:ascii="Calibri" w:eastAsiaTheme="minorHAnsi" w:hAnsi="Calibri"/>
          <w:bCs/>
          <w:sz w:val="22"/>
          <w:szCs w:val="22"/>
          <w:lang w:val="en-GB"/>
        </w:rPr>
        <w:t>județ</w:t>
      </w:r>
      <w:proofErr w:type="spellEnd"/>
      <w:r w:rsidRPr="00A91A50">
        <w:rPr>
          <w:rFonts w:ascii="Calibri" w:eastAsiaTheme="minorHAnsi" w:hAnsi="Calibri"/>
          <w:bCs/>
          <w:sz w:val="22"/>
          <w:szCs w:val="22"/>
          <w:lang w:val="en-GB"/>
        </w:rPr>
        <w:t xml:space="preserve">, definite conform OUG nr. 57 / 2019 </w:t>
      </w:r>
      <w:proofErr w:type="spellStart"/>
      <w:r w:rsidRPr="00A91A50">
        <w:rPr>
          <w:rFonts w:ascii="Calibri" w:eastAsiaTheme="minorHAnsi" w:hAnsi="Calibri"/>
          <w:bCs/>
          <w:sz w:val="22"/>
          <w:szCs w:val="22"/>
          <w:lang w:val="en-GB"/>
        </w:rPr>
        <w:t>privind</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Codul</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administrativ</w:t>
      </w:r>
      <w:proofErr w:type="spellEnd"/>
      <w:r w:rsidRPr="00A91A50">
        <w:rPr>
          <w:rFonts w:ascii="Calibri" w:eastAsiaTheme="minorHAnsi" w:hAnsi="Calibri"/>
          <w:bCs/>
          <w:sz w:val="22"/>
          <w:szCs w:val="22"/>
          <w:lang w:val="en-GB"/>
        </w:rPr>
        <w:t xml:space="preserve">; </w:t>
      </w:r>
    </w:p>
    <w:p w14:paraId="2B6D18E2" w14:textId="77777777" w:rsidR="001C53F3" w:rsidRPr="00A91A50" w:rsidRDefault="001C53F3" w:rsidP="001A71EC">
      <w:pPr>
        <w:pStyle w:val="ListParagraph"/>
        <w:numPr>
          <w:ilvl w:val="0"/>
          <w:numId w:val="60"/>
        </w:numPr>
        <w:spacing w:before="0" w:after="0"/>
        <w:jc w:val="both"/>
        <w:rPr>
          <w:rFonts w:ascii="Calibri" w:eastAsiaTheme="minorHAnsi" w:hAnsi="Calibri"/>
          <w:bCs/>
          <w:sz w:val="22"/>
          <w:szCs w:val="22"/>
          <w:lang w:val="en-GB"/>
        </w:rPr>
      </w:pPr>
      <w:proofErr w:type="spellStart"/>
      <w:r w:rsidRPr="00A91A50">
        <w:rPr>
          <w:rFonts w:ascii="Calibri" w:eastAsiaTheme="minorHAnsi" w:hAnsi="Calibri"/>
          <w:bCs/>
          <w:sz w:val="22"/>
          <w:szCs w:val="22"/>
          <w:lang w:val="en-GB"/>
        </w:rPr>
        <w:t>Asociațiile</w:t>
      </w:r>
      <w:proofErr w:type="spellEnd"/>
      <w:r w:rsidRPr="00A91A50">
        <w:rPr>
          <w:rFonts w:ascii="Calibri" w:eastAsiaTheme="minorHAnsi" w:hAnsi="Calibri"/>
          <w:bCs/>
          <w:sz w:val="22"/>
          <w:szCs w:val="22"/>
          <w:lang w:val="en-GB"/>
        </w:rPr>
        <w:t xml:space="preserve"> de Dezvoltare </w:t>
      </w:r>
      <w:proofErr w:type="spellStart"/>
      <w:r w:rsidRPr="00A91A50">
        <w:rPr>
          <w:rFonts w:ascii="Calibri" w:eastAsiaTheme="minorHAnsi" w:hAnsi="Calibri"/>
          <w:bCs/>
          <w:sz w:val="22"/>
          <w:szCs w:val="22"/>
          <w:lang w:val="en-GB"/>
        </w:rPr>
        <w:t>intercomunitară</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înființate</w:t>
      </w:r>
      <w:proofErr w:type="spellEnd"/>
      <w:r w:rsidRPr="00A91A50">
        <w:rPr>
          <w:rFonts w:ascii="Calibri" w:eastAsiaTheme="minorHAnsi" w:hAnsi="Calibri"/>
          <w:bCs/>
          <w:sz w:val="22"/>
          <w:szCs w:val="22"/>
          <w:lang w:val="en-GB"/>
        </w:rPr>
        <w:t xml:space="preserve"> conform </w:t>
      </w:r>
      <w:proofErr w:type="spellStart"/>
      <w:r w:rsidRPr="00A91A50">
        <w:rPr>
          <w:rFonts w:ascii="Calibri" w:eastAsiaTheme="minorHAnsi" w:hAnsi="Calibri"/>
          <w:bCs/>
          <w:sz w:val="22"/>
          <w:szCs w:val="22"/>
          <w:lang w:val="en-GB"/>
        </w:rPr>
        <w:t>prevederilor</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legale</w:t>
      </w:r>
      <w:proofErr w:type="spellEnd"/>
      <w:r w:rsidRPr="00A91A50">
        <w:rPr>
          <w:rFonts w:ascii="Calibri" w:eastAsiaTheme="minorHAnsi" w:hAnsi="Calibri"/>
          <w:bCs/>
          <w:sz w:val="22"/>
          <w:szCs w:val="22"/>
          <w:lang w:val="en-GB"/>
        </w:rPr>
        <w:t>.</w:t>
      </w:r>
    </w:p>
    <w:p w14:paraId="13606B39" w14:textId="77777777" w:rsidR="001C53F3" w:rsidRPr="00A91A50" w:rsidRDefault="001C53F3" w:rsidP="001A71EC">
      <w:pPr>
        <w:pStyle w:val="ListParagraph"/>
        <w:numPr>
          <w:ilvl w:val="0"/>
          <w:numId w:val="60"/>
        </w:numPr>
        <w:spacing w:before="0" w:after="0"/>
        <w:jc w:val="both"/>
        <w:rPr>
          <w:rFonts w:ascii="Calibri" w:eastAsiaTheme="minorHAnsi" w:hAnsi="Calibri"/>
          <w:bCs/>
          <w:sz w:val="22"/>
          <w:szCs w:val="22"/>
          <w:lang w:val="en-GB"/>
        </w:rPr>
      </w:pPr>
      <w:proofErr w:type="spellStart"/>
      <w:r w:rsidRPr="00A91A50">
        <w:rPr>
          <w:rFonts w:ascii="Calibri" w:eastAsiaTheme="minorHAnsi" w:hAnsi="Calibri"/>
          <w:bCs/>
          <w:sz w:val="22"/>
          <w:szCs w:val="22"/>
          <w:lang w:val="en-GB"/>
        </w:rPr>
        <w:t>Parteneriatele</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între</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entitățile</w:t>
      </w:r>
      <w:proofErr w:type="spellEnd"/>
      <w:r w:rsidRPr="00A91A50">
        <w:rPr>
          <w:rFonts w:ascii="Calibri" w:eastAsiaTheme="minorHAnsi" w:hAnsi="Calibri"/>
          <w:bCs/>
          <w:sz w:val="22"/>
          <w:szCs w:val="22"/>
          <w:lang w:val="en-GB"/>
        </w:rPr>
        <w:t xml:space="preserve"> de </w:t>
      </w:r>
      <w:proofErr w:type="spellStart"/>
      <w:r w:rsidRPr="00A91A50">
        <w:rPr>
          <w:rFonts w:ascii="Calibri" w:eastAsiaTheme="minorHAnsi" w:hAnsi="Calibri"/>
          <w:bCs/>
          <w:sz w:val="22"/>
          <w:szCs w:val="22"/>
          <w:lang w:val="en-GB"/>
        </w:rPr>
        <w:t>mai</w:t>
      </w:r>
      <w:proofErr w:type="spellEnd"/>
      <w:r w:rsidRPr="00A91A50">
        <w:rPr>
          <w:rFonts w:ascii="Calibri" w:eastAsiaTheme="minorHAnsi" w:hAnsi="Calibri"/>
          <w:bCs/>
          <w:sz w:val="22"/>
          <w:szCs w:val="22"/>
          <w:lang w:val="en-GB"/>
        </w:rPr>
        <w:t xml:space="preserve"> sus.</w:t>
      </w:r>
    </w:p>
    <w:p w14:paraId="74FE2A5E" w14:textId="77777777" w:rsidR="001C53F3" w:rsidRPr="00A91A50" w:rsidRDefault="001C53F3" w:rsidP="001C53F3">
      <w:pPr>
        <w:spacing w:before="0" w:after="0"/>
        <w:jc w:val="both"/>
        <w:rPr>
          <w:rFonts w:ascii="Calibri" w:eastAsiaTheme="minorHAnsi" w:hAnsi="Calibri"/>
          <w:b/>
          <w:sz w:val="22"/>
          <w:szCs w:val="22"/>
          <w:lang w:val="en-GB"/>
        </w:rPr>
      </w:pPr>
    </w:p>
    <w:p w14:paraId="55AC4EFC" w14:textId="77777777" w:rsidR="001C53F3" w:rsidRPr="00A91A50" w:rsidRDefault="001C53F3" w:rsidP="001C53F3">
      <w:pPr>
        <w:spacing w:before="0" w:after="0"/>
        <w:jc w:val="both"/>
        <w:rPr>
          <w:rFonts w:ascii="Calibri" w:eastAsiaTheme="minorHAnsi" w:hAnsi="Calibri"/>
          <w:b/>
          <w:sz w:val="22"/>
          <w:szCs w:val="22"/>
          <w:lang w:val="en-GB"/>
        </w:rPr>
      </w:pPr>
      <w:proofErr w:type="spellStart"/>
      <w:r w:rsidRPr="00A91A50">
        <w:rPr>
          <w:rFonts w:ascii="Calibri" w:eastAsiaTheme="minorHAnsi" w:hAnsi="Calibri"/>
          <w:b/>
          <w:sz w:val="22"/>
          <w:szCs w:val="22"/>
          <w:lang w:val="en-GB"/>
        </w:rPr>
        <w:t>Apel</w:t>
      </w:r>
      <w:proofErr w:type="spellEnd"/>
      <w:r w:rsidRPr="00A91A50">
        <w:rPr>
          <w:rFonts w:ascii="Calibri" w:eastAsiaTheme="minorHAnsi" w:hAnsi="Calibri"/>
          <w:b/>
          <w:sz w:val="22"/>
          <w:szCs w:val="22"/>
          <w:lang w:val="en-GB"/>
        </w:rPr>
        <w:t xml:space="preserve"> </w:t>
      </w:r>
      <w:proofErr w:type="spellStart"/>
      <w:r w:rsidRPr="00A91A50">
        <w:rPr>
          <w:rFonts w:ascii="Calibri" w:eastAsiaTheme="minorHAnsi" w:hAnsi="Calibri"/>
          <w:b/>
          <w:sz w:val="22"/>
          <w:szCs w:val="22"/>
          <w:lang w:val="en-GB"/>
        </w:rPr>
        <w:t>municipii</w:t>
      </w:r>
      <w:proofErr w:type="spellEnd"/>
      <w:r w:rsidRPr="00A91A50">
        <w:rPr>
          <w:rFonts w:ascii="Calibri" w:eastAsiaTheme="minorHAnsi" w:hAnsi="Calibri"/>
          <w:b/>
          <w:sz w:val="22"/>
          <w:szCs w:val="22"/>
          <w:lang w:val="en-GB"/>
        </w:rPr>
        <w:t xml:space="preserve"> - </w:t>
      </w:r>
      <w:proofErr w:type="spellStart"/>
      <w:r w:rsidRPr="00A91A50">
        <w:rPr>
          <w:rFonts w:ascii="Calibri" w:eastAsiaTheme="minorHAnsi" w:hAnsi="Calibri"/>
          <w:b/>
          <w:sz w:val="22"/>
          <w:szCs w:val="22"/>
          <w:lang w:val="en-GB"/>
        </w:rPr>
        <w:t>Apel</w:t>
      </w:r>
      <w:proofErr w:type="spellEnd"/>
      <w:r w:rsidRPr="00A91A50">
        <w:rPr>
          <w:rFonts w:ascii="Calibri" w:eastAsiaTheme="minorHAnsi" w:hAnsi="Calibri"/>
          <w:b/>
          <w:sz w:val="22"/>
          <w:szCs w:val="22"/>
          <w:lang w:val="en-GB"/>
        </w:rPr>
        <w:t xml:space="preserve"> PRSE/2.4/1.2/2023</w:t>
      </w:r>
    </w:p>
    <w:p w14:paraId="4E5EF6AF" w14:textId="37A6AFC3" w:rsidR="001C53F3" w:rsidRPr="00D37AA6" w:rsidRDefault="001C53F3" w:rsidP="001C53F3">
      <w:pPr>
        <w:spacing w:before="0" w:after="0"/>
        <w:jc w:val="both"/>
        <w:rPr>
          <w:rFonts w:ascii="Calibri" w:eastAsiaTheme="minorHAnsi" w:hAnsi="Calibri"/>
          <w:bCs/>
          <w:sz w:val="22"/>
          <w:szCs w:val="22"/>
          <w:lang w:val="en-GB"/>
        </w:rPr>
      </w:pPr>
      <w:proofErr w:type="spellStart"/>
      <w:r w:rsidRPr="00A91A50">
        <w:rPr>
          <w:rFonts w:ascii="Calibri" w:eastAsiaTheme="minorHAnsi" w:hAnsi="Calibri"/>
          <w:bCs/>
          <w:sz w:val="22"/>
          <w:szCs w:val="22"/>
          <w:lang w:val="en-GB"/>
        </w:rPr>
        <w:t>Solicitanții</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eligibili</w:t>
      </w:r>
      <w:proofErr w:type="spellEnd"/>
      <w:r w:rsidRPr="00A91A50">
        <w:rPr>
          <w:rFonts w:ascii="Calibri" w:eastAsiaTheme="minorHAnsi" w:hAnsi="Calibri"/>
          <w:bCs/>
          <w:sz w:val="22"/>
          <w:szCs w:val="22"/>
          <w:lang w:val="en-GB"/>
        </w:rPr>
        <w:t xml:space="preserve"> </w:t>
      </w:r>
      <w:proofErr w:type="spellStart"/>
      <w:r w:rsidR="000C2EF6" w:rsidRPr="00D37AA6">
        <w:rPr>
          <w:rFonts w:ascii="Calibri" w:eastAsiaTheme="minorHAnsi" w:hAnsi="Calibri"/>
          <w:bCs/>
          <w:sz w:val="22"/>
          <w:szCs w:val="22"/>
          <w:lang w:val="en-GB"/>
        </w:rPr>
        <w:t>pentru</w:t>
      </w:r>
      <w:proofErr w:type="spellEnd"/>
      <w:r w:rsidR="000C2EF6" w:rsidRPr="00D37AA6">
        <w:rPr>
          <w:rFonts w:ascii="Calibri" w:eastAsiaTheme="minorHAnsi" w:hAnsi="Calibri"/>
          <w:bCs/>
          <w:sz w:val="22"/>
          <w:szCs w:val="22"/>
          <w:lang w:val="en-GB"/>
        </w:rPr>
        <w:t xml:space="preserve"> </w:t>
      </w:r>
      <w:proofErr w:type="spellStart"/>
      <w:r w:rsidRPr="00D37AA6">
        <w:rPr>
          <w:rFonts w:ascii="Calibri" w:eastAsiaTheme="minorHAnsi" w:hAnsi="Calibri"/>
          <w:bCs/>
          <w:sz w:val="22"/>
          <w:szCs w:val="22"/>
          <w:lang w:val="en-GB"/>
        </w:rPr>
        <w:t>finanțare</w:t>
      </w:r>
      <w:proofErr w:type="spellEnd"/>
      <w:r w:rsidRPr="00D37AA6">
        <w:rPr>
          <w:rFonts w:ascii="Calibri" w:eastAsiaTheme="minorHAnsi" w:hAnsi="Calibri"/>
          <w:bCs/>
          <w:sz w:val="22"/>
          <w:szCs w:val="22"/>
          <w:lang w:val="en-GB"/>
        </w:rPr>
        <w:t xml:space="preserve"> pot fi:</w:t>
      </w:r>
    </w:p>
    <w:p w14:paraId="2C2A68F3" w14:textId="77777777" w:rsidR="001C53F3" w:rsidRPr="00D37AA6" w:rsidRDefault="001C53F3" w:rsidP="001A71EC">
      <w:pPr>
        <w:pStyle w:val="ListParagraph"/>
        <w:numPr>
          <w:ilvl w:val="0"/>
          <w:numId w:val="61"/>
        </w:numPr>
        <w:spacing w:before="0" w:after="0"/>
        <w:jc w:val="both"/>
        <w:rPr>
          <w:rFonts w:ascii="Calibri" w:eastAsiaTheme="minorHAnsi" w:hAnsi="Calibri"/>
          <w:bCs/>
          <w:sz w:val="22"/>
          <w:szCs w:val="22"/>
          <w:lang w:val="en-GB"/>
        </w:rPr>
      </w:pPr>
      <w:proofErr w:type="spellStart"/>
      <w:r w:rsidRPr="00D37AA6">
        <w:rPr>
          <w:rFonts w:ascii="Calibri" w:eastAsiaTheme="minorHAnsi" w:hAnsi="Calibri"/>
          <w:bCs/>
          <w:sz w:val="22"/>
          <w:szCs w:val="22"/>
          <w:lang w:val="en-GB"/>
        </w:rPr>
        <w:t>Unități</w:t>
      </w:r>
      <w:proofErr w:type="spellEnd"/>
      <w:r w:rsidRPr="00D37AA6">
        <w:rPr>
          <w:rFonts w:ascii="Calibri" w:eastAsiaTheme="minorHAnsi" w:hAnsi="Calibri"/>
          <w:bCs/>
          <w:sz w:val="22"/>
          <w:szCs w:val="22"/>
          <w:lang w:val="en-GB"/>
        </w:rPr>
        <w:t xml:space="preserve"> </w:t>
      </w:r>
      <w:proofErr w:type="spellStart"/>
      <w:r w:rsidRPr="00D37AA6">
        <w:rPr>
          <w:rFonts w:ascii="Calibri" w:eastAsiaTheme="minorHAnsi" w:hAnsi="Calibri"/>
          <w:bCs/>
          <w:sz w:val="22"/>
          <w:szCs w:val="22"/>
          <w:lang w:val="en-GB"/>
        </w:rPr>
        <w:t>administrativ-teritoriale</w:t>
      </w:r>
      <w:proofErr w:type="spellEnd"/>
      <w:r w:rsidRPr="00D37AA6">
        <w:rPr>
          <w:rFonts w:ascii="Calibri" w:eastAsiaTheme="minorHAnsi" w:hAnsi="Calibri"/>
          <w:bCs/>
          <w:sz w:val="22"/>
          <w:szCs w:val="22"/>
          <w:lang w:val="en-GB"/>
        </w:rPr>
        <w:t xml:space="preserve"> </w:t>
      </w:r>
      <w:proofErr w:type="spellStart"/>
      <w:r w:rsidRPr="00D37AA6">
        <w:rPr>
          <w:rFonts w:ascii="Calibri" w:eastAsiaTheme="minorHAnsi" w:hAnsi="Calibri"/>
          <w:bCs/>
          <w:sz w:val="22"/>
          <w:szCs w:val="22"/>
          <w:lang w:val="en-GB"/>
        </w:rPr>
        <w:t>municipii</w:t>
      </w:r>
      <w:proofErr w:type="spellEnd"/>
      <w:r w:rsidRPr="00D37AA6">
        <w:rPr>
          <w:rFonts w:ascii="Calibri" w:eastAsiaTheme="minorHAnsi" w:hAnsi="Calibri"/>
          <w:bCs/>
          <w:sz w:val="22"/>
          <w:szCs w:val="22"/>
          <w:lang w:val="en-GB"/>
        </w:rPr>
        <w:t xml:space="preserve">, definite conform OUG nr. 57/2019 </w:t>
      </w:r>
      <w:proofErr w:type="spellStart"/>
      <w:r w:rsidRPr="00D37AA6">
        <w:rPr>
          <w:rFonts w:ascii="Calibri" w:eastAsiaTheme="minorHAnsi" w:hAnsi="Calibri"/>
          <w:bCs/>
          <w:sz w:val="22"/>
          <w:szCs w:val="22"/>
          <w:lang w:val="en-GB"/>
        </w:rPr>
        <w:t>privind</w:t>
      </w:r>
      <w:proofErr w:type="spellEnd"/>
      <w:r w:rsidRPr="00D37AA6">
        <w:rPr>
          <w:rFonts w:ascii="Calibri" w:eastAsiaTheme="minorHAnsi" w:hAnsi="Calibri"/>
          <w:bCs/>
          <w:sz w:val="22"/>
          <w:szCs w:val="22"/>
          <w:lang w:val="en-GB"/>
        </w:rPr>
        <w:t xml:space="preserve"> </w:t>
      </w:r>
      <w:proofErr w:type="spellStart"/>
      <w:r w:rsidRPr="00D37AA6">
        <w:rPr>
          <w:rFonts w:ascii="Calibri" w:eastAsiaTheme="minorHAnsi" w:hAnsi="Calibri"/>
          <w:bCs/>
          <w:sz w:val="22"/>
          <w:szCs w:val="22"/>
          <w:lang w:val="en-GB"/>
        </w:rPr>
        <w:t>Codul</w:t>
      </w:r>
      <w:proofErr w:type="spellEnd"/>
      <w:r w:rsidRPr="00D37AA6">
        <w:rPr>
          <w:rFonts w:ascii="Calibri" w:eastAsiaTheme="minorHAnsi" w:hAnsi="Calibri"/>
          <w:bCs/>
          <w:sz w:val="22"/>
          <w:szCs w:val="22"/>
          <w:lang w:val="en-GB"/>
        </w:rPr>
        <w:t xml:space="preserve"> </w:t>
      </w:r>
      <w:proofErr w:type="spellStart"/>
      <w:r w:rsidRPr="00D37AA6">
        <w:rPr>
          <w:rFonts w:ascii="Calibri" w:eastAsiaTheme="minorHAnsi" w:hAnsi="Calibri"/>
          <w:bCs/>
          <w:sz w:val="22"/>
          <w:szCs w:val="22"/>
          <w:lang w:val="en-GB"/>
        </w:rPr>
        <w:t>administrativ</w:t>
      </w:r>
      <w:proofErr w:type="spellEnd"/>
      <w:r w:rsidRPr="00D37AA6">
        <w:rPr>
          <w:rFonts w:ascii="Calibri" w:eastAsiaTheme="minorHAnsi" w:hAnsi="Calibri"/>
          <w:bCs/>
          <w:sz w:val="22"/>
          <w:szCs w:val="22"/>
          <w:lang w:val="en-GB"/>
        </w:rPr>
        <w:t xml:space="preserve">; </w:t>
      </w:r>
    </w:p>
    <w:p w14:paraId="7208EFCA" w14:textId="77777777" w:rsidR="001C53F3" w:rsidRPr="00D37AA6" w:rsidRDefault="001C53F3" w:rsidP="001A71EC">
      <w:pPr>
        <w:pStyle w:val="ListParagraph"/>
        <w:numPr>
          <w:ilvl w:val="0"/>
          <w:numId w:val="61"/>
        </w:numPr>
        <w:spacing w:before="0" w:after="0"/>
        <w:jc w:val="both"/>
        <w:rPr>
          <w:rFonts w:ascii="Calibri" w:eastAsiaTheme="minorHAnsi" w:hAnsi="Calibri"/>
          <w:bCs/>
          <w:sz w:val="22"/>
          <w:szCs w:val="22"/>
          <w:lang w:val="en-GB"/>
        </w:rPr>
      </w:pPr>
      <w:proofErr w:type="spellStart"/>
      <w:r w:rsidRPr="00D37AA6">
        <w:rPr>
          <w:rFonts w:ascii="Calibri" w:eastAsiaTheme="minorHAnsi" w:hAnsi="Calibri"/>
          <w:bCs/>
          <w:sz w:val="22"/>
          <w:szCs w:val="22"/>
          <w:lang w:val="en-GB"/>
        </w:rPr>
        <w:t>Asociațiile</w:t>
      </w:r>
      <w:proofErr w:type="spellEnd"/>
      <w:r w:rsidRPr="00D37AA6">
        <w:rPr>
          <w:rFonts w:ascii="Calibri" w:eastAsiaTheme="minorHAnsi" w:hAnsi="Calibri"/>
          <w:bCs/>
          <w:sz w:val="22"/>
          <w:szCs w:val="22"/>
          <w:lang w:val="en-GB"/>
        </w:rPr>
        <w:t xml:space="preserve"> de Dezvoltare </w:t>
      </w:r>
      <w:proofErr w:type="spellStart"/>
      <w:r w:rsidRPr="00D37AA6">
        <w:rPr>
          <w:rFonts w:ascii="Calibri" w:eastAsiaTheme="minorHAnsi" w:hAnsi="Calibri"/>
          <w:bCs/>
          <w:sz w:val="22"/>
          <w:szCs w:val="22"/>
          <w:lang w:val="en-GB"/>
        </w:rPr>
        <w:t>intercomunitară</w:t>
      </w:r>
      <w:proofErr w:type="spellEnd"/>
      <w:r w:rsidRPr="00D37AA6">
        <w:rPr>
          <w:rFonts w:ascii="Calibri" w:eastAsiaTheme="minorHAnsi" w:hAnsi="Calibri"/>
          <w:bCs/>
          <w:sz w:val="22"/>
          <w:szCs w:val="22"/>
          <w:lang w:val="en-GB"/>
        </w:rPr>
        <w:t xml:space="preserve"> </w:t>
      </w:r>
      <w:proofErr w:type="spellStart"/>
      <w:r w:rsidRPr="00D37AA6">
        <w:rPr>
          <w:rFonts w:ascii="Calibri" w:eastAsiaTheme="minorHAnsi" w:hAnsi="Calibri"/>
          <w:bCs/>
          <w:sz w:val="22"/>
          <w:szCs w:val="22"/>
          <w:lang w:val="en-GB"/>
        </w:rPr>
        <w:t>înființate</w:t>
      </w:r>
      <w:proofErr w:type="spellEnd"/>
      <w:r w:rsidRPr="00D37AA6">
        <w:rPr>
          <w:rFonts w:ascii="Calibri" w:eastAsiaTheme="minorHAnsi" w:hAnsi="Calibri"/>
          <w:bCs/>
          <w:sz w:val="22"/>
          <w:szCs w:val="22"/>
          <w:lang w:val="en-GB"/>
        </w:rPr>
        <w:t xml:space="preserve"> conform </w:t>
      </w:r>
      <w:proofErr w:type="spellStart"/>
      <w:r w:rsidRPr="00D37AA6">
        <w:rPr>
          <w:rFonts w:ascii="Calibri" w:eastAsiaTheme="minorHAnsi" w:hAnsi="Calibri"/>
          <w:bCs/>
          <w:sz w:val="22"/>
          <w:szCs w:val="22"/>
          <w:lang w:val="en-GB"/>
        </w:rPr>
        <w:t>prevederilor</w:t>
      </w:r>
      <w:proofErr w:type="spellEnd"/>
      <w:r w:rsidRPr="00D37AA6">
        <w:rPr>
          <w:rFonts w:ascii="Calibri" w:eastAsiaTheme="minorHAnsi" w:hAnsi="Calibri"/>
          <w:bCs/>
          <w:sz w:val="22"/>
          <w:szCs w:val="22"/>
          <w:lang w:val="en-GB"/>
        </w:rPr>
        <w:t xml:space="preserve"> </w:t>
      </w:r>
      <w:proofErr w:type="spellStart"/>
      <w:r w:rsidRPr="00D37AA6">
        <w:rPr>
          <w:rFonts w:ascii="Calibri" w:eastAsiaTheme="minorHAnsi" w:hAnsi="Calibri"/>
          <w:bCs/>
          <w:sz w:val="22"/>
          <w:szCs w:val="22"/>
          <w:lang w:val="en-GB"/>
        </w:rPr>
        <w:t>legale</w:t>
      </w:r>
      <w:proofErr w:type="spellEnd"/>
      <w:r w:rsidRPr="00D37AA6">
        <w:rPr>
          <w:rFonts w:ascii="Calibri" w:eastAsiaTheme="minorHAnsi" w:hAnsi="Calibri"/>
          <w:bCs/>
          <w:sz w:val="22"/>
          <w:szCs w:val="22"/>
          <w:lang w:val="en-GB"/>
        </w:rPr>
        <w:t>.</w:t>
      </w:r>
    </w:p>
    <w:p w14:paraId="5BE41D74" w14:textId="77777777" w:rsidR="001C53F3" w:rsidRPr="00D37AA6" w:rsidRDefault="001C53F3" w:rsidP="001A71EC">
      <w:pPr>
        <w:pStyle w:val="ListParagraph"/>
        <w:numPr>
          <w:ilvl w:val="0"/>
          <w:numId w:val="61"/>
        </w:numPr>
        <w:spacing w:before="0" w:after="0"/>
        <w:jc w:val="both"/>
        <w:rPr>
          <w:rFonts w:ascii="Calibri" w:eastAsiaTheme="minorHAnsi" w:hAnsi="Calibri"/>
          <w:bCs/>
          <w:sz w:val="22"/>
          <w:szCs w:val="22"/>
          <w:lang w:val="en-GB"/>
        </w:rPr>
      </w:pPr>
      <w:proofErr w:type="spellStart"/>
      <w:r w:rsidRPr="00D37AA6">
        <w:rPr>
          <w:rFonts w:ascii="Calibri" w:eastAsiaTheme="minorHAnsi" w:hAnsi="Calibri"/>
          <w:bCs/>
          <w:sz w:val="22"/>
          <w:szCs w:val="22"/>
          <w:lang w:val="en-GB"/>
        </w:rPr>
        <w:t>Parteneriatele</w:t>
      </w:r>
      <w:proofErr w:type="spellEnd"/>
      <w:r w:rsidRPr="00D37AA6">
        <w:rPr>
          <w:rFonts w:ascii="Calibri" w:eastAsiaTheme="minorHAnsi" w:hAnsi="Calibri"/>
          <w:bCs/>
          <w:sz w:val="22"/>
          <w:szCs w:val="22"/>
          <w:lang w:val="en-GB"/>
        </w:rPr>
        <w:t xml:space="preserve"> </w:t>
      </w:r>
      <w:proofErr w:type="spellStart"/>
      <w:r w:rsidRPr="00D37AA6">
        <w:rPr>
          <w:rFonts w:ascii="Calibri" w:eastAsiaTheme="minorHAnsi" w:hAnsi="Calibri"/>
          <w:bCs/>
          <w:sz w:val="22"/>
          <w:szCs w:val="22"/>
          <w:lang w:val="en-GB"/>
        </w:rPr>
        <w:t>între</w:t>
      </w:r>
      <w:proofErr w:type="spellEnd"/>
      <w:r w:rsidRPr="00D37AA6">
        <w:rPr>
          <w:rFonts w:ascii="Calibri" w:eastAsiaTheme="minorHAnsi" w:hAnsi="Calibri"/>
          <w:bCs/>
          <w:sz w:val="22"/>
          <w:szCs w:val="22"/>
          <w:lang w:val="en-GB"/>
        </w:rPr>
        <w:t xml:space="preserve"> </w:t>
      </w:r>
      <w:proofErr w:type="spellStart"/>
      <w:r w:rsidRPr="00D37AA6">
        <w:rPr>
          <w:rFonts w:ascii="Calibri" w:eastAsiaTheme="minorHAnsi" w:hAnsi="Calibri"/>
          <w:bCs/>
          <w:sz w:val="22"/>
          <w:szCs w:val="22"/>
          <w:lang w:val="en-GB"/>
        </w:rPr>
        <w:t>entitățile</w:t>
      </w:r>
      <w:proofErr w:type="spellEnd"/>
      <w:r w:rsidRPr="00D37AA6">
        <w:rPr>
          <w:rFonts w:ascii="Calibri" w:eastAsiaTheme="minorHAnsi" w:hAnsi="Calibri"/>
          <w:bCs/>
          <w:sz w:val="22"/>
          <w:szCs w:val="22"/>
          <w:lang w:val="en-GB"/>
        </w:rPr>
        <w:t xml:space="preserve"> de </w:t>
      </w:r>
      <w:proofErr w:type="spellStart"/>
      <w:r w:rsidRPr="00D37AA6">
        <w:rPr>
          <w:rFonts w:ascii="Calibri" w:eastAsiaTheme="minorHAnsi" w:hAnsi="Calibri"/>
          <w:bCs/>
          <w:sz w:val="22"/>
          <w:szCs w:val="22"/>
          <w:lang w:val="en-GB"/>
        </w:rPr>
        <w:t>mai</w:t>
      </w:r>
      <w:proofErr w:type="spellEnd"/>
      <w:r w:rsidRPr="00D37AA6">
        <w:rPr>
          <w:rFonts w:ascii="Calibri" w:eastAsiaTheme="minorHAnsi" w:hAnsi="Calibri"/>
          <w:bCs/>
          <w:sz w:val="22"/>
          <w:szCs w:val="22"/>
          <w:lang w:val="en-GB"/>
        </w:rPr>
        <w:t xml:space="preserve"> sus.</w:t>
      </w:r>
    </w:p>
    <w:p w14:paraId="594ADBC2" w14:textId="77777777" w:rsidR="001C53F3" w:rsidRPr="00D37AA6" w:rsidRDefault="001C53F3" w:rsidP="001C53F3">
      <w:pPr>
        <w:spacing w:before="0" w:after="0"/>
        <w:jc w:val="both"/>
        <w:rPr>
          <w:rFonts w:ascii="Calibri" w:eastAsiaTheme="minorHAnsi" w:hAnsi="Calibri"/>
          <w:b/>
          <w:sz w:val="22"/>
          <w:szCs w:val="22"/>
          <w:lang w:val="en-GB"/>
        </w:rPr>
      </w:pPr>
    </w:p>
    <w:p w14:paraId="27DD7B8B" w14:textId="77777777" w:rsidR="001C53F3" w:rsidRPr="00D37AA6" w:rsidRDefault="001C53F3" w:rsidP="001C53F3">
      <w:pPr>
        <w:spacing w:before="0" w:after="0"/>
        <w:jc w:val="both"/>
        <w:rPr>
          <w:rFonts w:ascii="Calibri" w:eastAsiaTheme="minorHAnsi" w:hAnsi="Calibri"/>
          <w:b/>
          <w:sz w:val="22"/>
          <w:szCs w:val="22"/>
          <w:lang w:val="en-GB"/>
        </w:rPr>
      </w:pPr>
      <w:proofErr w:type="spellStart"/>
      <w:r w:rsidRPr="00D37AA6">
        <w:rPr>
          <w:rFonts w:ascii="Calibri" w:eastAsiaTheme="minorHAnsi" w:hAnsi="Calibri"/>
          <w:b/>
          <w:sz w:val="22"/>
          <w:szCs w:val="22"/>
          <w:lang w:val="en-GB"/>
        </w:rPr>
        <w:t>Apel</w:t>
      </w:r>
      <w:proofErr w:type="spellEnd"/>
      <w:r w:rsidRPr="00D37AA6">
        <w:rPr>
          <w:rFonts w:ascii="Calibri" w:eastAsiaTheme="minorHAnsi" w:hAnsi="Calibri"/>
          <w:b/>
          <w:sz w:val="22"/>
          <w:szCs w:val="22"/>
          <w:lang w:val="en-GB"/>
        </w:rPr>
        <w:t xml:space="preserve"> </w:t>
      </w:r>
      <w:proofErr w:type="spellStart"/>
      <w:r w:rsidRPr="00D37AA6">
        <w:rPr>
          <w:rFonts w:ascii="Calibri" w:eastAsiaTheme="minorHAnsi" w:hAnsi="Calibri"/>
          <w:b/>
          <w:sz w:val="22"/>
          <w:szCs w:val="22"/>
          <w:lang w:val="en-GB"/>
        </w:rPr>
        <w:t>orașe</w:t>
      </w:r>
      <w:proofErr w:type="spellEnd"/>
      <w:r w:rsidRPr="00D37AA6">
        <w:rPr>
          <w:rFonts w:ascii="Calibri" w:eastAsiaTheme="minorHAnsi" w:hAnsi="Calibri"/>
          <w:b/>
          <w:sz w:val="22"/>
          <w:szCs w:val="22"/>
          <w:lang w:val="en-GB"/>
        </w:rPr>
        <w:t xml:space="preserve"> - </w:t>
      </w:r>
      <w:proofErr w:type="spellStart"/>
      <w:r w:rsidRPr="00D37AA6">
        <w:rPr>
          <w:rFonts w:ascii="Calibri" w:eastAsiaTheme="minorHAnsi" w:hAnsi="Calibri"/>
          <w:b/>
          <w:sz w:val="22"/>
          <w:szCs w:val="22"/>
          <w:lang w:val="en-GB"/>
        </w:rPr>
        <w:t>Apel</w:t>
      </w:r>
      <w:proofErr w:type="spellEnd"/>
      <w:r w:rsidRPr="00D37AA6">
        <w:rPr>
          <w:rFonts w:ascii="Calibri" w:eastAsiaTheme="minorHAnsi" w:hAnsi="Calibri"/>
          <w:b/>
          <w:sz w:val="22"/>
          <w:szCs w:val="22"/>
          <w:lang w:val="en-GB"/>
        </w:rPr>
        <w:t xml:space="preserve"> PRSE/2.4/1.3/2023</w:t>
      </w:r>
    </w:p>
    <w:p w14:paraId="76D943B5" w14:textId="64A711EA" w:rsidR="001C53F3" w:rsidRPr="00D37AA6" w:rsidRDefault="001C53F3" w:rsidP="001C53F3">
      <w:pPr>
        <w:spacing w:before="0" w:after="0"/>
        <w:jc w:val="both"/>
        <w:rPr>
          <w:rFonts w:ascii="Calibri" w:eastAsiaTheme="minorHAnsi" w:hAnsi="Calibri"/>
          <w:bCs/>
          <w:sz w:val="22"/>
          <w:szCs w:val="22"/>
          <w:lang w:val="en-GB"/>
        </w:rPr>
      </w:pPr>
      <w:proofErr w:type="spellStart"/>
      <w:r w:rsidRPr="00D37AA6">
        <w:rPr>
          <w:rFonts w:ascii="Calibri" w:eastAsiaTheme="minorHAnsi" w:hAnsi="Calibri"/>
          <w:bCs/>
          <w:sz w:val="22"/>
          <w:szCs w:val="22"/>
          <w:lang w:val="en-GB"/>
        </w:rPr>
        <w:t>Solicitanții</w:t>
      </w:r>
      <w:proofErr w:type="spellEnd"/>
      <w:r w:rsidRPr="00D37AA6">
        <w:rPr>
          <w:rFonts w:ascii="Calibri" w:eastAsiaTheme="minorHAnsi" w:hAnsi="Calibri"/>
          <w:bCs/>
          <w:sz w:val="22"/>
          <w:szCs w:val="22"/>
          <w:lang w:val="en-GB"/>
        </w:rPr>
        <w:t xml:space="preserve"> </w:t>
      </w:r>
      <w:proofErr w:type="spellStart"/>
      <w:r w:rsidRPr="00D37AA6">
        <w:rPr>
          <w:rFonts w:ascii="Calibri" w:eastAsiaTheme="minorHAnsi" w:hAnsi="Calibri"/>
          <w:bCs/>
          <w:sz w:val="22"/>
          <w:szCs w:val="22"/>
          <w:lang w:val="en-GB"/>
        </w:rPr>
        <w:t>eligibili</w:t>
      </w:r>
      <w:proofErr w:type="spellEnd"/>
      <w:r w:rsidRPr="00D37AA6">
        <w:rPr>
          <w:rFonts w:ascii="Calibri" w:eastAsiaTheme="minorHAnsi" w:hAnsi="Calibri"/>
          <w:bCs/>
          <w:sz w:val="22"/>
          <w:szCs w:val="22"/>
          <w:lang w:val="en-GB"/>
        </w:rPr>
        <w:t xml:space="preserve"> </w:t>
      </w:r>
      <w:proofErr w:type="spellStart"/>
      <w:r w:rsidR="000C2EF6" w:rsidRPr="00D37AA6">
        <w:rPr>
          <w:rFonts w:ascii="Calibri" w:eastAsiaTheme="minorHAnsi" w:hAnsi="Calibri"/>
          <w:bCs/>
          <w:sz w:val="22"/>
          <w:szCs w:val="22"/>
          <w:lang w:val="en-GB"/>
        </w:rPr>
        <w:t>pentru</w:t>
      </w:r>
      <w:proofErr w:type="spellEnd"/>
      <w:r w:rsidR="000C2EF6" w:rsidRPr="00D37AA6">
        <w:rPr>
          <w:rFonts w:ascii="Calibri" w:eastAsiaTheme="minorHAnsi" w:hAnsi="Calibri"/>
          <w:bCs/>
          <w:sz w:val="22"/>
          <w:szCs w:val="22"/>
          <w:lang w:val="en-GB"/>
        </w:rPr>
        <w:t xml:space="preserve"> </w:t>
      </w:r>
      <w:proofErr w:type="spellStart"/>
      <w:r w:rsidRPr="00D37AA6">
        <w:rPr>
          <w:rFonts w:ascii="Calibri" w:eastAsiaTheme="minorHAnsi" w:hAnsi="Calibri"/>
          <w:bCs/>
          <w:sz w:val="22"/>
          <w:szCs w:val="22"/>
          <w:lang w:val="en-GB"/>
        </w:rPr>
        <w:t>finanțare</w:t>
      </w:r>
      <w:proofErr w:type="spellEnd"/>
      <w:r w:rsidRPr="00D37AA6">
        <w:rPr>
          <w:rFonts w:ascii="Calibri" w:eastAsiaTheme="minorHAnsi" w:hAnsi="Calibri"/>
          <w:bCs/>
          <w:sz w:val="22"/>
          <w:szCs w:val="22"/>
          <w:lang w:val="en-GB"/>
        </w:rPr>
        <w:t xml:space="preserve"> pot fi:</w:t>
      </w:r>
    </w:p>
    <w:p w14:paraId="08076A26" w14:textId="77777777" w:rsidR="001C53F3" w:rsidRPr="00A91A50" w:rsidRDefault="001C53F3" w:rsidP="001A71EC">
      <w:pPr>
        <w:pStyle w:val="ListParagraph"/>
        <w:numPr>
          <w:ilvl w:val="0"/>
          <w:numId w:val="62"/>
        </w:numPr>
        <w:spacing w:before="0" w:after="0"/>
        <w:jc w:val="both"/>
        <w:rPr>
          <w:rFonts w:ascii="Calibri" w:eastAsiaTheme="minorHAnsi" w:hAnsi="Calibri"/>
          <w:bCs/>
          <w:sz w:val="22"/>
          <w:szCs w:val="22"/>
          <w:lang w:val="en-GB"/>
        </w:rPr>
      </w:pPr>
      <w:proofErr w:type="spellStart"/>
      <w:r w:rsidRPr="00D37AA6">
        <w:rPr>
          <w:rFonts w:ascii="Calibri" w:eastAsiaTheme="minorHAnsi" w:hAnsi="Calibri"/>
          <w:bCs/>
          <w:sz w:val="22"/>
          <w:szCs w:val="22"/>
          <w:lang w:val="en-GB"/>
        </w:rPr>
        <w:t>Unități</w:t>
      </w:r>
      <w:proofErr w:type="spellEnd"/>
      <w:r w:rsidRPr="00D37AA6">
        <w:rPr>
          <w:rFonts w:ascii="Calibri" w:eastAsiaTheme="minorHAnsi" w:hAnsi="Calibri"/>
          <w:bCs/>
          <w:sz w:val="22"/>
          <w:szCs w:val="22"/>
          <w:lang w:val="en-GB"/>
        </w:rPr>
        <w:t xml:space="preserve"> </w:t>
      </w:r>
      <w:proofErr w:type="spellStart"/>
      <w:r w:rsidRPr="00D37AA6">
        <w:rPr>
          <w:rFonts w:ascii="Calibri" w:eastAsiaTheme="minorHAnsi" w:hAnsi="Calibri"/>
          <w:bCs/>
          <w:sz w:val="22"/>
          <w:szCs w:val="22"/>
          <w:lang w:val="en-GB"/>
        </w:rPr>
        <w:t>administrativ-teritoriale</w:t>
      </w:r>
      <w:proofErr w:type="spellEnd"/>
      <w:r w:rsidRPr="00D37AA6">
        <w:rPr>
          <w:rFonts w:ascii="Calibri" w:eastAsiaTheme="minorHAnsi" w:hAnsi="Calibri"/>
          <w:bCs/>
          <w:sz w:val="22"/>
          <w:szCs w:val="22"/>
          <w:lang w:val="en-GB"/>
        </w:rPr>
        <w:t xml:space="preserve"> </w:t>
      </w:r>
      <w:proofErr w:type="spellStart"/>
      <w:r w:rsidRPr="00D37AA6">
        <w:rPr>
          <w:rFonts w:ascii="Calibri" w:eastAsiaTheme="minorHAnsi" w:hAnsi="Calibri"/>
          <w:bCs/>
          <w:sz w:val="22"/>
          <w:szCs w:val="22"/>
          <w:lang w:val="en-GB"/>
        </w:rPr>
        <w:t>orase</w:t>
      </w:r>
      <w:proofErr w:type="spellEnd"/>
      <w:r w:rsidRPr="00D37AA6">
        <w:rPr>
          <w:rFonts w:ascii="Calibri" w:eastAsiaTheme="minorHAnsi" w:hAnsi="Calibri"/>
          <w:bCs/>
          <w:sz w:val="22"/>
          <w:szCs w:val="22"/>
          <w:lang w:val="en-GB"/>
        </w:rPr>
        <w:t xml:space="preserve">, definite </w:t>
      </w:r>
      <w:r w:rsidRPr="00A91A50">
        <w:rPr>
          <w:rFonts w:ascii="Calibri" w:eastAsiaTheme="minorHAnsi" w:hAnsi="Calibri"/>
          <w:bCs/>
          <w:sz w:val="22"/>
          <w:szCs w:val="22"/>
          <w:lang w:val="en-GB"/>
        </w:rPr>
        <w:t xml:space="preserve">conform OUG nr. 57 /2019 </w:t>
      </w:r>
      <w:proofErr w:type="spellStart"/>
      <w:r w:rsidRPr="00A91A50">
        <w:rPr>
          <w:rFonts w:ascii="Calibri" w:eastAsiaTheme="minorHAnsi" w:hAnsi="Calibri"/>
          <w:bCs/>
          <w:sz w:val="22"/>
          <w:szCs w:val="22"/>
          <w:lang w:val="en-GB"/>
        </w:rPr>
        <w:t>privind</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Codul</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administrativ</w:t>
      </w:r>
      <w:proofErr w:type="spellEnd"/>
      <w:r w:rsidRPr="00A91A50">
        <w:rPr>
          <w:rFonts w:ascii="Calibri" w:eastAsiaTheme="minorHAnsi" w:hAnsi="Calibri"/>
          <w:bCs/>
          <w:sz w:val="22"/>
          <w:szCs w:val="22"/>
          <w:lang w:val="en-GB"/>
        </w:rPr>
        <w:t xml:space="preserve">; </w:t>
      </w:r>
    </w:p>
    <w:p w14:paraId="1F7FDCCB" w14:textId="77777777" w:rsidR="001C53F3" w:rsidRPr="00A91A50" w:rsidRDefault="001C53F3" w:rsidP="001A71EC">
      <w:pPr>
        <w:pStyle w:val="ListParagraph"/>
        <w:numPr>
          <w:ilvl w:val="0"/>
          <w:numId w:val="62"/>
        </w:numPr>
        <w:spacing w:before="0" w:after="0"/>
        <w:jc w:val="both"/>
        <w:rPr>
          <w:rFonts w:ascii="Calibri" w:eastAsiaTheme="minorHAnsi" w:hAnsi="Calibri"/>
          <w:bCs/>
          <w:sz w:val="22"/>
          <w:szCs w:val="22"/>
          <w:lang w:val="en-GB"/>
        </w:rPr>
      </w:pPr>
      <w:proofErr w:type="spellStart"/>
      <w:r w:rsidRPr="00A91A50">
        <w:rPr>
          <w:rFonts w:ascii="Calibri" w:eastAsiaTheme="minorHAnsi" w:hAnsi="Calibri"/>
          <w:bCs/>
          <w:sz w:val="22"/>
          <w:szCs w:val="22"/>
          <w:lang w:val="en-GB"/>
        </w:rPr>
        <w:t>Asociațiile</w:t>
      </w:r>
      <w:proofErr w:type="spellEnd"/>
      <w:r w:rsidRPr="00A91A50">
        <w:rPr>
          <w:rFonts w:ascii="Calibri" w:eastAsiaTheme="minorHAnsi" w:hAnsi="Calibri"/>
          <w:bCs/>
          <w:sz w:val="22"/>
          <w:szCs w:val="22"/>
          <w:lang w:val="en-GB"/>
        </w:rPr>
        <w:t xml:space="preserve"> de Dezvoltare </w:t>
      </w:r>
      <w:proofErr w:type="spellStart"/>
      <w:r w:rsidRPr="00A91A50">
        <w:rPr>
          <w:rFonts w:ascii="Calibri" w:eastAsiaTheme="minorHAnsi" w:hAnsi="Calibri"/>
          <w:bCs/>
          <w:sz w:val="22"/>
          <w:szCs w:val="22"/>
          <w:lang w:val="en-GB"/>
        </w:rPr>
        <w:t>intercomunitară</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înființate</w:t>
      </w:r>
      <w:proofErr w:type="spellEnd"/>
      <w:r w:rsidRPr="00A91A50">
        <w:rPr>
          <w:rFonts w:ascii="Calibri" w:eastAsiaTheme="minorHAnsi" w:hAnsi="Calibri"/>
          <w:bCs/>
          <w:sz w:val="22"/>
          <w:szCs w:val="22"/>
          <w:lang w:val="en-GB"/>
        </w:rPr>
        <w:t xml:space="preserve"> conform </w:t>
      </w:r>
      <w:proofErr w:type="spellStart"/>
      <w:r w:rsidRPr="00A91A50">
        <w:rPr>
          <w:rFonts w:ascii="Calibri" w:eastAsiaTheme="minorHAnsi" w:hAnsi="Calibri"/>
          <w:bCs/>
          <w:sz w:val="22"/>
          <w:szCs w:val="22"/>
          <w:lang w:val="en-GB"/>
        </w:rPr>
        <w:t>prevederilor</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legale</w:t>
      </w:r>
      <w:proofErr w:type="spellEnd"/>
      <w:r w:rsidRPr="00A91A50">
        <w:rPr>
          <w:rFonts w:ascii="Calibri" w:eastAsiaTheme="minorHAnsi" w:hAnsi="Calibri"/>
          <w:bCs/>
          <w:sz w:val="22"/>
          <w:szCs w:val="22"/>
          <w:lang w:val="en-GB"/>
        </w:rPr>
        <w:t>.</w:t>
      </w:r>
    </w:p>
    <w:p w14:paraId="074618F0" w14:textId="77777777" w:rsidR="001C53F3" w:rsidRPr="00A91A50" w:rsidRDefault="001C53F3" w:rsidP="001A71EC">
      <w:pPr>
        <w:pStyle w:val="ListParagraph"/>
        <w:numPr>
          <w:ilvl w:val="0"/>
          <w:numId w:val="62"/>
        </w:numPr>
        <w:spacing w:before="0" w:after="0"/>
        <w:jc w:val="both"/>
        <w:rPr>
          <w:rFonts w:ascii="Calibri" w:eastAsiaTheme="minorHAnsi" w:hAnsi="Calibri"/>
          <w:bCs/>
          <w:sz w:val="22"/>
          <w:szCs w:val="22"/>
          <w:lang w:val="en-GB"/>
        </w:rPr>
      </w:pPr>
      <w:proofErr w:type="spellStart"/>
      <w:r w:rsidRPr="00A91A50">
        <w:rPr>
          <w:rFonts w:ascii="Calibri" w:eastAsiaTheme="minorHAnsi" w:hAnsi="Calibri"/>
          <w:bCs/>
          <w:sz w:val="22"/>
          <w:szCs w:val="22"/>
          <w:lang w:val="en-GB"/>
        </w:rPr>
        <w:t>Parteneriatele</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între</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entitățile</w:t>
      </w:r>
      <w:proofErr w:type="spellEnd"/>
      <w:r w:rsidRPr="00A91A50">
        <w:rPr>
          <w:rFonts w:ascii="Calibri" w:eastAsiaTheme="minorHAnsi" w:hAnsi="Calibri"/>
          <w:bCs/>
          <w:sz w:val="22"/>
          <w:szCs w:val="22"/>
          <w:lang w:val="en-GB"/>
        </w:rPr>
        <w:t xml:space="preserve"> de </w:t>
      </w:r>
      <w:proofErr w:type="spellStart"/>
      <w:r w:rsidRPr="00A91A50">
        <w:rPr>
          <w:rFonts w:ascii="Calibri" w:eastAsiaTheme="minorHAnsi" w:hAnsi="Calibri"/>
          <w:bCs/>
          <w:sz w:val="22"/>
          <w:szCs w:val="22"/>
          <w:lang w:val="en-GB"/>
        </w:rPr>
        <w:t>mai</w:t>
      </w:r>
      <w:proofErr w:type="spellEnd"/>
      <w:r w:rsidRPr="00A91A50">
        <w:rPr>
          <w:rFonts w:ascii="Calibri" w:eastAsiaTheme="minorHAnsi" w:hAnsi="Calibri"/>
          <w:bCs/>
          <w:sz w:val="22"/>
          <w:szCs w:val="22"/>
          <w:lang w:val="en-GB"/>
        </w:rPr>
        <w:t xml:space="preserve"> sus.</w:t>
      </w:r>
    </w:p>
    <w:p w14:paraId="273763B7" w14:textId="77777777" w:rsidR="001C53F3" w:rsidRPr="00A91A50" w:rsidRDefault="001C53F3" w:rsidP="001C53F3">
      <w:pPr>
        <w:spacing w:before="0" w:after="0"/>
        <w:jc w:val="both"/>
        <w:rPr>
          <w:rFonts w:ascii="Calibri" w:eastAsiaTheme="minorHAnsi" w:hAnsi="Calibri"/>
          <w:b/>
          <w:sz w:val="22"/>
          <w:szCs w:val="22"/>
          <w:lang w:val="en-GB"/>
        </w:rPr>
      </w:pPr>
    </w:p>
    <w:p w14:paraId="12F9239F" w14:textId="77777777" w:rsidR="001C53F3" w:rsidRPr="00A91A50" w:rsidRDefault="001C53F3" w:rsidP="001C53F3">
      <w:pPr>
        <w:spacing w:before="0" w:after="0"/>
        <w:jc w:val="both"/>
        <w:rPr>
          <w:rFonts w:ascii="Calibri" w:eastAsiaTheme="minorHAnsi" w:hAnsi="Calibri"/>
          <w:bCs/>
          <w:sz w:val="22"/>
          <w:szCs w:val="22"/>
          <w:lang w:val="en-GB"/>
        </w:rPr>
      </w:pPr>
      <w:r w:rsidRPr="00A91A50">
        <w:rPr>
          <w:rFonts w:ascii="Calibri" w:eastAsiaTheme="minorHAnsi" w:hAnsi="Calibri"/>
          <w:bCs/>
          <w:sz w:val="22"/>
          <w:szCs w:val="22"/>
          <w:lang w:val="en-GB"/>
        </w:rPr>
        <w:t xml:space="preserve">Se </w:t>
      </w:r>
      <w:proofErr w:type="spellStart"/>
      <w:r w:rsidRPr="00A91A50">
        <w:rPr>
          <w:rFonts w:ascii="Calibri" w:eastAsiaTheme="minorHAnsi" w:hAnsi="Calibri"/>
          <w:bCs/>
          <w:sz w:val="22"/>
          <w:szCs w:val="22"/>
          <w:lang w:val="en-GB"/>
        </w:rPr>
        <w:t>va</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avea</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în</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vedere</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în</w:t>
      </w:r>
      <w:proofErr w:type="spellEnd"/>
      <w:r w:rsidRPr="00A91A50">
        <w:rPr>
          <w:rFonts w:ascii="Calibri" w:eastAsiaTheme="minorHAnsi" w:hAnsi="Calibri"/>
          <w:bCs/>
          <w:sz w:val="22"/>
          <w:szCs w:val="22"/>
          <w:lang w:val="en-GB"/>
        </w:rPr>
        <w:t xml:space="preserve"> mod </w:t>
      </w:r>
      <w:proofErr w:type="spellStart"/>
      <w:r w:rsidRPr="00A91A50">
        <w:rPr>
          <w:rFonts w:ascii="Calibri" w:eastAsiaTheme="minorHAnsi" w:hAnsi="Calibri"/>
          <w:bCs/>
          <w:sz w:val="22"/>
          <w:szCs w:val="22"/>
          <w:lang w:val="en-GB"/>
        </w:rPr>
        <w:t>obligatoriu</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faptul</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că</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orașele</w:t>
      </w:r>
      <w:proofErr w:type="spellEnd"/>
      <w:r w:rsidRPr="00A91A50">
        <w:rPr>
          <w:rFonts w:ascii="Calibri" w:eastAsiaTheme="minorHAnsi" w:hAnsi="Calibri"/>
          <w:bCs/>
          <w:sz w:val="22"/>
          <w:szCs w:val="22"/>
          <w:lang w:val="en-GB"/>
        </w:rPr>
        <w:t>/</w:t>
      </w:r>
      <w:proofErr w:type="spellStart"/>
      <w:r w:rsidRPr="00A91A50">
        <w:rPr>
          <w:rFonts w:ascii="Calibri" w:eastAsiaTheme="minorHAnsi" w:hAnsi="Calibri"/>
          <w:bCs/>
          <w:sz w:val="22"/>
          <w:szCs w:val="22"/>
          <w:lang w:val="en-GB"/>
        </w:rPr>
        <w:t>municipiile</w:t>
      </w:r>
      <w:proofErr w:type="spellEnd"/>
      <w:r w:rsidRPr="00A91A50">
        <w:rPr>
          <w:rFonts w:ascii="Calibri" w:eastAsiaTheme="minorHAnsi" w:hAnsi="Calibri"/>
          <w:bCs/>
          <w:sz w:val="22"/>
          <w:szCs w:val="22"/>
          <w:lang w:val="en-GB"/>
        </w:rPr>
        <w:t xml:space="preserve"> din zona </w:t>
      </w:r>
      <w:proofErr w:type="spellStart"/>
      <w:r w:rsidRPr="00A91A50">
        <w:rPr>
          <w:rFonts w:ascii="Calibri" w:eastAsiaTheme="minorHAnsi" w:hAnsi="Calibri"/>
          <w:bCs/>
          <w:sz w:val="22"/>
          <w:szCs w:val="22"/>
          <w:lang w:val="en-GB"/>
        </w:rPr>
        <w:t>funcțională</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urbană</w:t>
      </w:r>
      <w:proofErr w:type="spellEnd"/>
      <w:r w:rsidRPr="00A91A50">
        <w:rPr>
          <w:rFonts w:ascii="Calibri" w:eastAsiaTheme="minorHAnsi" w:hAnsi="Calibri"/>
          <w:bCs/>
          <w:sz w:val="22"/>
          <w:szCs w:val="22"/>
          <w:lang w:val="en-GB"/>
        </w:rPr>
        <w:t xml:space="preserve">, cu care se </w:t>
      </w:r>
      <w:proofErr w:type="spellStart"/>
      <w:r w:rsidRPr="00A91A50">
        <w:rPr>
          <w:rFonts w:ascii="Calibri" w:eastAsiaTheme="minorHAnsi" w:hAnsi="Calibri"/>
          <w:bCs/>
          <w:sz w:val="22"/>
          <w:szCs w:val="22"/>
          <w:lang w:val="en-GB"/>
        </w:rPr>
        <w:t>încheie</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parteneriate</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pentru</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depunerea</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şi</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implementarea</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în</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comun</w:t>
      </w:r>
      <w:proofErr w:type="spellEnd"/>
      <w:r w:rsidRPr="00A91A50">
        <w:rPr>
          <w:rFonts w:ascii="Calibri" w:eastAsiaTheme="minorHAnsi" w:hAnsi="Calibri"/>
          <w:bCs/>
          <w:sz w:val="22"/>
          <w:szCs w:val="22"/>
          <w:lang w:val="en-GB"/>
        </w:rPr>
        <w:t xml:space="preserve"> a </w:t>
      </w:r>
      <w:proofErr w:type="spellStart"/>
      <w:r w:rsidRPr="00A91A50">
        <w:rPr>
          <w:rFonts w:ascii="Calibri" w:eastAsiaTheme="minorHAnsi" w:hAnsi="Calibri"/>
          <w:bCs/>
          <w:sz w:val="22"/>
          <w:szCs w:val="22"/>
          <w:lang w:val="en-GB"/>
        </w:rPr>
        <w:t>proiectelor</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trebuie</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să</w:t>
      </w:r>
      <w:proofErr w:type="spellEnd"/>
      <w:r w:rsidRPr="00A91A50">
        <w:rPr>
          <w:rFonts w:ascii="Calibri" w:eastAsiaTheme="minorHAnsi" w:hAnsi="Calibri"/>
          <w:bCs/>
          <w:sz w:val="22"/>
          <w:szCs w:val="22"/>
          <w:lang w:val="en-GB"/>
        </w:rPr>
        <w:t xml:space="preserve"> fi </w:t>
      </w:r>
      <w:proofErr w:type="spellStart"/>
      <w:r w:rsidRPr="00A91A50">
        <w:rPr>
          <w:rFonts w:ascii="Calibri" w:eastAsiaTheme="minorHAnsi" w:hAnsi="Calibri"/>
          <w:bCs/>
          <w:sz w:val="22"/>
          <w:szCs w:val="22"/>
          <w:lang w:val="en-GB"/>
        </w:rPr>
        <w:t>făcut</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parte</w:t>
      </w:r>
      <w:proofErr w:type="spellEnd"/>
      <w:r w:rsidRPr="00A91A50">
        <w:rPr>
          <w:rFonts w:ascii="Calibri" w:eastAsiaTheme="minorHAnsi" w:hAnsi="Calibri"/>
          <w:bCs/>
          <w:sz w:val="22"/>
          <w:szCs w:val="22"/>
          <w:lang w:val="en-GB"/>
        </w:rPr>
        <w:t xml:space="preserve"> din zona de </w:t>
      </w:r>
      <w:proofErr w:type="spellStart"/>
      <w:r w:rsidRPr="00A91A50">
        <w:rPr>
          <w:rFonts w:ascii="Calibri" w:eastAsiaTheme="minorHAnsi" w:hAnsi="Calibri"/>
          <w:bCs/>
          <w:sz w:val="22"/>
          <w:szCs w:val="22"/>
          <w:lang w:val="en-GB"/>
        </w:rPr>
        <w:t>studiu</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comună</w:t>
      </w:r>
      <w:proofErr w:type="spellEnd"/>
      <w:r w:rsidRPr="00A91A50">
        <w:rPr>
          <w:rFonts w:ascii="Calibri" w:eastAsiaTheme="minorHAnsi" w:hAnsi="Calibri"/>
          <w:bCs/>
          <w:sz w:val="22"/>
          <w:szCs w:val="22"/>
          <w:lang w:val="en-GB"/>
        </w:rPr>
        <w:t xml:space="preserve"> a S.I.D.U. </w:t>
      </w:r>
      <w:proofErr w:type="spellStart"/>
      <w:r w:rsidRPr="00A91A50">
        <w:rPr>
          <w:rFonts w:ascii="Calibri" w:eastAsiaTheme="minorHAnsi" w:hAnsi="Calibri"/>
          <w:bCs/>
          <w:sz w:val="22"/>
          <w:szCs w:val="22"/>
          <w:lang w:val="en-GB"/>
        </w:rPr>
        <w:t>aferente</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respectivului</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municipiu</w:t>
      </w:r>
      <w:proofErr w:type="spellEnd"/>
      <w:r w:rsidRPr="00A91A50">
        <w:rPr>
          <w:rFonts w:ascii="Calibri" w:eastAsiaTheme="minorHAnsi" w:hAnsi="Calibri"/>
          <w:bCs/>
          <w:sz w:val="22"/>
          <w:szCs w:val="22"/>
          <w:lang w:val="en-GB"/>
        </w:rPr>
        <w:t>/</w:t>
      </w:r>
      <w:proofErr w:type="spellStart"/>
      <w:r w:rsidRPr="00A91A50">
        <w:rPr>
          <w:rFonts w:ascii="Calibri" w:eastAsiaTheme="minorHAnsi" w:hAnsi="Calibri"/>
          <w:bCs/>
          <w:sz w:val="22"/>
          <w:szCs w:val="22"/>
          <w:lang w:val="en-GB"/>
        </w:rPr>
        <w:t>oraș</w:t>
      </w:r>
      <w:proofErr w:type="spellEnd"/>
      <w:r w:rsidRPr="00A91A50">
        <w:rPr>
          <w:rFonts w:ascii="Calibri" w:eastAsiaTheme="minorHAnsi" w:hAnsi="Calibri"/>
          <w:bCs/>
          <w:sz w:val="22"/>
          <w:szCs w:val="22"/>
          <w:lang w:val="en-GB"/>
        </w:rPr>
        <w:t xml:space="preserve">. </w:t>
      </w:r>
    </w:p>
    <w:p w14:paraId="422D5D46" w14:textId="77777777" w:rsidR="001C53F3" w:rsidRPr="00A91A50" w:rsidRDefault="001C53F3" w:rsidP="000618F6">
      <w:pPr>
        <w:autoSpaceDN w:val="0"/>
        <w:spacing w:before="0" w:after="0"/>
        <w:jc w:val="both"/>
        <w:rPr>
          <w:rFonts w:ascii="Calibri" w:eastAsia="Times New Roman" w:hAnsi="Calibri"/>
          <w:sz w:val="22"/>
          <w:szCs w:val="22"/>
        </w:rPr>
      </w:pPr>
    </w:p>
    <w:p w14:paraId="5840FD58" w14:textId="33C5E733" w:rsidR="000618F6" w:rsidRPr="001C53F3" w:rsidRDefault="00514E5F" w:rsidP="001A71EC">
      <w:pPr>
        <w:pStyle w:val="ListParagraph"/>
        <w:numPr>
          <w:ilvl w:val="0"/>
          <w:numId w:val="80"/>
        </w:numPr>
        <w:autoSpaceDE w:val="0"/>
        <w:autoSpaceDN w:val="0"/>
        <w:adjustRightInd w:val="0"/>
        <w:spacing w:before="0" w:after="0"/>
        <w:jc w:val="both"/>
        <w:rPr>
          <w:rFonts w:ascii="Calibri" w:hAnsi="Calibri"/>
          <w:b/>
          <w:bCs/>
          <w:sz w:val="22"/>
          <w:szCs w:val="22"/>
          <w:lang w:val="en-GB" w:eastAsia="ro-RO"/>
        </w:rPr>
      </w:pPr>
      <w:proofErr w:type="spellStart"/>
      <w:r w:rsidRPr="001C53F3">
        <w:rPr>
          <w:rFonts w:ascii="Calibri" w:hAnsi="Calibri"/>
          <w:b/>
          <w:bCs/>
          <w:sz w:val="22"/>
          <w:szCs w:val="22"/>
          <w:lang w:val="en-GB" w:eastAsia="ro-RO"/>
        </w:rPr>
        <w:t>Solicitantul</w:t>
      </w:r>
      <w:proofErr w:type="spellEnd"/>
      <w:r w:rsidRPr="001C53F3">
        <w:rPr>
          <w:rFonts w:ascii="Calibri" w:hAnsi="Calibri"/>
          <w:b/>
          <w:bCs/>
          <w:sz w:val="22"/>
          <w:szCs w:val="22"/>
          <w:lang w:val="en-GB" w:eastAsia="ro-RO"/>
        </w:rPr>
        <w:t>/</w:t>
      </w:r>
      <w:proofErr w:type="spellStart"/>
      <w:r w:rsidRPr="001C53F3">
        <w:rPr>
          <w:rFonts w:ascii="Calibri" w:hAnsi="Calibri"/>
          <w:b/>
          <w:bCs/>
          <w:sz w:val="22"/>
          <w:szCs w:val="22"/>
          <w:lang w:val="en-GB" w:eastAsia="ro-RO"/>
        </w:rPr>
        <w:t>Membrii</w:t>
      </w:r>
      <w:proofErr w:type="spellEnd"/>
      <w:r w:rsidRPr="001C53F3">
        <w:rPr>
          <w:rFonts w:ascii="Calibri" w:hAnsi="Calibri"/>
          <w:b/>
          <w:bCs/>
          <w:sz w:val="22"/>
          <w:szCs w:val="22"/>
          <w:lang w:val="en-GB" w:eastAsia="ro-RO"/>
        </w:rPr>
        <w:t xml:space="preserve"> </w:t>
      </w:r>
      <w:proofErr w:type="spellStart"/>
      <w:r w:rsidRPr="001C53F3">
        <w:rPr>
          <w:rFonts w:ascii="Calibri" w:hAnsi="Calibri"/>
          <w:b/>
          <w:bCs/>
          <w:sz w:val="22"/>
          <w:szCs w:val="22"/>
          <w:lang w:val="en-GB" w:eastAsia="ro-RO"/>
        </w:rPr>
        <w:t>parteneriatului</w:t>
      </w:r>
      <w:proofErr w:type="spellEnd"/>
      <w:r w:rsidRPr="001C53F3">
        <w:rPr>
          <w:rFonts w:ascii="Calibri" w:hAnsi="Calibri"/>
          <w:b/>
          <w:bCs/>
          <w:sz w:val="22"/>
          <w:szCs w:val="22"/>
          <w:lang w:val="en-GB" w:eastAsia="ro-RO"/>
        </w:rPr>
        <w:t xml:space="preserve">, precum </w:t>
      </w:r>
      <w:proofErr w:type="spellStart"/>
      <w:r w:rsidRPr="001C53F3">
        <w:rPr>
          <w:rFonts w:ascii="Calibri" w:hAnsi="Calibri"/>
          <w:b/>
          <w:bCs/>
          <w:sz w:val="22"/>
          <w:szCs w:val="22"/>
          <w:lang w:val="en-GB" w:eastAsia="ro-RO"/>
        </w:rPr>
        <w:t>și</w:t>
      </w:r>
      <w:proofErr w:type="spellEnd"/>
      <w:r w:rsidRPr="001C53F3">
        <w:rPr>
          <w:rFonts w:ascii="Calibri" w:hAnsi="Calibri"/>
          <w:b/>
          <w:bCs/>
          <w:sz w:val="22"/>
          <w:szCs w:val="22"/>
          <w:lang w:val="en-GB" w:eastAsia="ro-RO"/>
        </w:rPr>
        <w:t xml:space="preserve"> </w:t>
      </w:r>
      <w:proofErr w:type="spellStart"/>
      <w:r w:rsidRPr="001C53F3">
        <w:rPr>
          <w:rFonts w:ascii="Calibri" w:hAnsi="Calibri"/>
          <w:b/>
          <w:bCs/>
          <w:sz w:val="22"/>
          <w:szCs w:val="22"/>
          <w:lang w:val="en-GB" w:eastAsia="ro-RO"/>
        </w:rPr>
        <w:t>reprezentanții</w:t>
      </w:r>
      <w:proofErr w:type="spellEnd"/>
      <w:r w:rsidRPr="001C53F3">
        <w:rPr>
          <w:rFonts w:ascii="Calibri" w:hAnsi="Calibri"/>
          <w:b/>
          <w:bCs/>
          <w:sz w:val="22"/>
          <w:szCs w:val="22"/>
          <w:lang w:val="en-GB" w:eastAsia="ro-RO"/>
        </w:rPr>
        <w:t xml:space="preserve"> </w:t>
      </w:r>
      <w:proofErr w:type="spellStart"/>
      <w:r w:rsidRPr="001C53F3">
        <w:rPr>
          <w:rFonts w:ascii="Calibri" w:hAnsi="Calibri"/>
          <w:b/>
          <w:bCs/>
          <w:sz w:val="22"/>
          <w:szCs w:val="22"/>
          <w:lang w:val="en-GB" w:eastAsia="ro-RO"/>
        </w:rPr>
        <w:t>legali</w:t>
      </w:r>
      <w:proofErr w:type="spellEnd"/>
      <w:r w:rsidRPr="001C53F3">
        <w:rPr>
          <w:rFonts w:ascii="Calibri" w:hAnsi="Calibri"/>
          <w:b/>
          <w:bCs/>
          <w:sz w:val="22"/>
          <w:szCs w:val="22"/>
          <w:lang w:val="en-GB" w:eastAsia="ro-RO"/>
        </w:rPr>
        <w:t xml:space="preserve"> ai </w:t>
      </w:r>
      <w:proofErr w:type="spellStart"/>
      <w:r w:rsidRPr="001C53F3">
        <w:rPr>
          <w:rFonts w:ascii="Calibri" w:hAnsi="Calibri"/>
          <w:b/>
          <w:bCs/>
          <w:sz w:val="22"/>
          <w:szCs w:val="22"/>
          <w:lang w:val="en-GB" w:eastAsia="ro-RO"/>
        </w:rPr>
        <w:t>acestora</w:t>
      </w:r>
      <w:proofErr w:type="spellEnd"/>
      <w:r w:rsidRPr="001C53F3">
        <w:rPr>
          <w:rFonts w:ascii="Calibri" w:hAnsi="Calibri"/>
          <w:b/>
          <w:bCs/>
          <w:sz w:val="22"/>
          <w:szCs w:val="22"/>
          <w:lang w:val="en-GB" w:eastAsia="ro-RO"/>
        </w:rPr>
        <w:t xml:space="preserve">, care </w:t>
      </w:r>
      <w:proofErr w:type="spellStart"/>
      <w:r w:rsidRPr="001C53F3">
        <w:rPr>
          <w:rFonts w:ascii="Calibri" w:hAnsi="Calibri"/>
          <w:b/>
          <w:bCs/>
          <w:sz w:val="22"/>
          <w:szCs w:val="22"/>
          <w:lang w:val="en-GB" w:eastAsia="ro-RO"/>
        </w:rPr>
        <w:t>îşi</w:t>
      </w:r>
      <w:proofErr w:type="spellEnd"/>
      <w:r w:rsidR="001C53F3">
        <w:rPr>
          <w:rFonts w:ascii="Calibri" w:hAnsi="Calibri"/>
          <w:b/>
          <w:bCs/>
          <w:sz w:val="22"/>
          <w:szCs w:val="22"/>
          <w:lang w:val="en-GB" w:eastAsia="ro-RO"/>
        </w:rPr>
        <w:t xml:space="preserve"> </w:t>
      </w:r>
      <w:proofErr w:type="spellStart"/>
      <w:r w:rsidRPr="001C53F3">
        <w:rPr>
          <w:rFonts w:ascii="Calibri" w:hAnsi="Calibri"/>
          <w:b/>
          <w:bCs/>
          <w:sz w:val="22"/>
          <w:szCs w:val="22"/>
          <w:lang w:val="en-GB" w:eastAsia="ro-RO"/>
        </w:rPr>
        <w:t>exercita</w:t>
      </w:r>
      <w:proofErr w:type="spellEnd"/>
      <w:r w:rsidRPr="001C53F3">
        <w:rPr>
          <w:rFonts w:ascii="Calibri" w:hAnsi="Calibri"/>
          <w:b/>
          <w:bCs/>
          <w:sz w:val="22"/>
          <w:szCs w:val="22"/>
          <w:lang w:val="en-GB" w:eastAsia="ro-RO"/>
        </w:rPr>
        <w:t xml:space="preserve"> </w:t>
      </w:r>
      <w:proofErr w:type="spellStart"/>
      <w:r w:rsidRPr="001C53F3">
        <w:rPr>
          <w:rFonts w:ascii="Calibri" w:hAnsi="Calibri"/>
          <w:b/>
          <w:bCs/>
          <w:sz w:val="22"/>
          <w:szCs w:val="22"/>
          <w:lang w:val="en-GB" w:eastAsia="ro-RO"/>
        </w:rPr>
        <w:t>atribuțiile</w:t>
      </w:r>
      <w:proofErr w:type="spellEnd"/>
      <w:r w:rsidRPr="001C53F3">
        <w:rPr>
          <w:rFonts w:ascii="Calibri" w:hAnsi="Calibri"/>
          <w:b/>
          <w:bCs/>
          <w:sz w:val="22"/>
          <w:szCs w:val="22"/>
          <w:lang w:val="en-GB" w:eastAsia="ro-RO"/>
        </w:rPr>
        <w:t xml:space="preserve"> de </w:t>
      </w:r>
      <w:proofErr w:type="spellStart"/>
      <w:r w:rsidRPr="001C53F3">
        <w:rPr>
          <w:rFonts w:ascii="Calibri" w:hAnsi="Calibri"/>
          <w:b/>
          <w:bCs/>
          <w:sz w:val="22"/>
          <w:szCs w:val="22"/>
          <w:lang w:val="en-GB" w:eastAsia="ro-RO"/>
        </w:rPr>
        <w:t>drept</w:t>
      </w:r>
      <w:proofErr w:type="spellEnd"/>
      <w:r w:rsidRPr="001C53F3">
        <w:rPr>
          <w:rFonts w:ascii="Calibri" w:hAnsi="Calibri"/>
          <w:b/>
          <w:bCs/>
          <w:sz w:val="22"/>
          <w:szCs w:val="22"/>
          <w:lang w:val="en-GB" w:eastAsia="ro-RO"/>
        </w:rPr>
        <w:t xml:space="preserve">, </w:t>
      </w:r>
      <w:proofErr w:type="spellStart"/>
      <w:r w:rsidRPr="001C53F3">
        <w:rPr>
          <w:rFonts w:ascii="Calibri" w:hAnsi="Calibri"/>
          <w:b/>
          <w:bCs/>
          <w:sz w:val="22"/>
          <w:szCs w:val="22"/>
          <w:lang w:val="en-GB" w:eastAsia="ro-RO"/>
        </w:rPr>
        <w:t>îndeplinesc</w:t>
      </w:r>
      <w:proofErr w:type="spellEnd"/>
      <w:r w:rsidRPr="001C53F3">
        <w:rPr>
          <w:rFonts w:ascii="Calibri" w:hAnsi="Calibri"/>
          <w:b/>
          <w:bCs/>
          <w:sz w:val="22"/>
          <w:szCs w:val="22"/>
          <w:lang w:val="en-GB" w:eastAsia="ro-RO"/>
        </w:rPr>
        <w:t xml:space="preserve">, </w:t>
      </w:r>
      <w:proofErr w:type="spellStart"/>
      <w:r w:rsidRPr="001C53F3">
        <w:rPr>
          <w:rFonts w:ascii="Calibri" w:hAnsi="Calibri"/>
          <w:b/>
          <w:bCs/>
          <w:sz w:val="22"/>
          <w:szCs w:val="22"/>
          <w:lang w:val="en-GB" w:eastAsia="ro-RO"/>
        </w:rPr>
        <w:t>condițiile</w:t>
      </w:r>
      <w:proofErr w:type="spellEnd"/>
      <w:r w:rsidRPr="001C53F3">
        <w:rPr>
          <w:rFonts w:ascii="Calibri" w:hAnsi="Calibri"/>
          <w:b/>
          <w:bCs/>
          <w:sz w:val="22"/>
          <w:szCs w:val="22"/>
          <w:lang w:val="en-GB" w:eastAsia="ro-RO"/>
        </w:rPr>
        <w:t xml:space="preserve"> de </w:t>
      </w:r>
      <w:proofErr w:type="spellStart"/>
      <w:r w:rsidRPr="001C53F3">
        <w:rPr>
          <w:rFonts w:ascii="Calibri" w:hAnsi="Calibri"/>
          <w:b/>
          <w:bCs/>
          <w:sz w:val="22"/>
          <w:szCs w:val="22"/>
          <w:lang w:val="en-GB" w:eastAsia="ro-RO"/>
        </w:rPr>
        <w:t>eligibilitate</w:t>
      </w:r>
      <w:proofErr w:type="spellEnd"/>
      <w:r w:rsidRPr="001C53F3">
        <w:rPr>
          <w:rFonts w:ascii="Calibri" w:hAnsi="Calibri"/>
          <w:b/>
          <w:bCs/>
          <w:sz w:val="22"/>
          <w:szCs w:val="22"/>
          <w:lang w:val="en-GB" w:eastAsia="ro-RO"/>
        </w:rPr>
        <w:t xml:space="preserve">, </w:t>
      </w:r>
      <w:proofErr w:type="spellStart"/>
      <w:r w:rsidRPr="001C53F3">
        <w:rPr>
          <w:rFonts w:ascii="Calibri" w:hAnsi="Calibri"/>
          <w:b/>
          <w:bCs/>
          <w:sz w:val="22"/>
          <w:szCs w:val="22"/>
          <w:lang w:val="en-GB" w:eastAsia="ro-RO"/>
        </w:rPr>
        <w:t>respectiv</w:t>
      </w:r>
      <w:proofErr w:type="spellEnd"/>
      <w:r w:rsidRPr="001C53F3">
        <w:rPr>
          <w:rFonts w:ascii="Calibri" w:hAnsi="Calibri"/>
          <w:b/>
          <w:bCs/>
          <w:sz w:val="22"/>
          <w:szCs w:val="22"/>
          <w:lang w:val="en-GB" w:eastAsia="ro-RO"/>
        </w:rPr>
        <w:t xml:space="preserve"> nu se</w:t>
      </w:r>
      <w:r w:rsidR="004F5BB3" w:rsidRPr="001C53F3">
        <w:rPr>
          <w:rFonts w:ascii="Calibri" w:hAnsi="Calibri"/>
          <w:b/>
          <w:bCs/>
          <w:sz w:val="22"/>
          <w:szCs w:val="22"/>
          <w:lang w:val="en-GB" w:eastAsia="ro-RO"/>
        </w:rPr>
        <w:t xml:space="preserve"> </w:t>
      </w:r>
      <w:proofErr w:type="spellStart"/>
      <w:r w:rsidRPr="001C53F3">
        <w:rPr>
          <w:rFonts w:ascii="Calibri" w:hAnsi="Calibri"/>
          <w:b/>
          <w:bCs/>
          <w:sz w:val="22"/>
          <w:szCs w:val="22"/>
          <w:lang w:val="en-GB" w:eastAsia="ro-RO"/>
        </w:rPr>
        <w:t>încadrează</w:t>
      </w:r>
      <w:proofErr w:type="spellEnd"/>
      <w:r w:rsidRPr="001C53F3">
        <w:rPr>
          <w:rFonts w:ascii="Calibri" w:hAnsi="Calibri"/>
          <w:b/>
          <w:bCs/>
          <w:sz w:val="22"/>
          <w:szCs w:val="22"/>
          <w:lang w:val="en-GB" w:eastAsia="ro-RO"/>
        </w:rPr>
        <w:t xml:space="preserve"> </w:t>
      </w:r>
      <w:proofErr w:type="spellStart"/>
      <w:r w:rsidRPr="001C53F3">
        <w:rPr>
          <w:rFonts w:ascii="Calibri" w:hAnsi="Calibri"/>
          <w:b/>
          <w:bCs/>
          <w:sz w:val="22"/>
          <w:szCs w:val="22"/>
          <w:lang w:val="en-GB" w:eastAsia="ro-RO"/>
        </w:rPr>
        <w:t>în</w:t>
      </w:r>
      <w:proofErr w:type="spellEnd"/>
      <w:r w:rsidRPr="001C53F3">
        <w:rPr>
          <w:rFonts w:ascii="Calibri" w:hAnsi="Calibri"/>
          <w:b/>
          <w:bCs/>
          <w:sz w:val="22"/>
          <w:szCs w:val="22"/>
          <w:lang w:val="en-GB" w:eastAsia="ro-RO"/>
        </w:rPr>
        <w:t xml:space="preserve"> </w:t>
      </w:r>
      <w:proofErr w:type="spellStart"/>
      <w:r w:rsidRPr="001C53F3">
        <w:rPr>
          <w:rFonts w:ascii="Calibri" w:hAnsi="Calibri"/>
          <w:b/>
          <w:bCs/>
          <w:sz w:val="22"/>
          <w:szCs w:val="22"/>
          <w:lang w:val="en-GB" w:eastAsia="ro-RO"/>
        </w:rPr>
        <w:t>situațiile</w:t>
      </w:r>
      <w:proofErr w:type="spellEnd"/>
      <w:r w:rsidRPr="001C53F3">
        <w:rPr>
          <w:rFonts w:ascii="Calibri" w:hAnsi="Calibri"/>
          <w:b/>
          <w:bCs/>
          <w:sz w:val="22"/>
          <w:szCs w:val="22"/>
          <w:lang w:val="en-GB" w:eastAsia="ro-RO"/>
        </w:rPr>
        <w:t xml:space="preserve"> de </w:t>
      </w:r>
      <w:proofErr w:type="spellStart"/>
      <w:r w:rsidRPr="001C53F3">
        <w:rPr>
          <w:rFonts w:ascii="Calibri" w:hAnsi="Calibri"/>
          <w:b/>
          <w:bCs/>
          <w:sz w:val="22"/>
          <w:szCs w:val="22"/>
          <w:lang w:val="en-GB" w:eastAsia="ro-RO"/>
        </w:rPr>
        <w:t>excludere</w:t>
      </w:r>
      <w:proofErr w:type="spellEnd"/>
      <w:r w:rsidRPr="001C53F3">
        <w:rPr>
          <w:rFonts w:ascii="Calibri" w:hAnsi="Calibri"/>
          <w:b/>
          <w:bCs/>
          <w:sz w:val="22"/>
          <w:szCs w:val="22"/>
          <w:lang w:val="en-GB" w:eastAsia="ro-RO"/>
        </w:rPr>
        <w:t xml:space="preserve"> (la </w:t>
      </w:r>
      <w:proofErr w:type="spellStart"/>
      <w:r w:rsidRPr="001C53F3">
        <w:rPr>
          <w:rFonts w:ascii="Calibri" w:hAnsi="Calibri"/>
          <w:b/>
          <w:bCs/>
          <w:sz w:val="22"/>
          <w:szCs w:val="22"/>
          <w:lang w:val="en-GB" w:eastAsia="ro-RO"/>
        </w:rPr>
        <w:t>depunerea</w:t>
      </w:r>
      <w:proofErr w:type="spellEnd"/>
      <w:r w:rsidRPr="001C53F3">
        <w:rPr>
          <w:rFonts w:ascii="Calibri" w:hAnsi="Calibri"/>
          <w:b/>
          <w:bCs/>
          <w:sz w:val="22"/>
          <w:szCs w:val="22"/>
          <w:lang w:val="en-GB" w:eastAsia="ro-RO"/>
        </w:rPr>
        <w:t xml:space="preserve"> </w:t>
      </w:r>
      <w:proofErr w:type="spellStart"/>
      <w:r w:rsidRPr="001C53F3">
        <w:rPr>
          <w:rFonts w:ascii="Calibri" w:hAnsi="Calibri"/>
          <w:b/>
          <w:bCs/>
          <w:sz w:val="22"/>
          <w:szCs w:val="22"/>
          <w:lang w:val="en-GB" w:eastAsia="ro-RO"/>
        </w:rPr>
        <w:t>cererii</w:t>
      </w:r>
      <w:proofErr w:type="spellEnd"/>
      <w:r w:rsidRPr="001C53F3">
        <w:rPr>
          <w:rFonts w:ascii="Calibri" w:hAnsi="Calibri"/>
          <w:b/>
          <w:bCs/>
          <w:sz w:val="22"/>
          <w:szCs w:val="22"/>
          <w:lang w:val="en-GB" w:eastAsia="ro-RO"/>
        </w:rPr>
        <w:t xml:space="preserve"> de </w:t>
      </w:r>
      <w:proofErr w:type="spellStart"/>
      <w:r w:rsidRPr="001C53F3">
        <w:rPr>
          <w:rFonts w:ascii="Calibri" w:hAnsi="Calibri"/>
          <w:b/>
          <w:bCs/>
          <w:sz w:val="22"/>
          <w:szCs w:val="22"/>
          <w:lang w:val="en-GB" w:eastAsia="ro-RO"/>
        </w:rPr>
        <w:t>finanțare</w:t>
      </w:r>
      <w:proofErr w:type="spellEnd"/>
      <w:r w:rsidRPr="001C53F3">
        <w:rPr>
          <w:rFonts w:ascii="Calibri" w:hAnsi="Calibri"/>
          <w:b/>
          <w:bCs/>
          <w:sz w:val="22"/>
          <w:szCs w:val="22"/>
          <w:lang w:val="en-GB" w:eastAsia="ro-RO"/>
        </w:rPr>
        <w:t xml:space="preserve"> </w:t>
      </w:r>
      <w:proofErr w:type="spellStart"/>
      <w:r w:rsidRPr="001C53F3">
        <w:rPr>
          <w:rFonts w:ascii="Calibri" w:hAnsi="Calibri"/>
          <w:b/>
          <w:bCs/>
          <w:sz w:val="22"/>
          <w:szCs w:val="22"/>
          <w:lang w:val="en-GB" w:eastAsia="ro-RO"/>
        </w:rPr>
        <w:t>si</w:t>
      </w:r>
      <w:proofErr w:type="spellEnd"/>
      <w:r w:rsidRPr="001C53F3">
        <w:rPr>
          <w:rFonts w:ascii="Calibri" w:hAnsi="Calibri"/>
          <w:b/>
          <w:bCs/>
          <w:sz w:val="22"/>
          <w:szCs w:val="22"/>
          <w:lang w:val="en-GB" w:eastAsia="ro-RO"/>
        </w:rPr>
        <w:t xml:space="preserve"> in </w:t>
      </w:r>
      <w:proofErr w:type="spellStart"/>
      <w:r w:rsidRPr="001C53F3">
        <w:rPr>
          <w:rFonts w:ascii="Calibri" w:hAnsi="Calibri"/>
          <w:b/>
          <w:bCs/>
          <w:sz w:val="22"/>
          <w:szCs w:val="22"/>
          <w:lang w:val="en-GB" w:eastAsia="ro-RO"/>
        </w:rPr>
        <w:t>etapa</w:t>
      </w:r>
      <w:proofErr w:type="spellEnd"/>
      <w:r w:rsidR="004F5BB3" w:rsidRPr="001C53F3">
        <w:rPr>
          <w:rFonts w:ascii="Calibri" w:hAnsi="Calibri"/>
          <w:b/>
          <w:bCs/>
          <w:sz w:val="22"/>
          <w:szCs w:val="22"/>
          <w:lang w:val="en-GB" w:eastAsia="ro-RO"/>
        </w:rPr>
        <w:t xml:space="preserve"> </w:t>
      </w:r>
      <w:proofErr w:type="spellStart"/>
      <w:r w:rsidRPr="001C53F3">
        <w:rPr>
          <w:rFonts w:ascii="Calibri" w:hAnsi="Calibri"/>
          <w:b/>
          <w:bCs/>
          <w:sz w:val="22"/>
          <w:szCs w:val="22"/>
          <w:lang w:val="en-GB" w:eastAsia="ro-RO"/>
        </w:rPr>
        <w:t>contractuală</w:t>
      </w:r>
      <w:proofErr w:type="spellEnd"/>
      <w:r w:rsidRPr="001C53F3">
        <w:rPr>
          <w:rFonts w:ascii="Calibri" w:hAnsi="Calibri"/>
          <w:b/>
          <w:bCs/>
          <w:sz w:val="22"/>
          <w:szCs w:val="22"/>
          <w:lang w:val="en-GB" w:eastAsia="ro-RO"/>
        </w:rPr>
        <w:t xml:space="preserve">) </w:t>
      </w:r>
      <w:proofErr w:type="spellStart"/>
      <w:r w:rsidRPr="001C53F3">
        <w:rPr>
          <w:rFonts w:ascii="Calibri" w:hAnsi="Calibri"/>
          <w:b/>
          <w:bCs/>
          <w:sz w:val="22"/>
          <w:szCs w:val="22"/>
          <w:lang w:val="en-GB" w:eastAsia="ro-RO"/>
        </w:rPr>
        <w:t>prezentate</w:t>
      </w:r>
      <w:proofErr w:type="spellEnd"/>
      <w:r w:rsidRPr="001C53F3">
        <w:rPr>
          <w:rFonts w:ascii="Calibri" w:hAnsi="Calibri"/>
          <w:b/>
          <w:bCs/>
          <w:sz w:val="22"/>
          <w:szCs w:val="22"/>
          <w:lang w:val="en-GB" w:eastAsia="ro-RO"/>
        </w:rPr>
        <w:t xml:space="preserve"> </w:t>
      </w:r>
      <w:proofErr w:type="spellStart"/>
      <w:r w:rsidRPr="001C53F3">
        <w:rPr>
          <w:rFonts w:ascii="Calibri" w:hAnsi="Calibri"/>
          <w:b/>
          <w:bCs/>
          <w:sz w:val="22"/>
          <w:szCs w:val="22"/>
          <w:lang w:val="en-GB" w:eastAsia="ro-RO"/>
        </w:rPr>
        <w:t>în</w:t>
      </w:r>
      <w:proofErr w:type="spellEnd"/>
      <w:r w:rsidRPr="001C53F3">
        <w:rPr>
          <w:rFonts w:ascii="Calibri" w:hAnsi="Calibri"/>
          <w:b/>
          <w:bCs/>
          <w:sz w:val="22"/>
          <w:szCs w:val="22"/>
          <w:lang w:val="en-GB" w:eastAsia="ro-RO"/>
        </w:rPr>
        <w:t xml:space="preserve"> </w:t>
      </w:r>
      <w:proofErr w:type="spellStart"/>
      <w:r w:rsidRPr="001C53F3">
        <w:rPr>
          <w:rFonts w:ascii="Calibri" w:hAnsi="Calibri"/>
          <w:b/>
          <w:bCs/>
          <w:sz w:val="22"/>
          <w:szCs w:val="22"/>
          <w:lang w:val="en-GB" w:eastAsia="ro-RO"/>
        </w:rPr>
        <w:t>Declarația</w:t>
      </w:r>
      <w:proofErr w:type="spellEnd"/>
      <w:r w:rsidRPr="001C53F3">
        <w:rPr>
          <w:rFonts w:ascii="Calibri" w:hAnsi="Calibri"/>
          <w:b/>
          <w:bCs/>
          <w:sz w:val="22"/>
          <w:szCs w:val="22"/>
          <w:lang w:val="en-GB" w:eastAsia="ro-RO"/>
        </w:rPr>
        <w:t xml:space="preserve"> </w:t>
      </w:r>
      <w:proofErr w:type="spellStart"/>
      <w:r w:rsidRPr="001C53F3">
        <w:rPr>
          <w:rFonts w:ascii="Calibri" w:hAnsi="Calibri"/>
          <w:b/>
          <w:bCs/>
          <w:sz w:val="22"/>
          <w:szCs w:val="22"/>
          <w:lang w:val="en-GB" w:eastAsia="ro-RO"/>
        </w:rPr>
        <w:t>unică</w:t>
      </w:r>
      <w:proofErr w:type="spellEnd"/>
    </w:p>
    <w:p w14:paraId="5A73391C" w14:textId="04C11551" w:rsidR="000618F6" w:rsidRPr="00A91A50" w:rsidRDefault="00514E5F" w:rsidP="001C53F3">
      <w:pPr>
        <w:autoSpaceDE w:val="0"/>
        <w:autoSpaceDN w:val="0"/>
        <w:adjustRightInd w:val="0"/>
        <w:spacing w:before="0" w:after="0"/>
        <w:jc w:val="both"/>
        <w:rPr>
          <w:rFonts w:ascii="Calibri" w:hAnsi="Calibri"/>
          <w:sz w:val="22"/>
          <w:szCs w:val="22"/>
          <w:lang w:val="en-GB" w:eastAsia="ro-RO"/>
        </w:rPr>
      </w:pPr>
      <w:proofErr w:type="spellStart"/>
      <w:r w:rsidRPr="00A91A50">
        <w:rPr>
          <w:rFonts w:ascii="Calibri" w:hAnsi="Calibri"/>
          <w:sz w:val="22"/>
          <w:szCs w:val="22"/>
          <w:lang w:val="en-GB" w:eastAsia="ro-RO"/>
        </w:rPr>
        <w:t>Pentru</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completarea</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cererii</w:t>
      </w:r>
      <w:proofErr w:type="spellEnd"/>
      <w:r w:rsidRPr="00A91A50">
        <w:rPr>
          <w:rFonts w:ascii="Calibri" w:hAnsi="Calibri"/>
          <w:sz w:val="22"/>
          <w:szCs w:val="22"/>
          <w:lang w:val="en-GB" w:eastAsia="ro-RO"/>
        </w:rPr>
        <w:t xml:space="preserve"> de </w:t>
      </w:r>
      <w:proofErr w:type="spellStart"/>
      <w:r w:rsidRPr="00A91A50">
        <w:rPr>
          <w:rFonts w:ascii="Calibri" w:hAnsi="Calibri"/>
          <w:sz w:val="22"/>
          <w:szCs w:val="22"/>
          <w:lang w:val="en-GB" w:eastAsia="ro-RO"/>
        </w:rPr>
        <w:t>finanțare</w:t>
      </w:r>
      <w:proofErr w:type="spellEnd"/>
      <w:r w:rsidRPr="00A91A50">
        <w:rPr>
          <w:rFonts w:ascii="Calibri" w:hAnsi="Calibri"/>
          <w:sz w:val="22"/>
          <w:szCs w:val="22"/>
          <w:lang w:val="en-GB" w:eastAsia="ro-RO"/>
        </w:rPr>
        <w:t xml:space="preserve"> se </w:t>
      </w:r>
      <w:proofErr w:type="spellStart"/>
      <w:r w:rsidRPr="00A91A50">
        <w:rPr>
          <w:rFonts w:ascii="Calibri" w:hAnsi="Calibri"/>
          <w:sz w:val="22"/>
          <w:szCs w:val="22"/>
          <w:lang w:val="en-GB" w:eastAsia="ro-RO"/>
        </w:rPr>
        <w:t>va</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utiliza</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modelul</w:t>
      </w:r>
      <w:proofErr w:type="spellEnd"/>
      <w:r w:rsidRPr="00A91A50">
        <w:rPr>
          <w:rFonts w:ascii="Calibri" w:hAnsi="Calibri"/>
          <w:sz w:val="22"/>
          <w:szCs w:val="22"/>
          <w:lang w:val="en-GB" w:eastAsia="ro-RO"/>
        </w:rPr>
        <w:t xml:space="preserve"> de </w:t>
      </w:r>
      <w:proofErr w:type="spellStart"/>
      <w:r w:rsidRPr="00A91A50">
        <w:rPr>
          <w:rFonts w:ascii="Calibri" w:hAnsi="Calibri"/>
          <w:i/>
          <w:iCs/>
          <w:sz w:val="22"/>
          <w:szCs w:val="22"/>
          <w:lang w:val="en-GB" w:eastAsia="ro-RO"/>
        </w:rPr>
        <w:t>Declarație</w:t>
      </w:r>
      <w:proofErr w:type="spellEnd"/>
      <w:r w:rsidRPr="00A91A50">
        <w:rPr>
          <w:rFonts w:ascii="Calibri" w:hAnsi="Calibri"/>
          <w:i/>
          <w:iCs/>
          <w:sz w:val="22"/>
          <w:szCs w:val="22"/>
          <w:lang w:val="en-GB" w:eastAsia="ro-RO"/>
        </w:rPr>
        <w:t xml:space="preserve"> </w:t>
      </w:r>
      <w:proofErr w:type="spellStart"/>
      <w:r w:rsidRPr="00A91A50">
        <w:rPr>
          <w:rFonts w:ascii="Calibri" w:hAnsi="Calibri"/>
          <w:i/>
          <w:iCs/>
          <w:sz w:val="22"/>
          <w:szCs w:val="22"/>
          <w:lang w:val="en-GB" w:eastAsia="ro-RO"/>
        </w:rPr>
        <w:t>unică</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în</w:t>
      </w:r>
      <w:proofErr w:type="spellEnd"/>
      <w:r w:rsidRPr="00A91A50">
        <w:rPr>
          <w:rFonts w:ascii="Calibri" w:hAnsi="Calibri"/>
          <w:sz w:val="22"/>
          <w:szCs w:val="22"/>
          <w:lang w:val="en-GB" w:eastAsia="ro-RO"/>
        </w:rPr>
        <w:t xml:space="preserve"> care sunt</w:t>
      </w:r>
      <w:r w:rsidR="001C53F3">
        <w:rPr>
          <w:rFonts w:ascii="Calibri" w:hAnsi="Calibri"/>
          <w:sz w:val="22"/>
          <w:szCs w:val="22"/>
          <w:lang w:val="en-GB" w:eastAsia="ro-RO"/>
        </w:rPr>
        <w:t xml:space="preserve"> </w:t>
      </w:r>
      <w:proofErr w:type="spellStart"/>
      <w:r w:rsidRPr="00A91A50">
        <w:rPr>
          <w:rFonts w:ascii="Calibri" w:hAnsi="Calibri"/>
          <w:sz w:val="22"/>
          <w:szCs w:val="22"/>
          <w:lang w:val="en-GB" w:eastAsia="ro-RO"/>
        </w:rPr>
        <w:t>detaliate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situațiile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în</w:t>
      </w:r>
      <w:proofErr w:type="spellEnd"/>
      <w:r w:rsidRPr="00A91A50">
        <w:rPr>
          <w:rFonts w:ascii="Calibri" w:hAnsi="Calibri"/>
          <w:sz w:val="22"/>
          <w:szCs w:val="22"/>
          <w:lang w:val="en-GB" w:eastAsia="ro-RO"/>
        </w:rPr>
        <w:t xml:space="preserve"> care </w:t>
      </w:r>
      <w:proofErr w:type="spellStart"/>
      <w:r w:rsidRPr="00A91A50">
        <w:rPr>
          <w:rFonts w:ascii="Calibri" w:hAnsi="Calibri"/>
          <w:sz w:val="22"/>
          <w:szCs w:val="22"/>
          <w:lang w:val="en-GB" w:eastAsia="ro-RO"/>
        </w:rPr>
        <w:t>solicitantul</w:t>
      </w:r>
      <w:proofErr w:type="spellEnd"/>
      <w:r w:rsidRPr="00A91A50">
        <w:rPr>
          <w:rFonts w:ascii="Calibri" w:hAnsi="Calibri"/>
          <w:sz w:val="22"/>
          <w:szCs w:val="22"/>
          <w:lang w:val="en-GB" w:eastAsia="ro-RO"/>
        </w:rPr>
        <w:t>/</w:t>
      </w:r>
      <w:proofErr w:type="spellStart"/>
      <w:r w:rsidRPr="00A91A50">
        <w:rPr>
          <w:rFonts w:ascii="Calibri" w:hAnsi="Calibri"/>
          <w:sz w:val="22"/>
          <w:szCs w:val="22"/>
          <w:lang w:val="en-GB" w:eastAsia="ro-RO"/>
        </w:rPr>
        <w:t>membrii</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parteneriatului</w:t>
      </w:r>
      <w:proofErr w:type="spellEnd"/>
      <w:r w:rsidRPr="00A91A50">
        <w:rPr>
          <w:rFonts w:ascii="Calibri" w:hAnsi="Calibri"/>
          <w:sz w:val="22"/>
          <w:szCs w:val="22"/>
          <w:lang w:val="en-GB" w:eastAsia="ro-RO"/>
        </w:rPr>
        <w:t xml:space="preserve">, precum </w:t>
      </w:r>
      <w:proofErr w:type="spellStart"/>
      <w:r w:rsidRPr="00A91A50">
        <w:rPr>
          <w:rFonts w:ascii="Calibri" w:hAnsi="Calibri"/>
          <w:sz w:val="22"/>
          <w:szCs w:val="22"/>
          <w:lang w:val="en-GB" w:eastAsia="ro-RO"/>
        </w:rPr>
        <w:t>și</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reprezentanții</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legali</w:t>
      </w:r>
      <w:proofErr w:type="spellEnd"/>
      <w:r w:rsidR="001C53F3">
        <w:rPr>
          <w:rFonts w:ascii="Calibri" w:hAnsi="Calibri"/>
          <w:sz w:val="22"/>
          <w:szCs w:val="22"/>
          <w:lang w:val="en-GB" w:eastAsia="ro-RO"/>
        </w:rPr>
        <w:t xml:space="preserve"> </w:t>
      </w:r>
      <w:r w:rsidRPr="00A91A50">
        <w:rPr>
          <w:rFonts w:ascii="Calibri" w:hAnsi="Calibri"/>
          <w:sz w:val="22"/>
          <w:szCs w:val="22"/>
          <w:lang w:val="en-GB" w:eastAsia="ro-RO"/>
        </w:rPr>
        <w:t xml:space="preserve">ai </w:t>
      </w:r>
      <w:proofErr w:type="spellStart"/>
      <w:r w:rsidRPr="00A91A50">
        <w:rPr>
          <w:rFonts w:ascii="Calibri" w:hAnsi="Calibri"/>
          <w:sz w:val="22"/>
          <w:szCs w:val="22"/>
          <w:lang w:val="en-GB" w:eastAsia="ro-RO"/>
        </w:rPr>
        <w:t>acestora</w:t>
      </w:r>
      <w:proofErr w:type="spellEnd"/>
      <w:r w:rsidRPr="00A91A50">
        <w:rPr>
          <w:rFonts w:ascii="Calibri" w:hAnsi="Calibri"/>
          <w:sz w:val="22"/>
          <w:szCs w:val="22"/>
          <w:lang w:val="en-GB" w:eastAsia="ro-RO"/>
        </w:rPr>
        <w:t xml:space="preserve">, care </w:t>
      </w:r>
      <w:proofErr w:type="spellStart"/>
      <w:r w:rsidRPr="00A91A50">
        <w:rPr>
          <w:rFonts w:ascii="Calibri" w:hAnsi="Calibri"/>
          <w:sz w:val="22"/>
          <w:szCs w:val="22"/>
          <w:lang w:val="en-GB" w:eastAsia="ro-RO"/>
        </w:rPr>
        <w:t>îşi</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exercita</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atribuțiile</w:t>
      </w:r>
      <w:proofErr w:type="spellEnd"/>
      <w:r w:rsidRPr="00A91A50">
        <w:rPr>
          <w:rFonts w:ascii="Calibri" w:hAnsi="Calibri"/>
          <w:sz w:val="22"/>
          <w:szCs w:val="22"/>
          <w:lang w:val="en-GB" w:eastAsia="ro-RO"/>
        </w:rPr>
        <w:t xml:space="preserve"> de </w:t>
      </w:r>
      <w:proofErr w:type="spellStart"/>
      <w:r w:rsidRPr="00A91A50">
        <w:rPr>
          <w:rFonts w:ascii="Calibri" w:hAnsi="Calibri"/>
          <w:sz w:val="22"/>
          <w:szCs w:val="22"/>
          <w:lang w:val="en-GB" w:eastAsia="ro-RO"/>
        </w:rPr>
        <w:t>drept</w:t>
      </w:r>
      <w:proofErr w:type="spellEnd"/>
      <w:r w:rsidRPr="00A91A50">
        <w:rPr>
          <w:rFonts w:ascii="Calibri" w:hAnsi="Calibri"/>
          <w:sz w:val="22"/>
          <w:szCs w:val="22"/>
          <w:lang w:val="en-GB" w:eastAsia="ro-RO"/>
        </w:rPr>
        <w:t xml:space="preserve">, nu </w:t>
      </w:r>
      <w:proofErr w:type="spellStart"/>
      <w:r w:rsidRPr="00A91A50">
        <w:rPr>
          <w:rFonts w:ascii="Calibri" w:hAnsi="Calibri"/>
          <w:sz w:val="22"/>
          <w:szCs w:val="22"/>
          <w:lang w:val="en-GB" w:eastAsia="ro-RO"/>
        </w:rPr>
        <w:t>trebuie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să</w:t>
      </w:r>
      <w:proofErr w:type="spellEnd"/>
      <w:r w:rsidRPr="00A91A50">
        <w:rPr>
          <w:rFonts w:ascii="Calibri" w:hAnsi="Calibri"/>
          <w:sz w:val="22"/>
          <w:szCs w:val="22"/>
          <w:lang w:val="en-GB" w:eastAsia="ro-RO"/>
        </w:rPr>
        <w:t xml:space="preserve"> se </w:t>
      </w:r>
      <w:proofErr w:type="spellStart"/>
      <w:r w:rsidRPr="00A91A50">
        <w:rPr>
          <w:rFonts w:ascii="Calibri" w:hAnsi="Calibri"/>
          <w:sz w:val="22"/>
          <w:szCs w:val="22"/>
          <w:lang w:val="en-GB" w:eastAsia="ro-RO"/>
        </w:rPr>
        <w:t>regăsească</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pentru</w:t>
      </w:r>
      <w:proofErr w:type="spellEnd"/>
      <w:r w:rsidRPr="00A91A50">
        <w:rPr>
          <w:rFonts w:ascii="Calibri" w:hAnsi="Calibri"/>
          <w:sz w:val="22"/>
          <w:szCs w:val="22"/>
          <w:lang w:val="en-GB" w:eastAsia="ro-RO"/>
        </w:rPr>
        <w:t xml:space="preserve"> a fi</w:t>
      </w:r>
      <w:r w:rsidR="001C53F3">
        <w:rPr>
          <w:rFonts w:ascii="Calibri" w:hAnsi="Calibri"/>
          <w:sz w:val="22"/>
          <w:szCs w:val="22"/>
          <w:lang w:val="en-GB" w:eastAsia="ro-RO"/>
        </w:rPr>
        <w:t xml:space="preserve"> </w:t>
      </w:r>
      <w:proofErr w:type="spellStart"/>
      <w:r w:rsidRPr="00A91A50">
        <w:rPr>
          <w:rFonts w:ascii="Calibri" w:hAnsi="Calibri"/>
          <w:sz w:val="22"/>
          <w:szCs w:val="22"/>
          <w:lang w:val="en-GB" w:eastAsia="ro-RO"/>
        </w:rPr>
        <w:t>beneficiarul</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acestei</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priorități</w:t>
      </w:r>
      <w:proofErr w:type="spellEnd"/>
      <w:r w:rsidRPr="00A91A50">
        <w:rPr>
          <w:rFonts w:ascii="Calibri" w:hAnsi="Calibri"/>
          <w:sz w:val="22"/>
          <w:szCs w:val="22"/>
          <w:lang w:val="en-GB" w:eastAsia="ro-RO"/>
        </w:rPr>
        <w:t xml:space="preserve"> de </w:t>
      </w:r>
      <w:proofErr w:type="spellStart"/>
      <w:r w:rsidRPr="00A91A50">
        <w:rPr>
          <w:rFonts w:ascii="Calibri" w:hAnsi="Calibri"/>
          <w:sz w:val="22"/>
          <w:szCs w:val="22"/>
          <w:lang w:val="en-GB" w:eastAsia="ro-RO"/>
        </w:rPr>
        <w:t>investiții</w:t>
      </w:r>
      <w:proofErr w:type="spellEnd"/>
      <w:r w:rsidRPr="00A91A50">
        <w:rPr>
          <w:rFonts w:ascii="Calibri" w:hAnsi="Calibri"/>
          <w:sz w:val="22"/>
          <w:szCs w:val="22"/>
          <w:lang w:val="en-GB" w:eastAsia="ro-RO"/>
        </w:rPr>
        <w:t>.</w:t>
      </w:r>
    </w:p>
    <w:p w14:paraId="4E9BD32D" w14:textId="77777777" w:rsidR="00514E5F" w:rsidRPr="00A91A50" w:rsidRDefault="00514E5F" w:rsidP="00514E5F">
      <w:pPr>
        <w:autoSpaceDN w:val="0"/>
        <w:spacing w:before="0" w:after="0"/>
        <w:jc w:val="both"/>
        <w:rPr>
          <w:rFonts w:ascii="Calibri" w:hAnsi="Calibri"/>
          <w:sz w:val="22"/>
          <w:szCs w:val="22"/>
          <w:lang w:val="en-GB" w:eastAsia="ro-RO"/>
        </w:rPr>
      </w:pPr>
    </w:p>
    <w:p w14:paraId="411D8A46" w14:textId="51BABB39" w:rsidR="00514E5F" w:rsidRPr="00A14B1A" w:rsidRDefault="00514E5F" w:rsidP="001A71EC">
      <w:pPr>
        <w:pStyle w:val="ListParagraph"/>
        <w:numPr>
          <w:ilvl w:val="0"/>
          <w:numId w:val="80"/>
        </w:numPr>
        <w:autoSpaceDE w:val="0"/>
        <w:autoSpaceDN w:val="0"/>
        <w:adjustRightInd w:val="0"/>
        <w:spacing w:before="0" w:after="0"/>
        <w:jc w:val="both"/>
        <w:rPr>
          <w:rFonts w:ascii="Calibri" w:hAnsi="Calibri"/>
          <w:b/>
          <w:bCs/>
          <w:sz w:val="22"/>
          <w:szCs w:val="22"/>
          <w:lang w:val="en-GB" w:eastAsia="ro-RO"/>
        </w:rPr>
      </w:pPr>
      <w:proofErr w:type="spellStart"/>
      <w:r w:rsidRPr="00A14B1A">
        <w:rPr>
          <w:rFonts w:ascii="Calibri" w:hAnsi="Calibri"/>
          <w:b/>
          <w:bCs/>
          <w:sz w:val="22"/>
          <w:szCs w:val="22"/>
          <w:lang w:val="en-GB" w:eastAsia="ro-RO"/>
        </w:rPr>
        <w:t>Drepturi</w:t>
      </w:r>
      <w:proofErr w:type="spellEnd"/>
      <w:r w:rsidRPr="00A14B1A">
        <w:rPr>
          <w:rFonts w:ascii="Calibri" w:hAnsi="Calibri"/>
          <w:b/>
          <w:bCs/>
          <w:sz w:val="22"/>
          <w:szCs w:val="22"/>
          <w:lang w:val="en-GB" w:eastAsia="ro-RO"/>
        </w:rPr>
        <w:t xml:space="preserve"> </w:t>
      </w:r>
      <w:proofErr w:type="spellStart"/>
      <w:r w:rsidR="00543B2A" w:rsidRPr="00A14B1A">
        <w:rPr>
          <w:rFonts w:ascii="Calibri" w:hAnsi="Calibri"/>
          <w:b/>
          <w:bCs/>
          <w:sz w:val="22"/>
          <w:szCs w:val="22"/>
          <w:lang w:val="en-GB" w:eastAsia="ro-RO"/>
        </w:rPr>
        <w:t>reale</w:t>
      </w:r>
      <w:proofErr w:type="spellEnd"/>
      <w:r w:rsidR="00543B2A" w:rsidRPr="00A14B1A">
        <w:rPr>
          <w:rFonts w:ascii="Calibri" w:hAnsi="Calibri"/>
          <w:b/>
          <w:bCs/>
          <w:sz w:val="22"/>
          <w:szCs w:val="22"/>
          <w:lang w:val="en-GB" w:eastAsia="ro-RO"/>
        </w:rPr>
        <w:t xml:space="preserve"> </w:t>
      </w:r>
      <w:proofErr w:type="spellStart"/>
      <w:r w:rsidRPr="00A14B1A">
        <w:rPr>
          <w:rFonts w:ascii="Calibri" w:hAnsi="Calibri"/>
          <w:b/>
          <w:bCs/>
          <w:sz w:val="22"/>
          <w:szCs w:val="22"/>
          <w:lang w:val="en-GB" w:eastAsia="ro-RO"/>
        </w:rPr>
        <w:t>asupra</w:t>
      </w:r>
      <w:proofErr w:type="spellEnd"/>
      <w:r w:rsidRPr="00A14B1A">
        <w:rPr>
          <w:rFonts w:ascii="Calibri" w:hAnsi="Calibri"/>
          <w:b/>
          <w:bCs/>
          <w:sz w:val="22"/>
          <w:szCs w:val="22"/>
          <w:lang w:val="en-GB" w:eastAsia="ro-RO"/>
        </w:rPr>
        <w:t xml:space="preserve"> </w:t>
      </w:r>
      <w:proofErr w:type="spellStart"/>
      <w:r w:rsidRPr="00A14B1A">
        <w:rPr>
          <w:rFonts w:ascii="Calibri" w:hAnsi="Calibri"/>
          <w:b/>
          <w:bCs/>
          <w:sz w:val="22"/>
          <w:szCs w:val="22"/>
          <w:lang w:val="en-GB" w:eastAsia="ro-RO"/>
        </w:rPr>
        <w:t>imobilului</w:t>
      </w:r>
      <w:proofErr w:type="spellEnd"/>
      <w:r w:rsidRPr="00A14B1A">
        <w:rPr>
          <w:rFonts w:ascii="Calibri" w:hAnsi="Calibri"/>
          <w:b/>
          <w:bCs/>
          <w:sz w:val="22"/>
          <w:szCs w:val="22"/>
          <w:lang w:val="en-GB" w:eastAsia="ro-RO"/>
        </w:rPr>
        <w:t xml:space="preserve"> (</w:t>
      </w:r>
      <w:proofErr w:type="spellStart"/>
      <w:r w:rsidRPr="00A14B1A">
        <w:rPr>
          <w:rFonts w:ascii="Calibri" w:hAnsi="Calibri"/>
          <w:b/>
          <w:bCs/>
          <w:sz w:val="22"/>
          <w:szCs w:val="22"/>
          <w:lang w:val="en-GB" w:eastAsia="ro-RO"/>
        </w:rPr>
        <w:t>clădire</w:t>
      </w:r>
      <w:proofErr w:type="spellEnd"/>
      <w:r w:rsidRPr="00A14B1A">
        <w:rPr>
          <w:rFonts w:ascii="Calibri" w:hAnsi="Calibri"/>
          <w:b/>
          <w:bCs/>
          <w:sz w:val="22"/>
          <w:szCs w:val="22"/>
          <w:lang w:val="en-GB" w:eastAsia="ro-RO"/>
        </w:rPr>
        <w:t xml:space="preserve"> </w:t>
      </w:r>
      <w:proofErr w:type="spellStart"/>
      <w:r w:rsidRPr="00A14B1A">
        <w:rPr>
          <w:rFonts w:ascii="Calibri" w:hAnsi="Calibri"/>
          <w:b/>
          <w:bCs/>
          <w:sz w:val="22"/>
          <w:szCs w:val="22"/>
          <w:lang w:val="en-GB" w:eastAsia="ro-RO"/>
        </w:rPr>
        <w:t>și</w:t>
      </w:r>
      <w:proofErr w:type="spellEnd"/>
      <w:r w:rsidRPr="00A14B1A">
        <w:rPr>
          <w:rFonts w:ascii="Calibri" w:hAnsi="Calibri"/>
          <w:b/>
          <w:bCs/>
          <w:sz w:val="22"/>
          <w:szCs w:val="22"/>
          <w:lang w:val="en-GB" w:eastAsia="ro-RO"/>
        </w:rPr>
        <w:t xml:space="preserve"> </w:t>
      </w:r>
      <w:proofErr w:type="spellStart"/>
      <w:r w:rsidRPr="00A14B1A">
        <w:rPr>
          <w:rFonts w:ascii="Calibri" w:hAnsi="Calibri"/>
          <w:b/>
          <w:bCs/>
          <w:sz w:val="22"/>
          <w:szCs w:val="22"/>
          <w:lang w:val="en-GB" w:eastAsia="ro-RO"/>
        </w:rPr>
        <w:t>teren</w:t>
      </w:r>
      <w:proofErr w:type="spellEnd"/>
      <w:r w:rsidRPr="00A14B1A">
        <w:rPr>
          <w:rFonts w:ascii="Calibri" w:hAnsi="Calibri"/>
          <w:b/>
          <w:bCs/>
          <w:sz w:val="22"/>
          <w:szCs w:val="22"/>
          <w:lang w:val="en-GB" w:eastAsia="ro-RO"/>
        </w:rPr>
        <w:t xml:space="preserve">), </w:t>
      </w:r>
      <w:proofErr w:type="spellStart"/>
      <w:r w:rsidRPr="00A14B1A">
        <w:rPr>
          <w:rFonts w:ascii="Calibri" w:hAnsi="Calibri"/>
          <w:b/>
          <w:bCs/>
          <w:sz w:val="22"/>
          <w:szCs w:val="22"/>
          <w:lang w:val="en-GB" w:eastAsia="ro-RO"/>
        </w:rPr>
        <w:t>obiect</w:t>
      </w:r>
      <w:proofErr w:type="spellEnd"/>
      <w:r w:rsidRPr="00A14B1A">
        <w:rPr>
          <w:rFonts w:ascii="Calibri" w:hAnsi="Calibri"/>
          <w:b/>
          <w:bCs/>
          <w:sz w:val="22"/>
          <w:szCs w:val="22"/>
          <w:lang w:val="en-GB" w:eastAsia="ro-RO"/>
        </w:rPr>
        <w:t xml:space="preserve"> al </w:t>
      </w:r>
      <w:proofErr w:type="spellStart"/>
      <w:r w:rsidRPr="00A14B1A">
        <w:rPr>
          <w:rFonts w:ascii="Calibri" w:hAnsi="Calibri"/>
          <w:b/>
          <w:bCs/>
          <w:sz w:val="22"/>
          <w:szCs w:val="22"/>
          <w:lang w:val="en-GB" w:eastAsia="ro-RO"/>
        </w:rPr>
        <w:t>proiectului</w:t>
      </w:r>
      <w:proofErr w:type="spellEnd"/>
      <w:r w:rsidRPr="00A14B1A">
        <w:rPr>
          <w:rFonts w:ascii="Calibri" w:hAnsi="Calibri"/>
          <w:b/>
          <w:bCs/>
          <w:sz w:val="22"/>
          <w:szCs w:val="22"/>
          <w:lang w:val="en-GB" w:eastAsia="ro-RO"/>
        </w:rPr>
        <w:t xml:space="preserve">, la data </w:t>
      </w:r>
      <w:proofErr w:type="spellStart"/>
      <w:r w:rsidRPr="00A14B1A">
        <w:rPr>
          <w:rFonts w:ascii="Calibri" w:hAnsi="Calibri"/>
          <w:b/>
          <w:bCs/>
          <w:sz w:val="22"/>
          <w:szCs w:val="22"/>
          <w:lang w:val="en-GB" w:eastAsia="ro-RO"/>
        </w:rPr>
        <w:t>depunerii</w:t>
      </w:r>
      <w:proofErr w:type="spellEnd"/>
      <w:r w:rsidRPr="00A14B1A">
        <w:rPr>
          <w:rFonts w:ascii="Calibri" w:hAnsi="Calibri"/>
          <w:b/>
          <w:bCs/>
          <w:sz w:val="22"/>
          <w:szCs w:val="22"/>
          <w:lang w:val="en-GB" w:eastAsia="ro-RO"/>
        </w:rPr>
        <w:t xml:space="preserve"> </w:t>
      </w:r>
      <w:proofErr w:type="spellStart"/>
      <w:r w:rsidRPr="00A14B1A">
        <w:rPr>
          <w:rFonts w:ascii="Calibri" w:hAnsi="Calibri"/>
          <w:b/>
          <w:bCs/>
          <w:sz w:val="22"/>
          <w:szCs w:val="22"/>
          <w:lang w:val="en-GB" w:eastAsia="ro-RO"/>
        </w:rPr>
        <w:t>cererii</w:t>
      </w:r>
      <w:proofErr w:type="spellEnd"/>
      <w:r w:rsidRPr="00A14B1A">
        <w:rPr>
          <w:rFonts w:ascii="Calibri" w:hAnsi="Calibri"/>
          <w:b/>
          <w:bCs/>
          <w:sz w:val="22"/>
          <w:szCs w:val="22"/>
          <w:lang w:val="en-GB" w:eastAsia="ro-RO"/>
        </w:rPr>
        <w:t xml:space="preserve"> de </w:t>
      </w:r>
      <w:proofErr w:type="spellStart"/>
      <w:r w:rsidRPr="00A14B1A">
        <w:rPr>
          <w:rFonts w:ascii="Calibri" w:hAnsi="Calibri"/>
          <w:b/>
          <w:bCs/>
          <w:sz w:val="22"/>
          <w:szCs w:val="22"/>
          <w:lang w:val="en-GB" w:eastAsia="ro-RO"/>
        </w:rPr>
        <w:t>finanţare</w:t>
      </w:r>
      <w:proofErr w:type="spellEnd"/>
      <w:r w:rsidRPr="00A14B1A">
        <w:rPr>
          <w:rFonts w:ascii="Calibri" w:hAnsi="Calibri"/>
          <w:b/>
          <w:bCs/>
          <w:sz w:val="22"/>
          <w:szCs w:val="22"/>
          <w:lang w:val="en-GB" w:eastAsia="ro-RO"/>
        </w:rPr>
        <w:t xml:space="preserve">, precum </w:t>
      </w:r>
      <w:proofErr w:type="spellStart"/>
      <w:r w:rsidRPr="00A14B1A">
        <w:rPr>
          <w:rFonts w:ascii="Calibri" w:hAnsi="Calibri"/>
          <w:b/>
          <w:bCs/>
          <w:sz w:val="22"/>
          <w:szCs w:val="22"/>
          <w:lang w:val="en-GB" w:eastAsia="ro-RO"/>
        </w:rPr>
        <w:t>şi</w:t>
      </w:r>
      <w:proofErr w:type="spellEnd"/>
      <w:r w:rsidRPr="00A14B1A">
        <w:rPr>
          <w:rFonts w:ascii="Calibri" w:hAnsi="Calibri"/>
          <w:b/>
          <w:bCs/>
          <w:sz w:val="22"/>
          <w:szCs w:val="22"/>
          <w:lang w:val="en-GB" w:eastAsia="ro-RO"/>
        </w:rPr>
        <w:t xml:space="preserve"> pe o </w:t>
      </w:r>
      <w:proofErr w:type="spellStart"/>
      <w:r w:rsidRPr="00A14B1A">
        <w:rPr>
          <w:rFonts w:ascii="Calibri" w:hAnsi="Calibri"/>
          <w:b/>
          <w:bCs/>
          <w:sz w:val="22"/>
          <w:szCs w:val="22"/>
          <w:lang w:val="en-GB" w:eastAsia="ro-RO"/>
        </w:rPr>
        <w:t>perioadă</w:t>
      </w:r>
      <w:proofErr w:type="spellEnd"/>
      <w:r w:rsidRPr="00A14B1A">
        <w:rPr>
          <w:rFonts w:ascii="Calibri" w:hAnsi="Calibri"/>
          <w:b/>
          <w:bCs/>
          <w:sz w:val="22"/>
          <w:szCs w:val="22"/>
          <w:lang w:val="en-GB" w:eastAsia="ro-RO"/>
        </w:rPr>
        <w:t xml:space="preserve"> de minim 5 ani de la data </w:t>
      </w:r>
      <w:proofErr w:type="spellStart"/>
      <w:r w:rsidRPr="00A14B1A">
        <w:rPr>
          <w:rFonts w:ascii="Calibri" w:hAnsi="Calibri"/>
          <w:b/>
          <w:bCs/>
          <w:sz w:val="22"/>
          <w:szCs w:val="22"/>
          <w:lang w:val="en-GB" w:eastAsia="ro-RO"/>
        </w:rPr>
        <w:t>plăţii</w:t>
      </w:r>
      <w:proofErr w:type="spellEnd"/>
      <w:r w:rsidRPr="00A14B1A">
        <w:rPr>
          <w:rFonts w:ascii="Calibri" w:hAnsi="Calibri"/>
          <w:b/>
          <w:bCs/>
          <w:sz w:val="22"/>
          <w:szCs w:val="22"/>
          <w:lang w:val="en-GB" w:eastAsia="ro-RO"/>
        </w:rPr>
        <w:t xml:space="preserve"> finale (</w:t>
      </w:r>
      <w:proofErr w:type="spellStart"/>
      <w:r w:rsidRPr="00A14B1A">
        <w:rPr>
          <w:rFonts w:ascii="Calibri" w:hAnsi="Calibri"/>
          <w:b/>
          <w:bCs/>
          <w:sz w:val="22"/>
          <w:szCs w:val="22"/>
          <w:lang w:val="en-GB" w:eastAsia="ro-RO"/>
        </w:rPr>
        <w:t>aşa</w:t>
      </w:r>
      <w:proofErr w:type="spellEnd"/>
      <w:r w:rsidRPr="00A14B1A">
        <w:rPr>
          <w:rFonts w:ascii="Calibri" w:hAnsi="Calibri"/>
          <w:b/>
          <w:bCs/>
          <w:sz w:val="22"/>
          <w:szCs w:val="22"/>
          <w:lang w:val="en-GB" w:eastAsia="ro-RO"/>
        </w:rPr>
        <w:t xml:space="preserve"> cum </w:t>
      </w:r>
      <w:proofErr w:type="spellStart"/>
      <w:r w:rsidRPr="00A14B1A">
        <w:rPr>
          <w:rFonts w:ascii="Calibri" w:hAnsi="Calibri"/>
          <w:b/>
          <w:bCs/>
          <w:sz w:val="22"/>
          <w:szCs w:val="22"/>
          <w:lang w:val="en-GB" w:eastAsia="ro-RO"/>
        </w:rPr>
        <w:t>reiese</w:t>
      </w:r>
      <w:proofErr w:type="spellEnd"/>
      <w:r w:rsidRPr="00A14B1A">
        <w:rPr>
          <w:rFonts w:ascii="Calibri" w:hAnsi="Calibri"/>
          <w:b/>
          <w:bCs/>
          <w:sz w:val="22"/>
          <w:szCs w:val="22"/>
          <w:lang w:val="en-GB" w:eastAsia="ro-RO"/>
        </w:rPr>
        <w:t xml:space="preserve"> din </w:t>
      </w:r>
      <w:proofErr w:type="spellStart"/>
      <w:r w:rsidRPr="00A14B1A">
        <w:rPr>
          <w:rFonts w:ascii="Calibri" w:hAnsi="Calibri"/>
          <w:b/>
          <w:bCs/>
          <w:sz w:val="22"/>
          <w:szCs w:val="22"/>
          <w:lang w:val="en-GB" w:eastAsia="ro-RO"/>
        </w:rPr>
        <w:t>documentele</w:t>
      </w:r>
      <w:proofErr w:type="spellEnd"/>
      <w:r w:rsidRPr="00A14B1A">
        <w:rPr>
          <w:rFonts w:ascii="Calibri" w:hAnsi="Calibri"/>
          <w:b/>
          <w:bCs/>
          <w:sz w:val="22"/>
          <w:szCs w:val="22"/>
          <w:lang w:val="en-GB" w:eastAsia="ro-RO"/>
        </w:rPr>
        <w:t xml:space="preserve"> </w:t>
      </w:r>
      <w:proofErr w:type="spellStart"/>
      <w:r w:rsidRPr="00A14B1A">
        <w:rPr>
          <w:rFonts w:ascii="Calibri" w:hAnsi="Calibri"/>
          <w:b/>
          <w:bCs/>
          <w:sz w:val="22"/>
          <w:szCs w:val="22"/>
          <w:lang w:val="en-GB" w:eastAsia="ro-RO"/>
        </w:rPr>
        <w:t>depuse</w:t>
      </w:r>
      <w:proofErr w:type="spellEnd"/>
      <w:r w:rsidRPr="00A14B1A">
        <w:rPr>
          <w:rFonts w:ascii="Calibri" w:hAnsi="Calibri"/>
          <w:b/>
          <w:bCs/>
          <w:sz w:val="22"/>
          <w:szCs w:val="22"/>
          <w:lang w:val="en-GB" w:eastAsia="ro-RO"/>
        </w:rPr>
        <w:t xml:space="preserve">), </w:t>
      </w:r>
      <w:proofErr w:type="spellStart"/>
      <w:r w:rsidRPr="00A14B1A">
        <w:rPr>
          <w:rFonts w:ascii="Calibri" w:hAnsi="Calibri"/>
          <w:b/>
          <w:bCs/>
          <w:sz w:val="22"/>
          <w:szCs w:val="22"/>
          <w:lang w:val="en-GB" w:eastAsia="ro-RO"/>
        </w:rPr>
        <w:t>pentru</w:t>
      </w:r>
      <w:proofErr w:type="spellEnd"/>
      <w:r w:rsidRPr="00A14B1A">
        <w:rPr>
          <w:rFonts w:ascii="Calibri" w:hAnsi="Calibri"/>
          <w:b/>
          <w:bCs/>
          <w:sz w:val="22"/>
          <w:szCs w:val="22"/>
          <w:lang w:val="en-GB" w:eastAsia="ro-RO"/>
        </w:rPr>
        <w:t xml:space="preserve"> care </w:t>
      </w:r>
      <w:proofErr w:type="spellStart"/>
      <w:r w:rsidRPr="00A14B1A">
        <w:rPr>
          <w:rFonts w:ascii="Calibri" w:hAnsi="Calibri"/>
          <w:b/>
          <w:bCs/>
          <w:sz w:val="22"/>
          <w:szCs w:val="22"/>
          <w:lang w:val="en-GB" w:eastAsia="ro-RO"/>
        </w:rPr>
        <w:t>poate</w:t>
      </w:r>
      <w:proofErr w:type="spellEnd"/>
      <w:r w:rsidRPr="00A14B1A">
        <w:rPr>
          <w:rFonts w:ascii="Calibri" w:hAnsi="Calibri"/>
          <w:b/>
          <w:bCs/>
          <w:sz w:val="22"/>
          <w:szCs w:val="22"/>
          <w:lang w:val="en-GB" w:eastAsia="ro-RO"/>
        </w:rPr>
        <w:t xml:space="preserve"> fi </w:t>
      </w:r>
      <w:proofErr w:type="spellStart"/>
      <w:r w:rsidRPr="00A14B1A">
        <w:rPr>
          <w:rFonts w:ascii="Calibri" w:hAnsi="Calibri"/>
          <w:b/>
          <w:bCs/>
          <w:sz w:val="22"/>
          <w:szCs w:val="22"/>
          <w:lang w:val="en-GB" w:eastAsia="ro-RO"/>
        </w:rPr>
        <w:t>acordat</w:t>
      </w:r>
      <w:proofErr w:type="spellEnd"/>
      <w:r w:rsidRPr="00A14B1A">
        <w:rPr>
          <w:rFonts w:ascii="Calibri" w:hAnsi="Calibri"/>
          <w:b/>
          <w:bCs/>
          <w:sz w:val="22"/>
          <w:szCs w:val="22"/>
          <w:lang w:val="en-GB" w:eastAsia="ro-RO"/>
        </w:rPr>
        <w:t xml:space="preserve"> </w:t>
      </w:r>
      <w:proofErr w:type="spellStart"/>
      <w:r w:rsidRPr="00A14B1A">
        <w:rPr>
          <w:rFonts w:ascii="Calibri" w:hAnsi="Calibri"/>
          <w:b/>
          <w:bCs/>
          <w:sz w:val="22"/>
          <w:szCs w:val="22"/>
          <w:lang w:val="en-GB" w:eastAsia="ro-RO"/>
        </w:rPr>
        <w:t>dreptul</w:t>
      </w:r>
      <w:proofErr w:type="spellEnd"/>
      <w:r w:rsidRPr="00A14B1A">
        <w:rPr>
          <w:rFonts w:ascii="Calibri" w:hAnsi="Calibri"/>
          <w:b/>
          <w:bCs/>
          <w:sz w:val="22"/>
          <w:szCs w:val="22"/>
          <w:lang w:val="en-GB" w:eastAsia="ro-RO"/>
        </w:rPr>
        <w:t xml:space="preserve"> de </w:t>
      </w:r>
      <w:proofErr w:type="spellStart"/>
      <w:r w:rsidRPr="00A14B1A">
        <w:rPr>
          <w:rFonts w:ascii="Calibri" w:hAnsi="Calibri"/>
          <w:b/>
          <w:bCs/>
          <w:sz w:val="22"/>
          <w:szCs w:val="22"/>
          <w:lang w:val="en-GB" w:eastAsia="ro-RO"/>
        </w:rPr>
        <w:t>execuţie</w:t>
      </w:r>
      <w:proofErr w:type="spellEnd"/>
      <w:r w:rsidRPr="00A14B1A">
        <w:rPr>
          <w:rFonts w:ascii="Calibri" w:hAnsi="Calibri"/>
          <w:b/>
          <w:bCs/>
          <w:sz w:val="22"/>
          <w:szCs w:val="22"/>
          <w:lang w:val="en-GB" w:eastAsia="ro-RO"/>
        </w:rPr>
        <w:t xml:space="preserve"> a </w:t>
      </w:r>
      <w:proofErr w:type="spellStart"/>
      <w:r w:rsidRPr="00A14B1A">
        <w:rPr>
          <w:rFonts w:ascii="Calibri" w:hAnsi="Calibri"/>
          <w:b/>
          <w:bCs/>
          <w:sz w:val="22"/>
          <w:szCs w:val="22"/>
          <w:lang w:val="en-GB" w:eastAsia="ro-RO"/>
        </w:rPr>
        <w:t>lucrărilor</w:t>
      </w:r>
      <w:proofErr w:type="spellEnd"/>
      <w:r w:rsidRPr="00A14B1A">
        <w:rPr>
          <w:rFonts w:ascii="Calibri" w:hAnsi="Calibri"/>
          <w:b/>
          <w:bCs/>
          <w:sz w:val="22"/>
          <w:szCs w:val="22"/>
          <w:lang w:val="en-GB" w:eastAsia="ro-RO"/>
        </w:rPr>
        <w:t xml:space="preserve"> de </w:t>
      </w:r>
      <w:proofErr w:type="spellStart"/>
      <w:r w:rsidRPr="00A14B1A">
        <w:rPr>
          <w:rFonts w:ascii="Calibri" w:hAnsi="Calibri"/>
          <w:b/>
          <w:bCs/>
          <w:sz w:val="22"/>
          <w:szCs w:val="22"/>
          <w:lang w:val="en-GB" w:eastAsia="ro-RO"/>
        </w:rPr>
        <w:t>construcţii</w:t>
      </w:r>
      <w:proofErr w:type="spellEnd"/>
      <w:r w:rsidRPr="00A14B1A">
        <w:rPr>
          <w:rFonts w:ascii="Calibri" w:hAnsi="Calibri"/>
          <w:b/>
          <w:bCs/>
          <w:sz w:val="22"/>
          <w:szCs w:val="22"/>
          <w:lang w:val="en-GB" w:eastAsia="ro-RO"/>
        </w:rPr>
        <w:t xml:space="preserve">, </w:t>
      </w:r>
      <w:proofErr w:type="spellStart"/>
      <w:r w:rsidRPr="00A14B1A">
        <w:rPr>
          <w:rFonts w:ascii="Calibri" w:hAnsi="Calibri"/>
          <w:b/>
          <w:bCs/>
          <w:sz w:val="22"/>
          <w:szCs w:val="22"/>
          <w:lang w:val="en-GB" w:eastAsia="ro-RO"/>
        </w:rPr>
        <w:t>în</w:t>
      </w:r>
      <w:proofErr w:type="spellEnd"/>
      <w:r w:rsidRPr="00A14B1A">
        <w:rPr>
          <w:rFonts w:ascii="Calibri" w:hAnsi="Calibri"/>
          <w:b/>
          <w:bCs/>
          <w:sz w:val="22"/>
          <w:szCs w:val="22"/>
          <w:lang w:val="en-GB" w:eastAsia="ro-RO"/>
        </w:rPr>
        <w:t xml:space="preserve"> </w:t>
      </w:r>
      <w:proofErr w:type="spellStart"/>
      <w:r w:rsidRPr="00A14B1A">
        <w:rPr>
          <w:rFonts w:ascii="Calibri" w:hAnsi="Calibri"/>
          <w:b/>
          <w:bCs/>
          <w:sz w:val="22"/>
          <w:szCs w:val="22"/>
          <w:lang w:val="en-GB" w:eastAsia="ro-RO"/>
        </w:rPr>
        <w:t>conformitate</w:t>
      </w:r>
      <w:proofErr w:type="spellEnd"/>
      <w:r w:rsidRPr="00A14B1A">
        <w:rPr>
          <w:rFonts w:ascii="Calibri" w:hAnsi="Calibri"/>
          <w:b/>
          <w:bCs/>
          <w:sz w:val="22"/>
          <w:szCs w:val="22"/>
          <w:lang w:val="en-GB" w:eastAsia="ro-RO"/>
        </w:rPr>
        <w:t xml:space="preserve"> cu </w:t>
      </w:r>
      <w:proofErr w:type="spellStart"/>
      <w:r w:rsidRPr="00A14B1A">
        <w:rPr>
          <w:rFonts w:ascii="Calibri" w:hAnsi="Calibri"/>
          <w:b/>
          <w:bCs/>
          <w:sz w:val="22"/>
          <w:szCs w:val="22"/>
          <w:lang w:val="en-GB" w:eastAsia="ro-RO"/>
        </w:rPr>
        <w:t>legislația</w:t>
      </w:r>
      <w:proofErr w:type="spellEnd"/>
      <w:r w:rsidRPr="00A14B1A">
        <w:rPr>
          <w:rFonts w:ascii="Calibri" w:hAnsi="Calibri"/>
          <w:b/>
          <w:bCs/>
          <w:sz w:val="22"/>
          <w:szCs w:val="22"/>
          <w:lang w:val="en-GB" w:eastAsia="ro-RO"/>
        </w:rPr>
        <w:t xml:space="preserve"> </w:t>
      </w:r>
      <w:proofErr w:type="spellStart"/>
      <w:r w:rsidRPr="00A14B1A">
        <w:rPr>
          <w:rFonts w:ascii="Calibri" w:hAnsi="Calibri"/>
          <w:b/>
          <w:bCs/>
          <w:sz w:val="22"/>
          <w:szCs w:val="22"/>
          <w:lang w:val="en-GB" w:eastAsia="ro-RO"/>
        </w:rPr>
        <w:t>în</w:t>
      </w:r>
      <w:proofErr w:type="spellEnd"/>
      <w:r w:rsidRPr="00A14B1A">
        <w:rPr>
          <w:rFonts w:ascii="Calibri" w:hAnsi="Calibri"/>
          <w:b/>
          <w:bCs/>
          <w:sz w:val="22"/>
          <w:szCs w:val="22"/>
          <w:lang w:val="en-GB" w:eastAsia="ro-RO"/>
        </w:rPr>
        <w:t xml:space="preserve"> </w:t>
      </w:r>
      <w:proofErr w:type="spellStart"/>
      <w:r w:rsidRPr="00A14B1A">
        <w:rPr>
          <w:rFonts w:ascii="Calibri" w:hAnsi="Calibri"/>
          <w:b/>
          <w:bCs/>
          <w:sz w:val="22"/>
          <w:szCs w:val="22"/>
          <w:lang w:val="en-GB" w:eastAsia="ro-RO"/>
        </w:rPr>
        <w:t>vigoare</w:t>
      </w:r>
      <w:proofErr w:type="spellEnd"/>
      <w:r w:rsidRPr="00A14B1A">
        <w:rPr>
          <w:rFonts w:ascii="Calibri" w:hAnsi="Calibri"/>
          <w:b/>
          <w:bCs/>
          <w:sz w:val="22"/>
          <w:szCs w:val="22"/>
          <w:lang w:val="en-GB" w:eastAsia="ro-RO"/>
        </w:rPr>
        <w:t>.</w:t>
      </w:r>
    </w:p>
    <w:p w14:paraId="6D0485D1" w14:textId="77777777" w:rsidR="00514E5F" w:rsidRPr="00A91A50" w:rsidRDefault="00514E5F" w:rsidP="00514E5F">
      <w:pPr>
        <w:autoSpaceDE w:val="0"/>
        <w:autoSpaceDN w:val="0"/>
        <w:adjustRightInd w:val="0"/>
        <w:spacing w:before="0" w:after="0"/>
        <w:rPr>
          <w:rFonts w:ascii="Calibri" w:hAnsi="Calibri"/>
          <w:sz w:val="22"/>
          <w:szCs w:val="22"/>
          <w:lang w:val="en-GB" w:eastAsia="ro-RO"/>
        </w:rPr>
      </w:pPr>
    </w:p>
    <w:p w14:paraId="0040996B" w14:textId="6A362E74" w:rsidR="00514E5F" w:rsidRPr="00A91A50" w:rsidRDefault="00514E5F" w:rsidP="00514E5F">
      <w:pPr>
        <w:autoSpaceDE w:val="0"/>
        <w:autoSpaceDN w:val="0"/>
        <w:adjustRightInd w:val="0"/>
        <w:spacing w:before="0" w:after="0"/>
        <w:jc w:val="both"/>
        <w:rPr>
          <w:rFonts w:ascii="Calibri" w:hAnsi="Calibri"/>
          <w:sz w:val="22"/>
          <w:szCs w:val="22"/>
          <w:lang w:val="en-GB" w:eastAsia="ro-RO"/>
        </w:rPr>
      </w:pPr>
      <w:proofErr w:type="spellStart"/>
      <w:r w:rsidRPr="00A91A50">
        <w:rPr>
          <w:rFonts w:ascii="Calibri" w:hAnsi="Calibri"/>
          <w:sz w:val="22"/>
          <w:szCs w:val="22"/>
          <w:lang w:val="en-GB" w:eastAsia="ro-RO"/>
        </w:rPr>
        <w:t>Solicitantul</w:t>
      </w:r>
      <w:proofErr w:type="spellEnd"/>
      <w:r w:rsidRPr="00A91A50">
        <w:rPr>
          <w:rFonts w:ascii="Calibri" w:hAnsi="Calibri"/>
          <w:sz w:val="22"/>
          <w:szCs w:val="22"/>
          <w:lang w:val="en-GB" w:eastAsia="ro-RO"/>
        </w:rPr>
        <w:t xml:space="preserve"> la </w:t>
      </w:r>
      <w:proofErr w:type="spellStart"/>
      <w:r w:rsidRPr="00A91A50">
        <w:rPr>
          <w:rFonts w:ascii="Calibri" w:hAnsi="Calibri"/>
          <w:sz w:val="22"/>
          <w:szCs w:val="22"/>
          <w:lang w:val="en-GB" w:eastAsia="ro-RO"/>
        </w:rPr>
        <w:t>finanțare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trebuie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să</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demonstreze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existența</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dreptului</w:t>
      </w:r>
      <w:proofErr w:type="spellEnd"/>
      <w:r w:rsidRPr="00A91A50">
        <w:rPr>
          <w:rFonts w:ascii="Calibri" w:hAnsi="Calibri"/>
          <w:sz w:val="22"/>
          <w:szCs w:val="22"/>
          <w:lang w:val="en-GB" w:eastAsia="ro-RO"/>
        </w:rPr>
        <w:t xml:space="preserve"> real </w:t>
      </w:r>
      <w:proofErr w:type="spellStart"/>
      <w:r w:rsidRPr="00A91A50">
        <w:rPr>
          <w:rFonts w:ascii="Calibri" w:hAnsi="Calibri"/>
          <w:sz w:val="22"/>
          <w:szCs w:val="22"/>
          <w:lang w:val="en-GB" w:eastAsia="ro-RO"/>
        </w:rPr>
        <w:t>invocat</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asupra</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imobilului</w:t>
      </w:r>
      <w:proofErr w:type="spellEnd"/>
      <w:r w:rsidRPr="00A91A50">
        <w:rPr>
          <w:rFonts w:ascii="Calibri" w:hAnsi="Calibri"/>
          <w:sz w:val="22"/>
          <w:szCs w:val="22"/>
          <w:lang w:val="en-GB" w:eastAsia="ro-RO"/>
        </w:rPr>
        <w:t xml:space="preserve"> pe care se </w:t>
      </w:r>
      <w:proofErr w:type="spellStart"/>
      <w:r w:rsidRPr="00A91A50">
        <w:rPr>
          <w:rFonts w:ascii="Calibri" w:hAnsi="Calibri"/>
          <w:sz w:val="22"/>
          <w:szCs w:val="22"/>
          <w:lang w:val="en-GB" w:eastAsia="ro-RO"/>
        </w:rPr>
        <w:t>propune</w:t>
      </w:r>
      <w:proofErr w:type="spellEnd"/>
      <w:r w:rsidRPr="00A91A50">
        <w:rPr>
          <w:rFonts w:ascii="Calibri" w:hAnsi="Calibri"/>
          <w:sz w:val="22"/>
          <w:szCs w:val="22"/>
          <w:lang w:val="en-GB" w:eastAsia="ro-RO"/>
        </w:rPr>
        <w:t xml:space="preserve"> a se </w:t>
      </w:r>
      <w:proofErr w:type="spellStart"/>
      <w:r w:rsidRPr="00A91A50">
        <w:rPr>
          <w:rFonts w:ascii="Calibri" w:hAnsi="Calibri"/>
          <w:sz w:val="22"/>
          <w:szCs w:val="22"/>
          <w:lang w:val="en-GB" w:eastAsia="ro-RO"/>
        </w:rPr>
        <w:t>realiza</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investiția</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în</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cadrul</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cererii</w:t>
      </w:r>
      <w:proofErr w:type="spellEnd"/>
      <w:r w:rsidRPr="00A91A50">
        <w:rPr>
          <w:rFonts w:ascii="Calibri" w:hAnsi="Calibri"/>
          <w:sz w:val="22"/>
          <w:szCs w:val="22"/>
          <w:lang w:val="en-GB" w:eastAsia="ro-RO"/>
        </w:rPr>
        <w:t xml:space="preserve"> de </w:t>
      </w:r>
      <w:proofErr w:type="spellStart"/>
      <w:r w:rsidRPr="00A91A50">
        <w:rPr>
          <w:rFonts w:ascii="Calibri" w:hAnsi="Calibri"/>
          <w:sz w:val="22"/>
          <w:szCs w:val="22"/>
          <w:lang w:val="en-GB" w:eastAsia="ro-RO"/>
        </w:rPr>
        <w:t>finanțare</w:t>
      </w:r>
      <w:proofErr w:type="spellEnd"/>
      <w:r w:rsidRPr="00A91A50">
        <w:rPr>
          <w:rFonts w:ascii="Calibri" w:hAnsi="Calibri"/>
          <w:sz w:val="22"/>
          <w:szCs w:val="22"/>
          <w:lang w:val="en-GB" w:eastAsia="ro-RO"/>
        </w:rPr>
        <w:t>, conform</w:t>
      </w:r>
      <w:r w:rsidR="001C53F3">
        <w:rPr>
          <w:rFonts w:ascii="Calibri" w:hAnsi="Calibri"/>
          <w:sz w:val="22"/>
          <w:szCs w:val="22"/>
          <w:lang w:val="en-GB" w:eastAsia="ro-RO"/>
        </w:rPr>
        <w:t xml:space="preserve"> </w:t>
      </w:r>
      <w:proofErr w:type="spellStart"/>
      <w:r w:rsidRPr="00A91A50">
        <w:rPr>
          <w:rFonts w:ascii="Calibri" w:hAnsi="Calibri"/>
          <w:sz w:val="22"/>
          <w:szCs w:val="22"/>
          <w:lang w:val="en-GB" w:eastAsia="ro-RO"/>
        </w:rPr>
        <w:t>legislației</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în</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vigoare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Prin</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imobil</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obiect</w:t>
      </w:r>
      <w:proofErr w:type="spellEnd"/>
      <w:r w:rsidRPr="00A91A50">
        <w:rPr>
          <w:rFonts w:ascii="Calibri" w:hAnsi="Calibri"/>
          <w:sz w:val="22"/>
          <w:szCs w:val="22"/>
          <w:lang w:val="en-GB" w:eastAsia="ro-RO"/>
        </w:rPr>
        <w:t xml:space="preserve"> al </w:t>
      </w:r>
      <w:proofErr w:type="spellStart"/>
      <w:r w:rsidRPr="00A91A50">
        <w:rPr>
          <w:rFonts w:ascii="Calibri" w:hAnsi="Calibri"/>
          <w:sz w:val="22"/>
          <w:szCs w:val="22"/>
          <w:lang w:val="en-GB" w:eastAsia="ro-RO"/>
        </w:rPr>
        <w:t>proiectului</w:t>
      </w:r>
      <w:proofErr w:type="spellEnd"/>
      <w:r w:rsidRPr="00A91A50">
        <w:rPr>
          <w:rFonts w:ascii="Calibri" w:hAnsi="Calibri"/>
          <w:sz w:val="22"/>
          <w:szCs w:val="22"/>
          <w:lang w:val="en-GB" w:eastAsia="ro-RO"/>
        </w:rPr>
        <w:t xml:space="preserve"> se </w:t>
      </w:r>
      <w:proofErr w:type="spellStart"/>
      <w:r w:rsidRPr="00A91A50">
        <w:rPr>
          <w:rFonts w:ascii="Calibri" w:hAnsi="Calibri"/>
          <w:sz w:val="22"/>
          <w:szCs w:val="22"/>
          <w:lang w:val="en-GB" w:eastAsia="ro-RO"/>
        </w:rPr>
        <w:t>înţelege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terenul</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şi</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clădirea</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ce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fac</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obiectul</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proiectului</w:t>
      </w:r>
      <w:proofErr w:type="spellEnd"/>
      <w:r w:rsidRPr="00A91A50">
        <w:rPr>
          <w:rFonts w:ascii="Calibri" w:hAnsi="Calibri"/>
          <w:sz w:val="22"/>
          <w:szCs w:val="22"/>
          <w:lang w:val="en-GB" w:eastAsia="ro-RO"/>
        </w:rPr>
        <w:t>.</w:t>
      </w:r>
    </w:p>
    <w:p w14:paraId="5CCF41D9" w14:textId="7DEA826C" w:rsidR="00C072F4" w:rsidRPr="00A91A50" w:rsidRDefault="00C072F4" w:rsidP="00514E5F">
      <w:pPr>
        <w:autoSpaceDE w:val="0"/>
        <w:autoSpaceDN w:val="0"/>
        <w:adjustRightInd w:val="0"/>
        <w:spacing w:before="0" w:after="0"/>
        <w:jc w:val="both"/>
        <w:rPr>
          <w:rFonts w:ascii="Calibri" w:hAnsi="Calibri"/>
          <w:sz w:val="22"/>
          <w:szCs w:val="22"/>
          <w:lang w:val="en-GB" w:eastAsia="ro-RO"/>
        </w:rPr>
      </w:pPr>
      <w:proofErr w:type="spellStart"/>
      <w:r w:rsidRPr="00A91A50">
        <w:rPr>
          <w:rFonts w:ascii="Calibri" w:hAnsi="Calibri"/>
          <w:sz w:val="22"/>
          <w:szCs w:val="22"/>
          <w:lang w:val="en-GB" w:eastAsia="ro-RO"/>
        </w:rPr>
        <w:t>Pentru</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toate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proiectele</w:t>
      </w:r>
      <w:proofErr w:type="spellEnd"/>
      <w:r w:rsidRPr="00A91A50">
        <w:rPr>
          <w:rFonts w:ascii="Calibri" w:hAnsi="Calibri"/>
          <w:sz w:val="22"/>
          <w:szCs w:val="22"/>
          <w:lang w:val="en-GB" w:eastAsia="ro-RO"/>
        </w:rPr>
        <w:t xml:space="preserve"> de </w:t>
      </w:r>
      <w:proofErr w:type="spellStart"/>
      <w:r w:rsidRPr="00A91A50">
        <w:rPr>
          <w:rFonts w:ascii="Calibri" w:hAnsi="Calibri"/>
          <w:sz w:val="22"/>
          <w:szCs w:val="22"/>
          <w:lang w:val="en-GB" w:eastAsia="ro-RO"/>
        </w:rPr>
        <w:t>investiții</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publice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inclusiv</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pentru</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cele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pentru</w:t>
      </w:r>
      <w:proofErr w:type="spellEnd"/>
      <w:r w:rsidRPr="00A91A50">
        <w:rPr>
          <w:rFonts w:ascii="Calibri" w:hAnsi="Calibri"/>
          <w:sz w:val="22"/>
          <w:szCs w:val="22"/>
          <w:lang w:val="en-GB" w:eastAsia="ro-RO"/>
        </w:rPr>
        <w:t xml:space="preserve"> care nu </w:t>
      </w:r>
      <w:proofErr w:type="spellStart"/>
      <w:r w:rsidRPr="00A91A50">
        <w:rPr>
          <w:rFonts w:ascii="Calibri" w:hAnsi="Calibri"/>
          <w:sz w:val="22"/>
          <w:szCs w:val="22"/>
          <w:lang w:val="en-GB" w:eastAsia="ro-RO"/>
        </w:rPr>
        <w:t>este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necesară</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obținerea</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autorizației</w:t>
      </w:r>
      <w:proofErr w:type="spellEnd"/>
      <w:r w:rsidRPr="00A91A50">
        <w:rPr>
          <w:rFonts w:ascii="Calibri" w:hAnsi="Calibri"/>
          <w:sz w:val="22"/>
          <w:szCs w:val="22"/>
          <w:lang w:val="en-GB" w:eastAsia="ro-RO"/>
        </w:rPr>
        <w:t xml:space="preserve"> de </w:t>
      </w:r>
      <w:proofErr w:type="spellStart"/>
      <w:r w:rsidRPr="00A91A50">
        <w:rPr>
          <w:rFonts w:ascii="Calibri" w:hAnsi="Calibri"/>
          <w:sz w:val="22"/>
          <w:szCs w:val="22"/>
          <w:lang w:val="en-GB" w:eastAsia="ro-RO"/>
        </w:rPr>
        <w:t>construire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solicitantul</w:t>
      </w:r>
      <w:proofErr w:type="spellEnd"/>
      <w:r w:rsidRPr="00A91A50">
        <w:rPr>
          <w:rFonts w:ascii="Calibri" w:hAnsi="Calibri"/>
          <w:sz w:val="22"/>
          <w:szCs w:val="22"/>
          <w:lang w:val="en-GB" w:eastAsia="ro-RO"/>
        </w:rPr>
        <w:t xml:space="preserve"> are </w:t>
      </w:r>
      <w:proofErr w:type="spellStart"/>
      <w:r w:rsidRPr="00A91A50">
        <w:rPr>
          <w:rFonts w:ascii="Calibri" w:hAnsi="Calibri"/>
          <w:sz w:val="22"/>
          <w:szCs w:val="22"/>
          <w:lang w:val="en-GB" w:eastAsia="ro-RO"/>
        </w:rPr>
        <w:t>obligația</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în</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condițiile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și</w:t>
      </w:r>
      <w:proofErr w:type="spellEnd"/>
      <w:r w:rsidRPr="00A91A50">
        <w:rPr>
          <w:rFonts w:ascii="Calibri" w:hAnsi="Calibri"/>
          <w:sz w:val="22"/>
          <w:szCs w:val="22"/>
          <w:lang w:val="en-GB" w:eastAsia="ro-RO"/>
        </w:rPr>
        <w:t xml:space="preserve"> la </w:t>
      </w:r>
      <w:proofErr w:type="spellStart"/>
      <w:r w:rsidRPr="00A91A50">
        <w:rPr>
          <w:rFonts w:ascii="Calibri" w:hAnsi="Calibri"/>
          <w:sz w:val="22"/>
          <w:szCs w:val="22"/>
          <w:lang w:val="en-GB" w:eastAsia="ro-RO"/>
        </w:rPr>
        <w:t>termenele</w:t>
      </w:r>
      <w:proofErr w:type="spellEnd"/>
      <w:r w:rsidRPr="00A91A50">
        <w:rPr>
          <w:rFonts w:ascii="Calibri" w:hAnsi="Calibri"/>
          <w:sz w:val="22"/>
          <w:szCs w:val="22"/>
          <w:lang w:val="en-GB" w:eastAsia="ro-RO"/>
        </w:rPr>
        <w:t xml:space="preserve"> din </w:t>
      </w:r>
      <w:proofErr w:type="spellStart"/>
      <w:r w:rsidRPr="00A91A50">
        <w:rPr>
          <w:rFonts w:ascii="Calibri" w:hAnsi="Calibri"/>
          <w:sz w:val="22"/>
          <w:szCs w:val="22"/>
          <w:lang w:val="en-GB" w:eastAsia="ro-RO"/>
        </w:rPr>
        <w:t>Ghidul</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Solicitantului</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în</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etapa</w:t>
      </w:r>
      <w:proofErr w:type="spellEnd"/>
      <w:r w:rsidRPr="00A91A50">
        <w:rPr>
          <w:rFonts w:ascii="Calibri" w:hAnsi="Calibri"/>
          <w:sz w:val="22"/>
          <w:szCs w:val="22"/>
          <w:lang w:val="en-GB" w:eastAsia="ro-RO"/>
        </w:rPr>
        <w:t xml:space="preserve"> de </w:t>
      </w:r>
      <w:proofErr w:type="spellStart"/>
      <w:r w:rsidRPr="00A91A50">
        <w:rPr>
          <w:rFonts w:ascii="Calibri" w:hAnsi="Calibri"/>
          <w:sz w:val="22"/>
          <w:szCs w:val="22"/>
          <w:lang w:val="en-GB" w:eastAsia="ro-RO"/>
        </w:rPr>
        <w:t>contractare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respectiv</w:t>
      </w:r>
      <w:proofErr w:type="spellEnd"/>
      <w:r w:rsidRPr="00A91A50">
        <w:rPr>
          <w:rFonts w:ascii="Calibri" w:hAnsi="Calibri"/>
          <w:sz w:val="22"/>
          <w:szCs w:val="22"/>
          <w:lang w:val="en-GB" w:eastAsia="ro-RO"/>
        </w:rPr>
        <w:t xml:space="preserve"> nu </w:t>
      </w:r>
      <w:proofErr w:type="spellStart"/>
      <w:r w:rsidRPr="00A91A50">
        <w:rPr>
          <w:rFonts w:ascii="Calibri" w:hAnsi="Calibri"/>
          <w:sz w:val="22"/>
          <w:szCs w:val="22"/>
          <w:lang w:val="en-GB" w:eastAsia="ro-RO"/>
        </w:rPr>
        <w:t>mai</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târziu</w:t>
      </w:r>
      <w:proofErr w:type="spellEnd"/>
      <w:r w:rsidRPr="00A91A50">
        <w:rPr>
          <w:rFonts w:ascii="Calibri" w:hAnsi="Calibri"/>
          <w:sz w:val="22"/>
          <w:szCs w:val="22"/>
          <w:lang w:val="en-GB" w:eastAsia="ro-RO"/>
        </w:rPr>
        <w:t xml:space="preserve"> de </w:t>
      </w:r>
      <w:proofErr w:type="spellStart"/>
      <w:r w:rsidRPr="00A91A50">
        <w:rPr>
          <w:rFonts w:ascii="Calibri" w:hAnsi="Calibri"/>
          <w:sz w:val="22"/>
          <w:szCs w:val="22"/>
          <w:lang w:val="en-GB" w:eastAsia="ro-RO"/>
        </w:rPr>
        <w:t>semnarea</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contractului</w:t>
      </w:r>
      <w:proofErr w:type="spellEnd"/>
      <w:r w:rsidRPr="00A91A50">
        <w:rPr>
          <w:rFonts w:ascii="Calibri" w:hAnsi="Calibri"/>
          <w:sz w:val="22"/>
          <w:szCs w:val="22"/>
          <w:lang w:val="en-GB" w:eastAsia="ro-RO"/>
        </w:rPr>
        <w:t xml:space="preserve"> de </w:t>
      </w:r>
      <w:proofErr w:type="spellStart"/>
      <w:r w:rsidRPr="00A91A50">
        <w:rPr>
          <w:rFonts w:ascii="Calibri" w:hAnsi="Calibri"/>
          <w:sz w:val="22"/>
          <w:szCs w:val="22"/>
          <w:lang w:val="en-GB" w:eastAsia="ro-RO"/>
        </w:rPr>
        <w:t>finanțare</w:t>
      </w:r>
      <w:proofErr w:type="spellEnd"/>
      <w:r w:rsidRPr="00A91A50">
        <w:rPr>
          <w:rFonts w:ascii="Calibri" w:hAnsi="Calibri"/>
          <w:sz w:val="22"/>
          <w:szCs w:val="22"/>
          <w:lang w:val="en-GB" w:eastAsia="ro-RO"/>
        </w:rPr>
        <w:t xml:space="preserve">, de a face </w:t>
      </w:r>
      <w:proofErr w:type="spellStart"/>
      <w:r w:rsidRPr="00A91A50">
        <w:rPr>
          <w:rFonts w:ascii="Calibri" w:hAnsi="Calibri"/>
          <w:sz w:val="22"/>
          <w:szCs w:val="22"/>
          <w:lang w:val="en-GB" w:eastAsia="ro-RO"/>
        </w:rPr>
        <w:t>dovada</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unui</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drept</w:t>
      </w:r>
      <w:proofErr w:type="spellEnd"/>
      <w:r w:rsidRPr="00A91A50">
        <w:rPr>
          <w:rFonts w:ascii="Calibri" w:hAnsi="Calibri"/>
          <w:sz w:val="22"/>
          <w:szCs w:val="22"/>
          <w:lang w:val="en-GB" w:eastAsia="ro-RO"/>
        </w:rPr>
        <w:t xml:space="preserve"> real </w:t>
      </w:r>
      <w:proofErr w:type="spellStart"/>
      <w:r w:rsidRPr="00A91A50">
        <w:rPr>
          <w:rFonts w:ascii="Calibri" w:hAnsi="Calibri"/>
          <w:sz w:val="22"/>
          <w:szCs w:val="22"/>
          <w:lang w:val="en-GB" w:eastAsia="ro-RO"/>
        </w:rPr>
        <w:t>fără</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sarcini</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asupra</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bunurilor</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imobile</w:t>
      </w:r>
      <w:proofErr w:type="spellEnd"/>
      <w:r w:rsidRPr="00A91A50">
        <w:rPr>
          <w:rFonts w:ascii="Calibri" w:hAnsi="Calibri"/>
          <w:sz w:val="22"/>
          <w:szCs w:val="22"/>
          <w:lang w:val="en-GB" w:eastAsia="ro-RO"/>
        </w:rPr>
        <w:t xml:space="preserve"> care </w:t>
      </w:r>
      <w:proofErr w:type="spellStart"/>
      <w:r w:rsidRPr="00A91A50">
        <w:rPr>
          <w:rFonts w:ascii="Calibri" w:hAnsi="Calibri"/>
          <w:sz w:val="22"/>
          <w:szCs w:val="22"/>
          <w:lang w:val="en-GB" w:eastAsia="ro-RO"/>
        </w:rPr>
        <w:t>fac</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obiectul</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cererii</w:t>
      </w:r>
      <w:proofErr w:type="spellEnd"/>
      <w:r w:rsidRPr="00A91A50">
        <w:rPr>
          <w:rFonts w:ascii="Calibri" w:hAnsi="Calibri"/>
          <w:sz w:val="22"/>
          <w:szCs w:val="22"/>
          <w:lang w:val="en-GB" w:eastAsia="ro-RO"/>
        </w:rPr>
        <w:t xml:space="preserve"> de </w:t>
      </w:r>
      <w:proofErr w:type="spellStart"/>
      <w:r w:rsidRPr="00A91A50">
        <w:rPr>
          <w:rFonts w:ascii="Calibri" w:hAnsi="Calibri"/>
          <w:sz w:val="22"/>
          <w:szCs w:val="22"/>
          <w:lang w:val="en-GB" w:eastAsia="ro-RO"/>
        </w:rPr>
        <w:t>finanțare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În</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situația</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în</w:t>
      </w:r>
      <w:proofErr w:type="spellEnd"/>
      <w:r w:rsidRPr="00A91A50">
        <w:rPr>
          <w:rFonts w:ascii="Calibri" w:hAnsi="Calibri"/>
          <w:sz w:val="22"/>
          <w:szCs w:val="22"/>
          <w:lang w:val="en-GB" w:eastAsia="ro-RO"/>
        </w:rPr>
        <w:t xml:space="preserve"> </w:t>
      </w:r>
      <w:r w:rsidRPr="00A91A50">
        <w:rPr>
          <w:rFonts w:ascii="Calibri" w:hAnsi="Calibri"/>
          <w:sz w:val="22"/>
          <w:szCs w:val="22"/>
          <w:lang w:val="en-GB" w:eastAsia="ro-RO"/>
        </w:rPr>
        <w:lastRenderedPageBreak/>
        <w:t xml:space="preserve">care, </w:t>
      </w:r>
      <w:proofErr w:type="spellStart"/>
      <w:r w:rsidRPr="00A91A50">
        <w:rPr>
          <w:rFonts w:ascii="Calibri" w:hAnsi="Calibri"/>
          <w:sz w:val="22"/>
          <w:szCs w:val="22"/>
          <w:lang w:val="en-GB" w:eastAsia="ro-RO"/>
        </w:rPr>
        <w:t>în</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etapa</w:t>
      </w:r>
      <w:proofErr w:type="spellEnd"/>
      <w:r w:rsidRPr="00A91A50">
        <w:rPr>
          <w:rFonts w:ascii="Calibri" w:hAnsi="Calibri"/>
          <w:sz w:val="22"/>
          <w:szCs w:val="22"/>
          <w:lang w:val="en-GB" w:eastAsia="ro-RO"/>
        </w:rPr>
        <w:t xml:space="preserve"> de </w:t>
      </w:r>
      <w:proofErr w:type="spellStart"/>
      <w:r w:rsidRPr="00A91A50">
        <w:rPr>
          <w:rFonts w:ascii="Calibri" w:hAnsi="Calibri"/>
          <w:sz w:val="22"/>
          <w:szCs w:val="22"/>
          <w:lang w:val="en-GB" w:eastAsia="ro-RO"/>
        </w:rPr>
        <w:t>contractare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beneficiarul</w:t>
      </w:r>
      <w:proofErr w:type="spellEnd"/>
      <w:r w:rsidRPr="00A91A50">
        <w:rPr>
          <w:rFonts w:ascii="Calibri" w:hAnsi="Calibri"/>
          <w:sz w:val="22"/>
          <w:szCs w:val="22"/>
          <w:lang w:val="en-GB" w:eastAsia="ro-RO"/>
        </w:rPr>
        <w:t xml:space="preserve"> nu </w:t>
      </w:r>
      <w:proofErr w:type="spellStart"/>
      <w:r w:rsidRPr="00A91A50">
        <w:rPr>
          <w:rFonts w:ascii="Calibri" w:hAnsi="Calibri"/>
          <w:sz w:val="22"/>
          <w:szCs w:val="22"/>
          <w:lang w:val="en-GB" w:eastAsia="ro-RO"/>
        </w:rPr>
        <w:t>demonstrează</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că</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este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titularul</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dreptului</w:t>
      </w:r>
      <w:proofErr w:type="spellEnd"/>
      <w:r w:rsidRPr="00A91A50">
        <w:rPr>
          <w:rFonts w:ascii="Calibri" w:hAnsi="Calibri"/>
          <w:sz w:val="22"/>
          <w:szCs w:val="22"/>
          <w:lang w:val="en-GB" w:eastAsia="ro-RO"/>
        </w:rPr>
        <w:t xml:space="preserve"> real </w:t>
      </w:r>
      <w:proofErr w:type="spellStart"/>
      <w:r w:rsidRPr="00A91A50">
        <w:rPr>
          <w:rFonts w:ascii="Calibri" w:hAnsi="Calibri"/>
          <w:sz w:val="22"/>
          <w:szCs w:val="22"/>
          <w:lang w:val="en-GB" w:eastAsia="ro-RO"/>
        </w:rPr>
        <w:t>cererea</w:t>
      </w:r>
      <w:proofErr w:type="spellEnd"/>
      <w:r w:rsidRPr="00A91A50">
        <w:rPr>
          <w:rFonts w:ascii="Calibri" w:hAnsi="Calibri"/>
          <w:sz w:val="22"/>
          <w:szCs w:val="22"/>
          <w:lang w:val="en-GB" w:eastAsia="ro-RO"/>
        </w:rPr>
        <w:t xml:space="preserve"> de </w:t>
      </w:r>
      <w:proofErr w:type="spellStart"/>
      <w:r w:rsidRPr="00A91A50">
        <w:rPr>
          <w:rFonts w:ascii="Calibri" w:hAnsi="Calibri"/>
          <w:sz w:val="22"/>
          <w:szCs w:val="22"/>
          <w:lang w:val="en-GB" w:eastAsia="ro-RO"/>
        </w:rPr>
        <w:t>finanțare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poate</w:t>
      </w:r>
      <w:proofErr w:type="spellEnd"/>
      <w:r w:rsidRPr="00A91A50">
        <w:rPr>
          <w:rFonts w:ascii="Calibri" w:hAnsi="Calibri"/>
          <w:sz w:val="22"/>
          <w:szCs w:val="22"/>
          <w:lang w:val="en-GB" w:eastAsia="ro-RO"/>
        </w:rPr>
        <w:t xml:space="preserve"> fi </w:t>
      </w:r>
      <w:proofErr w:type="spellStart"/>
      <w:r w:rsidRPr="00A91A50">
        <w:rPr>
          <w:rFonts w:ascii="Calibri" w:hAnsi="Calibri"/>
          <w:sz w:val="22"/>
          <w:szCs w:val="22"/>
          <w:lang w:val="en-GB" w:eastAsia="ro-RO"/>
        </w:rPr>
        <w:t>respin</w:t>
      </w:r>
      <w:r w:rsidR="001459C9" w:rsidRPr="00A91A50">
        <w:rPr>
          <w:rFonts w:ascii="Calibri" w:hAnsi="Calibri"/>
          <w:sz w:val="22"/>
          <w:szCs w:val="22"/>
          <w:lang w:val="en-GB" w:eastAsia="ro-RO"/>
        </w:rPr>
        <w:t>s</w:t>
      </w:r>
      <w:r w:rsidRPr="00A91A50">
        <w:rPr>
          <w:rFonts w:ascii="Calibri" w:hAnsi="Calibri"/>
          <w:sz w:val="22"/>
          <w:szCs w:val="22"/>
          <w:lang w:val="en-GB" w:eastAsia="ro-RO"/>
        </w:rPr>
        <w:t>ă</w:t>
      </w:r>
      <w:proofErr w:type="spellEnd"/>
      <w:r w:rsidR="001459C9" w:rsidRPr="00A91A50">
        <w:rPr>
          <w:rFonts w:ascii="Calibri" w:hAnsi="Calibri"/>
          <w:sz w:val="22"/>
          <w:szCs w:val="22"/>
          <w:lang w:val="en-GB" w:eastAsia="ro-RO"/>
        </w:rPr>
        <w:t>.</w:t>
      </w:r>
    </w:p>
    <w:p w14:paraId="6BA0C92D" w14:textId="77777777" w:rsidR="00C072F4" w:rsidRPr="00A91A50" w:rsidRDefault="00C072F4" w:rsidP="00514E5F">
      <w:pPr>
        <w:autoSpaceDE w:val="0"/>
        <w:autoSpaceDN w:val="0"/>
        <w:adjustRightInd w:val="0"/>
        <w:spacing w:before="0" w:after="0"/>
        <w:jc w:val="both"/>
        <w:rPr>
          <w:rFonts w:ascii="Calibri" w:hAnsi="Calibri"/>
          <w:sz w:val="22"/>
          <w:szCs w:val="22"/>
          <w:lang w:val="en-GB" w:eastAsia="ro-RO"/>
        </w:rPr>
      </w:pPr>
    </w:p>
    <w:p w14:paraId="0CAAC60A" w14:textId="04FD0E56" w:rsidR="00514E5F" w:rsidRPr="00A91A50" w:rsidRDefault="00514E5F" w:rsidP="001C53F3">
      <w:pPr>
        <w:autoSpaceDE w:val="0"/>
        <w:autoSpaceDN w:val="0"/>
        <w:adjustRightInd w:val="0"/>
        <w:spacing w:before="0" w:after="0"/>
        <w:jc w:val="both"/>
        <w:rPr>
          <w:rFonts w:ascii="Calibri" w:hAnsi="Calibri"/>
          <w:sz w:val="22"/>
          <w:szCs w:val="22"/>
          <w:lang w:val="en-GB" w:eastAsia="ro-RO"/>
        </w:rPr>
      </w:pPr>
      <w:r w:rsidRPr="00A91A50">
        <w:rPr>
          <w:rFonts w:ascii="Calibri" w:hAnsi="Calibri"/>
          <w:sz w:val="22"/>
          <w:szCs w:val="22"/>
          <w:lang w:val="en-GB" w:eastAsia="ro-RO"/>
        </w:rPr>
        <w:t xml:space="preserve">Se </w:t>
      </w:r>
      <w:proofErr w:type="spellStart"/>
      <w:r w:rsidRPr="00A91A50">
        <w:rPr>
          <w:rFonts w:ascii="Calibri" w:hAnsi="Calibri"/>
          <w:sz w:val="22"/>
          <w:szCs w:val="22"/>
          <w:lang w:val="en-GB" w:eastAsia="ro-RO"/>
        </w:rPr>
        <w:t>acceptă</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înscrierea</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provizorie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în</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cartea</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funciară</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doar</w:t>
      </w:r>
      <w:proofErr w:type="spellEnd"/>
      <w:r w:rsidRPr="00A91A50">
        <w:rPr>
          <w:rFonts w:ascii="Calibri" w:hAnsi="Calibri"/>
          <w:sz w:val="22"/>
          <w:szCs w:val="22"/>
          <w:lang w:val="en-GB" w:eastAsia="ro-RO"/>
        </w:rPr>
        <w:t xml:space="preserve"> a </w:t>
      </w:r>
      <w:proofErr w:type="spellStart"/>
      <w:r w:rsidRPr="00A91A50">
        <w:rPr>
          <w:rFonts w:ascii="Calibri" w:hAnsi="Calibri"/>
          <w:sz w:val="22"/>
          <w:szCs w:val="22"/>
          <w:lang w:val="en-GB" w:eastAsia="ro-RO"/>
        </w:rPr>
        <w:t>dreptului</w:t>
      </w:r>
      <w:proofErr w:type="spellEnd"/>
      <w:r w:rsidRPr="00A91A50">
        <w:rPr>
          <w:rFonts w:ascii="Calibri" w:hAnsi="Calibri"/>
          <w:sz w:val="22"/>
          <w:szCs w:val="22"/>
          <w:lang w:val="en-GB" w:eastAsia="ro-RO"/>
        </w:rPr>
        <w:t xml:space="preserve"> de </w:t>
      </w:r>
      <w:proofErr w:type="spellStart"/>
      <w:r w:rsidRPr="00A91A50">
        <w:rPr>
          <w:rFonts w:ascii="Calibri" w:hAnsi="Calibri"/>
          <w:sz w:val="22"/>
          <w:szCs w:val="22"/>
          <w:lang w:val="en-GB" w:eastAsia="ro-RO"/>
        </w:rPr>
        <w:t>proprietate</w:t>
      </w:r>
      <w:proofErr w:type="spellEnd"/>
      <w:r w:rsidRPr="00A91A50">
        <w:rPr>
          <w:rFonts w:ascii="Calibri" w:hAnsi="Calibri"/>
          <w:sz w:val="22"/>
          <w:szCs w:val="22"/>
          <w:lang w:val="en-GB" w:eastAsia="ro-RO"/>
        </w:rPr>
        <w:t xml:space="preserve">, cu </w:t>
      </w:r>
      <w:proofErr w:type="spellStart"/>
      <w:r w:rsidRPr="00A91A50">
        <w:rPr>
          <w:rFonts w:ascii="Calibri" w:hAnsi="Calibri"/>
          <w:sz w:val="22"/>
          <w:szCs w:val="22"/>
          <w:lang w:val="en-GB" w:eastAsia="ro-RO"/>
        </w:rPr>
        <w:t>condiția</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depunerii</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până</w:t>
      </w:r>
      <w:proofErr w:type="spellEnd"/>
      <w:r w:rsidRPr="00A91A50">
        <w:rPr>
          <w:rFonts w:ascii="Calibri" w:hAnsi="Calibri"/>
          <w:sz w:val="22"/>
          <w:szCs w:val="22"/>
          <w:lang w:val="en-GB" w:eastAsia="ro-RO"/>
        </w:rPr>
        <w:t xml:space="preserve"> la </w:t>
      </w:r>
      <w:proofErr w:type="spellStart"/>
      <w:r w:rsidRPr="00A91A50">
        <w:rPr>
          <w:rFonts w:ascii="Calibri" w:hAnsi="Calibri"/>
          <w:sz w:val="22"/>
          <w:szCs w:val="22"/>
          <w:lang w:val="en-GB" w:eastAsia="ro-RO"/>
        </w:rPr>
        <w:t>etapa</w:t>
      </w:r>
      <w:proofErr w:type="spellEnd"/>
      <w:r w:rsidRPr="00A91A50">
        <w:rPr>
          <w:rFonts w:ascii="Calibri" w:hAnsi="Calibri"/>
          <w:sz w:val="22"/>
          <w:szCs w:val="22"/>
          <w:lang w:val="en-GB" w:eastAsia="ro-RO"/>
        </w:rPr>
        <w:t xml:space="preserve"> de </w:t>
      </w:r>
      <w:proofErr w:type="spellStart"/>
      <w:r w:rsidRPr="00A91A50">
        <w:rPr>
          <w:rFonts w:ascii="Calibri" w:hAnsi="Calibri"/>
          <w:sz w:val="22"/>
          <w:szCs w:val="22"/>
          <w:lang w:val="en-GB" w:eastAsia="ro-RO"/>
        </w:rPr>
        <w:t>etapa</w:t>
      </w:r>
      <w:proofErr w:type="spellEnd"/>
      <w:r w:rsidRPr="00A91A50">
        <w:rPr>
          <w:rFonts w:ascii="Calibri" w:hAnsi="Calibri"/>
          <w:sz w:val="22"/>
          <w:szCs w:val="22"/>
          <w:lang w:val="en-GB" w:eastAsia="ro-RO"/>
        </w:rPr>
        <w:t xml:space="preserve"> de </w:t>
      </w:r>
      <w:proofErr w:type="spellStart"/>
      <w:r w:rsidRPr="00A91A50">
        <w:rPr>
          <w:rFonts w:ascii="Calibri" w:hAnsi="Calibri"/>
          <w:sz w:val="22"/>
          <w:szCs w:val="22"/>
          <w:lang w:val="en-GB" w:eastAsia="ro-RO"/>
        </w:rPr>
        <w:t>de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contractare</w:t>
      </w:r>
      <w:proofErr w:type="spellEnd"/>
      <w:r w:rsidRPr="00A91A50">
        <w:rPr>
          <w:rFonts w:ascii="Calibri" w:hAnsi="Calibri"/>
          <w:sz w:val="22"/>
          <w:szCs w:val="22"/>
          <w:lang w:val="en-GB" w:eastAsia="ro-RO"/>
        </w:rPr>
        <w:t xml:space="preserve"> a </w:t>
      </w:r>
      <w:proofErr w:type="spellStart"/>
      <w:r w:rsidRPr="00A91A50">
        <w:rPr>
          <w:rFonts w:ascii="Calibri" w:hAnsi="Calibri"/>
          <w:sz w:val="22"/>
          <w:szCs w:val="22"/>
          <w:lang w:val="en-GB" w:eastAsia="ro-RO"/>
        </w:rPr>
        <w:t>unui</w:t>
      </w:r>
      <w:proofErr w:type="spellEnd"/>
      <w:r w:rsidRPr="00A91A50">
        <w:rPr>
          <w:rFonts w:ascii="Calibri" w:hAnsi="Calibri"/>
          <w:sz w:val="22"/>
          <w:szCs w:val="22"/>
          <w:lang w:val="en-GB" w:eastAsia="ro-RO"/>
        </w:rPr>
        <w:t xml:space="preserve"> extras de carte </w:t>
      </w:r>
      <w:proofErr w:type="spellStart"/>
      <w:r w:rsidRPr="00A91A50">
        <w:rPr>
          <w:rFonts w:ascii="Calibri" w:hAnsi="Calibri"/>
          <w:sz w:val="22"/>
          <w:szCs w:val="22"/>
          <w:lang w:val="en-GB" w:eastAsia="ro-RO"/>
        </w:rPr>
        <w:t>funciară</w:t>
      </w:r>
      <w:proofErr w:type="spellEnd"/>
      <w:r w:rsidRPr="00A91A50">
        <w:rPr>
          <w:rFonts w:ascii="Calibri" w:hAnsi="Calibri"/>
          <w:sz w:val="22"/>
          <w:szCs w:val="22"/>
          <w:lang w:val="en-GB" w:eastAsia="ro-RO"/>
        </w:rPr>
        <w:t xml:space="preserve"> cu </w:t>
      </w:r>
      <w:proofErr w:type="spellStart"/>
      <w:r w:rsidRPr="00A91A50">
        <w:rPr>
          <w:rFonts w:ascii="Calibri" w:hAnsi="Calibri"/>
          <w:sz w:val="22"/>
          <w:szCs w:val="22"/>
          <w:lang w:val="en-GB" w:eastAsia="ro-RO"/>
        </w:rPr>
        <w:t>înscrierea</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definitivă</w:t>
      </w:r>
      <w:proofErr w:type="spellEnd"/>
      <w:r w:rsidRPr="00A91A50">
        <w:rPr>
          <w:rFonts w:ascii="Calibri" w:hAnsi="Calibri"/>
          <w:sz w:val="22"/>
          <w:szCs w:val="22"/>
          <w:lang w:val="en-GB" w:eastAsia="ro-RO"/>
        </w:rPr>
        <w:t xml:space="preserve"> a </w:t>
      </w:r>
      <w:proofErr w:type="spellStart"/>
      <w:r w:rsidRPr="00A91A50">
        <w:rPr>
          <w:rFonts w:ascii="Calibri" w:hAnsi="Calibri"/>
          <w:sz w:val="22"/>
          <w:szCs w:val="22"/>
          <w:lang w:val="en-GB" w:eastAsia="ro-RO"/>
        </w:rPr>
        <w:t>dreptului</w:t>
      </w:r>
      <w:proofErr w:type="spellEnd"/>
      <w:r w:rsidRPr="00A91A50">
        <w:rPr>
          <w:rFonts w:ascii="Calibri" w:hAnsi="Calibri"/>
          <w:sz w:val="22"/>
          <w:szCs w:val="22"/>
          <w:lang w:val="en-GB" w:eastAsia="ro-RO"/>
        </w:rPr>
        <w:t xml:space="preserve"> de </w:t>
      </w:r>
      <w:proofErr w:type="spellStart"/>
      <w:r w:rsidRPr="00A91A50">
        <w:rPr>
          <w:rFonts w:ascii="Calibri" w:hAnsi="Calibri"/>
          <w:sz w:val="22"/>
          <w:szCs w:val="22"/>
          <w:lang w:val="en-GB" w:eastAsia="ro-RO"/>
        </w:rPr>
        <w:t>proprietate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asupra</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imobilului</w:t>
      </w:r>
      <w:proofErr w:type="spellEnd"/>
      <w:r w:rsidRPr="00A91A50">
        <w:rPr>
          <w:rFonts w:ascii="Calibri" w:hAnsi="Calibri"/>
          <w:sz w:val="22"/>
          <w:szCs w:val="22"/>
          <w:lang w:val="en-GB" w:eastAsia="ro-RO"/>
        </w:rPr>
        <w:t>.</w:t>
      </w:r>
      <w:r w:rsidR="001C53F3">
        <w:rPr>
          <w:rFonts w:ascii="Calibri" w:hAnsi="Calibri"/>
          <w:sz w:val="22"/>
          <w:szCs w:val="22"/>
          <w:lang w:val="en-GB" w:eastAsia="ro-RO"/>
        </w:rPr>
        <w:t xml:space="preserve"> </w:t>
      </w:r>
      <w:r w:rsidRPr="00A91A50">
        <w:rPr>
          <w:rFonts w:ascii="Calibri" w:hAnsi="Calibri"/>
          <w:sz w:val="22"/>
          <w:szCs w:val="22"/>
          <w:lang w:val="en-GB" w:eastAsia="ro-RO"/>
        </w:rPr>
        <w:t xml:space="preserve">Nu se </w:t>
      </w:r>
      <w:proofErr w:type="spellStart"/>
      <w:r w:rsidRPr="00A91A50">
        <w:rPr>
          <w:rFonts w:ascii="Calibri" w:hAnsi="Calibri"/>
          <w:sz w:val="22"/>
          <w:szCs w:val="22"/>
          <w:lang w:val="en-GB" w:eastAsia="ro-RO"/>
        </w:rPr>
        <w:t>acceptă</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înscrierea</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provizorie</w:t>
      </w:r>
      <w:proofErr w:type="spellEnd"/>
      <w:r w:rsidRPr="00A91A50">
        <w:rPr>
          <w:rFonts w:ascii="Calibri" w:hAnsi="Calibri"/>
          <w:sz w:val="22"/>
          <w:szCs w:val="22"/>
          <w:lang w:val="en-GB" w:eastAsia="ro-RO"/>
        </w:rPr>
        <w:t xml:space="preserve"> a </w:t>
      </w:r>
      <w:proofErr w:type="spellStart"/>
      <w:r w:rsidRPr="00A91A50">
        <w:rPr>
          <w:rFonts w:ascii="Calibri" w:hAnsi="Calibri"/>
          <w:sz w:val="22"/>
          <w:szCs w:val="22"/>
          <w:lang w:val="en-GB" w:eastAsia="ro-RO"/>
        </w:rPr>
        <w:t>celorlalte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drepturi</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reale</w:t>
      </w:r>
      <w:proofErr w:type="spellEnd"/>
      <w:r w:rsidRPr="00A91A50">
        <w:rPr>
          <w:rFonts w:ascii="Calibri" w:hAnsi="Calibri"/>
          <w:sz w:val="22"/>
          <w:szCs w:val="22"/>
          <w:lang w:val="en-GB" w:eastAsia="ro-RO"/>
        </w:rPr>
        <w:t>.</w:t>
      </w:r>
    </w:p>
    <w:p w14:paraId="4D843183" w14:textId="77777777" w:rsidR="001C53F3" w:rsidRPr="00D37AA6" w:rsidRDefault="001C53F3" w:rsidP="001C53F3">
      <w:pPr>
        <w:spacing w:before="0" w:after="0"/>
        <w:jc w:val="both"/>
        <w:rPr>
          <w:rFonts w:ascii="Calibri" w:eastAsia="Times New Roman" w:hAnsi="Calibri"/>
          <w:sz w:val="22"/>
          <w:szCs w:val="22"/>
        </w:rPr>
      </w:pPr>
      <w:bookmarkStart w:id="84" w:name="_Hlk137109805"/>
      <w:r w:rsidRPr="00D37AA6">
        <w:rPr>
          <w:rFonts w:ascii="Calibri" w:eastAsia="Times New Roman" w:hAnsi="Calibri"/>
          <w:bCs/>
          <w:sz w:val="22"/>
          <w:szCs w:val="22"/>
        </w:rPr>
        <w:t xml:space="preserve">În cazul dreptului de administrare, </w:t>
      </w:r>
      <w:r w:rsidRPr="00D37AA6">
        <w:rPr>
          <w:rFonts w:ascii="Calibri" w:eastAsia="Times New Roman" w:hAnsi="Calibri"/>
          <w:sz w:val="22"/>
          <w:szCs w:val="22"/>
        </w:rPr>
        <w:t>se face referire la dreptul de administrare, ca drept real, aferent:</w:t>
      </w:r>
    </w:p>
    <w:p w14:paraId="636C4162" w14:textId="77777777" w:rsidR="001C53F3" w:rsidRPr="00D37AA6" w:rsidRDefault="001C53F3" w:rsidP="001A71EC">
      <w:pPr>
        <w:pStyle w:val="ListParagraph"/>
        <w:numPr>
          <w:ilvl w:val="0"/>
          <w:numId w:val="69"/>
        </w:numPr>
        <w:spacing w:before="0" w:after="0"/>
        <w:jc w:val="both"/>
        <w:rPr>
          <w:rFonts w:ascii="Calibri" w:eastAsia="Times New Roman" w:hAnsi="Calibri"/>
          <w:sz w:val="22"/>
          <w:szCs w:val="22"/>
        </w:rPr>
      </w:pPr>
      <w:r w:rsidRPr="00D37AA6">
        <w:rPr>
          <w:rFonts w:ascii="Calibri" w:eastAsia="Times New Roman" w:hAnsi="Calibri"/>
          <w:sz w:val="22"/>
          <w:szCs w:val="22"/>
        </w:rPr>
        <w:t>proprietăţii publice, prevăzut de art. 866 din Legea nr. 287/2009 privind Codul Civil, republicată, cu modificările și completările ulterioare.</w:t>
      </w:r>
    </w:p>
    <w:p w14:paraId="4B1541CA" w14:textId="77777777" w:rsidR="001C53F3" w:rsidRPr="00D37AA6" w:rsidRDefault="001C53F3" w:rsidP="001A71EC">
      <w:pPr>
        <w:pStyle w:val="ListParagraph"/>
        <w:numPr>
          <w:ilvl w:val="0"/>
          <w:numId w:val="69"/>
        </w:numPr>
        <w:spacing w:before="0" w:after="0"/>
        <w:jc w:val="both"/>
        <w:rPr>
          <w:rFonts w:ascii="Calibri" w:eastAsia="Times New Roman" w:hAnsi="Calibri"/>
          <w:sz w:val="22"/>
          <w:szCs w:val="22"/>
        </w:rPr>
      </w:pPr>
      <w:bookmarkStart w:id="85" w:name="_Hlk135378615"/>
      <w:r w:rsidRPr="00D37AA6">
        <w:rPr>
          <w:rFonts w:ascii="Calibri" w:eastAsia="Times New Roman" w:hAnsi="Calibri"/>
          <w:sz w:val="22"/>
          <w:szCs w:val="22"/>
        </w:rPr>
        <w:t>proprietății private a UAT in baza art 362 din Codul Administrativ.</w:t>
      </w:r>
    </w:p>
    <w:bookmarkEnd w:id="84"/>
    <w:bookmarkEnd w:id="85"/>
    <w:p w14:paraId="3487819D" w14:textId="517EF33A" w:rsidR="001C53F3" w:rsidRPr="00D37AA6" w:rsidRDefault="001C53F3" w:rsidP="00D37AA6">
      <w:pPr>
        <w:spacing w:before="0" w:after="0"/>
        <w:jc w:val="both"/>
        <w:rPr>
          <w:rFonts w:ascii="Calibri" w:eastAsia="Times New Roman" w:hAnsi="Calibri"/>
          <w:sz w:val="22"/>
          <w:szCs w:val="22"/>
        </w:rPr>
      </w:pPr>
      <w:r w:rsidRPr="00D37AA6">
        <w:rPr>
          <w:rFonts w:ascii="Calibri" w:eastAsia="Times New Roman" w:hAnsi="Calibri"/>
          <w:sz w:val="22"/>
          <w:szCs w:val="22"/>
        </w:rPr>
        <w:t xml:space="preserve">În extrasul de carte funciară trebuie înscris dreptul real deținut asupra imobilului, inclusiv dreptul de administrare, încă de la depunerea cererii de finanţare. </w:t>
      </w:r>
    </w:p>
    <w:p w14:paraId="182EC83E" w14:textId="2DF6F53D" w:rsidR="00514E5F" w:rsidRPr="00A91A50" w:rsidRDefault="00514E5F" w:rsidP="00514E5F">
      <w:pPr>
        <w:autoSpaceDN w:val="0"/>
        <w:spacing w:before="0" w:after="0"/>
        <w:jc w:val="both"/>
        <w:rPr>
          <w:rFonts w:ascii="Calibri" w:eastAsia="Times New Roman" w:hAnsi="Calibri"/>
          <w:sz w:val="22"/>
          <w:szCs w:val="22"/>
        </w:rPr>
      </w:pPr>
      <w:r w:rsidRPr="00A91A50">
        <w:rPr>
          <w:rFonts w:ascii="Calibri" w:eastAsia="Times New Roman" w:hAnsi="Calibri"/>
          <w:sz w:val="22"/>
          <w:szCs w:val="22"/>
        </w:rPr>
        <w:t>Este obligatorie menţinerea dreptului real asupra imobilului pe toată perioada de durabilitate a investiţiei, respectiv perioada de menţinere obligatorie a investiției după finalizarea implementării proiectului (minim 5 ani de la efectuarea plății finale).</w:t>
      </w:r>
    </w:p>
    <w:p w14:paraId="6840CECB" w14:textId="7B852636" w:rsidR="001C53F3" w:rsidRPr="00761B31" w:rsidRDefault="00514E5F" w:rsidP="00514E5F">
      <w:pPr>
        <w:autoSpaceDN w:val="0"/>
        <w:spacing w:before="0" w:after="0"/>
        <w:jc w:val="both"/>
        <w:rPr>
          <w:rFonts w:ascii="Calibri" w:eastAsia="Times New Roman" w:hAnsi="Calibri"/>
          <w:sz w:val="22"/>
          <w:szCs w:val="22"/>
        </w:rPr>
      </w:pPr>
      <w:r w:rsidRPr="00A91A50">
        <w:rPr>
          <w:rFonts w:ascii="Calibri" w:eastAsia="Times New Roman" w:hAnsi="Calibri"/>
          <w:sz w:val="22"/>
          <w:szCs w:val="22"/>
        </w:rPr>
        <w:t>Prin perioada de implementare a proiectului se înţelege perioada în care se finalizează toate</w:t>
      </w:r>
      <w:r w:rsidR="00761B31">
        <w:rPr>
          <w:rFonts w:ascii="Calibri" w:eastAsia="Times New Roman" w:hAnsi="Calibri"/>
          <w:sz w:val="22"/>
          <w:szCs w:val="22"/>
        </w:rPr>
        <w:t xml:space="preserve"> </w:t>
      </w:r>
      <w:r w:rsidRPr="00A91A50">
        <w:rPr>
          <w:rFonts w:ascii="Calibri" w:eastAsia="Times New Roman" w:hAnsi="Calibri"/>
          <w:sz w:val="22"/>
          <w:szCs w:val="22"/>
        </w:rPr>
        <w:t>activităţile aferente proiectului.</w:t>
      </w:r>
      <w:r w:rsidR="00761B31">
        <w:rPr>
          <w:rFonts w:ascii="Calibri" w:eastAsia="Times New Roman" w:hAnsi="Calibri"/>
          <w:sz w:val="22"/>
          <w:szCs w:val="22"/>
        </w:rPr>
        <w:t xml:space="preserve"> </w:t>
      </w:r>
    </w:p>
    <w:p w14:paraId="3341E8E2" w14:textId="535D7932" w:rsidR="00761B31" w:rsidRDefault="00761B31" w:rsidP="00514E5F">
      <w:pPr>
        <w:autoSpaceDN w:val="0"/>
        <w:spacing w:before="0" w:after="0"/>
        <w:jc w:val="both"/>
        <w:rPr>
          <w:rFonts w:ascii="Calibri" w:eastAsia="Times New Roman" w:hAnsi="Calibri"/>
          <w:b/>
          <w:bCs/>
          <w:sz w:val="22"/>
          <w:szCs w:val="22"/>
        </w:rPr>
      </w:pPr>
    </w:p>
    <w:p w14:paraId="329C03A9" w14:textId="77777777" w:rsidR="00431B72" w:rsidRPr="00A91A50" w:rsidRDefault="00431B72" w:rsidP="00431B72">
      <w:pPr>
        <w:spacing w:before="0" w:after="0"/>
        <w:jc w:val="both"/>
        <w:rPr>
          <w:rFonts w:ascii="Calibri" w:eastAsiaTheme="minorHAnsi" w:hAnsi="Calibri"/>
          <w:bCs/>
          <w:sz w:val="22"/>
          <w:szCs w:val="22"/>
          <w:lang w:val="en-GB"/>
        </w:rPr>
      </w:pPr>
      <w:proofErr w:type="spellStart"/>
      <w:r w:rsidRPr="00A91A50">
        <w:rPr>
          <w:rFonts w:ascii="Calibri" w:eastAsiaTheme="minorHAnsi" w:hAnsi="Calibri"/>
          <w:bCs/>
          <w:sz w:val="22"/>
          <w:szCs w:val="22"/>
          <w:lang w:val="en-GB"/>
        </w:rPr>
        <w:t>În</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vederea</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implementării</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proiectului</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solicitantul</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poate</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încheia</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protocoale</w:t>
      </w:r>
      <w:proofErr w:type="spellEnd"/>
      <w:r w:rsidRPr="00A91A50">
        <w:rPr>
          <w:rFonts w:ascii="Calibri" w:eastAsiaTheme="minorHAnsi" w:hAnsi="Calibri"/>
          <w:bCs/>
          <w:sz w:val="22"/>
          <w:szCs w:val="22"/>
          <w:lang w:val="en-GB"/>
        </w:rPr>
        <w:t xml:space="preserve"> cu </w:t>
      </w:r>
      <w:proofErr w:type="spellStart"/>
      <w:r w:rsidRPr="00A91A50">
        <w:rPr>
          <w:rFonts w:ascii="Calibri" w:eastAsiaTheme="minorHAnsi" w:hAnsi="Calibri"/>
          <w:bCs/>
          <w:sz w:val="22"/>
          <w:szCs w:val="22"/>
          <w:lang w:val="en-GB"/>
        </w:rPr>
        <w:t>alte</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instituții</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în</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cazul</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în</w:t>
      </w:r>
      <w:proofErr w:type="spellEnd"/>
      <w:r w:rsidRPr="00A91A50">
        <w:rPr>
          <w:rFonts w:ascii="Calibri" w:eastAsiaTheme="minorHAnsi" w:hAnsi="Calibri"/>
          <w:bCs/>
          <w:sz w:val="22"/>
          <w:szCs w:val="22"/>
          <w:lang w:val="en-GB"/>
        </w:rPr>
        <w:t xml:space="preserve"> care </w:t>
      </w:r>
      <w:proofErr w:type="spellStart"/>
      <w:r w:rsidRPr="00A91A50">
        <w:rPr>
          <w:rFonts w:ascii="Calibri" w:eastAsiaTheme="minorHAnsi" w:hAnsi="Calibri"/>
          <w:bCs/>
          <w:sz w:val="22"/>
          <w:szCs w:val="22"/>
          <w:lang w:val="en-GB"/>
        </w:rPr>
        <w:t>este</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necesar</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în</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conformitate</w:t>
      </w:r>
      <w:proofErr w:type="spellEnd"/>
      <w:r w:rsidRPr="00A91A50">
        <w:rPr>
          <w:rFonts w:ascii="Calibri" w:eastAsiaTheme="minorHAnsi" w:hAnsi="Calibri"/>
          <w:bCs/>
          <w:sz w:val="22"/>
          <w:szCs w:val="22"/>
          <w:lang w:val="en-GB"/>
        </w:rPr>
        <w:t xml:space="preserve"> cu </w:t>
      </w:r>
      <w:proofErr w:type="spellStart"/>
      <w:r w:rsidRPr="00A91A50">
        <w:rPr>
          <w:rFonts w:ascii="Calibri" w:eastAsiaTheme="minorHAnsi" w:hAnsi="Calibri"/>
          <w:bCs/>
          <w:sz w:val="22"/>
          <w:szCs w:val="22"/>
          <w:lang w:val="en-GB"/>
        </w:rPr>
        <w:t>legislația</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în</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vigoare</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Aceste</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instituții</w:t>
      </w:r>
      <w:proofErr w:type="spellEnd"/>
      <w:r w:rsidRPr="00A91A50">
        <w:rPr>
          <w:rFonts w:ascii="Calibri" w:eastAsiaTheme="minorHAnsi" w:hAnsi="Calibri"/>
          <w:bCs/>
          <w:sz w:val="22"/>
          <w:szCs w:val="22"/>
          <w:lang w:val="en-GB"/>
        </w:rPr>
        <w:t xml:space="preserve"> nu </w:t>
      </w:r>
      <w:proofErr w:type="spellStart"/>
      <w:r w:rsidRPr="00A91A50">
        <w:rPr>
          <w:rFonts w:ascii="Calibri" w:eastAsiaTheme="minorHAnsi" w:hAnsi="Calibri"/>
          <w:bCs/>
          <w:sz w:val="22"/>
          <w:szCs w:val="22"/>
          <w:lang w:val="en-GB"/>
        </w:rPr>
        <w:t>vor</w:t>
      </w:r>
      <w:proofErr w:type="spellEnd"/>
      <w:r w:rsidRPr="00A91A50">
        <w:rPr>
          <w:rFonts w:ascii="Calibri" w:eastAsiaTheme="minorHAnsi" w:hAnsi="Calibri"/>
          <w:bCs/>
          <w:sz w:val="22"/>
          <w:szCs w:val="22"/>
          <w:lang w:val="en-GB"/>
        </w:rPr>
        <w:t xml:space="preserve"> fi </w:t>
      </w:r>
      <w:proofErr w:type="spellStart"/>
      <w:r w:rsidRPr="00A91A50">
        <w:rPr>
          <w:rFonts w:ascii="Calibri" w:eastAsiaTheme="minorHAnsi" w:hAnsi="Calibri"/>
          <w:bCs/>
          <w:sz w:val="22"/>
          <w:szCs w:val="22"/>
          <w:lang w:val="en-GB"/>
        </w:rPr>
        <w:t>parteneri</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în</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cadrul</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proiectului</w:t>
      </w:r>
      <w:proofErr w:type="spellEnd"/>
      <w:r w:rsidRPr="00A91A50">
        <w:rPr>
          <w:rFonts w:ascii="Calibri" w:eastAsiaTheme="minorHAnsi" w:hAnsi="Calibri"/>
          <w:bCs/>
          <w:sz w:val="22"/>
          <w:szCs w:val="22"/>
          <w:lang w:val="en-GB"/>
        </w:rPr>
        <w:t>.</w:t>
      </w:r>
    </w:p>
    <w:p w14:paraId="26452F68" w14:textId="77777777" w:rsidR="00431B72" w:rsidRPr="00A91A50" w:rsidRDefault="00431B72" w:rsidP="00431B72">
      <w:pPr>
        <w:spacing w:before="0" w:after="0"/>
        <w:jc w:val="both"/>
        <w:rPr>
          <w:rFonts w:ascii="Calibri" w:eastAsiaTheme="minorHAnsi" w:hAnsi="Calibri"/>
          <w:bCs/>
          <w:sz w:val="22"/>
          <w:szCs w:val="22"/>
          <w:lang w:val="en-GB"/>
        </w:rPr>
      </w:pPr>
      <w:r w:rsidRPr="00A91A50">
        <w:rPr>
          <w:rFonts w:ascii="Calibri" w:eastAsiaTheme="minorHAnsi" w:hAnsi="Calibri"/>
          <w:bCs/>
          <w:sz w:val="22"/>
          <w:szCs w:val="22"/>
          <w:lang w:val="en-GB"/>
        </w:rPr>
        <w:t xml:space="preserve">De ex, </w:t>
      </w:r>
      <w:proofErr w:type="spellStart"/>
      <w:r w:rsidRPr="00A91A50">
        <w:rPr>
          <w:rFonts w:ascii="Calibri" w:eastAsiaTheme="minorHAnsi" w:hAnsi="Calibri"/>
          <w:bCs/>
          <w:sz w:val="22"/>
          <w:szCs w:val="22"/>
          <w:lang w:val="en-GB"/>
        </w:rPr>
        <w:t>în</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situaţia</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în</w:t>
      </w:r>
      <w:proofErr w:type="spellEnd"/>
      <w:r w:rsidRPr="00A91A50">
        <w:rPr>
          <w:rFonts w:ascii="Calibri" w:eastAsiaTheme="minorHAnsi" w:hAnsi="Calibri"/>
          <w:bCs/>
          <w:sz w:val="22"/>
          <w:szCs w:val="22"/>
          <w:lang w:val="en-GB"/>
        </w:rPr>
        <w:t xml:space="preserve"> care </w:t>
      </w:r>
      <w:proofErr w:type="spellStart"/>
      <w:r w:rsidRPr="00A91A50">
        <w:rPr>
          <w:rFonts w:ascii="Calibri" w:eastAsiaTheme="minorHAnsi" w:hAnsi="Calibri"/>
          <w:bCs/>
          <w:sz w:val="22"/>
          <w:szCs w:val="22"/>
          <w:lang w:val="en-GB"/>
        </w:rPr>
        <w:t>este</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necesar</w:t>
      </w:r>
      <w:proofErr w:type="spellEnd"/>
      <w:r w:rsidRPr="00A91A50">
        <w:rPr>
          <w:rFonts w:ascii="Calibri" w:eastAsiaTheme="minorHAnsi" w:hAnsi="Calibri"/>
          <w:bCs/>
          <w:sz w:val="22"/>
          <w:szCs w:val="22"/>
          <w:lang w:val="en-GB"/>
        </w:rPr>
        <w:t xml:space="preserve"> a fi </w:t>
      </w:r>
      <w:proofErr w:type="spellStart"/>
      <w:r w:rsidRPr="00A91A50">
        <w:rPr>
          <w:rFonts w:ascii="Calibri" w:eastAsiaTheme="minorHAnsi" w:hAnsi="Calibri"/>
          <w:bCs/>
          <w:sz w:val="22"/>
          <w:szCs w:val="22"/>
          <w:lang w:val="en-GB"/>
        </w:rPr>
        <w:t>executate</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lucrări</w:t>
      </w:r>
      <w:proofErr w:type="spellEnd"/>
      <w:r w:rsidRPr="00A91A50">
        <w:rPr>
          <w:rFonts w:ascii="Calibri" w:eastAsiaTheme="minorHAnsi" w:hAnsi="Calibri"/>
          <w:bCs/>
          <w:sz w:val="22"/>
          <w:szCs w:val="22"/>
          <w:lang w:val="en-GB"/>
        </w:rPr>
        <w:t xml:space="preserve"> de </w:t>
      </w:r>
      <w:proofErr w:type="spellStart"/>
      <w:r w:rsidRPr="00A91A50">
        <w:rPr>
          <w:rFonts w:ascii="Calibri" w:eastAsiaTheme="minorHAnsi" w:hAnsi="Calibri"/>
          <w:bCs/>
          <w:sz w:val="22"/>
          <w:szCs w:val="22"/>
          <w:lang w:val="en-GB"/>
        </w:rPr>
        <w:t>construire</w:t>
      </w:r>
      <w:proofErr w:type="spellEnd"/>
      <w:r w:rsidRPr="00A91A50">
        <w:rPr>
          <w:rFonts w:ascii="Calibri" w:eastAsiaTheme="minorHAnsi" w:hAnsi="Calibri"/>
          <w:bCs/>
          <w:sz w:val="22"/>
          <w:szCs w:val="22"/>
          <w:lang w:val="en-GB"/>
        </w:rPr>
        <w:t xml:space="preserve"> pe </w:t>
      </w:r>
      <w:proofErr w:type="spellStart"/>
      <w:r w:rsidRPr="00A91A50">
        <w:rPr>
          <w:rFonts w:ascii="Calibri" w:eastAsiaTheme="minorHAnsi" w:hAnsi="Calibri"/>
          <w:bCs/>
          <w:sz w:val="22"/>
          <w:szCs w:val="22"/>
          <w:lang w:val="en-GB"/>
        </w:rPr>
        <w:t>malurile</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râurilor</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aflate</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în</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administrarea</w:t>
      </w:r>
      <w:proofErr w:type="spellEnd"/>
      <w:r w:rsidRPr="00A91A50">
        <w:rPr>
          <w:rFonts w:ascii="Calibri" w:eastAsiaTheme="minorHAnsi" w:hAnsi="Calibri"/>
          <w:bCs/>
          <w:sz w:val="22"/>
          <w:szCs w:val="22"/>
          <w:lang w:val="en-GB"/>
        </w:rPr>
        <w:t xml:space="preserve"> A.N.A.R./</w:t>
      </w:r>
      <w:proofErr w:type="spellStart"/>
      <w:r w:rsidRPr="00A91A50">
        <w:rPr>
          <w:rFonts w:ascii="Calibri" w:eastAsiaTheme="minorHAnsi" w:hAnsi="Calibri"/>
          <w:bCs/>
          <w:sz w:val="22"/>
          <w:szCs w:val="22"/>
          <w:lang w:val="en-GB"/>
        </w:rPr>
        <w:t>administraţiilor</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bazinale</w:t>
      </w:r>
      <w:proofErr w:type="spellEnd"/>
      <w:r w:rsidRPr="00A91A50">
        <w:rPr>
          <w:rFonts w:ascii="Calibri" w:eastAsiaTheme="minorHAnsi" w:hAnsi="Calibri"/>
          <w:bCs/>
          <w:sz w:val="22"/>
          <w:szCs w:val="22"/>
          <w:lang w:val="en-GB"/>
        </w:rPr>
        <w:t xml:space="preserve"> de </w:t>
      </w:r>
      <w:proofErr w:type="spellStart"/>
      <w:r w:rsidRPr="00A91A50">
        <w:rPr>
          <w:rFonts w:ascii="Calibri" w:eastAsiaTheme="minorHAnsi" w:hAnsi="Calibri"/>
          <w:bCs/>
          <w:sz w:val="22"/>
          <w:szCs w:val="22"/>
          <w:lang w:val="en-GB"/>
        </w:rPr>
        <w:t>apă</w:t>
      </w:r>
      <w:proofErr w:type="spellEnd"/>
      <w:r w:rsidRPr="00A91A50">
        <w:rPr>
          <w:rFonts w:ascii="Calibri" w:eastAsiaTheme="minorHAnsi" w:hAnsi="Calibri"/>
          <w:bCs/>
          <w:sz w:val="22"/>
          <w:szCs w:val="22"/>
          <w:lang w:val="en-GB"/>
        </w:rPr>
        <w:t xml:space="preserve">, se pot </w:t>
      </w:r>
      <w:proofErr w:type="spellStart"/>
      <w:r w:rsidRPr="00A91A50">
        <w:rPr>
          <w:rFonts w:ascii="Calibri" w:eastAsiaTheme="minorHAnsi" w:hAnsi="Calibri"/>
          <w:bCs/>
          <w:sz w:val="22"/>
          <w:szCs w:val="22"/>
          <w:lang w:val="en-GB"/>
        </w:rPr>
        <w:t>încheia</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Acorduri-cadru</w:t>
      </w:r>
      <w:proofErr w:type="spellEnd"/>
      <w:r w:rsidRPr="00A91A50">
        <w:rPr>
          <w:rFonts w:ascii="Calibri" w:eastAsiaTheme="minorHAnsi" w:hAnsi="Calibri"/>
          <w:bCs/>
          <w:sz w:val="22"/>
          <w:szCs w:val="22"/>
          <w:lang w:val="en-GB"/>
        </w:rPr>
        <w:t xml:space="preserve"> de </w:t>
      </w:r>
      <w:proofErr w:type="spellStart"/>
      <w:r w:rsidRPr="00A91A50">
        <w:rPr>
          <w:rFonts w:ascii="Calibri" w:eastAsiaTheme="minorHAnsi" w:hAnsi="Calibri"/>
          <w:bCs/>
          <w:sz w:val="22"/>
          <w:szCs w:val="22"/>
          <w:lang w:val="en-GB"/>
        </w:rPr>
        <w:t>parteneriat</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privind</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colaborarea</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dintre</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administrația</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bazinală</w:t>
      </w:r>
      <w:proofErr w:type="spellEnd"/>
      <w:r w:rsidRPr="00A91A50">
        <w:rPr>
          <w:rFonts w:ascii="Calibri" w:eastAsiaTheme="minorHAnsi" w:hAnsi="Calibri"/>
          <w:bCs/>
          <w:sz w:val="22"/>
          <w:szCs w:val="22"/>
          <w:lang w:val="en-GB"/>
        </w:rPr>
        <w:t xml:space="preserve"> de </w:t>
      </w:r>
      <w:proofErr w:type="spellStart"/>
      <w:r w:rsidRPr="00A91A50">
        <w:rPr>
          <w:rFonts w:ascii="Calibri" w:eastAsiaTheme="minorHAnsi" w:hAnsi="Calibri"/>
          <w:bCs/>
          <w:sz w:val="22"/>
          <w:szCs w:val="22"/>
          <w:lang w:val="en-GB"/>
        </w:rPr>
        <w:t>apă</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şi</w:t>
      </w:r>
      <w:proofErr w:type="spellEnd"/>
      <w:r w:rsidRPr="00A91A50">
        <w:rPr>
          <w:rFonts w:ascii="Calibri" w:eastAsiaTheme="minorHAnsi" w:hAnsi="Calibri"/>
          <w:bCs/>
          <w:sz w:val="22"/>
          <w:szCs w:val="22"/>
          <w:lang w:val="en-GB"/>
        </w:rPr>
        <w:t xml:space="preserve"> UAT </w:t>
      </w:r>
      <w:proofErr w:type="spellStart"/>
      <w:r w:rsidRPr="00A91A50">
        <w:rPr>
          <w:rFonts w:ascii="Calibri" w:eastAsiaTheme="minorHAnsi" w:hAnsi="Calibri"/>
          <w:bCs/>
          <w:sz w:val="22"/>
          <w:szCs w:val="22"/>
          <w:lang w:val="en-GB"/>
        </w:rPr>
        <w:t>municipiul</w:t>
      </w:r>
      <w:proofErr w:type="spellEnd"/>
      <w:r w:rsidRPr="00A91A50">
        <w:rPr>
          <w:rFonts w:ascii="Calibri" w:eastAsiaTheme="minorHAnsi" w:hAnsi="Calibri"/>
          <w:bCs/>
          <w:sz w:val="22"/>
          <w:szCs w:val="22"/>
          <w:lang w:val="en-GB"/>
        </w:rPr>
        <w:t>/</w:t>
      </w:r>
      <w:proofErr w:type="spellStart"/>
      <w:r w:rsidRPr="00A91A50">
        <w:rPr>
          <w:rFonts w:ascii="Calibri" w:eastAsiaTheme="minorHAnsi" w:hAnsi="Calibri"/>
          <w:bCs/>
          <w:sz w:val="22"/>
          <w:szCs w:val="22"/>
          <w:lang w:val="en-GB"/>
        </w:rPr>
        <w:t>orasul</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fără</w:t>
      </w:r>
      <w:proofErr w:type="spellEnd"/>
      <w:r w:rsidRPr="00A91A50">
        <w:rPr>
          <w:rFonts w:ascii="Calibri" w:eastAsiaTheme="minorHAnsi" w:hAnsi="Calibri"/>
          <w:bCs/>
          <w:sz w:val="22"/>
          <w:szCs w:val="22"/>
          <w:lang w:val="en-GB"/>
        </w:rPr>
        <w:t xml:space="preserve"> ca </w:t>
      </w:r>
      <w:proofErr w:type="spellStart"/>
      <w:r w:rsidRPr="00A91A50">
        <w:rPr>
          <w:rFonts w:ascii="Calibri" w:eastAsiaTheme="minorHAnsi" w:hAnsi="Calibri"/>
          <w:bCs/>
          <w:sz w:val="22"/>
          <w:szCs w:val="22"/>
          <w:lang w:val="en-GB"/>
        </w:rPr>
        <w:t>administraţia</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bazinală</w:t>
      </w:r>
      <w:proofErr w:type="spellEnd"/>
      <w:r w:rsidRPr="00A91A50">
        <w:rPr>
          <w:rFonts w:ascii="Calibri" w:eastAsiaTheme="minorHAnsi" w:hAnsi="Calibri"/>
          <w:bCs/>
          <w:sz w:val="22"/>
          <w:szCs w:val="22"/>
          <w:lang w:val="en-GB"/>
        </w:rPr>
        <w:t xml:space="preserve"> de </w:t>
      </w:r>
      <w:proofErr w:type="spellStart"/>
      <w:r w:rsidRPr="00A91A50">
        <w:rPr>
          <w:rFonts w:ascii="Calibri" w:eastAsiaTheme="minorHAnsi" w:hAnsi="Calibri"/>
          <w:bCs/>
          <w:sz w:val="22"/>
          <w:szCs w:val="22"/>
          <w:lang w:val="en-GB"/>
        </w:rPr>
        <w:t>apă</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să</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reprezinte</w:t>
      </w:r>
      <w:proofErr w:type="spellEnd"/>
      <w:r w:rsidRPr="00A91A50">
        <w:rPr>
          <w:rFonts w:ascii="Calibri" w:eastAsiaTheme="minorHAnsi" w:hAnsi="Calibri"/>
          <w:bCs/>
          <w:sz w:val="22"/>
          <w:szCs w:val="22"/>
          <w:lang w:val="en-GB"/>
        </w:rPr>
        <w:t xml:space="preserve"> un </w:t>
      </w:r>
      <w:proofErr w:type="spellStart"/>
      <w:r w:rsidRPr="00A91A50">
        <w:rPr>
          <w:rFonts w:ascii="Calibri" w:eastAsiaTheme="minorHAnsi" w:hAnsi="Calibri"/>
          <w:bCs/>
          <w:sz w:val="22"/>
          <w:szCs w:val="22"/>
          <w:lang w:val="en-GB"/>
        </w:rPr>
        <w:t>partener</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în</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sensul</w:t>
      </w:r>
      <w:proofErr w:type="spellEnd"/>
      <w:r w:rsidRPr="00A91A50">
        <w:rPr>
          <w:rFonts w:ascii="Calibri" w:eastAsiaTheme="minorHAnsi" w:hAnsi="Calibri"/>
          <w:bCs/>
          <w:sz w:val="22"/>
          <w:szCs w:val="22"/>
          <w:lang w:val="en-GB"/>
        </w:rPr>
        <w:t xml:space="preserve"> OUG nr. 40/2015, cu </w:t>
      </w:r>
      <w:proofErr w:type="spellStart"/>
      <w:r w:rsidRPr="00A91A50">
        <w:rPr>
          <w:rFonts w:ascii="Calibri" w:eastAsiaTheme="minorHAnsi" w:hAnsi="Calibri"/>
          <w:bCs/>
          <w:sz w:val="22"/>
          <w:szCs w:val="22"/>
          <w:lang w:val="en-GB"/>
        </w:rPr>
        <w:t>modificările</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şi</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completările</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ulterioare</w:t>
      </w:r>
      <w:proofErr w:type="spellEnd"/>
      <w:r w:rsidRPr="00A91A50">
        <w:rPr>
          <w:rFonts w:ascii="Calibri" w:eastAsiaTheme="minorHAnsi" w:hAnsi="Calibri"/>
          <w:bCs/>
          <w:sz w:val="22"/>
          <w:szCs w:val="22"/>
          <w:lang w:val="en-GB"/>
        </w:rPr>
        <w:t xml:space="preserve">, ci un </w:t>
      </w:r>
      <w:proofErr w:type="spellStart"/>
      <w:r w:rsidRPr="00A91A50">
        <w:rPr>
          <w:rFonts w:ascii="Calibri" w:eastAsiaTheme="minorHAnsi" w:hAnsi="Calibri"/>
          <w:bCs/>
          <w:sz w:val="22"/>
          <w:szCs w:val="22"/>
          <w:lang w:val="en-GB"/>
        </w:rPr>
        <w:t>colaborator</w:t>
      </w:r>
      <w:proofErr w:type="spellEnd"/>
      <w:r w:rsidRPr="00A91A50">
        <w:rPr>
          <w:rFonts w:ascii="Calibri" w:eastAsiaTheme="minorHAnsi" w:hAnsi="Calibri"/>
          <w:bCs/>
          <w:sz w:val="22"/>
          <w:szCs w:val="22"/>
          <w:lang w:val="en-GB"/>
        </w:rPr>
        <w:t xml:space="preserve"> care </w:t>
      </w:r>
      <w:proofErr w:type="spellStart"/>
      <w:r w:rsidRPr="00A91A50">
        <w:rPr>
          <w:rFonts w:ascii="Calibri" w:eastAsiaTheme="minorHAnsi" w:hAnsi="Calibri"/>
          <w:bCs/>
          <w:sz w:val="22"/>
          <w:szCs w:val="22"/>
          <w:lang w:val="en-GB"/>
        </w:rPr>
        <w:t>asigură</w:t>
      </w:r>
      <w:proofErr w:type="spellEnd"/>
      <w:r w:rsidRPr="00A91A50">
        <w:rPr>
          <w:rFonts w:ascii="Calibri" w:eastAsiaTheme="minorHAnsi" w:hAnsi="Calibri"/>
          <w:bCs/>
          <w:sz w:val="22"/>
          <w:szCs w:val="22"/>
          <w:lang w:val="en-GB"/>
        </w:rPr>
        <w:t xml:space="preserve"> buna </w:t>
      </w:r>
      <w:proofErr w:type="spellStart"/>
      <w:r w:rsidRPr="00A91A50">
        <w:rPr>
          <w:rFonts w:ascii="Calibri" w:eastAsiaTheme="minorHAnsi" w:hAnsi="Calibri"/>
          <w:bCs/>
          <w:sz w:val="22"/>
          <w:szCs w:val="22"/>
          <w:lang w:val="en-GB"/>
        </w:rPr>
        <w:t>implementare</w:t>
      </w:r>
      <w:proofErr w:type="spellEnd"/>
      <w:r w:rsidRPr="00A91A50">
        <w:rPr>
          <w:rFonts w:ascii="Calibri" w:eastAsiaTheme="minorHAnsi" w:hAnsi="Calibri"/>
          <w:bCs/>
          <w:sz w:val="22"/>
          <w:szCs w:val="22"/>
          <w:lang w:val="en-GB"/>
        </w:rPr>
        <w:t xml:space="preserve"> a </w:t>
      </w:r>
      <w:proofErr w:type="spellStart"/>
      <w:proofErr w:type="gramStart"/>
      <w:r w:rsidRPr="00A91A50">
        <w:rPr>
          <w:rFonts w:ascii="Calibri" w:eastAsiaTheme="minorHAnsi" w:hAnsi="Calibri"/>
          <w:bCs/>
          <w:sz w:val="22"/>
          <w:szCs w:val="22"/>
          <w:lang w:val="en-GB"/>
        </w:rPr>
        <w:t>proiectului</w:t>
      </w:r>
      <w:proofErr w:type="spellEnd"/>
      <w:r w:rsidRPr="00A91A50">
        <w:rPr>
          <w:rFonts w:ascii="Calibri" w:eastAsiaTheme="minorHAnsi" w:hAnsi="Calibri"/>
          <w:bCs/>
          <w:sz w:val="22"/>
          <w:szCs w:val="22"/>
          <w:lang w:val="en-GB"/>
        </w:rPr>
        <w:t xml:space="preserve">  conform</w:t>
      </w:r>
      <w:proofErr w:type="gram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prevederilor</w:t>
      </w:r>
      <w:proofErr w:type="spellEnd"/>
      <w:r w:rsidRPr="00A91A50">
        <w:rPr>
          <w:rFonts w:ascii="Calibri" w:eastAsiaTheme="minorHAnsi" w:hAnsi="Calibri"/>
          <w:bCs/>
          <w:sz w:val="22"/>
          <w:szCs w:val="22"/>
          <w:lang w:val="en-GB"/>
        </w:rPr>
        <w:t xml:space="preserve"> din </w:t>
      </w:r>
      <w:proofErr w:type="spellStart"/>
      <w:r w:rsidRPr="00A91A50">
        <w:rPr>
          <w:rFonts w:ascii="Calibri" w:eastAsiaTheme="minorHAnsi" w:hAnsi="Calibri"/>
          <w:bCs/>
          <w:sz w:val="22"/>
          <w:szCs w:val="22"/>
          <w:lang w:val="en-GB"/>
        </w:rPr>
        <w:t>Acordul</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mentionat</w:t>
      </w:r>
      <w:proofErr w:type="spellEnd"/>
      <w:r w:rsidRPr="00A91A50">
        <w:rPr>
          <w:rFonts w:ascii="Calibri" w:eastAsiaTheme="minorHAnsi" w:hAnsi="Calibri"/>
          <w:bCs/>
          <w:sz w:val="22"/>
          <w:szCs w:val="22"/>
          <w:lang w:val="en-GB"/>
        </w:rPr>
        <w:t xml:space="preserve"> anterior.</w:t>
      </w:r>
    </w:p>
    <w:p w14:paraId="43FF4237" w14:textId="77777777" w:rsidR="00431B72" w:rsidRDefault="00431B72" w:rsidP="00514E5F">
      <w:pPr>
        <w:autoSpaceDN w:val="0"/>
        <w:spacing w:before="0" w:after="0"/>
        <w:jc w:val="both"/>
        <w:rPr>
          <w:rFonts w:ascii="Calibri" w:eastAsia="Times New Roman" w:hAnsi="Calibri"/>
          <w:b/>
          <w:bCs/>
          <w:sz w:val="22"/>
          <w:szCs w:val="22"/>
        </w:rPr>
      </w:pPr>
    </w:p>
    <w:p w14:paraId="5A5D6FE1" w14:textId="3E17D48D" w:rsidR="00514E5F" w:rsidRPr="00A91A50" w:rsidRDefault="00514E5F" w:rsidP="00514E5F">
      <w:pPr>
        <w:autoSpaceDN w:val="0"/>
        <w:spacing w:before="0" w:after="0"/>
        <w:jc w:val="both"/>
        <w:rPr>
          <w:rFonts w:ascii="Calibri" w:eastAsia="Times New Roman" w:hAnsi="Calibri"/>
          <w:sz w:val="22"/>
          <w:szCs w:val="22"/>
        </w:rPr>
      </w:pPr>
      <w:r w:rsidRPr="00A91A50">
        <w:rPr>
          <w:rFonts w:ascii="Calibri" w:eastAsia="Times New Roman" w:hAnsi="Calibri"/>
          <w:b/>
          <w:bCs/>
          <w:sz w:val="22"/>
          <w:szCs w:val="22"/>
        </w:rPr>
        <w:t xml:space="preserve">Notă! </w:t>
      </w:r>
      <w:r w:rsidRPr="00A91A50">
        <w:rPr>
          <w:rFonts w:ascii="Calibri" w:eastAsia="Times New Roman" w:hAnsi="Calibri"/>
          <w:sz w:val="22"/>
          <w:szCs w:val="22"/>
        </w:rPr>
        <w:t>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67AF9AB0" w14:textId="77777777" w:rsidR="00D406A2" w:rsidRPr="00A91A50" w:rsidRDefault="00D406A2" w:rsidP="00514E5F">
      <w:pPr>
        <w:autoSpaceDN w:val="0"/>
        <w:spacing w:before="0" w:after="0"/>
        <w:jc w:val="both"/>
        <w:rPr>
          <w:rFonts w:ascii="Calibri" w:eastAsia="Times New Roman" w:hAnsi="Calibri"/>
          <w:sz w:val="22"/>
          <w:szCs w:val="22"/>
        </w:rPr>
      </w:pPr>
    </w:p>
    <w:p w14:paraId="4C3EBC04" w14:textId="65C79C76" w:rsidR="00514E5F" w:rsidRPr="00A91A50" w:rsidRDefault="00514E5F" w:rsidP="00514E5F">
      <w:pPr>
        <w:autoSpaceDN w:val="0"/>
        <w:spacing w:before="0" w:after="0"/>
        <w:jc w:val="both"/>
        <w:rPr>
          <w:rFonts w:ascii="Calibri" w:eastAsia="Times New Roman" w:hAnsi="Calibri"/>
          <w:sz w:val="22"/>
          <w:szCs w:val="22"/>
        </w:rPr>
      </w:pPr>
      <w:r w:rsidRPr="00A91A50">
        <w:rPr>
          <w:rFonts w:ascii="Calibri" w:eastAsia="Times New Roman" w:hAnsi="Calibri"/>
          <w:sz w:val="22"/>
          <w:szCs w:val="22"/>
        </w:rPr>
        <w:t>În situaţia în care pe parcursul procesului de evaluare, selecţie şi contractare, dar şi în perioada de implementare, sunt sesizate anumite probleme marginale privind dovedirea drepturilor reale asupra imobilelor sau privind condiţiile de realizare a investiţiilor proiectului, conform ghidului specific pentru proiectele prin care se realizează lucrări de construire,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7DA58993" w14:textId="3567A942" w:rsidR="00514E5F" w:rsidRPr="00A91A50" w:rsidRDefault="00514E5F" w:rsidP="00514E5F">
      <w:pPr>
        <w:autoSpaceDN w:val="0"/>
        <w:spacing w:before="0" w:after="0"/>
        <w:jc w:val="both"/>
        <w:rPr>
          <w:rFonts w:ascii="Calibri" w:eastAsia="Times New Roman" w:hAnsi="Calibri"/>
          <w:sz w:val="22"/>
          <w:szCs w:val="22"/>
        </w:rPr>
      </w:pPr>
      <w:r w:rsidRPr="00A91A50">
        <w:rPr>
          <w:rFonts w:ascii="Calibri" w:eastAsia="Times New Roman" w:hAnsi="Calibri"/>
          <w:sz w:val="22"/>
          <w:szCs w:val="22"/>
        </w:rPr>
        <w:t xml:space="preserve">În situaţia în care proiectantul argumentează în Memoriul tehnic că proiectul este funcţional fără acele lucrări, solicitantul se angajează să scoată acele lucrări în afara proiectului, prin reproiectare, dacă este </w:t>
      </w:r>
      <w:r w:rsidRPr="00A91A50">
        <w:rPr>
          <w:rFonts w:ascii="Calibri" w:eastAsia="Times New Roman" w:hAnsi="Calibri"/>
          <w:sz w:val="22"/>
          <w:szCs w:val="22"/>
        </w:rPr>
        <w:lastRenderedPageBreak/>
        <w:t>cazul, şi să elimine cheltuielile corespunzătoare din bugetul proiectului sau să le considere neeligibile, după caz.</w:t>
      </w:r>
    </w:p>
    <w:p w14:paraId="350DBED3" w14:textId="5DA8B47D" w:rsidR="00514E5F" w:rsidRPr="00A91A50" w:rsidRDefault="00514E5F" w:rsidP="00514E5F">
      <w:pPr>
        <w:autoSpaceDN w:val="0"/>
        <w:spacing w:before="0" w:after="0"/>
        <w:jc w:val="both"/>
        <w:rPr>
          <w:rFonts w:ascii="Calibri" w:eastAsia="Times New Roman" w:hAnsi="Calibri"/>
          <w:sz w:val="22"/>
          <w:szCs w:val="22"/>
        </w:rPr>
      </w:pPr>
      <w:r w:rsidRPr="00A91A50">
        <w:rPr>
          <w:rFonts w:ascii="Calibri" w:eastAsia="Times New Roman" w:hAnsi="Calibri"/>
          <w:sz w:val="22"/>
          <w:szCs w:val="22"/>
        </w:rPr>
        <w:t>Solicitantul deţine dreptul de execuţie a lucrărilor de construcţii asupra imobilului ce face obiectul proiectului, conform legislaţiei în vigoare.</w:t>
      </w:r>
    </w:p>
    <w:p w14:paraId="443AF874" w14:textId="77777777" w:rsidR="00A14B1A" w:rsidRDefault="00A14B1A" w:rsidP="00514E5F">
      <w:pPr>
        <w:autoSpaceDN w:val="0"/>
        <w:spacing w:before="0" w:after="0"/>
        <w:jc w:val="both"/>
        <w:rPr>
          <w:rFonts w:ascii="Calibri" w:eastAsia="Times New Roman" w:hAnsi="Calibri"/>
          <w:b/>
          <w:bCs/>
          <w:sz w:val="22"/>
          <w:szCs w:val="22"/>
        </w:rPr>
      </w:pPr>
    </w:p>
    <w:p w14:paraId="4CB6D66F" w14:textId="7A51BDEF" w:rsidR="00514E5F" w:rsidRPr="00A91A50" w:rsidRDefault="00514E5F" w:rsidP="00514E5F">
      <w:pPr>
        <w:autoSpaceDN w:val="0"/>
        <w:spacing w:before="0" w:after="0"/>
        <w:jc w:val="both"/>
        <w:rPr>
          <w:rFonts w:ascii="Calibri" w:eastAsia="Times New Roman" w:hAnsi="Calibri"/>
          <w:sz w:val="22"/>
          <w:szCs w:val="22"/>
        </w:rPr>
      </w:pPr>
      <w:r w:rsidRPr="00A91A50">
        <w:rPr>
          <w:rFonts w:ascii="Calibri" w:eastAsia="Times New Roman" w:hAnsi="Calibri"/>
          <w:b/>
          <w:bCs/>
          <w:sz w:val="22"/>
          <w:szCs w:val="22"/>
        </w:rPr>
        <w:t>Notă</w:t>
      </w:r>
      <w:r w:rsidRPr="00A91A50">
        <w:rPr>
          <w:rFonts w:ascii="Calibri" w:eastAsia="Times New Roman" w:hAnsi="Calibri"/>
          <w:sz w:val="22"/>
          <w:szCs w:val="22"/>
        </w:rPr>
        <w:t>! Imobilul/imobilele (în conformitate cu prezentul criteriu de eligibilitate) care fac obiectul proiectului, care implică execuţia de lucrări de construcţii, îndeplineşte/ îndeplinesc</w:t>
      </w:r>
      <w:r w:rsidR="00A14B1A">
        <w:rPr>
          <w:rFonts w:ascii="Calibri" w:eastAsia="Times New Roman" w:hAnsi="Calibri"/>
          <w:sz w:val="22"/>
          <w:szCs w:val="22"/>
        </w:rPr>
        <w:t xml:space="preserve"> </w:t>
      </w:r>
      <w:r w:rsidRPr="00A91A50">
        <w:rPr>
          <w:rFonts w:ascii="Calibri" w:eastAsia="Times New Roman" w:hAnsi="Calibri"/>
          <w:sz w:val="22"/>
          <w:szCs w:val="22"/>
        </w:rPr>
        <w:t>cumulativ următoarele condiţii:</w:t>
      </w:r>
    </w:p>
    <w:p w14:paraId="1D4D3D50" w14:textId="77777777" w:rsidR="00514E5F" w:rsidRPr="00A91A50" w:rsidRDefault="00514E5F" w:rsidP="00A14B1A">
      <w:pPr>
        <w:autoSpaceDN w:val="0"/>
        <w:spacing w:before="0" w:after="0"/>
        <w:ind w:left="708"/>
        <w:jc w:val="both"/>
        <w:rPr>
          <w:rFonts w:ascii="Calibri" w:eastAsia="Times New Roman" w:hAnsi="Calibri"/>
          <w:sz w:val="22"/>
          <w:szCs w:val="22"/>
        </w:rPr>
      </w:pPr>
      <w:r w:rsidRPr="00A91A50">
        <w:rPr>
          <w:rFonts w:ascii="Segoe UI Symbol" w:eastAsia="Times New Roman" w:hAnsi="Segoe UI Symbol" w:cs="Segoe UI Symbol"/>
          <w:sz w:val="22"/>
          <w:szCs w:val="22"/>
        </w:rPr>
        <w:t>➢</w:t>
      </w:r>
      <w:r w:rsidRPr="00A91A50">
        <w:rPr>
          <w:rFonts w:ascii="Calibri" w:eastAsia="Times New Roman" w:hAnsi="Calibri"/>
          <w:sz w:val="22"/>
          <w:szCs w:val="22"/>
        </w:rPr>
        <w:t xml:space="preserve"> să fie libere de orice sarcini sau interdicţii ce afectează implementarea operațiunii;</w:t>
      </w:r>
    </w:p>
    <w:p w14:paraId="2A4B9943" w14:textId="1D5E74B5" w:rsidR="00514E5F" w:rsidRPr="00A91A50" w:rsidRDefault="00514E5F" w:rsidP="00A14B1A">
      <w:pPr>
        <w:autoSpaceDN w:val="0"/>
        <w:spacing w:before="0" w:after="0"/>
        <w:ind w:left="708"/>
        <w:jc w:val="both"/>
        <w:rPr>
          <w:rFonts w:ascii="Calibri" w:eastAsia="Times New Roman" w:hAnsi="Calibri"/>
          <w:sz w:val="22"/>
          <w:szCs w:val="22"/>
        </w:rPr>
      </w:pPr>
      <w:r w:rsidRPr="00A91A50">
        <w:rPr>
          <w:rFonts w:ascii="Segoe UI Symbol" w:eastAsia="Times New Roman" w:hAnsi="Segoe UI Symbol" w:cs="Segoe UI Symbol"/>
          <w:sz w:val="22"/>
          <w:szCs w:val="22"/>
        </w:rPr>
        <w:t>➢</w:t>
      </w:r>
      <w:r w:rsidRPr="00A91A50">
        <w:rPr>
          <w:rFonts w:ascii="Calibri" w:eastAsia="Times New Roman" w:hAnsi="Calibri"/>
          <w:sz w:val="22"/>
          <w:szCs w:val="22"/>
        </w:rPr>
        <w:t xml:space="preserve"> să nu facă obiectul unor litigii având ca obiect dreptul invocat de către solicitant pentru</w:t>
      </w:r>
      <w:r w:rsidR="00A14B1A">
        <w:rPr>
          <w:rFonts w:ascii="Calibri" w:eastAsia="Times New Roman" w:hAnsi="Calibri"/>
          <w:sz w:val="22"/>
          <w:szCs w:val="22"/>
        </w:rPr>
        <w:t xml:space="preserve"> </w:t>
      </w:r>
      <w:r w:rsidRPr="00A91A50">
        <w:rPr>
          <w:rFonts w:ascii="Calibri" w:eastAsia="Times New Roman" w:hAnsi="Calibri"/>
          <w:sz w:val="22"/>
          <w:szCs w:val="22"/>
        </w:rPr>
        <w:t>realizarea proiectului, aflate în curs de soluţionare la instanţele judecătoreşti;</w:t>
      </w:r>
    </w:p>
    <w:p w14:paraId="7F6B067B" w14:textId="73C709E5" w:rsidR="00514E5F" w:rsidRPr="00A91A50" w:rsidRDefault="00514E5F" w:rsidP="00A14B1A">
      <w:pPr>
        <w:autoSpaceDN w:val="0"/>
        <w:spacing w:before="0" w:after="0"/>
        <w:ind w:left="708"/>
        <w:jc w:val="both"/>
        <w:rPr>
          <w:rFonts w:ascii="Calibri" w:eastAsia="Times New Roman" w:hAnsi="Calibri"/>
          <w:sz w:val="22"/>
          <w:szCs w:val="22"/>
        </w:rPr>
      </w:pPr>
      <w:r w:rsidRPr="00A91A50">
        <w:rPr>
          <w:rFonts w:ascii="Segoe UI Symbol" w:eastAsia="Times New Roman" w:hAnsi="Segoe UI Symbol" w:cs="Segoe UI Symbol"/>
          <w:sz w:val="22"/>
          <w:szCs w:val="22"/>
        </w:rPr>
        <w:t>➢</w:t>
      </w:r>
      <w:r w:rsidRPr="00A91A50">
        <w:rPr>
          <w:rFonts w:ascii="Calibri" w:eastAsia="Times New Roman" w:hAnsi="Calibri"/>
          <w:sz w:val="22"/>
          <w:szCs w:val="22"/>
        </w:rPr>
        <w:t xml:space="preserve"> să nu facă obiectul revendicărilor potrivit unor legi speciale în materie sau dreptului</w:t>
      </w:r>
      <w:r w:rsidR="00A14B1A">
        <w:rPr>
          <w:rFonts w:ascii="Calibri" w:eastAsia="Times New Roman" w:hAnsi="Calibri"/>
          <w:sz w:val="22"/>
          <w:szCs w:val="22"/>
        </w:rPr>
        <w:t xml:space="preserve"> </w:t>
      </w:r>
      <w:r w:rsidRPr="00A91A50">
        <w:rPr>
          <w:rFonts w:ascii="Calibri" w:eastAsia="Times New Roman" w:hAnsi="Calibri"/>
          <w:sz w:val="22"/>
          <w:szCs w:val="22"/>
        </w:rPr>
        <w:t>comun.</w:t>
      </w:r>
    </w:p>
    <w:p w14:paraId="0A6C4B79" w14:textId="77777777" w:rsidR="00A14B1A" w:rsidRDefault="00A14B1A" w:rsidP="00514E5F">
      <w:pPr>
        <w:autoSpaceDN w:val="0"/>
        <w:spacing w:before="0" w:after="0"/>
        <w:jc w:val="both"/>
        <w:rPr>
          <w:rFonts w:ascii="Calibri" w:eastAsia="Times New Roman" w:hAnsi="Calibri"/>
          <w:sz w:val="22"/>
          <w:szCs w:val="22"/>
        </w:rPr>
      </w:pPr>
    </w:p>
    <w:p w14:paraId="52877C59" w14:textId="3E6D525B" w:rsidR="00514E5F" w:rsidRPr="00A91A50" w:rsidRDefault="00514E5F" w:rsidP="00514E5F">
      <w:pPr>
        <w:autoSpaceDN w:val="0"/>
        <w:spacing w:before="0" w:after="0"/>
        <w:jc w:val="both"/>
        <w:rPr>
          <w:rFonts w:ascii="Calibri" w:eastAsia="Times New Roman" w:hAnsi="Calibri"/>
          <w:sz w:val="22"/>
          <w:szCs w:val="22"/>
        </w:rPr>
      </w:pPr>
      <w:r w:rsidRPr="00A91A50">
        <w:rPr>
          <w:rFonts w:ascii="Calibri" w:eastAsia="Times New Roman" w:hAnsi="Calibri"/>
          <w:sz w:val="22"/>
          <w:szCs w:val="22"/>
        </w:rPr>
        <w:t>Pentru elementele de mai sus, nu vor conduce la respingerea cererii de finanțare din procesul</w:t>
      </w:r>
      <w:r w:rsidR="00A14B1A">
        <w:rPr>
          <w:rFonts w:ascii="Calibri" w:eastAsia="Times New Roman" w:hAnsi="Calibri"/>
          <w:sz w:val="22"/>
          <w:szCs w:val="22"/>
        </w:rPr>
        <w:t xml:space="preserve"> </w:t>
      </w:r>
      <w:r w:rsidRPr="00A91A50">
        <w:rPr>
          <w:rFonts w:ascii="Calibri" w:eastAsia="Times New Roman" w:hAnsi="Calibri"/>
          <w:sz w:val="22"/>
          <w:szCs w:val="22"/>
        </w:rPr>
        <w:t xml:space="preserve">de evaluare, selecție și contractare, acele limite ale dreptului </w:t>
      </w:r>
      <w:r w:rsidR="0025645E">
        <w:rPr>
          <w:rFonts w:ascii="Calibri" w:eastAsia="Times New Roman" w:hAnsi="Calibri"/>
          <w:sz w:val="22"/>
          <w:szCs w:val="22"/>
        </w:rPr>
        <w:t>real</w:t>
      </w:r>
      <w:r w:rsidRPr="00A91A50">
        <w:rPr>
          <w:rFonts w:ascii="Calibri" w:eastAsia="Times New Roman" w:hAnsi="Calibri"/>
          <w:sz w:val="22"/>
          <w:szCs w:val="22"/>
        </w:rPr>
        <w:t xml:space="preserve"> care nu sunt incompatibile cu</w:t>
      </w:r>
      <w:r w:rsidR="00A14B1A">
        <w:rPr>
          <w:rFonts w:ascii="Calibri" w:eastAsia="Times New Roman" w:hAnsi="Calibri"/>
          <w:sz w:val="22"/>
          <w:szCs w:val="22"/>
        </w:rPr>
        <w:t xml:space="preserve"> </w:t>
      </w:r>
      <w:r w:rsidRPr="00A91A50">
        <w:rPr>
          <w:rFonts w:ascii="Calibri" w:eastAsia="Times New Roman" w:hAnsi="Calibri"/>
          <w:sz w:val="22"/>
          <w:szCs w:val="22"/>
        </w:rPr>
        <w:t>realizarea activităților proiectului (de ex. servituți legale, servitutea de trecere cu piciorul etc).</w:t>
      </w:r>
    </w:p>
    <w:p w14:paraId="0809BDCC" w14:textId="0A9D07B8" w:rsidR="00514E5F" w:rsidRPr="00A91A50" w:rsidRDefault="00514E5F" w:rsidP="00514E5F">
      <w:pPr>
        <w:autoSpaceDN w:val="0"/>
        <w:spacing w:before="0" w:after="0"/>
        <w:jc w:val="both"/>
        <w:rPr>
          <w:rFonts w:ascii="Calibri" w:eastAsia="Times New Roman" w:hAnsi="Calibri"/>
          <w:sz w:val="22"/>
          <w:szCs w:val="22"/>
        </w:rPr>
      </w:pPr>
      <w:r w:rsidRPr="00A91A50">
        <w:rPr>
          <w:rFonts w:ascii="Calibri" w:eastAsia="Times New Roman" w:hAnsi="Calibri"/>
          <w:sz w:val="22"/>
          <w:szCs w:val="22"/>
        </w:rPr>
        <w:t xml:space="preserve">Fiecare caz în parte va fi analizat la nivelul AM. Garanțiile reale asupra imobilelor (ex. ipoteca etc.) sunt considerate incompatibile cu realizarea proiectelor de investiții în cadrul PR </w:t>
      </w:r>
      <w:r w:rsidR="00981FCD">
        <w:rPr>
          <w:rFonts w:ascii="Calibri" w:eastAsia="Times New Roman" w:hAnsi="Calibri"/>
          <w:sz w:val="22"/>
          <w:szCs w:val="22"/>
        </w:rPr>
        <w:t>SE</w:t>
      </w:r>
      <w:r w:rsidRPr="00A91A50">
        <w:rPr>
          <w:rFonts w:ascii="Calibri" w:eastAsia="Times New Roman" w:hAnsi="Calibri"/>
          <w:sz w:val="22"/>
          <w:szCs w:val="22"/>
        </w:rPr>
        <w:t xml:space="preserve"> 2021-2027.</w:t>
      </w:r>
    </w:p>
    <w:p w14:paraId="5950CCC8" w14:textId="77777777" w:rsidR="00B020D0" w:rsidRPr="00A91A50" w:rsidRDefault="00B020D0" w:rsidP="00514E5F">
      <w:pPr>
        <w:autoSpaceDN w:val="0"/>
        <w:spacing w:before="0" w:after="0"/>
        <w:jc w:val="both"/>
        <w:rPr>
          <w:rFonts w:ascii="Calibri" w:eastAsia="Times New Roman" w:hAnsi="Calibri"/>
          <w:sz w:val="22"/>
          <w:szCs w:val="22"/>
        </w:rPr>
      </w:pPr>
    </w:p>
    <w:p w14:paraId="35F06E09" w14:textId="4F1A38FD" w:rsidR="00B020D0" w:rsidRPr="00A91A50" w:rsidRDefault="00B020D0" w:rsidP="00B020D0">
      <w:pPr>
        <w:autoSpaceDN w:val="0"/>
        <w:spacing w:before="0" w:after="0"/>
        <w:jc w:val="both"/>
        <w:rPr>
          <w:rFonts w:ascii="Calibri" w:eastAsia="Times New Roman" w:hAnsi="Calibri"/>
          <w:sz w:val="22"/>
          <w:szCs w:val="22"/>
        </w:rPr>
      </w:pPr>
      <w:r w:rsidRPr="00A91A50">
        <w:rPr>
          <w:rFonts w:ascii="Calibri" w:eastAsia="Times New Roman" w:hAnsi="Calibri"/>
          <w:sz w:val="22"/>
          <w:szCs w:val="22"/>
        </w:rPr>
        <w:t>În accepțiunea AM nu este considerată sarcină dreptul de administrare înscris în cartea funciară şi care nu afectează condiţiile de implementare.</w:t>
      </w:r>
    </w:p>
    <w:p w14:paraId="77C3591C" w14:textId="77777777" w:rsidR="00A14B1A" w:rsidRDefault="00A14B1A" w:rsidP="00B020D0">
      <w:pPr>
        <w:autoSpaceDE w:val="0"/>
        <w:autoSpaceDN w:val="0"/>
        <w:adjustRightInd w:val="0"/>
        <w:spacing w:before="0" w:after="0"/>
        <w:jc w:val="both"/>
        <w:rPr>
          <w:rFonts w:ascii="Calibri" w:eastAsia="Times New Roman" w:hAnsi="Calibri"/>
          <w:sz w:val="22"/>
          <w:szCs w:val="22"/>
        </w:rPr>
      </w:pPr>
    </w:p>
    <w:p w14:paraId="208A03BA" w14:textId="2992974E" w:rsidR="00B020D0" w:rsidRPr="00A14B1A" w:rsidRDefault="00B020D0" w:rsidP="001A71EC">
      <w:pPr>
        <w:pStyle w:val="ListParagraph"/>
        <w:numPr>
          <w:ilvl w:val="0"/>
          <w:numId w:val="80"/>
        </w:numPr>
        <w:autoSpaceDE w:val="0"/>
        <w:autoSpaceDN w:val="0"/>
        <w:adjustRightInd w:val="0"/>
        <w:spacing w:before="0" w:after="0"/>
        <w:jc w:val="both"/>
        <w:rPr>
          <w:rFonts w:ascii="Calibri" w:eastAsiaTheme="minorHAnsi" w:hAnsi="Calibri"/>
          <w:b/>
          <w:bCs/>
          <w:color w:val="000000"/>
          <w:sz w:val="22"/>
          <w:szCs w:val="22"/>
          <w:lang w:val="en-GB" w:eastAsia="en-GB"/>
        </w:rPr>
      </w:pPr>
      <w:proofErr w:type="spellStart"/>
      <w:r w:rsidRPr="00A14B1A">
        <w:rPr>
          <w:rFonts w:ascii="Calibri" w:eastAsiaTheme="minorHAnsi" w:hAnsi="Calibri"/>
          <w:b/>
          <w:bCs/>
          <w:color w:val="000000"/>
          <w:sz w:val="22"/>
          <w:szCs w:val="22"/>
          <w:lang w:val="en-GB" w:eastAsia="en-GB"/>
        </w:rPr>
        <w:t>Solicitantul</w:t>
      </w:r>
      <w:proofErr w:type="spellEnd"/>
      <w:r w:rsidRPr="00A14B1A">
        <w:rPr>
          <w:rFonts w:ascii="Calibri" w:eastAsiaTheme="minorHAnsi" w:hAnsi="Calibri"/>
          <w:b/>
          <w:bCs/>
          <w:color w:val="000000"/>
          <w:sz w:val="22"/>
          <w:szCs w:val="22"/>
          <w:lang w:val="en-GB" w:eastAsia="en-GB"/>
        </w:rPr>
        <w:t>/</w:t>
      </w:r>
      <w:proofErr w:type="spellStart"/>
      <w:r w:rsidRPr="00A14B1A">
        <w:rPr>
          <w:rFonts w:ascii="Calibri" w:eastAsiaTheme="minorHAnsi" w:hAnsi="Calibri"/>
          <w:b/>
          <w:bCs/>
          <w:color w:val="000000"/>
          <w:sz w:val="22"/>
          <w:szCs w:val="22"/>
          <w:lang w:val="en-GB" w:eastAsia="en-GB"/>
        </w:rPr>
        <w:t>partenerii</w:t>
      </w:r>
      <w:proofErr w:type="spellEnd"/>
      <w:r w:rsidRPr="00A14B1A">
        <w:rPr>
          <w:rFonts w:ascii="Calibri" w:eastAsiaTheme="minorHAnsi" w:hAnsi="Calibri"/>
          <w:b/>
          <w:bCs/>
          <w:color w:val="000000"/>
          <w:sz w:val="22"/>
          <w:szCs w:val="22"/>
          <w:lang w:val="en-GB" w:eastAsia="en-GB"/>
        </w:rPr>
        <w:t xml:space="preserve"> </w:t>
      </w:r>
      <w:proofErr w:type="spellStart"/>
      <w:r w:rsidRPr="00A14B1A">
        <w:rPr>
          <w:rFonts w:ascii="Calibri" w:eastAsiaTheme="minorHAnsi" w:hAnsi="Calibri"/>
          <w:b/>
          <w:bCs/>
          <w:color w:val="000000"/>
          <w:sz w:val="22"/>
          <w:szCs w:val="22"/>
          <w:lang w:val="en-GB" w:eastAsia="en-GB"/>
        </w:rPr>
        <w:t>dovedește</w:t>
      </w:r>
      <w:proofErr w:type="spellEnd"/>
      <w:r w:rsidRPr="00A14B1A">
        <w:rPr>
          <w:rFonts w:ascii="Calibri" w:eastAsiaTheme="minorHAnsi" w:hAnsi="Calibri"/>
          <w:b/>
          <w:bCs/>
          <w:color w:val="000000"/>
          <w:sz w:val="22"/>
          <w:szCs w:val="22"/>
          <w:lang w:val="en-GB" w:eastAsia="en-GB"/>
        </w:rPr>
        <w:t>/</w:t>
      </w:r>
      <w:proofErr w:type="spellStart"/>
      <w:r w:rsidRPr="00A14B1A">
        <w:rPr>
          <w:rFonts w:ascii="Calibri" w:eastAsiaTheme="minorHAnsi" w:hAnsi="Calibri"/>
          <w:b/>
          <w:bCs/>
          <w:color w:val="000000"/>
          <w:sz w:val="22"/>
          <w:szCs w:val="22"/>
          <w:lang w:val="en-GB" w:eastAsia="en-GB"/>
        </w:rPr>
        <w:t>dovedesc</w:t>
      </w:r>
      <w:proofErr w:type="spellEnd"/>
      <w:r w:rsidRPr="00A14B1A">
        <w:rPr>
          <w:rFonts w:ascii="Calibri" w:eastAsiaTheme="minorHAnsi" w:hAnsi="Calibri"/>
          <w:b/>
          <w:bCs/>
          <w:color w:val="000000"/>
          <w:sz w:val="22"/>
          <w:szCs w:val="22"/>
          <w:lang w:val="en-GB" w:eastAsia="en-GB"/>
        </w:rPr>
        <w:t xml:space="preserve"> </w:t>
      </w:r>
      <w:proofErr w:type="spellStart"/>
      <w:r w:rsidRPr="00A14B1A">
        <w:rPr>
          <w:rFonts w:ascii="Calibri" w:eastAsiaTheme="minorHAnsi" w:hAnsi="Calibri"/>
          <w:b/>
          <w:bCs/>
          <w:color w:val="000000"/>
          <w:sz w:val="22"/>
          <w:szCs w:val="22"/>
          <w:lang w:val="en-GB" w:eastAsia="en-GB"/>
        </w:rPr>
        <w:t>că</w:t>
      </w:r>
      <w:proofErr w:type="spellEnd"/>
      <w:r w:rsidRPr="00A14B1A">
        <w:rPr>
          <w:rFonts w:ascii="Calibri" w:eastAsiaTheme="minorHAnsi" w:hAnsi="Calibri"/>
          <w:b/>
          <w:bCs/>
          <w:color w:val="000000"/>
          <w:sz w:val="22"/>
          <w:szCs w:val="22"/>
          <w:lang w:val="en-GB" w:eastAsia="en-GB"/>
        </w:rPr>
        <w:t xml:space="preserve"> </w:t>
      </w:r>
      <w:proofErr w:type="spellStart"/>
      <w:r w:rsidRPr="00A14B1A">
        <w:rPr>
          <w:rFonts w:ascii="Calibri" w:eastAsiaTheme="minorHAnsi" w:hAnsi="Calibri"/>
          <w:b/>
          <w:bCs/>
          <w:color w:val="000000"/>
          <w:sz w:val="22"/>
          <w:szCs w:val="22"/>
          <w:lang w:val="en-GB" w:eastAsia="en-GB"/>
        </w:rPr>
        <w:t>poate</w:t>
      </w:r>
      <w:proofErr w:type="spellEnd"/>
      <w:r w:rsidRPr="00A14B1A">
        <w:rPr>
          <w:rFonts w:ascii="Calibri" w:eastAsiaTheme="minorHAnsi" w:hAnsi="Calibri"/>
          <w:b/>
          <w:bCs/>
          <w:color w:val="000000"/>
          <w:sz w:val="22"/>
          <w:szCs w:val="22"/>
          <w:lang w:val="en-GB" w:eastAsia="en-GB"/>
        </w:rPr>
        <w:t xml:space="preserve">/pot </w:t>
      </w:r>
      <w:proofErr w:type="spellStart"/>
      <w:r w:rsidRPr="00A14B1A">
        <w:rPr>
          <w:rFonts w:ascii="Calibri" w:eastAsiaTheme="minorHAnsi" w:hAnsi="Calibri"/>
          <w:b/>
          <w:bCs/>
          <w:color w:val="000000"/>
          <w:sz w:val="22"/>
          <w:szCs w:val="22"/>
          <w:lang w:val="en-GB" w:eastAsia="en-GB"/>
        </w:rPr>
        <w:t>să</w:t>
      </w:r>
      <w:proofErr w:type="spellEnd"/>
      <w:r w:rsidRPr="00A14B1A">
        <w:rPr>
          <w:rFonts w:ascii="Calibri" w:eastAsiaTheme="minorHAnsi" w:hAnsi="Calibri"/>
          <w:b/>
          <w:bCs/>
          <w:color w:val="000000"/>
          <w:sz w:val="22"/>
          <w:szCs w:val="22"/>
          <w:lang w:val="en-GB" w:eastAsia="en-GB"/>
        </w:rPr>
        <w:t xml:space="preserve"> </w:t>
      </w:r>
      <w:proofErr w:type="spellStart"/>
      <w:r w:rsidRPr="00A14B1A">
        <w:rPr>
          <w:rFonts w:ascii="Calibri" w:eastAsiaTheme="minorHAnsi" w:hAnsi="Calibri"/>
          <w:b/>
          <w:bCs/>
          <w:color w:val="000000"/>
          <w:sz w:val="22"/>
          <w:szCs w:val="22"/>
          <w:lang w:val="en-GB" w:eastAsia="en-GB"/>
        </w:rPr>
        <w:t>asigure</w:t>
      </w:r>
      <w:proofErr w:type="spellEnd"/>
      <w:r w:rsidRPr="00A14B1A">
        <w:rPr>
          <w:rFonts w:ascii="Calibri" w:eastAsiaTheme="minorHAnsi" w:hAnsi="Calibri"/>
          <w:b/>
          <w:bCs/>
          <w:color w:val="000000"/>
          <w:sz w:val="22"/>
          <w:szCs w:val="22"/>
          <w:lang w:val="en-GB" w:eastAsia="en-GB"/>
        </w:rPr>
        <w:t xml:space="preserve"> </w:t>
      </w:r>
      <w:proofErr w:type="spellStart"/>
      <w:r w:rsidRPr="00A14B1A">
        <w:rPr>
          <w:rFonts w:ascii="Calibri" w:eastAsiaTheme="minorHAnsi" w:hAnsi="Calibri"/>
          <w:b/>
          <w:bCs/>
          <w:color w:val="000000"/>
          <w:sz w:val="22"/>
          <w:szCs w:val="22"/>
          <w:lang w:val="en-GB" w:eastAsia="en-GB"/>
        </w:rPr>
        <w:t>caracterul</w:t>
      </w:r>
      <w:proofErr w:type="spellEnd"/>
      <w:r w:rsidRPr="00A14B1A">
        <w:rPr>
          <w:rFonts w:ascii="Calibri" w:eastAsiaTheme="minorHAnsi" w:hAnsi="Calibri"/>
          <w:b/>
          <w:bCs/>
          <w:color w:val="000000"/>
          <w:sz w:val="22"/>
          <w:szCs w:val="22"/>
          <w:lang w:val="en-GB" w:eastAsia="en-GB"/>
        </w:rPr>
        <w:t xml:space="preserve"> </w:t>
      </w:r>
      <w:proofErr w:type="spellStart"/>
      <w:r w:rsidRPr="00A14B1A">
        <w:rPr>
          <w:rFonts w:ascii="Calibri" w:eastAsiaTheme="minorHAnsi" w:hAnsi="Calibri"/>
          <w:b/>
          <w:bCs/>
          <w:color w:val="000000"/>
          <w:sz w:val="22"/>
          <w:szCs w:val="22"/>
          <w:lang w:val="en-GB" w:eastAsia="en-GB"/>
        </w:rPr>
        <w:t>durabil</w:t>
      </w:r>
      <w:proofErr w:type="spellEnd"/>
      <w:r w:rsidRPr="00A14B1A">
        <w:rPr>
          <w:rFonts w:ascii="Calibri" w:eastAsiaTheme="minorHAnsi" w:hAnsi="Calibri"/>
          <w:b/>
          <w:bCs/>
          <w:color w:val="000000"/>
          <w:sz w:val="22"/>
          <w:szCs w:val="22"/>
          <w:lang w:val="en-GB" w:eastAsia="en-GB"/>
        </w:rPr>
        <w:t xml:space="preserve"> al </w:t>
      </w:r>
      <w:proofErr w:type="spellStart"/>
      <w:r w:rsidRPr="00A14B1A">
        <w:rPr>
          <w:rFonts w:ascii="Calibri" w:eastAsiaTheme="minorHAnsi" w:hAnsi="Calibri"/>
          <w:b/>
          <w:bCs/>
          <w:color w:val="000000"/>
          <w:sz w:val="22"/>
          <w:szCs w:val="22"/>
          <w:lang w:val="en-GB" w:eastAsia="en-GB"/>
        </w:rPr>
        <w:t>investiției</w:t>
      </w:r>
      <w:proofErr w:type="spellEnd"/>
      <w:r w:rsidRPr="00A14B1A">
        <w:rPr>
          <w:rFonts w:ascii="Calibri" w:eastAsiaTheme="minorHAnsi" w:hAnsi="Calibri"/>
          <w:b/>
          <w:bCs/>
          <w:color w:val="000000"/>
          <w:sz w:val="22"/>
          <w:szCs w:val="22"/>
          <w:lang w:val="en-GB" w:eastAsia="en-GB"/>
        </w:rPr>
        <w:t xml:space="preserve"> </w:t>
      </w:r>
      <w:proofErr w:type="spellStart"/>
      <w:r w:rsidRPr="00A14B1A">
        <w:rPr>
          <w:rFonts w:ascii="Calibri" w:eastAsiaTheme="minorHAnsi" w:hAnsi="Calibri"/>
          <w:b/>
          <w:bCs/>
          <w:color w:val="000000"/>
          <w:sz w:val="22"/>
          <w:szCs w:val="22"/>
          <w:lang w:val="en-GB" w:eastAsia="en-GB"/>
        </w:rPr>
        <w:t>în</w:t>
      </w:r>
      <w:proofErr w:type="spellEnd"/>
      <w:r w:rsidRPr="00A14B1A">
        <w:rPr>
          <w:rFonts w:ascii="Calibri" w:eastAsiaTheme="minorHAnsi" w:hAnsi="Calibri"/>
          <w:b/>
          <w:bCs/>
          <w:color w:val="000000"/>
          <w:sz w:val="22"/>
          <w:szCs w:val="22"/>
          <w:lang w:val="en-GB" w:eastAsia="en-GB"/>
        </w:rPr>
        <w:t xml:space="preserve"> </w:t>
      </w:r>
      <w:proofErr w:type="spellStart"/>
      <w:r w:rsidRPr="00A14B1A">
        <w:rPr>
          <w:rFonts w:ascii="Calibri" w:eastAsiaTheme="minorHAnsi" w:hAnsi="Calibri"/>
          <w:b/>
          <w:bCs/>
          <w:color w:val="000000"/>
          <w:sz w:val="22"/>
          <w:szCs w:val="22"/>
          <w:lang w:val="en-GB" w:eastAsia="en-GB"/>
        </w:rPr>
        <w:t>conformitate</w:t>
      </w:r>
      <w:proofErr w:type="spellEnd"/>
      <w:r w:rsidRPr="00A14B1A">
        <w:rPr>
          <w:rFonts w:ascii="Calibri" w:eastAsiaTheme="minorHAnsi" w:hAnsi="Calibri"/>
          <w:b/>
          <w:bCs/>
          <w:color w:val="000000"/>
          <w:sz w:val="22"/>
          <w:szCs w:val="22"/>
          <w:lang w:val="en-GB" w:eastAsia="en-GB"/>
        </w:rPr>
        <w:t xml:space="preserve"> cu art. 65 din </w:t>
      </w:r>
      <w:proofErr w:type="spellStart"/>
      <w:r w:rsidRPr="00A14B1A">
        <w:rPr>
          <w:rFonts w:ascii="Calibri" w:eastAsiaTheme="minorHAnsi" w:hAnsi="Calibri"/>
          <w:b/>
          <w:bCs/>
          <w:color w:val="000000"/>
          <w:sz w:val="22"/>
          <w:szCs w:val="22"/>
          <w:lang w:val="en-GB" w:eastAsia="en-GB"/>
        </w:rPr>
        <w:t>Regulamentul</w:t>
      </w:r>
      <w:proofErr w:type="spellEnd"/>
      <w:r w:rsidRPr="00A14B1A">
        <w:rPr>
          <w:rFonts w:ascii="Calibri" w:eastAsiaTheme="minorHAnsi" w:hAnsi="Calibri"/>
          <w:b/>
          <w:bCs/>
          <w:color w:val="000000"/>
          <w:sz w:val="22"/>
          <w:szCs w:val="22"/>
          <w:lang w:val="en-GB" w:eastAsia="en-GB"/>
        </w:rPr>
        <w:t xml:space="preserve"> </w:t>
      </w:r>
      <w:proofErr w:type="spellStart"/>
      <w:r w:rsidRPr="00A14B1A">
        <w:rPr>
          <w:rFonts w:ascii="Calibri" w:eastAsiaTheme="minorHAnsi" w:hAnsi="Calibri"/>
          <w:b/>
          <w:bCs/>
          <w:color w:val="000000"/>
          <w:sz w:val="22"/>
          <w:szCs w:val="22"/>
          <w:lang w:val="en-GB" w:eastAsia="en-GB"/>
        </w:rPr>
        <w:t>Parlamentului</w:t>
      </w:r>
      <w:proofErr w:type="spellEnd"/>
      <w:r w:rsidRPr="00A14B1A">
        <w:rPr>
          <w:rFonts w:ascii="Calibri" w:eastAsiaTheme="minorHAnsi" w:hAnsi="Calibri"/>
          <w:b/>
          <w:bCs/>
          <w:color w:val="000000"/>
          <w:sz w:val="22"/>
          <w:szCs w:val="22"/>
          <w:lang w:val="en-GB" w:eastAsia="en-GB"/>
        </w:rPr>
        <w:t xml:space="preserve"> European </w:t>
      </w:r>
      <w:proofErr w:type="spellStart"/>
      <w:r w:rsidRPr="00A14B1A">
        <w:rPr>
          <w:rFonts w:ascii="Calibri" w:eastAsiaTheme="minorHAnsi" w:hAnsi="Calibri"/>
          <w:b/>
          <w:bCs/>
          <w:color w:val="000000"/>
          <w:sz w:val="22"/>
          <w:szCs w:val="22"/>
          <w:lang w:val="en-GB" w:eastAsia="en-GB"/>
        </w:rPr>
        <w:t>şi</w:t>
      </w:r>
      <w:proofErr w:type="spellEnd"/>
      <w:r w:rsidRPr="00A14B1A">
        <w:rPr>
          <w:rFonts w:ascii="Calibri" w:eastAsiaTheme="minorHAnsi" w:hAnsi="Calibri"/>
          <w:b/>
          <w:bCs/>
          <w:color w:val="000000"/>
          <w:sz w:val="22"/>
          <w:szCs w:val="22"/>
          <w:lang w:val="en-GB" w:eastAsia="en-GB"/>
        </w:rPr>
        <w:t xml:space="preserve"> al </w:t>
      </w:r>
      <w:proofErr w:type="spellStart"/>
      <w:r w:rsidRPr="00A14B1A">
        <w:rPr>
          <w:rFonts w:ascii="Calibri" w:eastAsiaTheme="minorHAnsi" w:hAnsi="Calibri"/>
          <w:b/>
          <w:bCs/>
          <w:color w:val="000000"/>
          <w:sz w:val="22"/>
          <w:szCs w:val="22"/>
          <w:lang w:val="en-GB" w:eastAsia="en-GB"/>
        </w:rPr>
        <w:t>Consiliului</w:t>
      </w:r>
      <w:proofErr w:type="spellEnd"/>
      <w:r w:rsidRPr="00A14B1A">
        <w:rPr>
          <w:rFonts w:ascii="Calibri" w:eastAsiaTheme="minorHAnsi" w:hAnsi="Calibri"/>
          <w:b/>
          <w:bCs/>
          <w:color w:val="000000"/>
          <w:sz w:val="22"/>
          <w:szCs w:val="22"/>
          <w:lang w:val="en-GB" w:eastAsia="en-GB"/>
        </w:rPr>
        <w:t xml:space="preserve"> nr. 2021/1060.</w:t>
      </w:r>
    </w:p>
    <w:p w14:paraId="69BDB4D5" w14:textId="77777777" w:rsidR="00B020D0" w:rsidRPr="00A91A50" w:rsidRDefault="00B020D0" w:rsidP="00B020D0">
      <w:pPr>
        <w:autoSpaceDE w:val="0"/>
        <w:autoSpaceDN w:val="0"/>
        <w:adjustRightInd w:val="0"/>
        <w:spacing w:before="0" w:after="0"/>
        <w:jc w:val="both"/>
        <w:rPr>
          <w:rFonts w:ascii="Calibri" w:eastAsiaTheme="minorHAnsi" w:hAnsi="Calibri"/>
          <w:b/>
          <w:bCs/>
          <w:color w:val="000000"/>
          <w:sz w:val="22"/>
          <w:szCs w:val="22"/>
          <w:lang w:val="en-GB" w:eastAsia="en-GB"/>
        </w:rPr>
      </w:pPr>
    </w:p>
    <w:p w14:paraId="2DCF4D69" w14:textId="42DB4651" w:rsidR="00B020D0" w:rsidRPr="00A91A50" w:rsidRDefault="00B020D0" w:rsidP="00B020D0">
      <w:pPr>
        <w:autoSpaceDE w:val="0"/>
        <w:autoSpaceDN w:val="0"/>
        <w:adjustRightInd w:val="0"/>
        <w:spacing w:before="0" w:after="0"/>
        <w:jc w:val="both"/>
        <w:rPr>
          <w:rFonts w:ascii="Calibri" w:hAnsi="Calibri"/>
          <w:color w:val="000000"/>
          <w:sz w:val="22"/>
          <w:szCs w:val="22"/>
          <w:lang w:val="en-GB" w:eastAsia="en-GB"/>
        </w:rPr>
      </w:pPr>
      <w:proofErr w:type="spellStart"/>
      <w:r w:rsidRPr="00A91A50">
        <w:rPr>
          <w:rFonts w:ascii="Calibri" w:hAnsi="Calibri"/>
          <w:color w:val="000000"/>
          <w:sz w:val="22"/>
          <w:szCs w:val="22"/>
          <w:lang w:val="en-GB" w:eastAsia="en-GB"/>
        </w:rPr>
        <w:t>Perioada</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pentru</w:t>
      </w:r>
      <w:proofErr w:type="spellEnd"/>
      <w:r w:rsidRPr="00A91A50">
        <w:rPr>
          <w:rFonts w:ascii="Calibri" w:hAnsi="Calibri"/>
          <w:color w:val="000000"/>
          <w:sz w:val="22"/>
          <w:szCs w:val="22"/>
          <w:lang w:val="en-GB" w:eastAsia="en-GB"/>
        </w:rPr>
        <w:t xml:space="preserve"> care </w:t>
      </w:r>
      <w:proofErr w:type="spellStart"/>
      <w:r w:rsidRPr="00A91A50">
        <w:rPr>
          <w:rFonts w:ascii="Calibri" w:hAnsi="Calibri"/>
          <w:color w:val="000000"/>
          <w:sz w:val="22"/>
          <w:szCs w:val="22"/>
          <w:lang w:val="en-GB" w:eastAsia="en-GB"/>
        </w:rPr>
        <w:t>este</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conferit</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dreptul</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asupra</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imobilului</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obiect</w:t>
      </w:r>
      <w:proofErr w:type="spellEnd"/>
      <w:r w:rsidRPr="00A91A50">
        <w:rPr>
          <w:rFonts w:ascii="Calibri" w:hAnsi="Calibri"/>
          <w:color w:val="000000"/>
          <w:sz w:val="22"/>
          <w:szCs w:val="22"/>
          <w:lang w:val="en-GB" w:eastAsia="en-GB"/>
        </w:rPr>
        <w:t xml:space="preserve"> al </w:t>
      </w:r>
      <w:proofErr w:type="spellStart"/>
      <w:r w:rsidRPr="00A91A50">
        <w:rPr>
          <w:rFonts w:ascii="Calibri" w:hAnsi="Calibri"/>
          <w:color w:val="000000"/>
          <w:sz w:val="22"/>
          <w:szCs w:val="22"/>
          <w:lang w:val="en-GB" w:eastAsia="en-GB"/>
        </w:rPr>
        <w:t>proiectului</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solicitanților</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eligibili</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și</w:t>
      </w:r>
      <w:proofErr w:type="spellEnd"/>
      <w:r w:rsidRPr="00A91A50">
        <w:rPr>
          <w:rFonts w:ascii="Calibri" w:hAnsi="Calibri"/>
          <w:color w:val="000000"/>
          <w:sz w:val="22"/>
          <w:szCs w:val="22"/>
          <w:lang w:val="en-GB" w:eastAsia="en-GB"/>
        </w:rPr>
        <w:t>/</w:t>
      </w:r>
      <w:proofErr w:type="spellStart"/>
      <w:r w:rsidRPr="00A91A50">
        <w:rPr>
          <w:rFonts w:ascii="Calibri" w:hAnsi="Calibri"/>
          <w:color w:val="000000"/>
          <w:sz w:val="22"/>
          <w:szCs w:val="22"/>
          <w:lang w:val="en-GB" w:eastAsia="en-GB"/>
        </w:rPr>
        <w:t>sau</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partenerilor</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acestora</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trebuie</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să</w:t>
      </w:r>
      <w:proofErr w:type="spellEnd"/>
      <w:r w:rsidRPr="00A91A50">
        <w:rPr>
          <w:rFonts w:ascii="Calibri" w:hAnsi="Calibri"/>
          <w:color w:val="000000"/>
          <w:sz w:val="22"/>
          <w:szCs w:val="22"/>
          <w:lang w:val="en-GB" w:eastAsia="en-GB"/>
        </w:rPr>
        <w:t xml:space="preserve"> fie </w:t>
      </w:r>
      <w:proofErr w:type="spellStart"/>
      <w:r w:rsidRPr="00A91A50">
        <w:rPr>
          <w:rFonts w:ascii="Calibri" w:hAnsi="Calibri"/>
          <w:color w:val="000000"/>
          <w:sz w:val="22"/>
          <w:szCs w:val="22"/>
          <w:lang w:val="en-GB" w:eastAsia="en-GB"/>
        </w:rPr>
        <w:t>acoperitoare</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pentru</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durată</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menționată</w:t>
      </w:r>
      <w:proofErr w:type="spellEnd"/>
      <w:r w:rsidRPr="00A91A50">
        <w:rPr>
          <w:rFonts w:ascii="Calibri" w:hAnsi="Calibri"/>
          <w:color w:val="000000"/>
          <w:sz w:val="22"/>
          <w:szCs w:val="22"/>
          <w:lang w:val="en-GB" w:eastAsia="en-GB"/>
        </w:rPr>
        <w:t xml:space="preserve"> la </w:t>
      </w:r>
      <w:proofErr w:type="spellStart"/>
      <w:r w:rsidRPr="00A91A50">
        <w:rPr>
          <w:rFonts w:ascii="Calibri" w:hAnsi="Calibri"/>
          <w:color w:val="000000"/>
          <w:sz w:val="22"/>
          <w:szCs w:val="22"/>
          <w:lang w:val="en-GB" w:eastAsia="en-GB"/>
        </w:rPr>
        <w:t>articolul</w:t>
      </w:r>
      <w:proofErr w:type="spellEnd"/>
      <w:r w:rsidRPr="00A91A50">
        <w:rPr>
          <w:rFonts w:ascii="Calibri" w:hAnsi="Calibri"/>
          <w:color w:val="000000"/>
          <w:sz w:val="22"/>
          <w:szCs w:val="22"/>
          <w:lang w:val="en-GB" w:eastAsia="en-GB"/>
        </w:rPr>
        <w:t xml:space="preserve"> 65 din RDC </w:t>
      </w:r>
      <w:proofErr w:type="spellStart"/>
      <w:r w:rsidRPr="00A91A50">
        <w:rPr>
          <w:rFonts w:ascii="Calibri" w:hAnsi="Calibri"/>
          <w:color w:val="000000"/>
          <w:sz w:val="22"/>
          <w:szCs w:val="22"/>
          <w:lang w:val="en-GB" w:eastAsia="en-GB"/>
        </w:rPr>
        <w:t>în</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vederea</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asigurării</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caracterului</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durabil</w:t>
      </w:r>
      <w:proofErr w:type="spellEnd"/>
      <w:r w:rsidRPr="00A91A50">
        <w:rPr>
          <w:rFonts w:ascii="Calibri" w:hAnsi="Calibri"/>
          <w:color w:val="000000"/>
          <w:sz w:val="22"/>
          <w:szCs w:val="22"/>
          <w:lang w:val="en-GB" w:eastAsia="en-GB"/>
        </w:rPr>
        <w:t xml:space="preserve"> al </w:t>
      </w:r>
      <w:proofErr w:type="spellStart"/>
      <w:r w:rsidRPr="00A91A50">
        <w:rPr>
          <w:rFonts w:ascii="Calibri" w:hAnsi="Calibri"/>
          <w:color w:val="000000"/>
          <w:sz w:val="22"/>
          <w:szCs w:val="22"/>
          <w:lang w:val="en-GB" w:eastAsia="en-GB"/>
        </w:rPr>
        <w:t>investiției</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respectiv</w:t>
      </w:r>
      <w:proofErr w:type="spellEnd"/>
      <w:r w:rsidRPr="00A91A50">
        <w:rPr>
          <w:rFonts w:ascii="Calibri" w:hAnsi="Calibri"/>
          <w:color w:val="000000"/>
          <w:sz w:val="22"/>
          <w:szCs w:val="22"/>
          <w:lang w:val="en-GB" w:eastAsia="en-GB"/>
        </w:rPr>
        <w:t xml:space="preserve"> o </w:t>
      </w:r>
      <w:proofErr w:type="spellStart"/>
      <w:r w:rsidRPr="00A91A50">
        <w:rPr>
          <w:rFonts w:ascii="Calibri" w:hAnsi="Calibri"/>
          <w:color w:val="000000"/>
          <w:sz w:val="22"/>
          <w:szCs w:val="22"/>
          <w:lang w:val="en-GB" w:eastAsia="en-GB"/>
        </w:rPr>
        <w:t>perioadă</w:t>
      </w:r>
      <w:proofErr w:type="spellEnd"/>
      <w:r w:rsidRPr="00A91A50">
        <w:rPr>
          <w:rFonts w:ascii="Calibri" w:hAnsi="Calibri"/>
          <w:color w:val="000000"/>
          <w:sz w:val="22"/>
          <w:szCs w:val="22"/>
          <w:lang w:val="en-GB" w:eastAsia="en-GB"/>
        </w:rPr>
        <w:t xml:space="preserve"> de </w:t>
      </w:r>
      <w:r w:rsidR="00664F9F">
        <w:rPr>
          <w:rFonts w:ascii="Calibri" w:hAnsi="Calibri"/>
          <w:color w:val="000000"/>
          <w:sz w:val="22"/>
          <w:szCs w:val="22"/>
          <w:lang w:val="en-GB" w:eastAsia="en-GB"/>
        </w:rPr>
        <w:t>5</w:t>
      </w:r>
      <w:r w:rsidRPr="00A91A50">
        <w:rPr>
          <w:rFonts w:ascii="Calibri" w:hAnsi="Calibri"/>
          <w:color w:val="000000"/>
          <w:sz w:val="22"/>
          <w:szCs w:val="22"/>
          <w:lang w:val="en-GB" w:eastAsia="en-GB"/>
        </w:rPr>
        <w:t xml:space="preserve"> ani de la data </w:t>
      </w:r>
      <w:proofErr w:type="spellStart"/>
      <w:r w:rsidRPr="00A91A50">
        <w:rPr>
          <w:rFonts w:ascii="Calibri" w:hAnsi="Calibri"/>
          <w:color w:val="000000"/>
          <w:sz w:val="22"/>
          <w:szCs w:val="22"/>
          <w:lang w:val="en-GB" w:eastAsia="en-GB"/>
        </w:rPr>
        <w:t>efectuării</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plății</w:t>
      </w:r>
      <w:proofErr w:type="spellEnd"/>
      <w:r w:rsidRPr="00A91A50">
        <w:rPr>
          <w:rFonts w:ascii="Calibri" w:hAnsi="Calibri"/>
          <w:color w:val="000000"/>
          <w:sz w:val="22"/>
          <w:szCs w:val="22"/>
          <w:lang w:val="en-GB" w:eastAsia="en-GB"/>
        </w:rPr>
        <w:t xml:space="preserve"> finale </w:t>
      </w:r>
      <w:proofErr w:type="spellStart"/>
      <w:r w:rsidRPr="00A91A50">
        <w:rPr>
          <w:rFonts w:ascii="Calibri" w:hAnsi="Calibri"/>
          <w:color w:val="000000"/>
          <w:sz w:val="22"/>
          <w:szCs w:val="22"/>
          <w:lang w:val="en-GB" w:eastAsia="en-GB"/>
        </w:rPr>
        <w:t>în</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cadrul</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contractului</w:t>
      </w:r>
      <w:proofErr w:type="spellEnd"/>
      <w:r w:rsidRPr="00A91A50">
        <w:rPr>
          <w:rFonts w:ascii="Calibri" w:hAnsi="Calibri"/>
          <w:color w:val="000000"/>
          <w:sz w:val="22"/>
          <w:szCs w:val="22"/>
          <w:lang w:val="en-GB" w:eastAsia="en-GB"/>
        </w:rPr>
        <w:t xml:space="preserve"> de </w:t>
      </w:r>
      <w:proofErr w:type="spellStart"/>
      <w:r w:rsidRPr="00A91A50">
        <w:rPr>
          <w:rFonts w:ascii="Calibri" w:hAnsi="Calibri"/>
          <w:color w:val="000000"/>
          <w:sz w:val="22"/>
          <w:szCs w:val="22"/>
          <w:lang w:val="en-GB" w:eastAsia="en-GB"/>
        </w:rPr>
        <w:t>finanțare</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Această</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perioadă</w:t>
      </w:r>
      <w:proofErr w:type="spellEnd"/>
      <w:r w:rsidRPr="00A91A50">
        <w:rPr>
          <w:rFonts w:ascii="Calibri" w:hAnsi="Calibri"/>
          <w:color w:val="000000"/>
          <w:sz w:val="22"/>
          <w:szCs w:val="22"/>
          <w:lang w:val="en-GB" w:eastAsia="en-GB"/>
        </w:rPr>
        <w:t xml:space="preserve"> se </w:t>
      </w:r>
      <w:proofErr w:type="spellStart"/>
      <w:r w:rsidRPr="00A91A50">
        <w:rPr>
          <w:rFonts w:ascii="Calibri" w:hAnsi="Calibri"/>
          <w:color w:val="000000"/>
          <w:sz w:val="22"/>
          <w:szCs w:val="22"/>
          <w:lang w:val="en-GB" w:eastAsia="en-GB"/>
        </w:rPr>
        <w:t>va</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calcula</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estimativ</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luându</w:t>
      </w:r>
      <w:proofErr w:type="spellEnd"/>
      <w:r w:rsidRPr="00A91A50">
        <w:rPr>
          <w:rFonts w:ascii="Calibri" w:hAnsi="Calibri"/>
          <w:color w:val="000000"/>
          <w:sz w:val="22"/>
          <w:szCs w:val="22"/>
          <w:lang w:val="en-GB" w:eastAsia="en-GB"/>
        </w:rPr>
        <w:t xml:space="preserve">-se </w:t>
      </w:r>
      <w:proofErr w:type="spellStart"/>
      <w:r w:rsidRPr="00A91A50">
        <w:rPr>
          <w:rFonts w:ascii="Calibri" w:hAnsi="Calibri"/>
          <w:color w:val="000000"/>
          <w:sz w:val="22"/>
          <w:szCs w:val="22"/>
          <w:lang w:val="en-GB" w:eastAsia="en-GB"/>
        </w:rPr>
        <w:t>în</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considerare</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perioada</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derulării</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procesului</w:t>
      </w:r>
      <w:proofErr w:type="spellEnd"/>
      <w:r w:rsidRPr="00A91A50">
        <w:rPr>
          <w:rFonts w:ascii="Calibri" w:hAnsi="Calibri"/>
          <w:color w:val="000000"/>
          <w:sz w:val="22"/>
          <w:szCs w:val="22"/>
          <w:lang w:val="en-GB" w:eastAsia="en-GB"/>
        </w:rPr>
        <w:t xml:space="preserve"> de </w:t>
      </w:r>
      <w:proofErr w:type="spellStart"/>
      <w:r w:rsidRPr="00A91A50">
        <w:rPr>
          <w:rFonts w:ascii="Calibri" w:hAnsi="Calibri"/>
          <w:color w:val="000000"/>
          <w:sz w:val="22"/>
          <w:szCs w:val="22"/>
          <w:lang w:val="en-GB" w:eastAsia="en-GB"/>
        </w:rPr>
        <w:t>evaluare</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selecție</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și</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contractare</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perioada</w:t>
      </w:r>
      <w:proofErr w:type="spellEnd"/>
      <w:r w:rsidRPr="00A91A50">
        <w:rPr>
          <w:rFonts w:ascii="Calibri" w:hAnsi="Calibri"/>
          <w:color w:val="000000"/>
          <w:sz w:val="22"/>
          <w:szCs w:val="22"/>
          <w:lang w:val="en-GB" w:eastAsia="en-GB"/>
        </w:rPr>
        <w:t xml:space="preserve"> de </w:t>
      </w:r>
      <w:proofErr w:type="spellStart"/>
      <w:r w:rsidRPr="00A91A50">
        <w:rPr>
          <w:rFonts w:ascii="Calibri" w:hAnsi="Calibri"/>
          <w:color w:val="000000"/>
          <w:sz w:val="22"/>
          <w:szCs w:val="22"/>
          <w:lang w:val="en-GB" w:eastAsia="en-GB"/>
        </w:rPr>
        <w:t>implementare</w:t>
      </w:r>
      <w:proofErr w:type="spellEnd"/>
      <w:r w:rsidRPr="00A91A50">
        <w:rPr>
          <w:rFonts w:ascii="Calibri" w:hAnsi="Calibri"/>
          <w:color w:val="000000"/>
          <w:sz w:val="22"/>
          <w:szCs w:val="22"/>
          <w:lang w:val="en-GB" w:eastAsia="en-GB"/>
        </w:rPr>
        <w:t xml:space="preserve"> a </w:t>
      </w:r>
      <w:proofErr w:type="spellStart"/>
      <w:r w:rsidRPr="00A91A50">
        <w:rPr>
          <w:rFonts w:ascii="Calibri" w:hAnsi="Calibri"/>
          <w:color w:val="000000"/>
          <w:sz w:val="22"/>
          <w:szCs w:val="22"/>
          <w:lang w:val="en-GB" w:eastAsia="en-GB"/>
        </w:rPr>
        <w:t>proiectului</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și</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respectiv</w:t>
      </w:r>
      <w:proofErr w:type="spellEnd"/>
      <w:r w:rsidRPr="00A91A50">
        <w:rPr>
          <w:rFonts w:ascii="Calibri" w:hAnsi="Calibri"/>
          <w:color w:val="000000"/>
          <w:sz w:val="22"/>
          <w:szCs w:val="22"/>
          <w:lang w:val="en-GB" w:eastAsia="en-GB"/>
        </w:rPr>
        <w:t xml:space="preserve"> de </w:t>
      </w:r>
      <w:proofErr w:type="spellStart"/>
      <w:r w:rsidRPr="00A91A50">
        <w:rPr>
          <w:rFonts w:ascii="Calibri" w:hAnsi="Calibri"/>
          <w:color w:val="000000"/>
          <w:sz w:val="22"/>
          <w:szCs w:val="22"/>
          <w:lang w:val="en-GB" w:eastAsia="en-GB"/>
        </w:rPr>
        <w:t>efectuare</w:t>
      </w:r>
      <w:proofErr w:type="spellEnd"/>
      <w:r w:rsidRPr="00A91A50">
        <w:rPr>
          <w:rFonts w:ascii="Calibri" w:hAnsi="Calibri"/>
          <w:color w:val="000000"/>
          <w:sz w:val="22"/>
          <w:szCs w:val="22"/>
          <w:lang w:val="en-GB" w:eastAsia="en-GB"/>
        </w:rPr>
        <w:t xml:space="preserve"> a </w:t>
      </w:r>
      <w:proofErr w:type="spellStart"/>
      <w:r w:rsidRPr="00A91A50">
        <w:rPr>
          <w:rFonts w:ascii="Calibri" w:hAnsi="Calibri"/>
          <w:color w:val="000000"/>
          <w:sz w:val="22"/>
          <w:szCs w:val="22"/>
          <w:lang w:val="en-GB" w:eastAsia="en-GB"/>
        </w:rPr>
        <w:t>plății</w:t>
      </w:r>
      <w:proofErr w:type="spellEnd"/>
      <w:r w:rsidRPr="00A91A50">
        <w:rPr>
          <w:rFonts w:ascii="Calibri" w:hAnsi="Calibri"/>
          <w:color w:val="000000"/>
          <w:sz w:val="22"/>
          <w:szCs w:val="22"/>
          <w:lang w:val="en-GB" w:eastAsia="en-GB"/>
        </w:rPr>
        <w:t xml:space="preserve"> finale, la care se </w:t>
      </w:r>
      <w:proofErr w:type="spellStart"/>
      <w:r w:rsidRPr="00A91A50">
        <w:rPr>
          <w:rFonts w:ascii="Calibri" w:hAnsi="Calibri"/>
          <w:color w:val="000000"/>
          <w:sz w:val="22"/>
          <w:szCs w:val="22"/>
          <w:lang w:val="en-GB" w:eastAsia="en-GB"/>
        </w:rPr>
        <w:t>adaugă</w:t>
      </w:r>
      <w:proofErr w:type="spellEnd"/>
      <w:r w:rsidRPr="00A91A50">
        <w:rPr>
          <w:rFonts w:ascii="Calibri" w:hAnsi="Calibri"/>
          <w:color w:val="000000"/>
          <w:sz w:val="22"/>
          <w:szCs w:val="22"/>
          <w:lang w:val="en-GB" w:eastAsia="en-GB"/>
        </w:rPr>
        <w:t xml:space="preserve"> </w:t>
      </w:r>
      <w:proofErr w:type="spellStart"/>
      <w:r w:rsidRPr="00A91A50">
        <w:rPr>
          <w:rFonts w:ascii="Calibri" w:hAnsi="Calibri"/>
          <w:color w:val="000000"/>
          <w:sz w:val="22"/>
          <w:szCs w:val="22"/>
          <w:lang w:val="en-GB" w:eastAsia="en-GB"/>
        </w:rPr>
        <w:t>perioada</w:t>
      </w:r>
      <w:proofErr w:type="spellEnd"/>
      <w:r w:rsidRPr="00A91A50">
        <w:rPr>
          <w:rFonts w:ascii="Calibri" w:hAnsi="Calibri"/>
          <w:color w:val="000000"/>
          <w:sz w:val="22"/>
          <w:szCs w:val="22"/>
          <w:lang w:val="en-GB" w:eastAsia="en-GB"/>
        </w:rPr>
        <w:t xml:space="preserve"> de </w:t>
      </w:r>
      <w:proofErr w:type="gramStart"/>
      <w:r w:rsidRPr="00A91A50">
        <w:rPr>
          <w:rFonts w:ascii="Calibri" w:hAnsi="Calibri"/>
          <w:color w:val="000000"/>
          <w:sz w:val="22"/>
          <w:szCs w:val="22"/>
          <w:lang w:val="en-GB" w:eastAsia="en-GB"/>
        </w:rPr>
        <w:t>5 ani</w:t>
      </w:r>
      <w:proofErr w:type="gramEnd"/>
      <w:r w:rsidRPr="00A91A50">
        <w:rPr>
          <w:rFonts w:ascii="Calibri" w:hAnsi="Calibri"/>
          <w:color w:val="000000"/>
          <w:sz w:val="22"/>
          <w:szCs w:val="22"/>
          <w:lang w:val="en-GB" w:eastAsia="en-GB"/>
        </w:rPr>
        <w:t xml:space="preserve"> anterior </w:t>
      </w:r>
      <w:proofErr w:type="spellStart"/>
      <w:r w:rsidRPr="00A91A50">
        <w:rPr>
          <w:rFonts w:ascii="Calibri" w:hAnsi="Calibri"/>
          <w:color w:val="000000"/>
          <w:sz w:val="22"/>
          <w:szCs w:val="22"/>
          <w:lang w:val="en-GB" w:eastAsia="en-GB"/>
        </w:rPr>
        <w:t>menţionată</w:t>
      </w:r>
      <w:proofErr w:type="spellEnd"/>
      <w:r w:rsidRPr="00A91A50">
        <w:rPr>
          <w:rFonts w:ascii="Calibri" w:hAnsi="Calibri"/>
          <w:color w:val="000000"/>
          <w:sz w:val="22"/>
          <w:szCs w:val="22"/>
          <w:lang w:val="en-GB" w:eastAsia="en-GB"/>
        </w:rPr>
        <w:t xml:space="preserve">. </w:t>
      </w:r>
    </w:p>
    <w:p w14:paraId="04D97C8E" w14:textId="77777777" w:rsidR="00B020D0" w:rsidRPr="00A91A50" w:rsidRDefault="00B020D0" w:rsidP="00B020D0">
      <w:pPr>
        <w:autoSpaceDE w:val="0"/>
        <w:autoSpaceDN w:val="0"/>
        <w:adjustRightInd w:val="0"/>
        <w:spacing w:before="0" w:after="0"/>
        <w:jc w:val="both"/>
        <w:rPr>
          <w:rFonts w:ascii="Calibri" w:hAnsi="Calibri"/>
          <w:color w:val="000000"/>
          <w:sz w:val="22"/>
          <w:szCs w:val="22"/>
          <w:lang w:val="en-GB" w:eastAsia="en-GB"/>
        </w:rPr>
      </w:pPr>
    </w:p>
    <w:p w14:paraId="268C0B09" w14:textId="0901BE74" w:rsidR="00B020D0" w:rsidRPr="00A91A50" w:rsidRDefault="00B020D0" w:rsidP="00B020D0">
      <w:pPr>
        <w:spacing w:before="0" w:after="0"/>
        <w:jc w:val="both"/>
        <w:rPr>
          <w:rFonts w:ascii="Calibri" w:eastAsia="SimSun" w:hAnsi="Calibri"/>
          <w:sz w:val="22"/>
          <w:szCs w:val="22"/>
          <w:lang w:val="en-GB"/>
        </w:rPr>
      </w:pPr>
      <w:proofErr w:type="spellStart"/>
      <w:r w:rsidRPr="00A91A50">
        <w:rPr>
          <w:rFonts w:ascii="Calibri" w:eastAsia="SimSun" w:hAnsi="Calibri"/>
          <w:sz w:val="22"/>
          <w:szCs w:val="22"/>
          <w:lang w:val="en-GB"/>
        </w:rPr>
        <w:t>Solicitantul</w:t>
      </w:r>
      <w:proofErr w:type="spellEnd"/>
      <w:r w:rsidRPr="00A91A50">
        <w:rPr>
          <w:rFonts w:ascii="Calibri" w:eastAsia="SimSun" w:hAnsi="Calibri"/>
          <w:sz w:val="22"/>
          <w:szCs w:val="22"/>
          <w:lang w:val="en-GB"/>
        </w:rPr>
        <w:t xml:space="preserve">, </w:t>
      </w:r>
      <w:proofErr w:type="spellStart"/>
      <w:r w:rsidRPr="00A91A50">
        <w:rPr>
          <w:rFonts w:ascii="Calibri" w:eastAsia="SimSun" w:hAnsi="Calibri"/>
          <w:sz w:val="22"/>
          <w:szCs w:val="22"/>
          <w:lang w:val="en-GB"/>
        </w:rPr>
        <w:t>în</w:t>
      </w:r>
      <w:proofErr w:type="spellEnd"/>
      <w:r w:rsidRPr="00A91A50">
        <w:rPr>
          <w:rFonts w:ascii="Calibri" w:eastAsia="SimSun" w:hAnsi="Calibri"/>
          <w:sz w:val="22"/>
          <w:szCs w:val="22"/>
          <w:lang w:val="en-GB"/>
        </w:rPr>
        <w:t xml:space="preserve"> </w:t>
      </w:r>
      <w:proofErr w:type="spellStart"/>
      <w:r w:rsidRPr="00A91A50">
        <w:rPr>
          <w:rFonts w:ascii="Calibri" w:eastAsia="SimSun" w:hAnsi="Calibri"/>
          <w:sz w:val="22"/>
          <w:szCs w:val="22"/>
          <w:lang w:val="en-GB"/>
        </w:rPr>
        <w:t>cazul</w:t>
      </w:r>
      <w:proofErr w:type="spellEnd"/>
      <w:r w:rsidRPr="00A91A50">
        <w:rPr>
          <w:rFonts w:ascii="Calibri" w:eastAsia="SimSun" w:hAnsi="Calibri"/>
          <w:sz w:val="22"/>
          <w:szCs w:val="22"/>
          <w:lang w:val="en-GB"/>
        </w:rPr>
        <w:t xml:space="preserve"> </w:t>
      </w:r>
      <w:proofErr w:type="spellStart"/>
      <w:r w:rsidRPr="00A91A50">
        <w:rPr>
          <w:rFonts w:ascii="Calibri" w:eastAsia="SimSun" w:hAnsi="Calibri"/>
          <w:sz w:val="22"/>
          <w:szCs w:val="22"/>
          <w:lang w:val="en-GB"/>
        </w:rPr>
        <w:t>în</w:t>
      </w:r>
      <w:proofErr w:type="spellEnd"/>
      <w:r w:rsidRPr="00A91A50">
        <w:rPr>
          <w:rFonts w:ascii="Calibri" w:eastAsia="SimSun" w:hAnsi="Calibri"/>
          <w:sz w:val="22"/>
          <w:szCs w:val="22"/>
          <w:lang w:val="en-GB"/>
        </w:rPr>
        <w:t xml:space="preserve"> care </w:t>
      </w:r>
      <w:proofErr w:type="spellStart"/>
      <w:r w:rsidRPr="00A91A50">
        <w:rPr>
          <w:rFonts w:ascii="Calibri" w:eastAsia="SimSun" w:hAnsi="Calibri"/>
          <w:sz w:val="22"/>
          <w:szCs w:val="22"/>
          <w:lang w:val="en-GB"/>
        </w:rPr>
        <w:t>va</w:t>
      </w:r>
      <w:proofErr w:type="spellEnd"/>
      <w:r w:rsidRPr="00A91A50">
        <w:rPr>
          <w:rFonts w:ascii="Calibri" w:eastAsia="SimSun" w:hAnsi="Calibri"/>
          <w:sz w:val="22"/>
          <w:szCs w:val="22"/>
          <w:lang w:val="en-GB"/>
        </w:rPr>
        <w:t xml:space="preserve"> </w:t>
      </w:r>
      <w:proofErr w:type="spellStart"/>
      <w:r w:rsidRPr="00A91A50">
        <w:rPr>
          <w:rFonts w:ascii="Calibri" w:eastAsia="SimSun" w:hAnsi="Calibri"/>
          <w:sz w:val="22"/>
          <w:szCs w:val="22"/>
          <w:lang w:val="en-GB"/>
        </w:rPr>
        <w:t>primi</w:t>
      </w:r>
      <w:proofErr w:type="spellEnd"/>
      <w:r w:rsidRPr="00A91A50">
        <w:rPr>
          <w:rFonts w:ascii="Calibri" w:eastAsia="SimSun" w:hAnsi="Calibri"/>
          <w:sz w:val="22"/>
          <w:szCs w:val="22"/>
          <w:lang w:val="en-GB"/>
        </w:rPr>
        <w:t xml:space="preserve"> </w:t>
      </w:r>
      <w:proofErr w:type="spellStart"/>
      <w:r w:rsidRPr="00A91A50">
        <w:rPr>
          <w:rFonts w:ascii="Calibri" w:eastAsia="SimSun" w:hAnsi="Calibri"/>
          <w:sz w:val="22"/>
          <w:szCs w:val="22"/>
          <w:lang w:val="en-GB"/>
        </w:rPr>
        <w:t>finanțare</w:t>
      </w:r>
      <w:proofErr w:type="spellEnd"/>
      <w:r w:rsidRPr="00A91A50">
        <w:rPr>
          <w:rFonts w:ascii="Calibri" w:eastAsia="SimSun" w:hAnsi="Calibri"/>
          <w:sz w:val="22"/>
          <w:szCs w:val="22"/>
          <w:lang w:val="en-GB"/>
        </w:rPr>
        <w:t xml:space="preserve"> din PR </w:t>
      </w:r>
      <w:r w:rsidR="00A14B1A">
        <w:rPr>
          <w:rFonts w:ascii="Calibri" w:eastAsia="SimSun" w:hAnsi="Calibri"/>
          <w:sz w:val="22"/>
          <w:szCs w:val="22"/>
          <w:lang w:val="en-GB"/>
        </w:rPr>
        <w:t>SE</w:t>
      </w:r>
      <w:r w:rsidRPr="00A91A50">
        <w:rPr>
          <w:rFonts w:ascii="Calibri" w:eastAsia="SimSun" w:hAnsi="Calibri"/>
          <w:sz w:val="22"/>
          <w:szCs w:val="22"/>
          <w:lang w:val="en-GB"/>
        </w:rPr>
        <w:t xml:space="preserve"> </w:t>
      </w:r>
      <w:r w:rsidRPr="00A91A50">
        <w:rPr>
          <w:rFonts w:ascii="Calibri" w:eastAsia="Times New Roman" w:hAnsi="Calibri"/>
          <w:sz w:val="22"/>
          <w:szCs w:val="22"/>
          <w:lang w:val="en-GB"/>
        </w:rPr>
        <w:t>2021-2027</w:t>
      </w:r>
      <w:r w:rsidRPr="00A91A50">
        <w:rPr>
          <w:rFonts w:ascii="Calibri" w:eastAsia="SimSun" w:hAnsi="Calibri"/>
          <w:sz w:val="22"/>
          <w:szCs w:val="22"/>
          <w:lang w:val="en-GB"/>
        </w:rPr>
        <w:t xml:space="preserve">, </w:t>
      </w:r>
      <w:proofErr w:type="spellStart"/>
      <w:r w:rsidRPr="00A91A50">
        <w:rPr>
          <w:rFonts w:ascii="Calibri" w:eastAsia="SimSun" w:hAnsi="Calibri"/>
          <w:sz w:val="22"/>
          <w:szCs w:val="22"/>
          <w:lang w:val="en-GB"/>
        </w:rPr>
        <w:t>pentru</w:t>
      </w:r>
      <w:proofErr w:type="spellEnd"/>
      <w:r w:rsidRPr="00A91A50">
        <w:rPr>
          <w:rFonts w:ascii="Calibri" w:eastAsia="SimSun" w:hAnsi="Calibri"/>
          <w:sz w:val="22"/>
          <w:szCs w:val="22"/>
          <w:lang w:val="en-GB"/>
        </w:rPr>
        <w:t xml:space="preserve"> </w:t>
      </w:r>
      <w:proofErr w:type="spellStart"/>
      <w:r w:rsidRPr="00A91A50">
        <w:rPr>
          <w:rFonts w:ascii="Calibri" w:eastAsia="SimSun" w:hAnsi="Calibri"/>
          <w:sz w:val="22"/>
          <w:szCs w:val="22"/>
          <w:lang w:val="en-GB"/>
        </w:rPr>
        <w:t>investiţii</w:t>
      </w:r>
      <w:proofErr w:type="spellEnd"/>
      <w:r w:rsidRPr="00A91A50">
        <w:rPr>
          <w:rFonts w:ascii="Calibri" w:eastAsia="SimSun" w:hAnsi="Calibri"/>
          <w:sz w:val="22"/>
          <w:szCs w:val="22"/>
          <w:lang w:val="en-GB"/>
        </w:rPr>
        <w:t xml:space="preserve"> </w:t>
      </w:r>
      <w:proofErr w:type="spellStart"/>
      <w:r w:rsidRPr="00A91A50">
        <w:rPr>
          <w:rFonts w:ascii="Calibri" w:eastAsia="SimSun" w:hAnsi="Calibri"/>
          <w:sz w:val="22"/>
          <w:szCs w:val="22"/>
          <w:lang w:val="en-GB"/>
        </w:rPr>
        <w:t>în</w:t>
      </w:r>
      <w:proofErr w:type="spellEnd"/>
      <w:r w:rsidRPr="00A91A50">
        <w:rPr>
          <w:rFonts w:ascii="Calibri" w:eastAsia="SimSun" w:hAnsi="Calibri"/>
          <w:sz w:val="22"/>
          <w:szCs w:val="22"/>
          <w:lang w:val="en-GB"/>
        </w:rPr>
        <w:t xml:space="preserve"> </w:t>
      </w:r>
      <w:proofErr w:type="spellStart"/>
      <w:r w:rsidRPr="00A91A50">
        <w:rPr>
          <w:rFonts w:ascii="Calibri" w:eastAsia="SimSun" w:hAnsi="Calibri"/>
          <w:sz w:val="22"/>
          <w:szCs w:val="22"/>
          <w:lang w:val="en-GB"/>
        </w:rPr>
        <w:t>infrastructură</w:t>
      </w:r>
      <w:proofErr w:type="spellEnd"/>
      <w:r w:rsidRPr="00A91A50">
        <w:rPr>
          <w:rFonts w:ascii="Calibri" w:eastAsia="SimSun" w:hAnsi="Calibri"/>
          <w:sz w:val="22"/>
          <w:szCs w:val="22"/>
          <w:lang w:val="en-GB"/>
        </w:rPr>
        <w:t xml:space="preserve">, </w:t>
      </w:r>
      <w:proofErr w:type="spellStart"/>
      <w:r w:rsidRPr="00A91A50">
        <w:rPr>
          <w:rFonts w:ascii="Calibri" w:eastAsia="SimSun" w:hAnsi="Calibri"/>
          <w:sz w:val="22"/>
          <w:szCs w:val="22"/>
          <w:lang w:val="en-GB"/>
        </w:rPr>
        <w:t>trebuie</w:t>
      </w:r>
      <w:proofErr w:type="spellEnd"/>
      <w:r w:rsidRPr="00A91A50">
        <w:rPr>
          <w:rFonts w:ascii="Calibri" w:eastAsia="SimSun" w:hAnsi="Calibri"/>
          <w:sz w:val="22"/>
          <w:szCs w:val="22"/>
          <w:lang w:val="en-GB"/>
        </w:rPr>
        <w:t xml:space="preserve"> ca in </w:t>
      </w:r>
      <w:proofErr w:type="spellStart"/>
      <w:r w:rsidRPr="00A91A50">
        <w:rPr>
          <w:rFonts w:ascii="Calibri" w:eastAsia="SimSun" w:hAnsi="Calibri"/>
          <w:sz w:val="22"/>
          <w:szCs w:val="22"/>
          <w:lang w:val="en-GB"/>
        </w:rPr>
        <w:t>perioada</w:t>
      </w:r>
      <w:proofErr w:type="spellEnd"/>
      <w:r w:rsidRPr="00A91A50">
        <w:rPr>
          <w:rFonts w:ascii="Calibri" w:eastAsia="SimSun" w:hAnsi="Calibri"/>
          <w:sz w:val="22"/>
          <w:szCs w:val="22"/>
          <w:lang w:val="en-GB"/>
        </w:rPr>
        <w:t xml:space="preserve"> de </w:t>
      </w:r>
      <w:proofErr w:type="spellStart"/>
      <w:r w:rsidRPr="00A91A50">
        <w:rPr>
          <w:rFonts w:ascii="Calibri" w:eastAsia="SimSun" w:hAnsi="Calibri"/>
          <w:sz w:val="22"/>
          <w:szCs w:val="22"/>
          <w:lang w:val="en-GB"/>
        </w:rPr>
        <w:t>durabilitate</w:t>
      </w:r>
      <w:proofErr w:type="spellEnd"/>
      <w:r w:rsidRPr="00A91A50">
        <w:rPr>
          <w:rFonts w:ascii="Calibri" w:eastAsia="SimSun" w:hAnsi="Calibri"/>
          <w:sz w:val="22"/>
          <w:szCs w:val="22"/>
          <w:lang w:val="en-GB"/>
        </w:rPr>
        <w:t xml:space="preserve">: </w:t>
      </w:r>
    </w:p>
    <w:p w14:paraId="65901BA1" w14:textId="77777777" w:rsidR="00B020D0" w:rsidRPr="00A91A50" w:rsidRDefault="00B020D0" w:rsidP="001E5BE1">
      <w:pPr>
        <w:numPr>
          <w:ilvl w:val="0"/>
          <w:numId w:val="41"/>
        </w:numPr>
        <w:spacing w:before="0" w:after="0"/>
        <w:ind w:left="0" w:firstLine="0"/>
        <w:contextualSpacing/>
        <w:jc w:val="both"/>
        <w:rPr>
          <w:rFonts w:ascii="Calibri" w:eastAsia="SimSun" w:hAnsi="Calibri"/>
          <w:sz w:val="22"/>
          <w:szCs w:val="22"/>
        </w:rPr>
      </w:pPr>
      <w:r w:rsidRPr="00A91A50">
        <w:rPr>
          <w:rFonts w:ascii="Calibri" w:eastAsia="SimSun" w:hAnsi="Calibri"/>
          <w:sz w:val="22"/>
          <w:szCs w:val="22"/>
        </w:rPr>
        <w:t xml:space="preserve">să menţină investiţia realizată (asigurând mentenanţa şi serviciile asociate necesare); </w:t>
      </w:r>
    </w:p>
    <w:p w14:paraId="6480D4A4" w14:textId="77777777" w:rsidR="00B020D0" w:rsidRPr="00A91A50" w:rsidRDefault="00B020D0" w:rsidP="001E5BE1">
      <w:pPr>
        <w:numPr>
          <w:ilvl w:val="0"/>
          <w:numId w:val="41"/>
        </w:numPr>
        <w:spacing w:before="0" w:after="0"/>
        <w:ind w:left="0" w:firstLine="0"/>
        <w:contextualSpacing/>
        <w:jc w:val="both"/>
        <w:rPr>
          <w:rFonts w:ascii="Calibri" w:eastAsia="SimSun" w:hAnsi="Calibri"/>
          <w:sz w:val="22"/>
          <w:szCs w:val="22"/>
        </w:rPr>
      </w:pPr>
      <w:r w:rsidRPr="00A91A50">
        <w:rPr>
          <w:rFonts w:ascii="Calibri" w:eastAsia="SimSun" w:hAnsi="Calibri"/>
          <w:sz w:val="22"/>
          <w:szCs w:val="22"/>
        </w:rPr>
        <w:t xml:space="preserve">să nu realizeze o modificare asupra calităţii date de dreptul real detinut asupra  infrastructurii, decât în condițiile prevăzute în contractul de finanțare; </w:t>
      </w:r>
    </w:p>
    <w:p w14:paraId="3D6A79A9" w14:textId="77777777" w:rsidR="00B020D0" w:rsidRPr="00A91A50" w:rsidRDefault="00B020D0" w:rsidP="001E5BE1">
      <w:pPr>
        <w:numPr>
          <w:ilvl w:val="0"/>
          <w:numId w:val="41"/>
        </w:numPr>
        <w:spacing w:before="0" w:after="0"/>
        <w:ind w:left="0" w:firstLine="0"/>
        <w:contextualSpacing/>
        <w:jc w:val="both"/>
        <w:rPr>
          <w:rFonts w:ascii="Calibri" w:eastAsia="SimSun" w:hAnsi="Calibri"/>
          <w:sz w:val="22"/>
          <w:szCs w:val="22"/>
        </w:rPr>
      </w:pPr>
      <w:r w:rsidRPr="00A91A50">
        <w:rPr>
          <w:rFonts w:ascii="Calibri" w:eastAsia="SimSun" w:hAnsi="Calibri"/>
          <w:sz w:val="22"/>
          <w:szCs w:val="22"/>
        </w:rPr>
        <w:t>să nu realizeze o modificare substanțială care afectează natura, obiectivele sau condițiile de realizare și care ar determina subminarea obiectivelor inițiale ale investiţiei.</w:t>
      </w:r>
      <w:r w:rsidRPr="00A91A50">
        <w:rPr>
          <w:rFonts w:ascii="Calibri" w:eastAsia="SimSun" w:hAnsi="Calibri"/>
          <w:b/>
          <w:bCs/>
          <w:sz w:val="22"/>
          <w:szCs w:val="22"/>
        </w:rPr>
        <w:t xml:space="preserve"> </w:t>
      </w:r>
      <w:r w:rsidRPr="00A91A50">
        <w:rPr>
          <w:rFonts w:ascii="Calibri" w:eastAsia="SimSun" w:hAnsi="Calibri"/>
          <w:sz w:val="22"/>
          <w:szCs w:val="22"/>
        </w:rPr>
        <w:t>Aceste elemente constituie clauze de reziliere a contractelor de finanțare.</w:t>
      </w:r>
    </w:p>
    <w:p w14:paraId="38CA1951" w14:textId="77777777" w:rsidR="00B020D0" w:rsidRPr="00A91A50" w:rsidRDefault="00B020D0" w:rsidP="00B020D0">
      <w:pPr>
        <w:autoSpaceDE w:val="0"/>
        <w:autoSpaceDN w:val="0"/>
        <w:adjustRightInd w:val="0"/>
        <w:spacing w:before="0" w:after="0"/>
        <w:jc w:val="both"/>
        <w:rPr>
          <w:rFonts w:ascii="Calibri" w:eastAsiaTheme="minorHAnsi" w:hAnsi="Calibri"/>
          <w:color w:val="000000"/>
          <w:sz w:val="22"/>
          <w:szCs w:val="22"/>
          <w:lang w:val="en-GB" w:eastAsia="en-GB"/>
        </w:rPr>
      </w:pPr>
    </w:p>
    <w:p w14:paraId="2448F05D" w14:textId="7586EC08" w:rsidR="00B020D0" w:rsidRPr="00A91A50" w:rsidRDefault="00B020D0" w:rsidP="00B020D0">
      <w:pPr>
        <w:jc w:val="both"/>
        <w:rPr>
          <w:rFonts w:ascii="Calibri" w:eastAsiaTheme="minorHAnsi" w:hAnsi="Calibri"/>
          <w:color w:val="000000"/>
          <w:sz w:val="22"/>
          <w:szCs w:val="22"/>
          <w:lang w:val="en-GB" w:eastAsia="en-GB"/>
        </w:rPr>
      </w:pPr>
      <w:proofErr w:type="spellStart"/>
      <w:r w:rsidRPr="00A91A50">
        <w:rPr>
          <w:rFonts w:ascii="Calibri" w:eastAsiaTheme="minorHAnsi" w:hAnsi="Calibri"/>
          <w:b/>
          <w:bCs/>
          <w:color w:val="000000"/>
          <w:sz w:val="22"/>
          <w:szCs w:val="22"/>
          <w:lang w:val="en-GB" w:eastAsia="en-GB"/>
        </w:rPr>
        <w:lastRenderedPageBreak/>
        <w:t>Notă</w:t>
      </w:r>
      <w:proofErr w:type="spellEnd"/>
      <w:r w:rsidRPr="00A91A50">
        <w:rPr>
          <w:rFonts w:ascii="Calibri" w:eastAsiaTheme="minorHAnsi" w:hAnsi="Calibri"/>
          <w:b/>
          <w:bCs/>
          <w:color w:val="000000"/>
          <w:sz w:val="22"/>
          <w:szCs w:val="22"/>
          <w:lang w:val="en-GB" w:eastAsia="en-GB"/>
        </w:rPr>
        <w:t xml:space="preserve">! </w:t>
      </w:r>
      <w:r w:rsidRPr="00A91A50">
        <w:rPr>
          <w:rFonts w:ascii="Calibri" w:eastAsiaTheme="minorHAnsi" w:hAnsi="Calibri"/>
          <w:color w:val="000000"/>
          <w:sz w:val="22"/>
          <w:szCs w:val="22"/>
          <w:lang w:val="en-GB" w:eastAsia="en-GB"/>
        </w:rPr>
        <w:t xml:space="preserve">Din </w:t>
      </w:r>
      <w:proofErr w:type="spellStart"/>
      <w:r w:rsidRPr="00A91A50">
        <w:rPr>
          <w:rFonts w:ascii="Calibri" w:eastAsiaTheme="minorHAnsi" w:hAnsi="Calibri"/>
          <w:color w:val="000000"/>
          <w:sz w:val="22"/>
          <w:szCs w:val="22"/>
          <w:lang w:val="en-GB" w:eastAsia="en-GB"/>
        </w:rPr>
        <w:t>documentele</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privind</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dreptul</w:t>
      </w:r>
      <w:proofErr w:type="spellEnd"/>
      <w:r w:rsidRPr="00A91A50">
        <w:rPr>
          <w:rFonts w:ascii="Calibri" w:eastAsiaTheme="minorHAnsi" w:hAnsi="Calibri"/>
          <w:color w:val="000000"/>
          <w:sz w:val="22"/>
          <w:szCs w:val="22"/>
          <w:lang w:val="en-GB" w:eastAsia="en-GB"/>
        </w:rPr>
        <w:t xml:space="preserve"> real </w:t>
      </w:r>
      <w:proofErr w:type="spellStart"/>
      <w:r w:rsidRPr="00A91A50">
        <w:rPr>
          <w:rFonts w:ascii="Calibri" w:eastAsiaTheme="minorHAnsi" w:hAnsi="Calibri"/>
          <w:color w:val="000000"/>
          <w:sz w:val="22"/>
          <w:szCs w:val="22"/>
          <w:lang w:val="en-GB" w:eastAsia="en-GB"/>
        </w:rPr>
        <w:t>asupra</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imobilului</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trebuie</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să</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reiasă</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faptul</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că</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acesta</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este</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menţinut</w:t>
      </w:r>
      <w:proofErr w:type="spellEnd"/>
      <w:r w:rsidRPr="00A91A50">
        <w:rPr>
          <w:rFonts w:ascii="Calibri" w:eastAsiaTheme="minorHAnsi" w:hAnsi="Calibri"/>
          <w:color w:val="000000"/>
          <w:sz w:val="22"/>
          <w:szCs w:val="22"/>
          <w:lang w:val="en-GB" w:eastAsia="en-GB"/>
        </w:rPr>
        <w:t xml:space="preserve"> pe </w:t>
      </w:r>
      <w:proofErr w:type="spellStart"/>
      <w:r w:rsidRPr="00A91A50">
        <w:rPr>
          <w:rFonts w:ascii="Calibri" w:eastAsiaTheme="minorHAnsi" w:hAnsi="Calibri"/>
          <w:i/>
          <w:iCs/>
          <w:color w:val="000000"/>
          <w:sz w:val="22"/>
          <w:szCs w:val="22"/>
          <w:lang w:val="en-GB" w:eastAsia="en-GB"/>
        </w:rPr>
        <w:t>toată</w:t>
      </w:r>
      <w:proofErr w:type="spellEnd"/>
      <w:r w:rsidRPr="00A91A50">
        <w:rPr>
          <w:rFonts w:ascii="Calibri" w:eastAsiaTheme="minorHAnsi" w:hAnsi="Calibri"/>
          <w:i/>
          <w:iCs/>
          <w:color w:val="000000"/>
          <w:sz w:val="22"/>
          <w:szCs w:val="22"/>
          <w:lang w:val="en-GB" w:eastAsia="en-GB"/>
        </w:rPr>
        <w:t xml:space="preserve"> </w:t>
      </w:r>
      <w:proofErr w:type="spellStart"/>
      <w:r w:rsidRPr="00A91A50">
        <w:rPr>
          <w:rFonts w:ascii="Calibri" w:eastAsiaTheme="minorHAnsi" w:hAnsi="Calibri"/>
          <w:i/>
          <w:iCs/>
          <w:color w:val="000000"/>
          <w:sz w:val="22"/>
          <w:szCs w:val="22"/>
          <w:lang w:val="en-GB" w:eastAsia="en-GB"/>
        </w:rPr>
        <w:t>perioada</w:t>
      </w:r>
      <w:proofErr w:type="spellEnd"/>
      <w:r w:rsidRPr="00A91A50">
        <w:rPr>
          <w:rFonts w:ascii="Calibri" w:eastAsiaTheme="minorHAnsi" w:hAnsi="Calibri"/>
          <w:i/>
          <w:iCs/>
          <w:color w:val="000000"/>
          <w:sz w:val="22"/>
          <w:szCs w:val="22"/>
          <w:lang w:val="en-GB" w:eastAsia="en-GB"/>
        </w:rPr>
        <w:t xml:space="preserve"> de </w:t>
      </w:r>
      <w:proofErr w:type="spellStart"/>
      <w:r w:rsidRPr="00A91A50">
        <w:rPr>
          <w:rFonts w:ascii="Calibri" w:eastAsiaTheme="minorHAnsi" w:hAnsi="Calibri"/>
          <w:i/>
          <w:iCs/>
          <w:color w:val="000000"/>
          <w:sz w:val="22"/>
          <w:szCs w:val="22"/>
          <w:lang w:val="en-GB" w:eastAsia="en-GB"/>
        </w:rPr>
        <w:t>durabilitate</w:t>
      </w:r>
      <w:proofErr w:type="spellEnd"/>
      <w:r w:rsidRPr="00A91A50">
        <w:rPr>
          <w:rFonts w:ascii="Calibri" w:eastAsiaTheme="minorHAnsi" w:hAnsi="Calibri"/>
          <w:i/>
          <w:iCs/>
          <w:color w:val="000000"/>
          <w:sz w:val="22"/>
          <w:szCs w:val="22"/>
          <w:lang w:val="en-GB" w:eastAsia="en-GB"/>
        </w:rPr>
        <w:t xml:space="preserve"> </w:t>
      </w:r>
      <w:proofErr w:type="gramStart"/>
      <w:r w:rsidRPr="00A91A50">
        <w:rPr>
          <w:rFonts w:ascii="Calibri" w:eastAsiaTheme="minorHAnsi" w:hAnsi="Calibri"/>
          <w:i/>
          <w:iCs/>
          <w:color w:val="000000"/>
          <w:sz w:val="22"/>
          <w:szCs w:val="22"/>
          <w:lang w:val="en-GB" w:eastAsia="en-GB"/>
        </w:rPr>
        <w:t>a</w:t>
      </w:r>
      <w:proofErr w:type="gramEnd"/>
      <w:r w:rsidRPr="00A91A50">
        <w:rPr>
          <w:rFonts w:ascii="Calibri" w:eastAsiaTheme="minorHAnsi" w:hAnsi="Calibri"/>
          <w:i/>
          <w:iCs/>
          <w:color w:val="000000"/>
          <w:sz w:val="22"/>
          <w:szCs w:val="22"/>
          <w:lang w:val="en-GB" w:eastAsia="en-GB"/>
        </w:rPr>
        <w:t xml:space="preserve"> </w:t>
      </w:r>
      <w:proofErr w:type="spellStart"/>
      <w:r w:rsidRPr="00A91A50">
        <w:rPr>
          <w:rFonts w:ascii="Calibri" w:eastAsiaTheme="minorHAnsi" w:hAnsi="Calibri"/>
          <w:i/>
          <w:iCs/>
          <w:color w:val="000000"/>
          <w:sz w:val="22"/>
          <w:szCs w:val="22"/>
          <w:lang w:val="en-GB" w:eastAsia="en-GB"/>
        </w:rPr>
        <w:t>investiţiei</w:t>
      </w:r>
      <w:proofErr w:type="spellEnd"/>
      <w:r w:rsidRPr="00A91A50">
        <w:rPr>
          <w:rFonts w:ascii="Calibri" w:eastAsiaTheme="minorHAnsi" w:hAnsi="Calibri"/>
          <w:i/>
          <w:iCs/>
          <w:color w:val="000000"/>
          <w:sz w:val="22"/>
          <w:szCs w:val="22"/>
          <w:lang w:val="en-GB" w:eastAsia="en-GB"/>
        </w:rPr>
        <w:t xml:space="preserve">, </w:t>
      </w:r>
      <w:proofErr w:type="spellStart"/>
      <w:r w:rsidRPr="00A91A50">
        <w:rPr>
          <w:rFonts w:ascii="Calibri" w:eastAsiaTheme="minorHAnsi" w:hAnsi="Calibri"/>
          <w:i/>
          <w:iCs/>
          <w:color w:val="000000"/>
          <w:sz w:val="22"/>
          <w:szCs w:val="22"/>
          <w:lang w:val="en-GB" w:eastAsia="en-GB"/>
        </w:rPr>
        <w:t>în</w:t>
      </w:r>
      <w:proofErr w:type="spellEnd"/>
      <w:r w:rsidRPr="00A91A50">
        <w:rPr>
          <w:rFonts w:ascii="Calibri" w:eastAsiaTheme="minorHAnsi" w:hAnsi="Calibri"/>
          <w:i/>
          <w:iCs/>
          <w:color w:val="000000"/>
          <w:sz w:val="22"/>
          <w:szCs w:val="22"/>
          <w:lang w:val="en-GB" w:eastAsia="en-GB"/>
        </w:rPr>
        <w:t xml:space="preserve"> </w:t>
      </w:r>
      <w:proofErr w:type="spellStart"/>
      <w:r w:rsidRPr="00A91A50">
        <w:rPr>
          <w:rFonts w:ascii="Calibri" w:eastAsiaTheme="minorHAnsi" w:hAnsi="Calibri"/>
          <w:i/>
          <w:iCs/>
          <w:color w:val="000000"/>
          <w:sz w:val="22"/>
          <w:szCs w:val="22"/>
          <w:lang w:val="en-GB" w:eastAsia="en-GB"/>
        </w:rPr>
        <w:t>conformitate</w:t>
      </w:r>
      <w:proofErr w:type="spellEnd"/>
      <w:r w:rsidRPr="00A91A50">
        <w:rPr>
          <w:rFonts w:ascii="Calibri" w:eastAsiaTheme="minorHAnsi" w:hAnsi="Calibri"/>
          <w:i/>
          <w:iCs/>
          <w:color w:val="000000"/>
          <w:sz w:val="22"/>
          <w:szCs w:val="22"/>
          <w:lang w:val="en-GB" w:eastAsia="en-GB"/>
        </w:rPr>
        <w:t xml:space="preserve"> cu </w:t>
      </w:r>
      <w:proofErr w:type="spellStart"/>
      <w:r w:rsidRPr="00A91A50">
        <w:rPr>
          <w:rFonts w:ascii="Calibri" w:eastAsiaTheme="minorHAnsi" w:hAnsi="Calibri"/>
          <w:i/>
          <w:iCs/>
          <w:color w:val="000000"/>
          <w:sz w:val="22"/>
          <w:szCs w:val="22"/>
          <w:lang w:val="en-GB" w:eastAsia="en-GB"/>
        </w:rPr>
        <w:t>prevederile</w:t>
      </w:r>
      <w:proofErr w:type="spellEnd"/>
      <w:r w:rsidRPr="00A91A50">
        <w:rPr>
          <w:rFonts w:ascii="Calibri" w:eastAsiaTheme="minorHAnsi" w:hAnsi="Calibri"/>
          <w:i/>
          <w:iCs/>
          <w:color w:val="000000"/>
          <w:sz w:val="22"/>
          <w:szCs w:val="22"/>
          <w:lang w:val="en-GB" w:eastAsia="en-GB"/>
        </w:rPr>
        <w:t xml:space="preserve"> </w:t>
      </w:r>
      <w:proofErr w:type="spellStart"/>
      <w:r w:rsidRPr="00A91A50">
        <w:rPr>
          <w:rFonts w:ascii="Calibri" w:eastAsiaTheme="minorHAnsi" w:hAnsi="Calibri"/>
          <w:i/>
          <w:iCs/>
          <w:color w:val="000000"/>
          <w:sz w:val="22"/>
          <w:szCs w:val="22"/>
          <w:lang w:val="en-GB" w:eastAsia="en-GB"/>
        </w:rPr>
        <w:t>articolulului</w:t>
      </w:r>
      <w:proofErr w:type="spellEnd"/>
      <w:r w:rsidRPr="00A91A50">
        <w:rPr>
          <w:rFonts w:ascii="Calibri" w:eastAsiaTheme="minorHAnsi" w:hAnsi="Calibri"/>
          <w:i/>
          <w:iCs/>
          <w:color w:val="000000"/>
          <w:sz w:val="22"/>
          <w:szCs w:val="22"/>
          <w:lang w:val="en-GB" w:eastAsia="en-GB"/>
        </w:rPr>
        <w:t xml:space="preserve"> 65 din </w:t>
      </w:r>
      <w:proofErr w:type="spellStart"/>
      <w:r w:rsidRPr="00A91A50">
        <w:rPr>
          <w:rFonts w:ascii="Calibri" w:eastAsiaTheme="minorHAnsi" w:hAnsi="Calibri"/>
          <w:i/>
          <w:iCs/>
          <w:color w:val="000000"/>
          <w:sz w:val="22"/>
          <w:szCs w:val="22"/>
          <w:lang w:val="en-GB" w:eastAsia="en-GB"/>
        </w:rPr>
        <w:t>Regulamentul</w:t>
      </w:r>
      <w:proofErr w:type="spellEnd"/>
      <w:r w:rsidRPr="00A91A50">
        <w:rPr>
          <w:rFonts w:ascii="Calibri" w:eastAsiaTheme="minorHAnsi" w:hAnsi="Calibri"/>
          <w:i/>
          <w:iCs/>
          <w:color w:val="000000"/>
          <w:sz w:val="22"/>
          <w:szCs w:val="22"/>
          <w:lang w:val="en-GB" w:eastAsia="en-GB"/>
        </w:rPr>
        <w:t xml:space="preserve"> </w:t>
      </w:r>
      <w:proofErr w:type="spellStart"/>
      <w:r w:rsidRPr="00A91A50">
        <w:rPr>
          <w:rFonts w:ascii="Calibri" w:eastAsiaTheme="minorHAnsi" w:hAnsi="Calibri"/>
          <w:i/>
          <w:iCs/>
          <w:color w:val="000000"/>
          <w:sz w:val="22"/>
          <w:szCs w:val="22"/>
          <w:lang w:val="en-GB" w:eastAsia="en-GB"/>
        </w:rPr>
        <w:t>Parlamentului</w:t>
      </w:r>
      <w:proofErr w:type="spellEnd"/>
      <w:r w:rsidRPr="00A91A50">
        <w:rPr>
          <w:rFonts w:ascii="Calibri" w:eastAsiaTheme="minorHAnsi" w:hAnsi="Calibri"/>
          <w:i/>
          <w:iCs/>
          <w:color w:val="000000"/>
          <w:sz w:val="22"/>
          <w:szCs w:val="22"/>
          <w:lang w:val="en-GB" w:eastAsia="en-GB"/>
        </w:rPr>
        <w:t xml:space="preserve"> European </w:t>
      </w:r>
      <w:proofErr w:type="spellStart"/>
      <w:r w:rsidRPr="00A91A50">
        <w:rPr>
          <w:rFonts w:ascii="Calibri" w:eastAsiaTheme="minorHAnsi" w:hAnsi="Calibri"/>
          <w:i/>
          <w:iCs/>
          <w:color w:val="000000"/>
          <w:sz w:val="22"/>
          <w:szCs w:val="22"/>
          <w:lang w:val="en-GB" w:eastAsia="en-GB"/>
        </w:rPr>
        <w:t>și</w:t>
      </w:r>
      <w:proofErr w:type="spellEnd"/>
      <w:r w:rsidRPr="00A91A50">
        <w:rPr>
          <w:rFonts w:ascii="Calibri" w:eastAsiaTheme="minorHAnsi" w:hAnsi="Calibri"/>
          <w:i/>
          <w:iCs/>
          <w:color w:val="000000"/>
          <w:sz w:val="22"/>
          <w:szCs w:val="22"/>
          <w:lang w:val="en-GB" w:eastAsia="en-GB"/>
        </w:rPr>
        <w:t xml:space="preserve"> al </w:t>
      </w:r>
      <w:proofErr w:type="spellStart"/>
      <w:r w:rsidRPr="00A91A50">
        <w:rPr>
          <w:rFonts w:ascii="Calibri" w:eastAsiaTheme="minorHAnsi" w:hAnsi="Calibri"/>
          <w:i/>
          <w:iCs/>
          <w:color w:val="000000"/>
          <w:sz w:val="22"/>
          <w:szCs w:val="22"/>
          <w:lang w:val="en-GB" w:eastAsia="en-GB"/>
        </w:rPr>
        <w:t>Consiliului</w:t>
      </w:r>
      <w:proofErr w:type="spellEnd"/>
      <w:r w:rsidRPr="00A91A50">
        <w:rPr>
          <w:rFonts w:ascii="Calibri" w:eastAsiaTheme="minorHAnsi" w:hAnsi="Calibri"/>
          <w:i/>
          <w:iCs/>
          <w:color w:val="000000"/>
          <w:sz w:val="22"/>
          <w:szCs w:val="22"/>
          <w:lang w:val="en-GB" w:eastAsia="en-GB"/>
        </w:rPr>
        <w:t xml:space="preserve"> nr. 2021/1060. </w:t>
      </w:r>
      <w:proofErr w:type="spellStart"/>
      <w:r w:rsidRPr="00A91A50">
        <w:rPr>
          <w:rFonts w:ascii="Calibri" w:eastAsiaTheme="minorHAnsi" w:hAnsi="Calibri"/>
          <w:color w:val="000000"/>
          <w:sz w:val="22"/>
          <w:szCs w:val="22"/>
          <w:lang w:val="en-GB" w:eastAsia="en-GB"/>
        </w:rPr>
        <w:t>Prin</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perioada</w:t>
      </w:r>
      <w:proofErr w:type="spellEnd"/>
      <w:r w:rsidRPr="00A91A50">
        <w:rPr>
          <w:rFonts w:ascii="Calibri" w:eastAsiaTheme="minorHAnsi" w:hAnsi="Calibri"/>
          <w:color w:val="000000"/>
          <w:sz w:val="22"/>
          <w:szCs w:val="22"/>
          <w:lang w:val="en-GB" w:eastAsia="en-GB"/>
        </w:rPr>
        <w:t xml:space="preserve"> de </w:t>
      </w:r>
      <w:proofErr w:type="spellStart"/>
      <w:r w:rsidRPr="00A91A50">
        <w:rPr>
          <w:rFonts w:ascii="Calibri" w:eastAsiaTheme="minorHAnsi" w:hAnsi="Calibri"/>
          <w:color w:val="000000"/>
          <w:sz w:val="22"/>
          <w:szCs w:val="22"/>
          <w:lang w:val="en-GB" w:eastAsia="en-GB"/>
        </w:rPr>
        <w:t>durabilitate</w:t>
      </w:r>
      <w:proofErr w:type="spellEnd"/>
      <w:r w:rsidRPr="00A91A50">
        <w:rPr>
          <w:rFonts w:ascii="Calibri" w:eastAsiaTheme="minorHAnsi" w:hAnsi="Calibri"/>
          <w:color w:val="000000"/>
          <w:sz w:val="22"/>
          <w:szCs w:val="22"/>
          <w:lang w:val="en-GB" w:eastAsia="en-GB"/>
        </w:rPr>
        <w:t xml:space="preserve"> a </w:t>
      </w:r>
      <w:proofErr w:type="spellStart"/>
      <w:r w:rsidRPr="00A91A50">
        <w:rPr>
          <w:rFonts w:ascii="Calibri" w:eastAsiaTheme="minorHAnsi" w:hAnsi="Calibri"/>
          <w:color w:val="000000"/>
          <w:sz w:val="22"/>
          <w:szCs w:val="22"/>
          <w:lang w:val="en-GB" w:eastAsia="en-GB"/>
        </w:rPr>
        <w:t>proiectului</w:t>
      </w:r>
      <w:proofErr w:type="spellEnd"/>
      <w:r w:rsidRPr="00A91A50">
        <w:rPr>
          <w:rFonts w:ascii="Calibri" w:eastAsiaTheme="minorHAnsi" w:hAnsi="Calibri"/>
          <w:color w:val="000000"/>
          <w:sz w:val="22"/>
          <w:szCs w:val="22"/>
          <w:lang w:val="en-GB" w:eastAsia="en-GB"/>
        </w:rPr>
        <w:t xml:space="preserve"> se </w:t>
      </w:r>
      <w:proofErr w:type="spellStart"/>
      <w:r w:rsidRPr="00A91A50">
        <w:rPr>
          <w:rFonts w:ascii="Calibri" w:eastAsiaTheme="minorHAnsi" w:hAnsi="Calibri"/>
          <w:color w:val="000000"/>
          <w:sz w:val="22"/>
          <w:szCs w:val="22"/>
          <w:lang w:val="en-GB" w:eastAsia="en-GB"/>
        </w:rPr>
        <w:t>înţelege</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perioada</w:t>
      </w:r>
      <w:proofErr w:type="spellEnd"/>
      <w:r w:rsidRPr="00A91A50">
        <w:rPr>
          <w:rFonts w:ascii="Calibri" w:eastAsiaTheme="minorHAnsi" w:hAnsi="Calibri"/>
          <w:color w:val="000000"/>
          <w:sz w:val="22"/>
          <w:szCs w:val="22"/>
          <w:lang w:val="en-GB" w:eastAsia="en-GB"/>
        </w:rPr>
        <w:t xml:space="preserve"> de </w:t>
      </w:r>
      <w:proofErr w:type="spellStart"/>
      <w:r w:rsidRPr="00A91A50">
        <w:rPr>
          <w:rFonts w:ascii="Calibri" w:eastAsiaTheme="minorHAnsi" w:hAnsi="Calibri"/>
          <w:color w:val="000000"/>
          <w:sz w:val="22"/>
          <w:szCs w:val="22"/>
          <w:lang w:val="en-GB" w:eastAsia="en-GB"/>
        </w:rPr>
        <w:t>menţinere</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obligatorie</w:t>
      </w:r>
      <w:proofErr w:type="spellEnd"/>
      <w:r w:rsidRPr="00A91A50">
        <w:rPr>
          <w:rFonts w:ascii="Calibri" w:eastAsiaTheme="minorHAnsi" w:hAnsi="Calibri"/>
          <w:color w:val="000000"/>
          <w:sz w:val="22"/>
          <w:szCs w:val="22"/>
          <w:lang w:val="en-GB" w:eastAsia="en-GB"/>
        </w:rPr>
        <w:t xml:space="preserve"> </w:t>
      </w:r>
      <w:proofErr w:type="gramStart"/>
      <w:r w:rsidRPr="00A91A50">
        <w:rPr>
          <w:rFonts w:ascii="Calibri" w:eastAsiaTheme="minorHAnsi" w:hAnsi="Calibri"/>
          <w:color w:val="000000"/>
          <w:sz w:val="22"/>
          <w:szCs w:val="22"/>
          <w:lang w:val="en-GB" w:eastAsia="en-GB"/>
        </w:rPr>
        <w:t>a</w:t>
      </w:r>
      <w:proofErr w:type="gram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investiției</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după</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finalizarea</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implementării</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proiectului</w:t>
      </w:r>
      <w:proofErr w:type="spellEnd"/>
      <w:r w:rsidRPr="00A91A50">
        <w:rPr>
          <w:rFonts w:ascii="Calibri" w:eastAsiaTheme="minorHAnsi" w:hAnsi="Calibri"/>
          <w:color w:val="000000"/>
          <w:sz w:val="22"/>
          <w:szCs w:val="22"/>
          <w:lang w:val="en-GB" w:eastAsia="en-GB"/>
        </w:rPr>
        <w:t xml:space="preserve"> (minimum 5 ani de la </w:t>
      </w:r>
      <w:proofErr w:type="spellStart"/>
      <w:r w:rsidRPr="00A91A50">
        <w:rPr>
          <w:rFonts w:ascii="Calibri" w:eastAsiaTheme="minorHAnsi" w:hAnsi="Calibri"/>
          <w:color w:val="000000"/>
          <w:sz w:val="22"/>
          <w:szCs w:val="22"/>
          <w:lang w:val="en-GB" w:eastAsia="en-GB"/>
        </w:rPr>
        <w:t>efectuarea</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plății</w:t>
      </w:r>
      <w:proofErr w:type="spellEnd"/>
      <w:r w:rsidRPr="00A91A50">
        <w:rPr>
          <w:rFonts w:ascii="Calibri" w:eastAsiaTheme="minorHAnsi" w:hAnsi="Calibri"/>
          <w:color w:val="000000"/>
          <w:sz w:val="22"/>
          <w:szCs w:val="22"/>
          <w:lang w:val="en-GB" w:eastAsia="en-GB"/>
        </w:rPr>
        <w:t xml:space="preserve"> finale). </w:t>
      </w:r>
    </w:p>
    <w:p w14:paraId="48FFEC6F" w14:textId="27E200E4" w:rsidR="000618F6" w:rsidRPr="00A91A50" w:rsidRDefault="00B020D0" w:rsidP="00B020D0">
      <w:pPr>
        <w:jc w:val="both"/>
        <w:rPr>
          <w:rFonts w:ascii="Calibri" w:eastAsiaTheme="minorHAnsi" w:hAnsi="Calibri"/>
          <w:color w:val="000000"/>
          <w:sz w:val="22"/>
          <w:szCs w:val="22"/>
          <w:lang w:val="en-GB" w:eastAsia="en-GB"/>
        </w:rPr>
      </w:pPr>
      <w:proofErr w:type="spellStart"/>
      <w:r w:rsidRPr="00A91A50">
        <w:rPr>
          <w:rFonts w:ascii="Calibri" w:eastAsiaTheme="minorHAnsi" w:hAnsi="Calibri"/>
          <w:color w:val="000000"/>
          <w:sz w:val="22"/>
          <w:szCs w:val="22"/>
          <w:lang w:val="en-GB" w:eastAsia="en-GB"/>
        </w:rPr>
        <w:t>Prin</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perioada</w:t>
      </w:r>
      <w:proofErr w:type="spellEnd"/>
      <w:r w:rsidRPr="00A91A50">
        <w:rPr>
          <w:rFonts w:ascii="Calibri" w:eastAsiaTheme="minorHAnsi" w:hAnsi="Calibri"/>
          <w:color w:val="000000"/>
          <w:sz w:val="22"/>
          <w:szCs w:val="22"/>
          <w:lang w:val="en-GB" w:eastAsia="en-GB"/>
        </w:rPr>
        <w:t xml:space="preserve"> de </w:t>
      </w:r>
      <w:proofErr w:type="spellStart"/>
      <w:r w:rsidRPr="00A91A50">
        <w:rPr>
          <w:rFonts w:ascii="Calibri" w:eastAsiaTheme="minorHAnsi" w:hAnsi="Calibri"/>
          <w:color w:val="000000"/>
          <w:sz w:val="22"/>
          <w:szCs w:val="22"/>
          <w:lang w:val="en-GB" w:eastAsia="en-GB"/>
        </w:rPr>
        <w:t>implementare</w:t>
      </w:r>
      <w:proofErr w:type="spellEnd"/>
      <w:r w:rsidRPr="00A91A50">
        <w:rPr>
          <w:rFonts w:ascii="Calibri" w:eastAsiaTheme="minorHAnsi" w:hAnsi="Calibri"/>
          <w:color w:val="000000"/>
          <w:sz w:val="22"/>
          <w:szCs w:val="22"/>
          <w:lang w:val="en-GB" w:eastAsia="en-GB"/>
        </w:rPr>
        <w:t xml:space="preserve"> a </w:t>
      </w:r>
      <w:proofErr w:type="spellStart"/>
      <w:r w:rsidRPr="00A91A50">
        <w:rPr>
          <w:rFonts w:ascii="Calibri" w:eastAsiaTheme="minorHAnsi" w:hAnsi="Calibri"/>
          <w:color w:val="000000"/>
          <w:sz w:val="22"/>
          <w:szCs w:val="22"/>
          <w:lang w:val="en-GB" w:eastAsia="en-GB"/>
        </w:rPr>
        <w:t>proiectului</w:t>
      </w:r>
      <w:proofErr w:type="spellEnd"/>
      <w:r w:rsidRPr="00A91A50">
        <w:rPr>
          <w:rFonts w:ascii="Calibri" w:eastAsiaTheme="minorHAnsi" w:hAnsi="Calibri"/>
          <w:color w:val="000000"/>
          <w:sz w:val="22"/>
          <w:szCs w:val="22"/>
          <w:lang w:val="en-GB" w:eastAsia="en-GB"/>
        </w:rPr>
        <w:t xml:space="preserve"> se </w:t>
      </w:r>
      <w:proofErr w:type="spellStart"/>
      <w:r w:rsidRPr="00A91A50">
        <w:rPr>
          <w:rFonts w:ascii="Calibri" w:eastAsiaTheme="minorHAnsi" w:hAnsi="Calibri"/>
          <w:color w:val="000000"/>
          <w:sz w:val="22"/>
          <w:szCs w:val="22"/>
          <w:lang w:val="en-GB" w:eastAsia="en-GB"/>
        </w:rPr>
        <w:t>înţelege</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perioada</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în</w:t>
      </w:r>
      <w:proofErr w:type="spellEnd"/>
      <w:r w:rsidRPr="00A91A50">
        <w:rPr>
          <w:rFonts w:ascii="Calibri" w:eastAsiaTheme="minorHAnsi" w:hAnsi="Calibri"/>
          <w:color w:val="000000"/>
          <w:sz w:val="22"/>
          <w:szCs w:val="22"/>
          <w:lang w:val="en-GB" w:eastAsia="en-GB"/>
        </w:rPr>
        <w:t xml:space="preserve"> care se </w:t>
      </w:r>
      <w:proofErr w:type="spellStart"/>
      <w:r w:rsidRPr="00A91A50">
        <w:rPr>
          <w:rFonts w:ascii="Calibri" w:eastAsiaTheme="minorHAnsi" w:hAnsi="Calibri"/>
          <w:color w:val="000000"/>
          <w:sz w:val="22"/>
          <w:szCs w:val="22"/>
          <w:lang w:val="en-GB" w:eastAsia="en-GB"/>
        </w:rPr>
        <w:t>finalizează</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toate</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activităţile</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aferente</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proiectului</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Drepturile</w:t>
      </w:r>
      <w:proofErr w:type="spellEnd"/>
      <w:r w:rsidRPr="00A91A50">
        <w:rPr>
          <w:rFonts w:ascii="Calibri" w:eastAsiaTheme="minorHAnsi" w:hAnsi="Calibri"/>
          <w:color w:val="000000"/>
          <w:sz w:val="22"/>
          <w:szCs w:val="22"/>
          <w:lang w:val="en-GB" w:eastAsia="en-GB"/>
        </w:rPr>
        <w:t xml:space="preserve"> anterior </w:t>
      </w:r>
      <w:proofErr w:type="spellStart"/>
      <w:r w:rsidRPr="00A91A50">
        <w:rPr>
          <w:rFonts w:ascii="Calibri" w:eastAsiaTheme="minorHAnsi" w:hAnsi="Calibri"/>
          <w:color w:val="000000"/>
          <w:sz w:val="22"/>
          <w:szCs w:val="22"/>
          <w:lang w:val="en-GB" w:eastAsia="en-GB"/>
        </w:rPr>
        <w:t>menționate</w:t>
      </w:r>
      <w:proofErr w:type="spellEnd"/>
      <w:r w:rsidRPr="00A91A50">
        <w:rPr>
          <w:rFonts w:ascii="Calibri" w:eastAsiaTheme="minorHAnsi" w:hAnsi="Calibri"/>
          <w:color w:val="000000"/>
          <w:sz w:val="22"/>
          <w:szCs w:val="22"/>
          <w:lang w:val="en-GB" w:eastAsia="en-GB"/>
        </w:rPr>
        <w:t xml:space="preserve"> sunt </w:t>
      </w:r>
      <w:proofErr w:type="spellStart"/>
      <w:r w:rsidRPr="00A91A50">
        <w:rPr>
          <w:rFonts w:ascii="Calibri" w:eastAsiaTheme="minorHAnsi" w:hAnsi="Calibri"/>
          <w:color w:val="000000"/>
          <w:sz w:val="22"/>
          <w:szCs w:val="22"/>
          <w:lang w:val="en-GB" w:eastAsia="en-GB"/>
        </w:rPr>
        <w:t>acoperitoare</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pentru</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investiția</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propusă</w:t>
      </w:r>
      <w:proofErr w:type="spellEnd"/>
      <w:r w:rsidRPr="00A91A50">
        <w:rPr>
          <w:rFonts w:ascii="Calibri" w:eastAsiaTheme="minorHAnsi" w:hAnsi="Calibri"/>
          <w:color w:val="000000"/>
          <w:sz w:val="22"/>
          <w:szCs w:val="22"/>
          <w:lang w:val="en-GB" w:eastAsia="en-GB"/>
        </w:rPr>
        <w:t xml:space="preserve"> a fi </w:t>
      </w:r>
      <w:proofErr w:type="spellStart"/>
      <w:r w:rsidRPr="00A91A50">
        <w:rPr>
          <w:rFonts w:ascii="Calibri" w:eastAsiaTheme="minorHAnsi" w:hAnsi="Calibri"/>
          <w:color w:val="000000"/>
          <w:sz w:val="22"/>
          <w:szCs w:val="22"/>
          <w:lang w:val="en-GB" w:eastAsia="en-GB"/>
        </w:rPr>
        <w:t>realizată</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în</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conformitate</w:t>
      </w:r>
      <w:proofErr w:type="spellEnd"/>
      <w:r w:rsidRPr="00A91A50">
        <w:rPr>
          <w:rFonts w:ascii="Calibri" w:eastAsiaTheme="minorHAnsi" w:hAnsi="Calibri"/>
          <w:color w:val="000000"/>
          <w:sz w:val="22"/>
          <w:szCs w:val="22"/>
          <w:lang w:val="en-GB" w:eastAsia="en-GB"/>
        </w:rPr>
        <w:t xml:space="preserve"> cu </w:t>
      </w:r>
      <w:proofErr w:type="spellStart"/>
      <w:r w:rsidRPr="00A91A50">
        <w:rPr>
          <w:rFonts w:ascii="Calibri" w:eastAsiaTheme="minorHAnsi" w:hAnsi="Calibri"/>
          <w:color w:val="000000"/>
          <w:sz w:val="22"/>
          <w:szCs w:val="22"/>
          <w:lang w:val="en-GB" w:eastAsia="en-GB"/>
        </w:rPr>
        <w:t>datele</w:t>
      </w:r>
      <w:proofErr w:type="spellEnd"/>
      <w:r w:rsidRPr="00A91A50">
        <w:rPr>
          <w:rFonts w:ascii="Calibri" w:eastAsiaTheme="minorHAnsi" w:hAnsi="Calibri"/>
          <w:color w:val="000000"/>
          <w:sz w:val="22"/>
          <w:szCs w:val="22"/>
          <w:lang w:val="en-GB" w:eastAsia="en-GB"/>
        </w:rPr>
        <w:t xml:space="preserve"> din </w:t>
      </w:r>
      <w:proofErr w:type="spellStart"/>
      <w:r w:rsidRPr="00A91A50">
        <w:rPr>
          <w:rFonts w:ascii="Calibri" w:eastAsiaTheme="minorHAnsi" w:hAnsi="Calibri"/>
          <w:color w:val="000000"/>
          <w:sz w:val="22"/>
          <w:szCs w:val="22"/>
          <w:lang w:val="en-GB" w:eastAsia="en-GB"/>
        </w:rPr>
        <w:t>cadrul</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cererii</w:t>
      </w:r>
      <w:proofErr w:type="spellEnd"/>
      <w:r w:rsidRPr="00A91A50">
        <w:rPr>
          <w:rFonts w:ascii="Calibri" w:eastAsiaTheme="minorHAnsi" w:hAnsi="Calibri"/>
          <w:color w:val="000000"/>
          <w:sz w:val="22"/>
          <w:szCs w:val="22"/>
          <w:lang w:val="en-GB" w:eastAsia="en-GB"/>
        </w:rPr>
        <w:t xml:space="preserve"> de </w:t>
      </w:r>
      <w:proofErr w:type="spellStart"/>
      <w:r w:rsidRPr="00A91A50">
        <w:rPr>
          <w:rFonts w:ascii="Calibri" w:eastAsiaTheme="minorHAnsi" w:hAnsi="Calibri"/>
          <w:color w:val="000000"/>
          <w:sz w:val="22"/>
          <w:szCs w:val="22"/>
          <w:lang w:val="en-GB" w:eastAsia="en-GB"/>
        </w:rPr>
        <w:t>finanțare</w:t>
      </w:r>
      <w:proofErr w:type="spellEnd"/>
      <w:r w:rsidRPr="00A91A50">
        <w:rPr>
          <w:rFonts w:ascii="Calibri" w:eastAsiaTheme="minorHAnsi" w:hAnsi="Calibri"/>
          <w:color w:val="000000"/>
          <w:sz w:val="22"/>
          <w:szCs w:val="22"/>
          <w:lang w:val="en-GB" w:eastAsia="en-GB"/>
        </w:rPr>
        <w:t>.</w:t>
      </w:r>
    </w:p>
    <w:p w14:paraId="40BC1F0B" w14:textId="2DD91AE7" w:rsidR="005B709E" w:rsidRPr="00A14B1A" w:rsidRDefault="005B709E" w:rsidP="001A71EC">
      <w:pPr>
        <w:pStyle w:val="ListParagraph"/>
        <w:numPr>
          <w:ilvl w:val="0"/>
          <w:numId w:val="80"/>
        </w:numPr>
        <w:autoSpaceDE w:val="0"/>
        <w:autoSpaceDN w:val="0"/>
        <w:adjustRightInd w:val="0"/>
        <w:spacing w:before="0" w:after="0"/>
        <w:jc w:val="both"/>
        <w:rPr>
          <w:rFonts w:ascii="Calibri" w:eastAsiaTheme="minorHAnsi" w:hAnsi="Calibri"/>
          <w:b/>
          <w:bCs/>
          <w:color w:val="000000"/>
          <w:sz w:val="22"/>
          <w:szCs w:val="22"/>
          <w:lang w:val="en-GB" w:eastAsia="en-GB"/>
        </w:rPr>
      </w:pPr>
      <w:proofErr w:type="spellStart"/>
      <w:r w:rsidRPr="00A14B1A">
        <w:rPr>
          <w:rFonts w:ascii="Calibri" w:eastAsiaTheme="minorHAnsi" w:hAnsi="Calibri"/>
          <w:b/>
          <w:bCs/>
          <w:color w:val="000000"/>
          <w:sz w:val="22"/>
          <w:szCs w:val="22"/>
          <w:lang w:val="en-GB" w:eastAsia="en-GB"/>
        </w:rPr>
        <w:t>Solicitantul</w:t>
      </w:r>
      <w:proofErr w:type="spellEnd"/>
      <w:r w:rsidRPr="00A14B1A">
        <w:rPr>
          <w:rFonts w:ascii="Calibri" w:eastAsiaTheme="minorHAnsi" w:hAnsi="Calibri"/>
          <w:b/>
          <w:bCs/>
          <w:color w:val="000000"/>
          <w:sz w:val="22"/>
          <w:szCs w:val="22"/>
          <w:lang w:val="en-GB" w:eastAsia="en-GB"/>
        </w:rPr>
        <w:t xml:space="preserve"> are </w:t>
      </w:r>
      <w:proofErr w:type="spellStart"/>
      <w:r w:rsidRPr="00A14B1A">
        <w:rPr>
          <w:rFonts w:ascii="Calibri" w:eastAsiaTheme="minorHAnsi" w:hAnsi="Calibri"/>
          <w:b/>
          <w:bCs/>
          <w:color w:val="000000"/>
          <w:sz w:val="22"/>
          <w:szCs w:val="22"/>
          <w:lang w:val="en-GB" w:eastAsia="en-GB"/>
        </w:rPr>
        <w:t>capacitatea</w:t>
      </w:r>
      <w:proofErr w:type="spellEnd"/>
      <w:r w:rsidRPr="00A14B1A">
        <w:rPr>
          <w:rFonts w:ascii="Calibri" w:eastAsiaTheme="minorHAnsi" w:hAnsi="Calibri"/>
          <w:b/>
          <w:bCs/>
          <w:color w:val="000000"/>
          <w:sz w:val="22"/>
          <w:szCs w:val="22"/>
          <w:lang w:val="en-GB" w:eastAsia="en-GB"/>
        </w:rPr>
        <w:t xml:space="preserve"> </w:t>
      </w:r>
      <w:proofErr w:type="spellStart"/>
      <w:r w:rsidRPr="00A14B1A">
        <w:rPr>
          <w:rFonts w:ascii="Calibri" w:eastAsiaTheme="minorHAnsi" w:hAnsi="Calibri"/>
          <w:b/>
          <w:bCs/>
          <w:color w:val="000000"/>
          <w:sz w:val="22"/>
          <w:szCs w:val="22"/>
          <w:lang w:val="en-GB" w:eastAsia="en-GB"/>
        </w:rPr>
        <w:t>financiară</w:t>
      </w:r>
      <w:proofErr w:type="spellEnd"/>
      <w:r w:rsidRPr="00A14B1A">
        <w:rPr>
          <w:rFonts w:ascii="Calibri" w:eastAsiaTheme="minorHAnsi" w:hAnsi="Calibri"/>
          <w:b/>
          <w:bCs/>
          <w:color w:val="000000"/>
          <w:sz w:val="22"/>
          <w:szCs w:val="22"/>
          <w:lang w:val="en-GB" w:eastAsia="en-GB"/>
        </w:rPr>
        <w:t xml:space="preserve"> de </w:t>
      </w:r>
      <w:proofErr w:type="gramStart"/>
      <w:r w:rsidRPr="00A14B1A">
        <w:rPr>
          <w:rFonts w:ascii="Calibri" w:eastAsiaTheme="minorHAnsi" w:hAnsi="Calibri"/>
          <w:b/>
          <w:bCs/>
          <w:color w:val="000000"/>
          <w:sz w:val="22"/>
          <w:szCs w:val="22"/>
          <w:lang w:val="en-GB" w:eastAsia="en-GB"/>
        </w:rPr>
        <w:t>a</w:t>
      </w:r>
      <w:proofErr w:type="gramEnd"/>
      <w:r w:rsidRPr="00A14B1A">
        <w:rPr>
          <w:rFonts w:ascii="Calibri" w:eastAsiaTheme="minorHAnsi" w:hAnsi="Calibri"/>
          <w:b/>
          <w:bCs/>
          <w:color w:val="000000"/>
          <w:sz w:val="22"/>
          <w:szCs w:val="22"/>
          <w:lang w:val="en-GB" w:eastAsia="en-GB"/>
        </w:rPr>
        <w:t xml:space="preserve"> </w:t>
      </w:r>
      <w:proofErr w:type="spellStart"/>
      <w:r w:rsidRPr="00A14B1A">
        <w:rPr>
          <w:rFonts w:ascii="Calibri" w:eastAsiaTheme="minorHAnsi" w:hAnsi="Calibri"/>
          <w:b/>
          <w:bCs/>
          <w:color w:val="000000"/>
          <w:sz w:val="22"/>
          <w:szCs w:val="22"/>
          <w:lang w:val="en-GB" w:eastAsia="en-GB"/>
        </w:rPr>
        <w:t>asigura</w:t>
      </w:r>
      <w:proofErr w:type="spellEnd"/>
      <w:r w:rsidRPr="00A14B1A">
        <w:rPr>
          <w:rFonts w:ascii="Calibri" w:eastAsiaTheme="minorHAnsi" w:hAnsi="Calibri"/>
          <w:b/>
          <w:bCs/>
          <w:color w:val="000000"/>
          <w:sz w:val="22"/>
          <w:szCs w:val="22"/>
          <w:lang w:val="en-GB" w:eastAsia="en-GB"/>
        </w:rPr>
        <w:t xml:space="preserve">: </w:t>
      </w:r>
    </w:p>
    <w:p w14:paraId="0BFFC3D0" w14:textId="77777777" w:rsidR="005B709E" w:rsidRPr="00A91A50" w:rsidRDefault="005B709E" w:rsidP="005B709E">
      <w:pPr>
        <w:autoSpaceDE w:val="0"/>
        <w:autoSpaceDN w:val="0"/>
        <w:adjustRightInd w:val="0"/>
        <w:spacing w:before="0" w:after="0"/>
        <w:jc w:val="both"/>
        <w:rPr>
          <w:rFonts w:ascii="Calibri" w:eastAsiaTheme="minorHAnsi" w:hAnsi="Calibri"/>
          <w:color w:val="000000"/>
          <w:sz w:val="22"/>
          <w:szCs w:val="22"/>
          <w:lang w:val="en-GB" w:eastAsia="en-GB"/>
        </w:rPr>
      </w:pPr>
    </w:p>
    <w:p w14:paraId="6E07BBBB" w14:textId="77777777" w:rsidR="005B709E" w:rsidRPr="00A91A50" w:rsidRDefault="005B709E" w:rsidP="001A71EC">
      <w:pPr>
        <w:numPr>
          <w:ilvl w:val="0"/>
          <w:numId w:val="81"/>
        </w:numPr>
        <w:tabs>
          <w:tab w:val="left" w:pos="567"/>
        </w:tabs>
        <w:autoSpaceDE w:val="0"/>
        <w:autoSpaceDN w:val="0"/>
        <w:adjustRightInd w:val="0"/>
        <w:spacing w:before="0" w:after="0"/>
        <w:jc w:val="both"/>
        <w:rPr>
          <w:rFonts w:ascii="Calibri" w:eastAsiaTheme="minorHAnsi" w:hAnsi="Calibri"/>
          <w:color w:val="000000"/>
          <w:sz w:val="22"/>
          <w:szCs w:val="22"/>
          <w:lang w:val="en-GB" w:eastAsia="en-GB"/>
        </w:rPr>
      </w:pPr>
      <w:proofErr w:type="spellStart"/>
      <w:r w:rsidRPr="00A91A50">
        <w:rPr>
          <w:rFonts w:ascii="Calibri" w:eastAsiaTheme="minorHAnsi" w:hAnsi="Calibri"/>
          <w:color w:val="000000"/>
          <w:sz w:val="22"/>
          <w:szCs w:val="22"/>
          <w:lang w:val="en-GB" w:eastAsia="en-GB"/>
        </w:rPr>
        <w:t>contribuția</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proprie</w:t>
      </w:r>
      <w:proofErr w:type="spellEnd"/>
      <w:r w:rsidRPr="00A91A50">
        <w:rPr>
          <w:rFonts w:ascii="Calibri" w:eastAsiaTheme="minorHAnsi" w:hAnsi="Calibri"/>
          <w:color w:val="000000"/>
          <w:sz w:val="22"/>
          <w:szCs w:val="22"/>
          <w:lang w:val="en-GB" w:eastAsia="en-GB"/>
        </w:rPr>
        <w:t xml:space="preserve"> la </w:t>
      </w:r>
      <w:proofErr w:type="spellStart"/>
      <w:r w:rsidRPr="00A91A50">
        <w:rPr>
          <w:rFonts w:ascii="Calibri" w:eastAsiaTheme="minorHAnsi" w:hAnsi="Calibri"/>
          <w:color w:val="000000"/>
          <w:sz w:val="22"/>
          <w:szCs w:val="22"/>
          <w:lang w:val="en-GB" w:eastAsia="en-GB"/>
        </w:rPr>
        <w:t>valoarea</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eligibilă</w:t>
      </w:r>
      <w:proofErr w:type="spellEnd"/>
      <w:r w:rsidRPr="00A91A50">
        <w:rPr>
          <w:rFonts w:ascii="Calibri" w:eastAsiaTheme="minorHAnsi" w:hAnsi="Calibri"/>
          <w:color w:val="000000"/>
          <w:sz w:val="22"/>
          <w:szCs w:val="22"/>
          <w:lang w:val="en-GB" w:eastAsia="en-GB"/>
        </w:rPr>
        <w:t xml:space="preserve"> a </w:t>
      </w:r>
      <w:proofErr w:type="spellStart"/>
      <w:r w:rsidRPr="00A91A50">
        <w:rPr>
          <w:rFonts w:ascii="Calibri" w:eastAsiaTheme="minorHAnsi" w:hAnsi="Calibri"/>
          <w:color w:val="000000"/>
          <w:sz w:val="22"/>
          <w:szCs w:val="22"/>
          <w:lang w:val="en-GB" w:eastAsia="en-GB"/>
        </w:rPr>
        <w:t>proiectului</w:t>
      </w:r>
      <w:proofErr w:type="spellEnd"/>
      <w:r w:rsidRPr="00A91A50">
        <w:rPr>
          <w:rFonts w:ascii="Calibri" w:eastAsiaTheme="minorHAnsi" w:hAnsi="Calibri"/>
          <w:color w:val="000000"/>
          <w:sz w:val="22"/>
          <w:szCs w:val="22"/>
          <w:lang w:val="en-GB" w:eastAsia="en-GB"/>
        </w:rPr>
        <w:t xml:space="preserve"> (minim 2%);</w:t>
      </w:r>
    </w:p>
    <w:p w14:paraId="39B9E57A" w14:textId="77777777" w:rsidR="005B709E" w:rsidRPr="00A91A50" w:rsidRDefault="005B709E" w:rsidP="001A71EC">
      <w:pPr>
        <w:numPr>
          <w:ilvl w:val="0"/>
          <w:numId w:val="81"/>
        </w:numPr>
        <w:tabs>
          <w:tab w:val="left" w:pos="567"/>
        </w:tabs>
        <w:autoSpaceDE w:val="0"/>
        <w:autoSpaceDN w:val="0"/>
        <w:adjustRightInd w:val="0"/>
        <w:spacing w:before="0" w:after="0"/>
        <w:jc w:val="both"/>
        <w:rPr>
          <w:rFonts w:ascii="Calibri" w:eastAsiaTheme="minorHAnsi" w:hAnsi="Calibri"/>
          <w:color w:val="000000"/>
          <w:sz w:val="22"/>
          <w:szCs w:val="22"/>
          <w:lang w:val="en-GB" w:eastAsia="en-GB"/>
        </w:rPr>
      </w:pPr>
      <w:proofErr w:type="spellStart"/>
      <w:r w:rsidRPr="00A91A50">
        <w:rPr>
          <w:rFonts w:ascii="Calibri" w:eastAsiaTheme="minorHAnsi" w:hAnsi="Calibri"/>
          <w:color w:val="000000"/>
          <w:sz w:val="22"/>
          <w:szCs w:val="22"/>
          <w:lang w:val="en-GB" w:eastAsia="en-GB"/>
        </w:rPr>
        <w:t>finanțarea</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cheltuielilor</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neeligibile</w:t>
      </w:r>
      <w:proofErr w:type="spellEnd"/>
      <w:r w:rsidRPr="00A91A50">
        <w:rPr>
          <w:rFonts w:ascii="Calibri" w:eastAsiaTheme="minorHAnsi" w:hAnsi="Calibri"/>
          <w:color w:val="000000"/>
          <w:sz w:val="22"/>
          <w:szCs w:val="22"/>
          <w:lang w:val="en-GB" w:eastAsia="en-GB"/>
        </w:rPr>
        <w:t xml:space="preserve"> ale </w:t>
      </w:r>
      <w:proofErr w:type="spellStart"/>
      <w:r w:rsidRPr="00A91A50">
        <w:rPr>
          <w:rFonts w:ascii="Calibri" w:eastAsiaTheme="minorHAnsi" w:hAnsi="Calibri"/>
          <w:color w:val="000000"/>
          <w:sz w:val="22"/>
          <w:szCs w:val="22"/>
          <w:lang w:val="en-GB" w:eastAsia="en-GB"/>
        </w:rPr>
        <w:t>proiectului</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unde</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este</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cazul</w:t>
      </w:r>
      <w:proofErr w:type="spellEnd"/>
      <w:r w:rsidRPr="00A91A50">
        <w:rPr>
          <w:rFonts w:ascii="Calibri" w:eastAsiaTheme="minorHAnsi" w:hAnsi="Calibri"/>
          <w:color w:val="000000"/>
          <w:sz w:val="22"/>
          <w:szCs w:val="22"/>
          <w:lang w:val="en-GB" w:eastAsia="en-GB"/>
        </w:rPr>
        <w:t xml:space="preserve">; </w:t>
      </w:r>
    </w:p>
    <w:p w14:paraId="2BA54C91" w14:textId="77777777" w:rsidR="005B709E" w:rsidRPr="00A91A50" w:rsidRDefault="005B709E" w:rsidP="001A71EC">
      <w:pPr>
        <w:numPr>
          <w:ilvl w:val="0"/>
          <w:numId w:val="81"/>
        </w:numPr>
        <w:tabs>
          <w:tab w:val="left" w:pos="567"/>
        </w:tabs>
        <w:autoSpaceDE w:val="0"/>
        <w:autoSpaceDN w:val="0"/>
        <w:adjustRightInd w:val="0"/>
        <w:spacing w:before="0" w:after="0"/>
        <w:jc w:val="both"/>
        <w:rPr>
          <w:rFonts w:ascii="Calibri" w:eastAsiaTheme="minorHAnsi" w:hAnsi="Calibri"/>
          <w:color w:val="000000"/>
          <w:sz w:val="22"/>
          <w:szCs w:val="22"/>
          <w:lang w:val="en-GB" w:eastAsia="en-GB"/>
        </w:rPr>
      </w:pPr>
      <w:proofErr w:type="spellStart"/>
      <w:r w:rsidRPr="00A91A50">
        <w:rPr>
          <w:rFonts w:ascii="Calibri" w:eastAsiaTheme="minorHAnsi" w:hAnsi="Calibri"/>
          <w:color w:val="000000"/>
          <w:sz w:val="22"/>
          <w:szCs w:val="22"/>
          <w:lang w:val="en-GB" w:eastAsia="en-GB"/>
        </w:rPr>
        <w:t>resursele</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financiare</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necesare</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implementării</w:t>
      </w:r>
      <w:proofErr w:type="spellEnd"/>
      <w:r w:rsidRPr="00A91A50">
        <w:rPr>
          <w:rFonts w:ascii="Calibri" w:eastAsiaTheme="minorHAnsi" w:hAnsi="Calibri"/>
          <w:color w:val="000000"/>
          <w:sz w:val="22"/>
          <w:szCs w:val="22"/>
          <w:lang w:val="en-GB" w:eastAsia="en-GB"/>
        </w:rPr>
        <w:t xml:space="preserve"> optime a </w:t>
      </w:r>
      <w:proofErr w:type="spellStart"/>
      <w:r w:rsidRPr="00A91A50">
        <w:rPr>
          <w:rFonts w:ascii="Calibri" w:eastAsiaTheme="minorHAnsi" w:hAnsi="Calibri"/>
          <w:color w:val="000000"/>
          <w:sz w:val="22"/>
          <w:szCs w:val="22"/>
          <w:lang w:val="en-GB" w:eastAsia="en-GB"/>
        </w:rPr>
        <w:t>proiectului</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în</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condiţiile</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rambursării</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ulterioare</w:t>
      </w:r>
      <w:proofErr w:type="spellEnd"/>
      <w:r w:rsidRPr="00A91A50">
        <w:rPr>
          <w:rFonts w:ascii="Calibri" w:eastAsiaTheme="minorHAnsi" w:hAnsi="Calibri"/>
          <w:color w:val="000000"/>
          <w:sz w:val="22"/>
          <w:szCs w:val="22"/>
          <w:lang w:val="en-GB" w:eastAsia="en-GB"/>
        </w:rPr>
        <w:t xml:space="preserve"> a </w:t>
      </w:r>
      <w:proofErr w:type="spellStart"/>
      <w:r w:rsidRPr="00A91A50">
        <w:rPr>
          <w:rFonts w:ascii="Calibri" w:eastAsiaTheme="minorHAnsi" w:hAnsi="Calibri"/>
          <w:color w:val="000000"/>
          <w:sz w:val="22"/>
          <w:szCs w:val="22"/>
          <w:lang w:val="en-GB" w:eastAsia="en-GB"/>
        </w:rPr>
        <w:t>cheltuielilor</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eligibile</w:t>
      </w:r>
      <w:proofErr w:type="spellEnd"/>
      <w:r w:rsidRPr="00A91A50">
        <w:rPr>
          <w:rFonts w:ascii="Calibri" w:eastAsiaTheme="minorHAnsi" w:hAnsi="Calibri"/>
          <w:color w:val="000000"/>
          <w:sz w:val="22"/>
          <w:szCs w:val="22"/>
          <w:lang w:val="en-GB" w:eastAsia="en-GB"/>
        </w:rPr>
        <w:t>;</w:t>
      </w:r>
    </w:p>
    <w:p w14:paraId="196AB6B1" w14:textId="26FD1C66" w:rsidR="005B709E" w:rsidRPr="00A91A50" w:rsidRDefault="005B709E" w:rsidP="001A71EC">
      <w:pPr>
        <w:numPr>
          <w:ilvl w:val="0"/>
          <w:numId w:val="81"/>
        </w:numPr>
        <w:tabs>
          <w:tab w:val="left" w:pos="567"/>
        </w:tabs>
        <w:autoSpaceDE w:val="0"/>
        <w:autoSpaceDN w:val="0"/>
        <w:adjustRightInd w:val="0"/>
        <w:spacing w:before="0" w:after="0"/>
        <w:jc w:val="both"/>
        <w:rPr>
          <w:rFonts w:ascii="Calibri" w:eastAsiaTheme="minorHAnsi" w:hAnsi="Calibri"/>
          <w:color w:val="000000"/>
          <w:sz w:val="22"/>
          <w:szCs w:val="22"/>
          <w:lang w:val="en-GB" w:eastAsia="en-GB"/>
        </w:rPr>
      </w:pPr>
      <w:proofErr w:type="spellStart"/>
      <w:r w:rsidRPr="00A91A50">
        <w:rPr>
          <w:rFonts w:ascii="Calibri" w:eastAsiaTheme="minorHAnsi" w:hAnsi="Calibri"/>
          <w:color w:val="000000"/>
          <w:sz w:val="22"/>
          <w:szCs w:val="22"/>
          <w:lang w:val="en-GB" w:eastAsia="en-GB"/>
        </w:rPr>
        <w:t>resursele</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financiare</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necesare</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asigurării</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costurilor</w:t>
      </w:r>
      <w:proofErr w:type="spellEnd"/>
      <w:r w:rsidRPr="00A91A50">
        <w:rPr>
          <w:rFonts w:ascii="Calibri" w:eastAsiaTheme="minorHAnsi" w:hAnsi="Calibri"/>
          <w:color w:val="000000"/>
          <w:sz w:val="22"/>
          <w:szCs w:val="22"/>
          <w:lang w:val="en-GB" w:eastAsia="en-GB"/>
        </w:rPr>
        <w:t xml:space="preserve"> de </w:t>
      </w:r>
      <w:proofErr w:type="spellStart"/>
      <w:r w:rsidRPr="00A91A50">
        <w:rPr>
          <w:rFonts w:ascii="Calibri" w:eastAsiaTheme="minorHAnsi" w:hAnsi="Calibri"/>
          <w:color w:val="000000"/>
          <w:sz w:val="22"/>
          <w:szCs w:val="22"/>
          <w:lang w:val="en-GB" w:eastAsia="en-GB"/>
        </w:rPr>
        <w:t>funcționare</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și</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întreținere</w:t>
      </w:r>
      <w:proofErr w:type="spellEnd"/>
      <w:r w:rsidRPr="00A91A50">
        <w:rPr>
          <w:rFonts w:ascii="Calibri" w:eastAsiaTheme="minorHAnsi" w:hAnsi="Calibri"/>
          <w:color w:val="000000"/>
          <w:sz w:val="22"/>
          <w:szCs w:val="22"/>
          <w:lang w:val="en-GB" w:eastAsia="en-GB"/>
        </w:rPr>
        <w:t xml:space="preserve"> </w:t>
      </w:r>
      <w:proofErr w:type="gramStart"/>
      <w:r w:rsidRPr="00A91A50">
        <w:rPr>
          <w:rFonts w:ascii="Calibri" w:eastAsiaTheme="minorHAnsi" w:hAnsi="Calibri"/>
          <w:color w:val="000000"/>
          <w:sz w:val="22"/>
          <w:szCs w:val="22"/>
          <w:lang w:val="en-GB" w:eastAsia="en-GB"/>
        </w:rPr>
        <w:t>a</w:t>
      </w:r>
      <w:proofErr w:type="gram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investiției</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și</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serviciile</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asociate</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necesare</w:t>
      </w:r>
      <w:proofErr w:type="spellEnd"/>
      <w:r w:rsidRPr="00A91A50">
        <w:rPr>
          <w:rFonts w:ascii="Calibri" w:eastAsiaTheme="minorHAnsi" w:hAnsi="Calibri"/>
          <w:color w:val="000000"/>
          <w:sz w:val="22"/>
          <w:szCs w:val="22"/>
          <w:lang w:val="en-GB" w:eastAsia="en-GB"/>
        </w:rPr>
        <w:t xml:space="preserve">, in </w:t>
      </w:r>
      <w:proofErr w:type="spellStart"/>
      <w:r w:rsidRPr="00A91A50">
        <w:rPr>
          <w:rFonts w:ascii="Calibri" w:eastAsiaTheme="minorHAnsi" w:hAnsi="Calibri"/>
          <w:color w:val="000000"/>
          <w:sz w:val="22"/>
          <w:szCs w:val="22"/>
          <w:lang w:val="en-GB" w:eastAsia="en-GB"/>
        </w:rPr>
        <w:t>vederea</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asigurării</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sustenabilității</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financiare</w:t>
      </w:r>
      <w:proofErr w:type="spellEnd"/>
      <w:r w:rsidRPr="00A91A50">
        <w:rPr>
          <w:rFonts w:ascii="Calibri" w:eastAsiaTheme="minorHAnsi" w:hAnsi="Calibri"/>
          <w:color w:val="000000"/>
          <w:sz w:val="22"/>
          <w:szCs w:val="22"/>
          <w:lang w:val="en-GB" w:eastAsia="en-GB"/>
        </w:rPr>
        <w:t xml:space="preserve"> a </w:t>
      </w:r>
      <w:proofErr w:type="spellStart"/>
      <w:r w:rsidRPr="00A91A50">
        <w:rPr>
          <w:rFonts w:ascii="Calibri" w:eastAsiaTheme="minorHAnsi" w:hAnsi="Calibri"/>
          <w:color w:val="000000"/>
          <w:sz w:val="22"/>
          <w:szCs w:val="22"/>
          <w:lang w:val="en-GB" w:eastAsia="en-GB"/>
        </w:rPr>
        <w:t>acesteia</w:t>
      </w:r>
      <w:proofErr w:type="spellEnd"/>
      <w:r w:rsidRPr="00A91A50">
        <w:rPr>
          <w:rFonts w:ascii="Calibri" w:eastAsiaTheme="minorHAnsi" w:hAnsi="Calibri"/>
          <w:color w:val="000000"/>
          <w:sz w:val="22"/>
          <w:szCs w:val="22"/>
          <w:lang w:val="en-GB" w:eastAsia="en-GB"/>
        </w:rPr>
        <w:t xml:space="preserve">, pe </w:t>
      </w:r>
      <w:proofErr w:type="spellStart"/>
      <w:r w:rsidRPr="00A91A50">
        <w:rPr>
          <w:rFonts w:ascii="Calibri" w:eastAsiaTheme="minorHAnsi" w:hAnsi="Calibri"/>
          <w:color w:val="000000"/>
          <w:sz w:val="22"/>
          <w:szCs w:val="22"/>
          <w:lang w:val="en-GB" w:eastAsia="en-GB"/>
        </w:rPr>
        <w:t>perioada</w:t>
      </w:r>
      <w:proofErr w:type="spellEnd"/>
      <w:r w:rsidRPr="00A91A50">
        <w:rPr>
          <w:rFonts w:ascii="Calibri" w:eastAsiaTheme="minorHAnsi" w:hAnsi="Calibri"/>
          <w:color w:val="000000"/>
          <w:sz w:val="22"/>
          <w:szCs w:val="22"/>
          <w:lang w:val="en-GB" w:eastAsia="en-GB"/>
        </w:rPr>
        <w:t xml:space="preserve"> de </w:t>
      </w:r>
      <w:proofErr w:type="spellStart"/>
      <w:r w:rsidRPr="00A91A50">
        <w:rPr>
          <w:rFonts w:ascii="Calibri" w:eastAsiaTheme="minorHAnsi" w:hAnsi="Calibri"/>
          <w:color w:val="000000"/>
          <w:sz w:val="22"/>
          <w:szCs w:val="22"/>
          <w:lang w:val="en-GB" w:eastAsia="en-GB"/>
        </w:rPr>
        <w:t>durabilitate</w:t>
      </w:r>
      <w:proofErr w:type="spellEnd"/>
      <w:r w:rsidRPr="00A91A50">
        <w:rPr>
          <w:rFonts w:ascii="Calibri" w:eastAsiaTheme="minorHAnsi" w:hAnsi="Calibri"/>
          <w:color w:val="000000"/>
          <w:sz w:val="22"/>
          <w:szCs w:val="22"/>
          <w:lang w:val="en-GB" w:eastAsia="en-GB"/>
        </w:rPr>
        <w:t xml:space="preserve"> a </w:t>
      </w:r>
      <w:proofErr w:type="spellStart"/>
      <w:r w:rsidRPr="00A91A50">
        <w:rPr>
          <w:rFonts w:ascii="Calibri" w:eastAsiaTheme="minorHAnsi" w:hAnsi="Calibri"/>
          <w:color w:val="000000"/>
          <w:sz w:val="22"/>
          <w:szCs w:val="22"/>
          <w:lang w:val="en-GB" w:eastAsia="en-GB"/>
        </w:rPr>
        <w:t>contractului</w:t>
      </w:r>
      <w:proofErr w:type="spellEnd"/>
      <w:r w:rsidRPr="00A91A50">
        <w:rPr>
          <w:rFonts w:ascii="Calibri" w:eastAsiaTheme="minorHAnsi" w:hAnsi="Calibri"/>
          <w:color w:val="000000"/>
          <w:sz w:val="22"/>
          <w:szCs w:val="22"/>
          <w:lang w:val="en-GB" w:eastAsia="en-GB"/>
        </w:rPr>
        <w:t xml:space="preserve"> de </w:t>
      </w:r>
      <w:proofErr w:type="spellStart"/>
      <w:r w:rsidRPr="00A91A50">
        <w:rPr>
          <w:rFonts w:ascii="Calibri" w:eastAsiaTheme="minorHAnsi" w:hAnsi="Calibri"/>
          <w:color w:val="000000"/>
          <w:sz w:val="22"/>
          <w:szCs w:val="22"/>
          <w:lang w:val="en-GB" w:eastAsia="en-GB"/>
        </w:rPr>
        <w:t>finanțare</w:t>
      </w:r>
      <w:proofErr w:type="spellEnd"/>
      <w:r w:rsidRPr="00A91A50">
        <w:rPr>
          <w:rFonts w:ascii="Calibri" w:eastAsiaTheme="minorHAnsi" w:hAnsi="Calibri"/>
          <w:color w:val="000000"/>
          <w:sz w:val="22"/>
          <w:szCs w:val="22"/>
          <w:lang w:val="en-GB" w:eastAsia="en-GB"/>
        </w:rPr>
        <w:t xml:space="preserve">. </w:t>
      </w:r>
    </w:p>
    <w:p w14:paraId="7B7C4B2B" w14:textId="77777777" w:rsidR="005B709E" w:rsidRPr="00A91A50" w:rsidRDefault="005B709E" w:rsidP="005B709E">
      <w:pPr>
        <w:tabs>
          <w:tab w:val="left" w:pos="567"/>
        </w:tabs>
        <w:autoSpaceDE w:val="0"/>
        <w:autoSpaceDN w:val="0"/>
        <w:adjustRightInd w:val="0"/>
        <w:spacing w:before="0" w:after="0"/>
        <w:jc w:val="both"/>
        <w:rPr>
          <w:rFonts w:ascii="Calibri" w:eastAsiaTheme="minorHAnsi" w:hAnsi="Calibri"/>
          <w:color w:val="000000"/>
          <w:sz w:val="22"/>
          <w:szCs w:val="22"/>
          <w:lang w:val="en-GB" w:eastAsia="en-GB"/>
        </w:rPr>
      </w:pPr>
    </w:p>
    <w:p w14:paraId="2DEF51A2" w14:textId="77777777" w:rsidR="005B709E" w:rsidRPr="00A91A50" w:rsidRDefault="005B709E" w:rsidP="005B709E">
      <w:pPr>
        <w:autoSpaceDE w:val="0"/>
        <w:autoSpaceDN w:val="0"/>
        <w:adjustRightInd w:val="0"/>
        <w:spacing w:before="0" w:after="0"/>
        <w:jc w:val="both"/>
        <w:rPr>
          <w:rFonts w:ascii="Calibri" w:eastAsiaTheme="minorHAnsi" w:hAnsi="Calibri"/>
          <w:color w:val="000000"/>
          <w:sz w:val="22"/>
          <w:szCs w:val="22"/>
          <w:lang w:val="en-GB" w:eastAsia="en-GB"/>
        </w:rPr>
      </w:pPr>
      <w:proofErr w:type="spellStart"/>
      <w:r w:rsidRPr="00A91A50">
        <w:rPr>
          <w:rFonts w:ascii="Calibri" w:eastAsiaTheme="minorHAnsi" w:hAnsi="Calibri"/>
          <w:color w:val="000000"/>
          <w:sz w:val="22"/>
          <w:szCs w:val="22"/>
          <w:lang w:val="en-GB" w:eastAsia="en-GB"/>
        </w:rPr>
        <w:t>Solicitantul</w:t>
      </w:r>
      <w:proofErr w:type="spellEnd"/>
      <w:r w:rsidRPr="00A91A50">
        <w:rPr>
          <w:rFonts w:ascii="Calibri" w:eastAsiaTheme="minorHAnsi" w:hAnsi="Calibri"/>
          <w:color w:val="000000"/>
          <w:sz w:val="22"/>
          <w:szCs w:val="22"/>
          <w:lang w:val="en-GB" w:eastAsia="en-GB"/>
        </w:rPr>
        <w:t xml:space="preserve"> se </w:t>
      </w:r>
      <w:proofErr w:type="spellStart"/>
      <w:r w:rsidRPr="00A91A50">
        <w:rPr>
          <w:rFonts w:ascii="Calibri" w:eastAsiaTheme="minorHAnsi" w:hAnsi="Calibri"/>
          <w:color w:val="000000"/>
          <w:sz w:val="22"/>
          <w:szCs w:val="22"/>
          <w:lang w:val="en-GB" w:eastAsia="en-GB"/>
        </w:rPr>
        <w:t>angajează</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prin</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i/>
          <w:iCs/>
          <w:color w:val="000000"/>
          <w:sz w:val="22"/>
          <w:szCs w:val="22"/>
          <w:lang w:val="en-GB" w:eastAsia="en-GB"/>
        </w:rPr>
        <w:t>Declaraţia</w:t>
      </w:r>
      <w:proofErr w:type="spellEnd"/>
      <w:r w:rsidRPr="00A91A50">
        <w:rPr>
          <w:rFonts w:ascii="Calibri" w:eastAsiaTheme="minorHAnsi" w:hAnsi="Calibri"/>
          <w:i/>
          <w:iCs/>
          <w:color w:val="000000"/>
          <w:sz w:val="22"/>
          <w:szCs w:val="22"/>
          <w:lang w:val="en-GB" w:eastAsia="en-GB"/>
        </w:rPr>
        <w:t xml:space="preserve"> </w:t>
      </w:r>
      <w:proofErr w:type="spellStart"/>
      <w:r w:rsidRPr="00A91A50">
        <w:rPr>
          <w:rFonts w:ascii="Calibri" w:eastAsiaTheme="minorHAnsi" w:hAnsi="Calibri"/>
          <w:i/>
          <w:iCs/>
          <w:color w:val="000000"/>
          <w:sz w:val="22"/>
          <w:szCs w:val="22"/>
          <w:lang w:val="en-GB" w:eastAsia="en-GB"/>
        </w:rPr>
        <w:t>unică</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să</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asigure</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contribuția</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proprie</w:t>
      </w:r>
      <w:proofErr w:type="spellEnd"/>
      <w:r w:rsidRPr="00A91A50">
        <w:rPr>
          <w:rFonts w:ascii="Calibri" w:eastAsiaTheme="minorHAnsi" w:hAnsi="Calibri"/>
          <w:color w:val="000000"/>
          <w:sz w:val="22"/>
          <w:szCs w:val="22"/>
          <w:lang w:val="en-GB" w:eastAsia="en-GB"/>
        </w:rPr>
        <w:t xml:space="preserve"> la </w:t>
      </w:r>
      <w:proofErr w:type="spellStart"/>
      <w:r w:rsidRPr="00A91A50">
        <w:rPr>
          <w:rFonts w:ascii="Calibri" w:eastAsiaTheme="minorHAnsi" w:hAnsi="Calibri"/>
          <w:color w:val="000000"/>
          <w:sz w:val="22"/>
          <w:szCs w:val="22"/>
          <w:lang w:val="en-GB" w:eastAsia="en-GB"/>
        </w:rPr>
        <w:t>valoarea</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cheltuielilor</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eligibile</w:t>
      </w:r>
      <w:proofErr w:type="spellEnd"/>
      <w:r w:rsidRPr="00A91A50">
        <w:rPr>
          <w:rFonts w:ascii="Calibri" w:eastAsiaTheme="minorHAnsi" w:hAnsi="Calibri"/>
          <w:color w:val="000000"/>
          <w:sz w:val="22"/>
          <w:szCs w:val="22"/>
          <w:lang w:val="en-GB" w:eastAsia="en-GB"/>
        </w:rPr>
        <w:t xml:space="preserve">, precum </w:t>
      </w:r>
      <w:proofErr w:type="spellStart"/>
      <w:r w:rsidRPr="00A91A50">
        <w:rPr>
          <w:rFonts w:ascii="Calibri" w:eastAsiaTheme="minorHAnsi" w:hAnsi="Calibri"/>
          <w:color w:val="000000"/>
          <w:sz w:val="22"/>
          <w:szCs w:val="22"/>
          <w:lang w:val="en-GB" w:eastAsia="en-GB"/>
        </w:rPr>
        <w:t>și</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acoperirea</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cheltuielilor</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neeligibile</w:t>
      </w:r>
      <w:proofErr w:type="spellEnd"/>
      <w:r w:rsidRPr="00A91A50">
        <w:rPr>
          <w:rFonts w:ascii="Calibri" w:eastAsiaTheme="minorHAnsi" w:hAnsi="Calibri"/>
          <w:color w:val="000000"/>
          <w:sz w:val="22"/>
          <w:szCs w:val="22"/>
          <w:lang w:val="en-GB" w:eastAsia="en-GB"/>
        </w:rPr>
        <w:t xml:space="preserve"> ale </w:t>
      </w:r>
      <w:proofErr w:type="spellStart"/>
      <w:r w:rsidRPr="00A91A50">
        <w:rPr>
          <w:rFonts w:ascii="Calibri" w:eastAsiaTheme="minorHAnsi" w:hAnsi="Calibri"/>
          <w:color w:val="000000"/>
          <w:sz w:val="22"/>
          <w:szCs w:val="22"/>
          <w:lang w:val="en-GB" w:eastAsia="en-GB"/>
        </w:rPr>
        <w:t>proiectului</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Astfel</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solicitantul</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va</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anexa</w:t>
      </w:r>
      <w:proofErr w:type="spellEnd"/>
      <w:r w:rsidRPr="00A91A50">
        <w:rPr>
          <w:rFonts w:ascii="Calibri" w:eastAsiaTheme="minorHAnsi" w:hAnsi="Calibri"/>
          <w:color w:val="000000"/>
          <w:sz w:val="22"/>
          <w:szCs w:val="22"/>
          <w:lang w:val="en-GB" w:eastAsia="en-GB"/>
        </w:rPr>
        <w:t xml:space="preserve"> la </w:t>
      </w:r>
      <w:proofErr w:type="spellStart"/>
      <w:r w:rsidRPr="00A91A50">
        <w:rPr>
          <w:rFonts w:ascii="Calibri" w:eastAsiaTheme="minorHAnsi" w:hAnsi="Calibri"/>
          <w:color w:val="000000"/>
          <w:sz w:val="22"/>
          <w:szCs w:val="22"/>
          <w:lang w:val="en-GB" w:eastAsia="en-GB"/>
        </w:rPr>
        <w:t>depunerea</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cererii</w:t>
      </w:r>
      <w:proofErr w:type="spellEnd"/>
      <w:r w:rsidRPr="00A91A50">
        <w:rPr>
          <w:rFonts w:ascii="Calibri" w:eastAsiaTheme="minorHAnsi" w:hAnsi="Calibri"/>
          <w:color w:val="000000"/>
          <w:sz w:val="22"/>
          <w:szCs w:val="22"/>
          <w:lang w:val="en-GB" w:eastAsia="en-GB"/>
        </w:rPr>
        <w:t xml:space="preserve"> de </w:t>
      </w:r>
      <w:proofErr w:type="spellStart"/>
      <w:r w:rsidRPr="00A91A50">
        <w:rPr>
          <w:rFonts w:ascii="Calibri" w:eastAsiaTheme="minorHAnsi" w:hAnsi="Calibri"/>
          <w:color w:val="000000"/>
          <w:sz w:val="22"/>
          <w:szCs w:val="22"/>
          <w:lang w:val="en-GB" w:eastAsia="en-GB"/>
        </w:rPr>
        <w:t>finanţare</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Declaraţia</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unică</w:t>
      </w:r>
      <w:proofErr w:type="spellEnd"/>
      <w:r w:rsidRPr="00A91A50">
        <w:rPr>
          <w:rFonts w:ascii="Calibri" w:eastAsiaTheme="minorHAnsi" w:hAnsi="Calibri"/>
          <w:color w:val="000000"/>
          <w:sz w:val="22"/>
          <w:szCs w:val="22"/>
          <w:lang w:val="en-GB" w:eastAsia="en-GB"/>
        </w:rPr>
        <w:t>.</w:t>
      </w:r>
    </w:p>
    <w:p w14:paraId="511B8992" w14:textId="77777777" w:rsidR="005B709E" w:rsidRPr="00A91A50" w:rsidRDefault="005B709E" w:rsidP="005B709E">
      <w:pPr>
        <w:autoSpaceDE w:val="0"/>
        <w:autoSpaceDN w:val="0"/>
        <w:adjustRightInd w:val="0"/>
        <w:spacing w:before="0" w:after="0"/>
        <w:jc w:val="both"/>
        <w:rPr>
          <w:rFonts w:ascii="Calibri" w:eastAsiaTheme="minorHAnsi" w:hAnsi="Calibri"/>
          <w:color w:val="000000"/>
          <w:sz w:val="22"/>
          <w:szCs w:val="22"/>
          <w:lang w:val="en-GB" w:eastAsia="en-GB"/>
        </w:rPr>
      </w:pPr>
    </w:p>
    <w:p w14:paraId="28797816" w14:textId="768756B6" w:rsidR="005B709E" w:rsidRPr="00A91A50" w:rsidRDefault="005B709E" w:rsidP="005B709E">
      <w:pPr>
        <w:autoSpaceDE w:val="0"/>
        <w:autoSpaceDN w:val="0"/>
        <w:adjustRightInd w:val="0"/>
        <w:spacing w:before="0" w:after="0"/>
        <w:jc w:val="both"/>
        <w:rPr>
          <w:rFonts w:ascii="Calibri" w:eastAsiaTheme="minorHAnsi" w:hAnsi="Calibri"/>
          <w:color w:val="000000"/>
          <w:sz w:val="22"/>
          <w:szCs w:val="22"/>
          <w:lang w:val="en-GB" w:eastAsia="en-GB"/>
        </w:rPr>
      </w:pPr>
      <w:proofErr w:type="spellStart"/>
      <w:r w:rsidRPr="00A91A50">
        <w:rPr>
          <w:rFonts w:ascii="Calibri" w:eastAsiaTheme="minorHAnsi" w:hAnsi="Calibri"/>
          <w:color w:val="000000"/>
          <w:sz w:val="22"/>
          <w:szCs w:val="22"/>
          <w:lang w:val="en-GB" w:eastAsia="en-GB"/>
        </w:rPr>
        <w:t>În</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etapa</w:t>
      </w:r>
      <w:proofErr w:type="spellEnd"/>
      <w:r w:rsidRPr="00A91A50">
        <w:rPr>
          <w:rFonts w:ascii="Calibri" w:eastAsiaTheme="minorHAnsi" w:hAnsi="Calibri"/>
          <w:color w:val="000000"/>
          <w:sz w:val="22"/>
          <w:szCs w:val="22"/>
          <w:lang w:val="en-GB" w:eastAsia="en-GB"/>
        </w:rPr>
        <w:t xml:space="preserve"> de </w:t>
      </w:r>
      <w:proofErr w:type="spellStart"/>
      <w:r w:rsidRPr="00A91A50">
        <w:rPr>
          <w:rFonts w:ascii="Calibri" w:eastAsiaTheme="minorHAnsi" w:hAnsi="Calibri"/>
          <w:color w:val="000000"/>
          <w:sz w:val="22"/>
          <w:szCs w:val="22"/>
          <w:lang w:val="en-GB" w:eastAsia="en-GB"/>
        </w:rPr>
        <w:t>contractare</w:t>
      </w:r>
      <w:proofErr w:type="spellEnd"/>
      <w:r w:rsidR="00381044">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solicitantul</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va</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transmite</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Hotărârea</w:t>
      </w:r>
      <w:proofErr w:type="spellEnd"/>
      <w:r w:rsidRPr="00A91A50">
        <w:rPr>
          <w:rFonts w:ascii="Calibri" w:eastAsiaTheme="minorHAnsi" w:hAnsi="Calibri"/>
          <w:color w:val="000000"/>
          <w:sz w:val="22"/>
          <w:szCs w:val="22"/>
          <w:lang w:val="en-GB" w:eastAsia="en-GB"/>
        </w:rPr>
        <w:t xml:space="preserve"> de </w:t>
      </w:r>
      <w:proofErr w:type="spellStart"/>
      <w:r w:rsidRPr="00A91A50">
        <w:rPr>
          <w:rFonts w:ascii="Calibri" w:eastAsiaTheme="minorHAnsi" w:hAnsi="Calibri"/>
          <w:color w:val="000000"/>
          <w:sz w:val="22"/>
          <w:szCs w:val="22"/>
          <w:lang w:val="en-GB" w:eastAsia="en-GB"/>
        </w:rPr>
        <w:t>aprobare</w:t>
      </w:r>
      <w:proofErr w:type="spellEnd"/>
      <w:r w:rsidRPr="00A91A50">
        <w:rPr>
          <w:rFonts w:ascii="Calibri" w:eastAsiaTheme="minorHAnsi" w:hAnsi="Calibri"/>
          <w:color w:val="000000"/>
          <w:sz w:val="22"/>
          <w:szCs w:val="22"/>
          <w:lang w:val="en-GB" w:eastAsia="en-GB"/>
        </w:rPr>
        <w:t xml:space="preserve"> a </w:t>
      </w:r>
      <w:proofErr w:type="spellStart"/>
      <w:r w:rsidRPr="00A91A50">
        <w:rPr>
          <w:rFonts w:ascii="Calibri" w:eastAsiaTheme="minorHAnsi" w:hAnsi="Calibri"/>
          <w:color w:val="000000"/>
          <w:sz w:val="22"/>
          <w:szCs w:val="22"/>
          <w:lang w:val="en-GB" w:eastAsia="en-GB"/>
        </w:rPr>
        <w:t>proiectului</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şi</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Hotărârea</w:t>
      </w:r>
      <w:proofErr w:type="spellEnd"/>
      <w:r w:rsidRPr="00A91A50">
        <w:rPr>
          <w:rFonts w:ascii="Calibri" w:eastAsiaTheme="minorHAnsi" w:hAnsi="Calibri"/>
          <w:color w:val="000000"/>
          <w:sz w:val="22"/>
          <w:szCs w:val="22"/>
          <w:lang w:val="en-GB" w:eastAsia="en-GB"/>
        </w:rPr>
        <w:t xml:space="preserve"> de </w:t>
      </w:r>
      <w:proofErr w:type="spellStart"/>
      <w:r w:rsidRPr="00A91A50">
        <w:rPr>
          <w:rFonts w:ascii="Calibri" w:eastAsiaTheme="minorHAnsi" w:hAnsi="Calibri"/>
          <w:color w:val="000000"/>
          <w:sz w:val="22"/>
          <w:szCs w:val="22"/>
          <w:lang w:val="en-GB" w:eastAsia="en-GB"/>
        </w:rPr>
        <w:t>aprobare</w:t>
      </w:r>
      <w:proofErr w:type="spellEnd"/>
      <w:r w:rsidRPr="00A91A50">
        <w:rPr>
          <w:rFonts w:ascii="Calibri" w:eastAsiaTheme="minorHAnsi" w:hAnsi="Calibri"/>
          <w:color w:val="000000"/>
          <w:sz w:val="22"/>
          <w:szCs w:val="22"/>
          <w:lang w:val="en-GB" w:eastAsia="en-GB"/>
        </w:rPr>
        <w:t xml:space="preserve"> </w:t>
      </w:r>
      <w:proofErr w:type="gramStart"/>
      <w:r w:rsidRPr="00A91A50">
        <w:rPr>
          <w:rFonts w:ascii="Calibri" w:eastAsiaTheme="minorHAnsi" w:hAnsi="Calibri"/>
          <w:color w:val="000000"/>
          <w:sz w:val="22"/>
          <w:szCs w:val="22"/>
          <w:lang w:val="en-GB" w:eastAsia="en-GB"/>
        </w:rPr>
        <w:t>a</w:t>
      </w:r>
      <w:proofErr w:type="gram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indicatorilor</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tehnico</w:t>
      </w:r>
      <w:proofErr w:type="spellEnd"/>
      <w:r w:rsidRPr="00A91A50">
        <w:rPr>
          <w:rFonts w:ascii="Calibri" w:eastAsiaTheme="minorHAnsi" w:hAnsi="Calibri"/>
          <w:color w:val="000000"/>
          <w:sz w:val="22"/>
          <w:szCs w:val="22"/>
          <w:lang w:val="en-GB" w:eastAsia="en-GB"/>
        </w:rPr>
        <w:t xml:space="preserve"> – economici ai </w:t>
      </w:r>
      <w:proofErr w:type="spellStart"/>
      <w:r w:rsidRPr="00A91A50">
        <w:rPr>
          <w:rFonts w:ascii="Calibri" w:eastAsiaTheme="minorHAnsi" w:hAnsi="Calibri"/>
          <w:color w:val="000000"/>
          <w:sz w:val="22"/>
          <w:szCs w:val="22"/>
          <w:lang w:val="en-GB" w:eastAsia="en-GB"/>
        </w:rPr>
        <w:t>investiţiei</w:t>
      </w:r>
      <w:proofErr w:type="spellEnd"/>
      <w:r w:rsidRPr="00A91A50">
        <w:rPr>
          <w:rFonts w:ascii="Calibri" w:eastAsiaTheme="minorHAnsi" w:hAnsi="Calibri"/>
          <w:color w:val="000000"/>
          <w:sz w:val="22"/>
          <w:szCs w:val="22"/>
          <w:lang w:val="en-GB" w:eastAsia="en-GB"/>
        </w:rPr>
        <w:t xml:space="preserve">. Se </w:t>
      </w:r>
      <w:proofErr w:type="spellStart"/>
      <w:r w:rsidRPr="00A91A50">
        <w:rPr>
          <w:rFonts w:ascii="Calibri" w:eastAsiaTheme="minorHAnsi" w:hAnsi="Calibri"/>
          <w:color w:val="000000"/>
          <w:sz w:val="22"/>
          <w:szCs w:val="22"/>
          <w:lang w:val="en-GB" w:eastAsia="en-GB"/>
        </w:rPr>
        <w:t>va</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transmite</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hotărârea</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fiecărui</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partener</w:t>
      </w:r>
      <w:proofErr w:type="spellEnd"/>
      <w:r w:rsidRPr="00A91A50">
        <w:rPr>
          <w:rFonts w:ascii="Calibri" w:eastAsiaTheme="minorHAnsi" w:hAnsi="Calibri"/>
          <w:color w:val="000000"/>
          <w:sz w:val="22"/>
          <w:szCs w:val="22"/>
          <w:lang w:val="en-GB" w:eastAsia="en-GB"/>
        </w:rPr>
        <w:t xml:space="preserve"> de a </w:t>
      </w:r>
      <w:proofErr w:type="spellStart"/>
      <w:r w:rsidRPr="00A91A50">
        <w:rPr>
          <w:rFonts w:ascii="Calibri" w:eastAsiaTheme="minorHAnsi" w:hAnsi="Calibri"/>
          <w:color w:val="000000"/>
          <w:sz w:val="22"/>
          <w:szCs w:val="22"/>
          <w:lang w:val="en-GB" w:eastAsia="en-GB"/>
        </w:rPr>
        <w:t>participa</w:t>
      </w:r>
      <w:proofErr w:type="spellEnd"/>
      <w:r w:rsidRPr="00A91A50">
        <w:rPr>
          <w:rFonts w:ascii="Calibri" w:eastAsiaTheme="minorHAnsi" w:hAnsi="Calibri"/>
          <w:color w:val="000000"/>
          <w:sz w:val="22"/>
          <w:szCs w:val="22"/>
          <w:lang w:val="en-GB" w:eastAsia="en-GB"/>
        </w:rPr>
        <w:t xml:space="preserve"> la </w:t>
      </w:r>
      <w:proofErr w:type="spellStart"/>
      <w:r w:rsidRPr="00A91A50">
        <w:rPr>
          <w:rFonts w:ascii="Calibri" w:eastAsiaTheme="minorHAnsi" w:hAnsi="Calibri"/>
          <w:color w:val="000000"/>
          <w:sz w:val="22"/>
          <w:szCs w:val="22"/>
          <w:lang w:val="en-GB" w:eastAsia="en-GB"/>
        </w:rPr>
        <w:t>asigurarea</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finanţării</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proiectului</w:t>
      </w:r>
      <w:proofErr w:type="spellEnd"/>
      <w:r w:rsidRPr="00A91A50">
        <w:rPr>
          <w:rFonts w:ascii="Calibri" w:eastAsiaTheme="minorHAnsi" w:hAnsi="Calibri"/>
          <w:color w:val="000000"/>
          <w:sz w:val="22"/>
          <w:szCs w:val="22"/>
          <w:lang w:val="en-GB" w:eastAsia="en-GB"/>
        </w:rPr>
        <w:t xml:space="preserve">, cu </w:t>
      </w:r>
      <w:proofErr w:type="spellStart"/>
      <w:r w:rsidRPr="00A91A50">
        <w:rPr>
          <w:rFonts w:ascii="Calibri" w:eastAsiaTheme="minorHAnsi" w:hAnsi="Calibri"/>
          <w:color w:val="000000"/>
          <w:sz w:val="22"/>
          <w:szCs w:val="22"/>
          <w:lang w:val="en-GB" w:eastAsia="en-GB"/>
        </w:rPr>
        <w:t>indicarea</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sumelor</w:t>
      </w:r>
      <w:proofErr w:type="spellEnd"/>
      <w:r w:rsidRPr="00A91A50">
        <w:rPr>
          <w:rFonts w:ascii="Calibri" w:eastAsiaTheme="minorHAnsi" w:hAnsi="Calibri"/>
          <w:color w:val="000000"/>
          <w:sz w:val="22"/>
          <w:szCs w:val="22"/>
          <w:lang w:val="en-GB" w:eastAsia="en-GB"/>
        </w:rPr>
        <w:t xml:space="preserve"> cu care </w:t>
      </w:r>
      <w:proofErr w:type="spellStart"/>
      <w:r w:rsidRPr="00A91A50">
        <w:rPr>
          <w:rFonts w:ascii="Calibri" w:eastAsiaTheme="minorHAnsi" w:hAnsi="Calibri"/>
          <w:color w:val="000000"/>
          <w:sz w:val="22"/>
          <w:szCs w:val="22"/>
          <w:lang w:val="en-GB" w:eastAsia="en-GB"/>
        </w:rPr>
        <w:t>participă</w:t>
      </w:r>
      <w:proofErr w:type="spellEnd"/>
      <w:r w:rsidRPr="00A91A50">
        <w:rPr>
          <w:rFonts w:ascii="Calibri" w:eastAsiaTheme="minorHAnsi" w:hAnsi="Calibri"/>
          <w:color w:val="000000"/>
          <w:sz w:val="22"/>
          <w:szCs w:val="22"/>
          <w:lang w:val="en-GB" w:eastAsia="en-GB"/>
        </w:rPr>
        <w:t xml:space="preserve"> la </w:t>
      </w:r>
      <w:proofErr w:type="spellStart"/>
      <w:r w:rsidRPr="00A91A50">
        <w:rPr>
          <w:rFonts w:ascii="Calibri" w:eastAsiaTheme="minorHAnsi" w:hAnsi="Calibri"/>
          <w:color w:val="000000"/>
          <w:sz w:val="22"/>
          <w:szCs w:val="22"/>
          <w:lang w:val="en-GB" w:eastAsia="en-GB"/>
        </w:rPr>
        <w:t>acoperirea</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fiecărei</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categorii</w:t>
      </w:r>
      <w:proofErr w:type="spellEnd"/>
      <w:r w:rsidRPr="00A91A50">
        <w:rPr>
          <w:rFonts w:ascii="Calibri" w:eastAsiaTheme="minorHAnsi" w:hAnsi="Calibri"/>
          <w:color w:val="000000"/>
          <w:sz w:val="22"/>
          <w:szCs w:val="22"/>
          <w:lang w:val="en-GB" w:eastAsia="en-GB"/>
        </w:rPr>
        <w:t xml:space="preserve"> de </w:t>
      </w:r>
      <w:proofErr w:type="spellStart"/>
      <w:r w:rsidRPr="00A91A50">
        <w:rPr>
          <w:rFonts w:ascii="Calibri" w:eastAsiaTheme="minorHAnsi" w:hAnsi="Calibri"/>
          <w:color w:val="000000"/>
          <w:sz w:val="22"/>
          <w:szCs w:val="22"/>
          <w:lang w:val="en-GB" w:eastAsia="en-GB"/>
        </w:rPr>
        <w:t>cheltuieli</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În</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cazul</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în</w:t>
      </w:r>
      <w:proofErr w:type="spellEnd"/>
      <w:r w:rsidRPr="00A91A50">
        <w:rPr>
          <w:rFonts w:ascii="Calibri" w:eastAsiaTheme="minorHAnsi" w:hAnsi="Calibri"/>
          <w:color w:val="000000"/>
          <w:sz w:val="22"/>
          <w:szCs w:val="22"/>
          <w:lang w:val="en-GB" w:eastAsia="en-GB"/>
        </w:rPr>
        <w:t xml:space="preserve"> care </w:t>
      </w:r>
      <w:proofErr w:type="spellStart"/>
      <w:r w:rsidRPr="00A91A50">
        <w:rPr>
          <w:rFonts w:ascii="Calibri" w:eastAsiaTheme="minorHAnsi" w:hAnsi="Calibri"/>
          <w:color w:val="000000"/>
          <w:sz w:val="22"/>
          <w:szCs w:val="22"/>
          <w:lang w:val="en-GB" w:eastAsia="en-GB"/>
        </w:rPr>
        <w:t>unul</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dintre</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parteneri</w:t>
      </w:r>
      <w:proofErr w:type="spellEnd"/>
      <w:r w:rsidRPr="00A91A50">
        <w:rPr>
          <w:rFonts w:ascii="Calibri" w:eastAsiaTheme="minorHAnsi" w:hAnsi="Calibri"/>
          <w:color w:val="000000"/>
          <w:sz w:val="22"/>
          <w:szCs w:val="22"/>
          <w:lang w:val="en-GB" w:eastAsia="en-GB"/>
        </w:rPr>
        <w:t xml:space="preserve"> nu are </w:t>
      </w:r>
      <w:proofErr w:type="spellStart"/>
      <w:r w:rsidRPr="00A91A50">
        <w:rPr>
          <w:rFonts w:ascii="Calibri" w:eastAsiaTheme="minorHAnsi" w:hAnsi="Calibri"/>
          <w:color w:val="000000"/>
          <w:sz w:val="22"/>
          <w:szCs w:val="22"/>
          <w:lang w:val="en-GB" w:eastAsia="en-GB"/>
        </w:rPr>
        <w:t>contribuție</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financiară</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în</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proiect</w:t>
      </w:r>
      <w:proofErr w:type="spellEnd"/>
      <w:r w:rsidRPr="00A91A50">
        <w:rPr>
          <w:rFonts w:ascii="Calibri" w:eastAsiaTheme="minorHAnsi" w:hAnsi="Calibri"/>
          <w:color w:val="000000"/>
          <w:sz w:val="22"/>
          <w:szCs w:val="22"/>
          <w:lang w:val="en-GB" w:eastAsia="en-GB"/>
        </w:rPr>
        <w:t xml:space="preserve">, nu </w:t>
      </w:r>
      <w:proofErr w:type="spellStart"/>
      <w:r w:rsidRPr="00A91A50">
        <w:rPr>
          <w:rFonts w:ascii="Calibri" w:eastAsiaTheme="minorHAnsi" w:hAnsi="Calibri"/>
          <w:color w:val="000000"/>
          <w:sz w:val="22"/>
          <w:szCs w:val="22"/>
          <w:lang w:val="en-GB" w:eastAsia="en-GB"/>
        </w:rPr>
        <w:t>este</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necesară</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depunerea</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unei</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hotărâri</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în</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acest</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sens.</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Prin</w:t>
      </w:r>
      <w:proofErr w:type="spellEnd"/>
      <w:r w:rsidRPr="00A91A50">
        <w:rPr>
          <w:rFonts w:ascii="Calibri" w:eastAsiaTheme="minorHAnsi" w:hAnsi="Calibri"/>
          <w:color w:val="000000"/>
          <w:sz w:val="22"/>
          <w:szCs w:val="22"/>
          <w:lang w:val="en-GB" w:eastAsia="en-GB"/>
        </w:rPr>
        <w:t xml:space="preserve"> </w:t>
      </w:r>
      <w:proofErr w:type="spellStart"/>
      <w:r w:rsidR="006D6DAA">
        <w:rPr>
          <w:rFonts w:ascii="Calibri" w:eastAsiaTheme="minorHAnsi" w:hAnsi="Calibri"/>
          <w:color w:val="000000"/>
          <w:sz w:val="22"/>
          <w:szCs w:val="22"/>
          <w:lang w:val="en-GB" w:eastAsia="en-GB"/>
        </w:rPr>
        <w:t>A</w:t>
      </w:r>
      <w:r w:rsidRPr="00A91A50">
        <w:rPr>
          <w:rFonts w:ascii="Calibri" w:eastAsiaTheme="minorHAnsi" w:hAnsi="Calibri"/>
          <w:color w:val="000000"/>
          <w:sz w:val="22"/>
          <w:szCs w:val="22"/>
          <w:lang w:val="en-GB" w:eastAsia="en-GB"/>
        </w:rPr>
        <w:t>cordul</w:t>
      </w:r>
      <w:proofErr w:type="spellEnd"/>
      <w:r w:rsidRPr="00A91A50">
        <w:rPr>
          <w:rFonts w:ascii="Calibri" w:eastAsiaTheme="minorHAnsi" w:hAnsi="Calibri"/>
          <w:color w:val="000000"/>
          <w:sz w:val="22"/>
          <w:szCs w:val="22"/>
          <w:lang w:val="en-GB" w:eastAsia="en-GB"/>
        </w:rPr>
        <w:t xml:space="preserve"> de </w:t>
      </w:r>
      <w:proofErr w:type="spellStart"/>
      <w:r w:rsidR="006D6DAA">
        <w:rPr>
          <w:rFonts w:ascii="Calibri" w:eastAsiaTheme="minorHAnsi" w:hAnsi="Calibri"/>
          <w:color w:val="000000"/>
          <w:sz w:val="22"/>
          <w:szCs w:val="22"/>
          <w:lang w:val="en-GB" w:eastAsia="en-GB"/>
        </w:rPr>
        <w:t>P</w:t>
      </w:r>
      <w:r w:rsidRPr="00A91A50">
        <w:rPr>
          <w:rFonts w:ascii="Calibri" w:eastAsiaTheme="minorHAnsi" w:hAnsi="Calibri"/>
          <w:color w:val="000000"/>
          <w:sz w:val="22"/>
          <w:szCs w:val="22"/>
          <w:lang w:val="en-GB" w:eastAsia="en-GB"/>
        </w:rPr>
        <w:t>arteneriat</w:t>
      </w:r>
      <w:proofErr w:type="spellEnd"/>
      <w:r w:rsidRPr="00A91A50">
        <w:rPr>
          <w:rFonts w:ascii="Calibri" w:eastAsiaTheme="minorHAnsi" w:hAnsi="Calibri"/>
          <w:color w:val="000000"/>
          <w:sz w:val="22"/>
          <w:szCs w:val="22"/>
          <w:lang w:val="en-GB" w:eastAsia="en-GB"/>
        </w:rPr>
        <w:t xml:space="preserve"> se </w:t>
      </w:r>
      <w:proofErr w:type="spellStart"/>
      <w:r w:rsidRPr="00A91A50">
        <w:rPr>
          <w:rFonts w:ascii="Calibri" w:eastAsiaTheme="minorHAnsi" w:hAnsi="Calibri"/>
          <w:color w:val="000000"/>
          <w:sz w:val="22"/>
          <w:szCs w:val="22"/>
          <w:lang w:val="en-GB" w:eastAsia="en-GB"/>
        </w:rPr>
        <w:t>va</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stabili</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cota</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parte</w:t>
      </w:r>
      <w:proofErr w:type="spellEnd"/>
      <w:r w:rsidRPr="00A91A50">
        <w:rPr>
          <w:rFonts w:ascii="Calibri" w:eastAsiaTheme="minorHAnsi" w:hAnsi="Calibri"/>
          <w:color w:val="000000"/>
          <w:sz w:val="22"/>
          <w:szCs w:val="22"/>
          <w:lang w:val="en-GB" w:eastAsia="en-GB"/>
        </w:rPr>
        <w:t xml:space="preserve"> cu care </w:t>
      </w:r>
      <w:proofErr w:type="spellStart"/>
      <w:r w:rsidRPr="00A91A50">
        <w:rPr>
          <w:rFonts w:ascii="Calibri" w:eastAsiaTheme="minorHAnsi" w:hAnsi="Calibri"/>
          <w:color w:val="000000"/>
          <w:sz w:val="22"/>
          <w:szCs w:val="22"/>
          <w:lang w:val="en-GB" w:eastAsia="en-GB"/>
        </w:rPr>
        <w:t>va</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participa</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fiecare</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partener</w:t>
      </w:r>
      <w:proofErr w:type="spellEnd"/>
      <w:r w:rsidRPr="00A91A50">
        <w:rPr>
          <w:rFonts w:ascii="Calibri" w:eastAsiaTheme="minorHAnsi" w:hAnsi="Calibri"/>
          <w:color w:val="000000"/>
          <w:sz w:val="22"/>
          <w:szCs w:val="22"/>
          <w:lang w:val="en-GB" w:eastAsia="en-GB"/>
        </w:rPr>
        <w:t xml:space="preserve"> la </w:t>
      </w:r>
      <w:proofErr w:type="spellStart"/>
      <w:r w:rsidRPr="00A91A50">
        <w:rPr>
          <w:rFonts w:ascii="Calibri" w:eastAsiaTheme="minorHAnsi" w:hAnsi="Calibri"/>
          <w:color w:val="000000"/>
          <w:sz w:val="22"/>
          <w:szCs w:val="22"/>
          <w:lang w:val="en-GB" w:eastAsia="en-GB"/>
        </w:rPr>
        <w:t>asigurarea</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contribuţiei</w:t>
      </w:r>
      <w:proofErr w:type="spellEnd"/>
      <w:r w:rsidRPr="00A91A50">
        <w:rPr>
          <w:rFonts w:ascii="Calibri" w:eastAsiaTheme="minorHAnsi" w:hAnsi="Calibri"/>
          <w:color w:val="000000"/>
          <w:sz w:val="22"/>
          <w:szCs w:val="22"/>
          <w:lang w:val="en-GB" w:eastAsia="en-GB"/>
        </w:rPr>
        <w:t xml:space="preserve"> </w:t>
      </w:r>
      <w:proofErr w:type="spellStart"/>
      <w:r w:rsidRPr="00A91A50">
        <w:rPr>
          <w:rFonts w:ascii="Calibri" w:eastAsiaTheme="minorHAnsi" w:hAnsi="Calibri"/>
          <w:color w:val="000000"/>
          <w:sz w:val="22"/>
          <w:szCs w:val="22"/>
          <w:lang w:val="en-GB" w:eastAsia="en-GB"/>
        </w:rPr>
        <w:t>proprii</w:t>
      </w:r>
      <w:proofErr w:type="spellEnd"/>
      <w:r w:rsidRPr="00A91A50">
        <w:rPr>
          <w:rFonts w:ascii="Calibri" w:eastAsiaTheme="minorHAnsi" w:hAnsi="Calibri"/>
          <w:color w:val="000000"/>
          <w:sz w:val="22"/>
          <w:szCs w:val="22"/>
          <w:lang w:val="en-GB" w:eastAsia="en-GB"/>
        </w:rPr>
        <w:t xml:space="preserve"> a </w:t>
      </w:r>
      <w:proofErr w:type="spellStart"/>
      <w:r w:rsidRPr="00A91A50">
        <w:rPr>
          <w:rFonts w:ascii="Calibri" w:eastAsiaTheme="minorHAnsi" w:hAnsi="Calibri"/>
          <w:color w:val="000000"/>
          <w:sz w:val="22"/>
          <w:szCs w:val="22"/>
          <w:lang w:val="en-GB" w:eastAsia="en-GB"/>
        </w:rPr>
        <w:t>solicitantului</w:t>
      </w:r>
      <w:proofErr w:type="spellEnd"/>
      <w:r w:rsidRPr="00A91A50">
        <w:rPr>
          <w:rFonts w:ascii="Calibri" w:eastAsiaTheme="minorHAnsi" w:hAnsi="Calibri"/>
          <w:color w:val="000000"/>
          <w:sz w:val="22"/>
          <w:szCs w:val="22"/>
          <w:lang w:val="en-GB" w:eastAsia="en-GB"/>
        </w:rPr>
        <w:t>.</w:t>
      </w:r>
    </w:p>
    <w:p w14:paraId="0C2B5120" w14:textId="77777777" w:rsidR="005B709E" w:rsidRPr="00A91A50" w:rsidRDefault="005B709E" w:rsidP="005B709E">
      <w:pPr>
        <w:keepNext/>
        <w:keepLines/>
        <w:spacing w:before="0" w:after="0"/>
        <w:jc w:val="both"/>
        <w:outlineLvl w:val="2"/>
        <w:rPr>
          <w:rFonts w:ascii="Calibri" w:eastAsia="SimSun" w:hAnsi="Calibri"/>
          <w:b/>
          <w:bCs/>
          <w:sz w:val="22"/>
          <w:szCs w:val="22"/>
          <w:lang w:val="en-GB"/>
        </w:rPr>
      </w:pPr>
      <w:bookmarkStart w:id="86" w:name="_Hlk131427571"/>
    </w:p>
    <w:p w14:paraId="000D620A" w14:textId="71635E73" w:rsidR="005B709E" w:rsidRPr="0061679D" w:rsidRDefault="005B709E" w:rsidP="0061679D">
      <w:pPr>
        <w:pStyle w:val="5Normal"/>
        <w:rPr>
          <w:b/>
          <w:bCs/>
          <w:lang w:val="en-GB"/>
        </w:rPr>
      </w:pPr>
      <w:proofErr w:type="spellStart"/>
      <w:r w:rsidRPr="0061679D">
        <w:rPr>
          <w:b/>
          <w:bCs/>
          <w:lang w:val="en-GB"/>
        </w:rPr>
        <w:t>Criteriile</w:t>
      </w:r>
      <w:proofErr w:type="spellEnd"/>
      <w:r w:rsidRPr="0061679D">
        <w:rPr>
          <w:b/>
          <w:bCs/>
          <w:lang w:val="en-GB"/>
        </w:rPr>
        <w:t xml:space="preserve"> </w:t>
      </w:r>
      <w:proofErr w:type="spellStart"/>
      <w:r w:rsidRPr="0061679D">
        <w:rPr>
          <w:b/>
          <w:bCs/>
          <w:lang w:val="en-GB"/>
        </w:rPr>
        <w:t>generale</w:t>
      </w:r>
      <w:proofErr w:type="spellEnd"/>
      <w:r w:rsidRPr="0061679D">
        <w:rPr>
          <w:b/>
          <w:bCs/>
          <w:lang w:val="en-GB"/>
        </w:rPr>
        <w:t xml:space="preserve"> </w:t>
      </w:r>
      <w:proofErr w:type="spellStart"/>
      <w:r w:rsidRPr="0061679D">
        <w:rPr>
          <w:b/>
          <w:bCs/>
          <w:lang w:val="en-GB"/>
        </w:rPr>
        <w:t>aplicabile</w:t>
      </w:r>
      <w:proofErr w:type="spellEnd"/>
      <w:r w:rsidRPr="0061679D">
        <w:rPr>
          <w:b/>
          <w:bCs/>
          <w:lang w:val="en-GB"/>
        </w:rPr>
        <w:t xml:space="preserve"> </w:t>
      </w:r>
      <w:proofErr w:type="spellStart"/>
      <w:r w:rsidRPr="0061679D">
        <w:rPr>
          <w:b/>
          <w:bCs/>
          <w:lang w:val="en-GB"/>
        </w:rPr>
        <w:t>prezentului</w:t>
      </w:r>
      <w:proofErr w:type="spellEnd"/>
      <w:r w:rsidRPr="0061679D">
        <w:rPr>
          <w:b/>
          <w:bCs/>
          <w:lang w:val="en-GB"/>
        </w:rPr>
        <w:t xml:space="preserve"> </w:t>
      </w:r>
      <w:proofErr w:type="spellStart"/>
      <w:r w:rsidRPr="0061679D">
        <w:rPr>
          <w:b/>
          <w:bCs/>
          <w:lang w:val="en-GB"/>
        </w:rPr>
        <w:t>apel</w:t>
      </w:r>
      <w:proofErr w:type="spellEnd"/>
      <w:r w:rsidRPr="0061679D">
        <w:rPr>
          <w:b/>
          <w:bCs/>
          <w:lang w:val="en-GB"/>
        </w:rPr>
        <w:t xml:space="preserve"> de proiecte cu </w:t>
      </w:r>
      <w:proofErr w:type="spellStart"/>
      <w:r w:rsidRPr="0061679D">
        <w:rPr>
          <w:b/>
          <w:bCs/>
          <w:lang w:val="en-GB"/>
        </w:rPr>
        <w:t>privire</w:t>
      </w:r>
      <w:proofErr w:type="spellEnd"/>
      <w:r w:rsidRPr="0061679D">
        <w:rPr>
          <w:b/>
          <w:bCs/>
          <w:lang w:val="en-GB"/>
        </w:rPr>
        <w:t xml:space="preserve"> la </w:t>
      </w:r>
      <w:proofErr w:type="spellStart"/>
      <w:r w:rsidRPr="0061679D">
        <w:rPr>
          <w:b/>
          <w:bCs/>
          <w:lang w:val="en-GB"/>
        </w:rPr>
        <w:t>eligibilitatea</w:t>
      </w:r>
      <w:proofErr w:type="spellEnd"/>
      <w:r w:rsidRPr="0061679D">
        <w:rPr>
          <w:b/>
          <w:bCs/>
          <w:lang w:val="en-GB"/>
        </w:rPr>
        <w:t xml:space="preserve"> </w:t>
      </w:r>
      <w:proofErr w:type="spellStart"/>
      <w:r w:rsidRPr="0061679D">
        <w:rPr>
          <w:b/>
          <w:bCs/>
          <w:lang w:val="en-GB"/>
        </w:rPr>
        <w:t>proiectului</w:t>
      </w:r>
      <w:proofErr w:type="spellEnd"/>
      <w:r w:rsidRPr="0061679D">
        <w:rPr>
          <w:b/>
          <w:bCs/>
          <w:lang w:val="en-GB"/>
        </w:rPr>
        <w:t xml:space="preserve"> </w:t>
      </w:r>
      <w:proofErr w:type="spellStart"/>
      <w:r w:rsidRPr="0061679D">
        <w:rPr>
          <w:b/>
          <w:bCs/>
          <w:lang w:val="en-GB"/>
        </w:rPr>
        <w:t>și</w:t>
      </w:r>
      <w:proofErr w:type="spellEnd"/>
      <w:r w:rsidRPr="0061679D">
        <w:rPr>
          <w:b/>
          <w:bCs/>
          <w:lang w:val="en-GB"/>
        </w:rPr>
        <w:t xml:space="preserve"> </w:t>
      </w:r>
      <w:proofErr w:type="gramStart"/>
      <w:r w:rsidRPr="0061679D">
        <w:rPr>
          <w:b/>
          <w:bCs/>
          <w:lang w:val="en-GB"/>
        </w:rPr>
        <w:t>a</w:t>
      </w:r>
      <w:proofErr w:type="gramEnd"/>
      <w:r w:rsidRPr="0061679D">
        <w:rPr>
          <w:b/>
          <w:bCs/>
          <w:lang w:val="en-GB"/>
        </w:rPr>
        <w:t xml:space="preserve"> </w:t>
      </w:r>
      <w:proofErr w:type="spellStart"/>
      <w:r w:rsidRPr="0061679D">
        <w:rPr>
          <w:b/>
          <w:bCs/>
          <w:lang w:val="en-GB"/>
        </w:rPr>
        <w:t>activităților</w:t>
      </w:r>
      <w:proofErr w:type="spellEnd"/>
      <w:r w:rsidRPr="0061679D">
        <w:rPr>
          <w:b/>
          <w:bCs/>
          <w:lang w:val="en-GB"/>
        </w:rPr>
        <w:t xml:space="preserve">  </w:t>
      </w:r>
    </w:p>
    <w:p w14:paraId="145FA015" w14:textId="54C66965" w:rsidR="005B709E" w:rsidRPr="00A91A50" w:rsidRDefault="005B709E" w:rsidP="005B709E">
      <w:pPr>
        <w:autoSpaceDE w:val="0"/>
        <w:autoSpaceDN w:val="0"/>
        <w:adjustRightInd w:val="0"/>
        <w:spacing w:before="0" w:after="0"/>
        <w:jc w:val="both"/>
        <w:rPr>
          <w:rFonts w:ascii="Calibri" w:eastAsiaTheme="minorHAnsi" w:hAnsi="Calibri"/>
          <w:sz w:val="22"/>
          <w:szCs w:val="22"/>
          <w:lang w:val="en-GB"/>
        </w:rPr>
      </w:pPr>
      <w:r w:rsidRPr="00A91A50">
        <w:rPr>
          <w:rFonts w:ascii="Calibri" w:eastAsiaTheme="minorHAnsi" w:hAnsi="Calibri"/>
          <w:sz w:val="22"/>
          <w:szCs w:val="22"/>
          <w:lang w:val="en-GB"/>
        </w:rPr>
        <w:t xml:space="preserve">AM se </w:t>
      </w:r>
      <w:proofErr w:type="spellStart"/>
      <w:r w:rsidRPr="00A91A50">
        <w:rPr>
          <w:rFonts w:ascii="Calibri" w:eastAsiaTheme="minorHAnsi" w:hAnsi="Calibri"/>
          <w:sz w:val="22"/>
          <w:szCs w:val="22"/>
          <w:lang w:val="en-GB"/>
        </w:rPr>
        <w:t>asigură</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printr</w:t>
      </w:r>
      <w:proofErr w:type="spellEnd"/>
      <w:r w:rsidRPr="00A91A50">
        <w:rPr>
          <w:rFonts w:ascii="Calibri" w:eastAsiaTheme="minorHAnsi" w:hAnsi="Calibri"/>
          <w:sz w:val="22"/>
          <w:szCs w:val="22"/>
          <w:lang w:val="en-GB"/>
        </w:rPr>
        <w:t xml:space="preserve">-o </w:t>
      </w:r>
      <w:proofErr w:type="spellStart"/>
      <w:r w:rsidRPr="00A91A50">
        <w:rPr>
          <w:rFonts w:ascii="Calibri" w:eastAsiaTheme="minorHAnsi" w:hAnsi="Calibri"/>
          <w:sz w:val="22"/>
          <w:szCs w:val="22"/>
          <w:lang w:val="en-GB"/>
        </w:rPr>
        <w:t>metodologie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proprie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că</w:t>
      </w:r>
      <w:proofErr w:type="spellEnd"/>
      <w:r w:rsidRPr="00A91A50">
        <w:rPr>
          <w:rFonts w:ascii="Calibri" w:eastAsiaTheme="minorHAnsi" w:hAnsi="Calibri"/>
          <w:sz w:val="22"/>
          <w:szCs w:val="22"/>
          <w:lang w:val="en-GB"/>
        </w:rPr>
        <w:t xml:space="preserve"> SIDU/SDL </w:t>
      </w:r>
      <w:proofErr w:type="spellStart"/>
      <w:r w:rsidRPr="00A91A50">
        <w:rPr>
          <w:rFonts w:ascii="Calibri" w:eastAsiaTheme="minorHAnsi" w:hAnsi="Calibri"/>
          <w:sz w:val="22"/>
          <w:szCs w:val="22"/>
          <w:lang w:val="en-GB"/>
        </w:rPr>
        <w:t>va</w:t>
      </w:r>
      <w:proofErr w:type="spellEnd"/>
      <w:r w:rsidRPr="00A91A50">
        <w:rPr>
          <w:rFonts w:ascii="Calibri" w:eastAsiaTheme="minorHAnsi" w:hAnsi="Calibri"/>
          <w:sz w:val="22"/>
          <w:szCs w:val="22"/>
          <w:lang w:val="en-GB"/>
        </w:rPr>
        <w:t xml:space="preserve"> fi </w:t>
      </w:r>
      <w:proofErr w:type="spellStart"/>
      <w:r w:rsidRPr="00A91A50">
        <w:rPr>
          <w:rFonts w:ascii="Calibri" w:eastAsiaTheme="minorHAnsi" w:hAnsi="Calibri"/>
          <w:sz w:val="22"/>
          <w:szCs w:val="22"/>
          <w:lang w:val="en-GB"/>
        </w:rPr>
        <w:t>aliniat</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cerințelor</w:t>
      </w:r>
      <w:proofErr w:type="spellEnd"/>
      <w:r w:rsidRPr="00A91A50">
        <w:rPr>
          <w:rFonts w:ascii="Calibri" w:eastAsiaTheme="minorHAnsi" w:hAnsi="Calibri"/>
          <w:sz w:val="22"/>
          <w:szCs w:val="22"/>
          <w:lang w:val="en-GB"/>
        </w:rPr>
        <w:t xml:space="preserve"> din art. 29 al RDC la </w:t>
      </w:r>
      <w:proofErr w:type="spellStart"/>
      <w:r w:rsidRPr="00A91A50">
        <w:rPr>
          <w:rFonts w:ascii="Calibri" w:eastAsiaTheme="minorHAnsi" w:hAnsi="Calibri"/>
          <w:sz w:val="22"/>
          <w:szCs w:val="22"/>
          <w:lang w:val="en-GB"/>
        </w:rPr>
        <w:t>depunerea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primului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proiect</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către</w:t>
      </w:r>
      <w:proofErr w:type="spellEnd"/>
      <w:r w:rsidRPr="00A91A50">
        <w:rPr>
          <w:rFonts w:ascii="Calibri" w:eastAsiaTheme="minorHAnsi" w:hAnsi="Calibri"/>
          <w:sz w:val="22"/>
          <w:szCs w:val="22"/>
          <w:lang w:val="en-GB"/>
        </w:rPr>
        <w:t xml:space="preserve"> un UAT pe </w:t>
      </w:r>
      <w:proofErr w:type="spellStart"/>
      <w:r w:rsidRPr="00A91A50">
        <w:rPr>
          <w:rFonts w:ascii="Calibri" w:eastAsiaTheme="minorHAnsi" w:hAnsi="Calibri"/>
          <w:sz w:val="22"/>
          <w:szCs w:val="22"/>
          <w:lang w:val="en-GB"/>
        </w:rPr>
        <w:t>obiectivul</w:t>
      </w:r>
      <w:proofErr w:type="spellEnd"/>
      <w:r w:rsidRPr="00A91A50">
        <w:rPr>
          <w:rFonts w:ascii="Calibri" w:eastAsiaTheme="minorHAnsi" w:hAnsi="Calibri"/>
          <w:sz w:val="22"/>
          <w:szCs w:val="22"/>
          <w:lang w:val="en-GB"/>
        </w:rPr>
        <w:t xml:space="preserve"> specific </w:t>
      </w:r>
      <w:proofErr w:type="spellStart"/>
      <w:r w:rsidRPr="00A91A50">
        <w:rPr>
          <w:rFonts w:ascii="Calibri" w:eastAsiaTheme="minorHAnsi" w:hAnsi="Calibri"/>
          <w:sz w:val="22"/>
          <w:szCs w:val="22"/>
          <w:lang w:val="en-GB"/>
        </w:rPr>
        <w:t>vizat</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alocările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pentru</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dezvoltare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urbană</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durabilă</w:t>
      </w:r>
      <w:proofErr w:type="spellEnd"/>
      <w:r w:rsidRPr="00A91A50">
        <w:rPr>
          <w:rFonts w:ascii="Calibri" w:eastAsiaTheme="minorHAnsi" w:hAnsi="Calibri"/>
          <w:sz w:val="22"/>
          <w:szCs w:val="22"/>
          <w:lang w:val="en-GB"/>
        </w:rPr>
        <w:t>.</w:t>
      </w:r>
    </w:p>
    <w:p w14:paraId="640E818E" w14:textId="7F31DE7E" w:rsidR="005B709E" w:rsidRPr="00A91A50" w:rsidRDefault="005B709E" w:rsidP="006D6DAA">
      <w:pPr>
        <w:autoSpaceDE w:val="0"/>
        <w:autoSpaceDN w:val="0"/>
        <w:adjustRightInd w:val="0"/>
        <w:spacing w:before="0" w:after="0"/>
        <w:jc w:val="both"/>
        <w:rPr>
          <w:rFonts w:ascii="Calibri" w:eastAsiaTheme="minorHAnsi" w:hAnsi="Calibri"/>
          <w:sz w:val="22"/>
          <w:szCs w:val="22"/>
          <w:lang w:val="en-GB"/>
        </w:rPr>
      </w:pPr>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Proiectul</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depus</w:t>
      </w:r>
      <w:proofErr w:type="spellEnd"/>
      <w:r w:rsidRPr="00A91A50">
        <w:rPr>
          <w:rFonts w:ascii="Calibri" w:eastAsiaTheme="minorHAnsi" w:hAnsi="Calibri"/>
          <w:sz w:val="22"/>
          <w:szCs w:val="22"/>
          <w:lang w:val="en-GB"/>
        </w:rPr>
        <w:t xml:space="preserve"> la </w:t>
      </w:r>
      <w:proofErr w:type="spellStart"/>
      <w:r w:rsidRPr="00A91A50">
        <w:rPr>
          <w:rFonts w:ascii="Calibri" w:eastAsiaTheme="minorHAnsi" w:hAnsi="Calibri"/>
          <w:sz w:val="22"/>
          <w:szCs w:val="22"/>
          <w:lang w:val="en-GB"/>
        </w:rPr>
        <w:t>finanțare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în</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cadrul</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acestui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apel</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trebuie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să</w:t>
      </w:r>
      <w:proofErr w:type="spellEnd"/>
      <w:r w:rsidRPr="00A91A50">
        <w:rPr>
          <w:rFonts w:ascii="Calibri" w:eastAsiaTheme="minorHAnsi" w:hAnsi="Calibri"/>
          <w:sz w:val="22"/>
          <w:szCs w:val="22"/>
          <w:lang w:val="en-GB"/>
        </w:rPr>
        <w:t xml:space="preserve"> se </w:t>
      </w:r>
      <w:proofErr w:type="spellStart"/>
      <w:r w:rsidRPr="00A91A50">
        <w:rPr>
          <w:rFonts w:ascii="Calibri" w:eastAsiaTheme="minorHAnsi" w:hAnsi="Calibri"/>
          <w:sz w:val="22"/>
          <w:szCs w:val="22"/>
          <w:lang w:val="en-GB"/>
        </w:rPr>
        <w:t>regăsească</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în</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lista</w:t>
      </w:r>
      <w:proofErr w:type="spellEnd"/>
      <w:r w:rsidRPr="00A91A50">
        <w:rPr>
          <w:rFonts w:ascii="Calibri" w:eastAsiaTheme="minorHAnsi" w:hAnsi="Calibri"/>
          <w:sz w:val="22"/>
          <w:szCs w:val="22"/>
          <w:lang w:val="en-GB"/>
        </w:rPr>
        <w:t xml:space="preserve"> cu </w:t>
      </w:r>
      <w:proofErr w:type="spellStart"/>
      <w:r w:rsidRPr="00A91A50">
        <w:rPr>
          <w:rFonts w:ascii="Calibri" w:eastAsiaTheme="minorHAnsi" w:hAnsi="Calibri"/>
          <w:sz w:val="22"/>
          <w:szCs w:val="22"/>
          <w:lang w:val="en-GB"/>
        </w:rPr>
        <w:t>proiectele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prioritizate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în</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cadrul</w:t>
      </w:r>
      <w:proofErr w:type="spellEnd"/>
      <w:r w:rsidRPr="00A91A50">
        <w:rPr>
          <w:rFonts w:ascii="Calibri" w:eastAsiaTheme="minorHAnsi" w:hAnsi="Calibri"/>
          <w:sz w:val="22"/>
          <w:szCs w:val="22"/>
          <w:lang w:val="en-GB"/>
        </w:rPr>
        <w:t xml:space="preserve"> SIDU/SDU, </w:t>
      </w:r>
      <w:proofErr w:type="spellStart"/>
      <w:r w:rsidRPr="00A91A50">
        <w:rPr>
          <w:rFonts w:ascii="Calibri" w:eastAsiaTheme="minorHAnsi" w:hAnsi="Calibri"/>
          <w:sz w:val="22"/>
          <w:szCs w:val="22"/>
          <w:lang w:val="en-GB"/>
        </w:rPr>
        <w:t>inclusiv</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în</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cazul</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parteneriatului</w:t>
      </w:r>
      <w:proofErr w:type="spellEnd"/>
      <w:r w:rsidRPr="00A91A50">
        <w:rPr>
          <w:rFonts w:ascii="Calibri" w:eastAsiaTheme="minorHAnsi" w:hAnsi="Calibri"/>
          <w:sz w:val="22"/>
          <w:szCs w:val="22"/>
          <w:lang w:val="en-GB"/>
        </w:rPr>
        <w:t>.</w:t>
      </w:r>
      <w:bookmarkEnd w:id="86"/>
    </w:p>
    <w:p w14:paraId="0DF8FE14" w14:textId="77777777" w:rsidR="00E8161E" w:rsidRPr="00A91A50" w:rsidRDefault="00E8161E" w:rsidP="006D6DAA">
      <w:pPr>
        <w:autoSpaceDE w:val="0"/>
        <w:autoSpaceDN w:val="0"/>
        <w:adjustRightInd w:val="0"/>
        <w:spacing w:before="0" w:after="0"/>
        <w:jc w:val="both"/>
        <w:rPr>
          <w:rFonts w:ascii="Calibri" w:eastAsiaTheme="minorHAnsi" w:hAnsi="Calibri"/>
          <w:sz w:val="22"/>
          <w:szCs w:val="22"/>
          <w:lang w:val="en-GB"/>
        </w:rPr>
      </w:pPr>
    </w:p>
    <w:p w14:paraId="707B4A99" w14:textId="44E9CEE3" w:rsidR="00A246E8" w:rsidRPr="00A91A50" w:rsidRDefault="00AC1353" w:rsidP="006D6DAA">
      <w:pPr>
        <w:pStyle w:val="Heading2"/>
        <w:numPr>
          <w:ilvl w:val="0"/>
          <w:numId w:val="0"/>
        </w:numPr>
        <w:rPr>
          <w:rFonts w:ascii="Calibri" w:hAnsi="Calibri" w:cs="Calibri"/>
          <w:sz w:val="22"/>
          <w:szCs w:val="22"/>
        </w:rPr>
      </w:pPr>
      <w:bookmarkStart w:id="87" w:name="_Toc137808290"/>
      <w:r w:rsidRPr="00A91A50">
        <w:rPr>
          <w:rFonts w:ascii="Calibri" w:hAnsi="Calibri" w:cs="Calibri"/>
          <w:sz w:val="22"/>
          <w:szCs w:val="22"/>
        </w:rPr>
        <w:t>5.1.2</w:t>
      </w:r>
      <w:r w:rsidR="00A246E8" w:rsidRPr="00A91A50">
        <w:rPr>
          <w:rFonts w:ascii="Calibri" w:hAnsi="Calibri" w:cs="Calibri"/>
          <w:sz w:val="22"/>
          <w:szCs w:val="22"/>
        </w:rPr>
        <w:t xml:space="preserve"> </w:t>
      </w:r>
      <w:r w:rsidR="0007627B" w:rsidRPr="00A91A50">
        <w:rPr>
          <w:rFonts w:ascii="Calibri" w:hAnsi="Calibri" w:cs="Calibri"/>
          <w:sz w:val="22"/>
          <w:szCs w:val="22"/>
        </w:rPr>
        <w:t>Categorii de solicitanți eligibili</w:t>
      </w:r>
      <w:bookmarkEnd w:id="87"/>
    </w:p>
    <w:p w14:paraId="69F5FC36" w14:textId="77777777" w:rsidR="00A246E8" w:rsidRPr="00A91A50" w:rsidRDefault="00A246E8" w:rsidP="006D6DAA">
      <w:pPr>
        <w:spacing w:before="0" w:after="0"/>
        <w:jc w:val="both"/>
        <w:rPr>
          <w:rFonts w:ascii="Calibri" w:eastAsiaTheme="minorHAnsi" w:hAnsi="Calibri"/>
          <w:bCs/>
          <w:sz w:val="22"/>
          <w:szCs w:val="22"/>
          <w:lang w:val="en-GB"/>
        </w:rPr>
      </w:pPr>
      <w:proofErr w:type="spellStart"/>
      <w:r w:rsidRPr="00A91A50">
        <w:rPr>
          <w:rFonts w:ascii="Calibri" w:eastAsiaTheme="minorHAnsi" w:hAnsi="Calibri"/>
          <w:bCs/>
          <w:sz w:val="22"/>
          <w:szCs w:val="22"/>
          <w:lang w:val="en-GB"/>
        </w:rPr>
        <w:t>Solicitantul</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eligibil</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în</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sensul</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prezentului</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ghid</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reprezintă</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entitatea</w:t>
      </w:r>
      <w:proofErr w:type="spellEnd"/>
      <w:r w:rsidRPr="00A91A50">
        <w:rPr>
          <w:rFonts w:ascii="Calibri" w:eastAsiaTheme="minorHAnsi" w:hAnsi="Calibri"/>
          <w:bCs/>
          <w:sz w:val="22"/>
          <w:szCs w:val="22"/>
          <w:lang w:val="en-GB"/>
        </w:rPr>
        <w:t xml:space="preserve"> care </w:t>
      </w:r>
      <w:proofErr w:type="spellStart"/>
      <w:r w:rsidRPr="00A91A50">
        <w:rPr>
          <w:rFonts w:ascii="Calibri" w:eastAsiaTheme="minorHAnsi" w:hAnsi="Calibri"/>
          <w:bCs/>
          <w:sz w:val="22"/>
          <w:szCs w:val="22"/>
          <w:lang w:val="en-GB"/>
        </w:rPr>
        <w:t>îndeplineşte</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cumulativ</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criteriile</w:t>
      </w:r>
      <w:proofErr w:type="spellEnd"/>
      <w:r w:rsidRPr="00A91A50">
        <w:rPr>
          <w:rFonts w:ascii="Calibri" w:eastAsiaTheme="minorHAnsi" w:hAnsi="Calibri"/>
          <w:bCs/>
          <w:sz w:val="22"/>
          <w:szCs w:val="22"/>
          <w:lang w:val="en-GB"/>
        </w:rPr>
        <w:t xml:space="preserve"> enumerate </w:t>
      </w:r>
      <w:proofErr w:type="spellStart"/>
      <w:r w:rsidRPr="00A91A50">
        <w:rPr>
          <w:rFonts w:ascii="Calibri" w:eastAsiaTheme="minorHAnsi" w:hAnsi="Calibri"/>
          <w:bCs/>
          <w:sz w:val="22"/>
          <w:szCs w:val="22"/>
          <w:lang w:val="en-GB"/>
        </w:rPr>
        <w:t>și</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prezentate</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în</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cadrul</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prezentei</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secțiuni</w:t>
      </w:r>
      <w:proofErr w:type="spellEnd"/>
      <w:r w:rsidRPr="00A91A50">
        <w:rPr>
          <w:rFonts w:ascii="Calibri" w:eastAsiaTheme="minorHAnsi" w:hAnsi="Calibri"/>
          <w:bCs/>
          <w:sz w:val="22"/>
          <w:szCs w:val="22"/>
          <w:lang w:val="en-GB"/>
        </w:rPr>
        <w:t>.</w:t>
      </w:r>
    </w:p>
    <w:p w14:paraId="1CD9A65F" w14:textId="77777777" w:rsidR="00A246E8" w:rsidRPr="00A91A50" w:rsidRDefault="00A246E8" w:rsidP="006D6DAA">
      <w:pPr>
        <w:spacing w:before="0" w:after="0"/>
        <w:jc w:val="both"/>
        <w:rPr>
          <w:rFonts w:ascii="Calibri" w:eastAsiaTheme="minorHAnsi" w:hAnsi="Calibri"/>
          <w:b/>
          <w:sz w:val="22"/>
          <w:szCs w:val="22"/>
          <w:lang w:val="en-GB"/>
        </w:rPr>
      </w:pPr>
    </w:p>
    <w:p w14:paraId="3CA22599" w14:textId="77777777" w:rsidR="00A246E8" w:rsidRPr="00A91A50" w:rsidRDefault="00A246E8" w:rsidP="00A246E8">
      <w:pPr>
        <w:spacing w:before="0" w:after="0"/>
        <w:jc w:val="both"/>
        <w:rPr>
          <w:rFonts w:ascii="Calibri" w:eastAsiaTheme="minorHAnsi" w:hAnsi="Calibri"/>
          <w:b/>
          <w:sz w:val="22"/>
          <w:szCs w:val="22"/>
          <w:lang w:val="en-GB"/>
        </w:rPr>
      </w:pPr>
      <w:proofErr w:type="spellStart"/>
      <w:r w:rsidRPr="00A91A50">
        <w:rPr>
          <w:rFonts w:ascii="Calibri" w:eastAsiaTheme="minorHAnsi" w:hAnsi="Calibri"/>
          <w:b/>
          <w:sz w:val="22"/>
          <w:szCs w:val="22"/>
          <w:lang w:val="en-GB"/>
        </w:rPr>
        <w:t>Apel</w:t>
      </w:r>
      <w:proofErr w:type="spellEnd"/>
      <w:r w:rsidRPr="00A91A50">
        <w:rPr>
          <w:rFonts w:ascii="Calibri" w:eastAsiaTheme="minorHAnsi" w:hAnsi="Calibri"/>
          <w:b/>
          <w:sz w:val="22"/>
          <w:szCs w:val="22"/>
          <w:lang w:val="en-GB"/>
        </w:rPr>
        <w:t xml:space="preserve"> </w:t>
      </w:r>
      <w:proofErr w:type="spellStart"/>
      <w:r w:rsidRPr="00A91A50">
        <w:rPr>
          <w:rFonts w:ascii="Calibri" w:eastAsiaTheme="minorHAnsi" w:hAnsi="Calibri"/>
          <w:b/>
          <w:sz w:val="22"/>
          <w:szCs w:val="22"/>
          <w:lang w:val="en-GB"/>
        </w:rPr>
        <w:t>municipii</w:t>
      </w:r>
      <w:proofErr w:type="spellEnd"/>
      <w:r w:rsidRPr="00A91A50">
        <w:rPr>
          <w:rFonts w:ascii="Calibri" w:eastAsiaTheme="minorHAnsi" w:hAnsi="Calibri"/>
          <w:b/>
          <w:sz w:val="22"/>
          <w:szCs w:val="22"/>
          <w:lang w:val="en-GB"/>
        </w:rPr>
        <w:t xml:space="preserve"> </w:t>
      </w:r>
      <w:proofErr w:type="spellStart"/>
      <w:r w:rsidRPr="00A91A50">
        <w:rPr>
          <w:rFonts w:ascii="Calibri" w:eastAsiaTheme="minorHAnsi" w:hAnsi="Calibri"/>
          <w:b/>
          <w:sz w:val="22"/>
          <w:szCs w:val="22"/>
          <w:lang w:val="en-GB"/>
        </w:rPr>
        <w:t>reședință</w:t>
      </w:r>
      <w:proofErr w:type="spellEnd"/>
      <w:r w:rsidRPr="00A91A50">
        <w:rPr>
          <w:rFonts w:ascii="Calibri" w:eastAsiaTheme="minorHAnsi" w:hAnsi="Calibri"/>
          <w:b/>
          <w:sz w:val="22"/>
          <w:szCs w:val="22"/>
          <w:lang w:val="en-GB"/>
        </w:rPr>
        <w:t xml:space="preserve"> de </w:t>
      </w:r>
      <w:proofErr w:type="spellStart"/>
      <w:r w:rsidRPr="00A91A50">
        <w:rPr>
          <w:rFonts w:ascii="Calibri" w:eastAsiaTheme="minorHAnsi" w:hAnsi="Calibri"/>
          <w:b/>
          <w:sz w:val="22"/>
          <w:szCs w:val="22"/>
          <w:lang w:val="en-GB"/>
        </w:rPr>
        <w:t>județ</w:t>
      </w:r>
      <w:proofErr w:type="spellEnd"/>
      <w:r w:rsidRPr="00A91A50">
        <w:rPr>
          <w:rFonts w:ascii="Calibri" w:eastAsiaTheme="minorHAnsi" w:hAnsi="Calibri"/>
          <w:b/>
          <w:sz w:val="22"/>
          <w:szCs w:val="22"/>
          <w:lang w:val="en-GB"/>
        </w:rPr>
        <w:t xml:space="preserve"> - </w:t>
      </w:r>
      <w:proofErr w:type="spellStart"/>
      <w:r w:rsidRPr="00A91A50">
        <w:rPr>
          <w:rFonts w:ascii="Calibri" w:eastAsiaTheme="minorHAnsi" w:hAnsi="Calibri"/>
          <w:b/>
          <w:sz w:val="22"/>
          <w:szCs w:val="22"/>
          <w:lang w:val="en-GB"/>
        </w:rPr>
        <w:t>Apel</w:t>
      </w:r>
      <w:proofErr w:type="spellEnd"/>
      <w:r w:rsidRPr="00A91A50">
        <w:rPr>
          <w:rFonts w:ascii="Calibri" w:eastAsiaTheme="minorHAnsi" w:hAnsi="Calibri"/>
          <w:b/>
          <w:sz w:val="22"/>
          <w:szCs w:val="22"/>
          <w:lang w:val="en-GB"/>
        </w:rPr>
        <w:t xml:space="preserve"> PRSE/2.4/1.1/2023</w:t>
      </w:r>
    </w:p>
    <w:p w14:paraId="338925B1" w14:textId="1B8280C9" w:rsidR="00A246E8" w:rsidRPr="00A91A50" w:rsidRDefault="00A246E8" w:rsidP="00A246E8">
      <w:pPr>
        <w:spacing w:before="0" w:after="0"/>
        <w:jc w:val="both"/>
        <w:rPr>
          <w:rFonts w:ascii="Calibri" w:eastAsiaTheme="minorHAnsi" w:hAnsi="Calibri"/>
          <w:bCs/>
          <w:sz w:val="22"/>
          <w:szCs w:val="22"/>
          <w:lang w:val="en-GB"/>
        </w:rPr>
      </w:pPr>
      <w:proofErr w:type="spellStart"/>
      <w:r w:rsidRPr="00A91A50">
        <w:rPr>
          <w:rFonts w:ascii="Calibri" w:eastAsiaTheme="minorHAnsi" w:hAnsi="Calibri"/>
          <w:bCs/>
          <w:sz w:val="22"/>
          <w:szCs w:val="22"/>
          <w:lang w:val="en-GB"/>
        </w:rPr>
        <w:t>Solicitanții</w:t>
      </w:r>
      <w:proofErr w:type="spellEnd"/>
      <w:r w:rsidRPr="00A91A50">
        <w:rPr>
          <w:rFonts w:ascii="Calibri" w:eastAsiaTheme="minorHAnsi" w:hAnsi="Calibri"/>
          <w:bCs/>
          <w:sz w:val="22"/>
          <w:szCs w:val="22"/>
          <w:lang w:val="en-GB"/>
        </w:rPr>
        <w:t xml:space="preserve"> </w:t>
      </w:r>
      <w:proofErr w:type="spellStart"/>
      <w:r w:rsidRPr="00D37AA6">
        <w:rPr>
          <w:rFonts w:ascii="Calibri" w:eastAsiaTheme="minorHAnsi" w:hAnsi="Calibri"/>
          <w:bCs/>
          <w:sz w:val="22"/>
          <w:szCs w:val="22"/>
          <w:lang w:val="en-GB"/>
        </w:rPr>
        <w:t>eligibili</w:t>
      </w:r>
      <w:proofErr w:type="spellEnd"/>
      <w:r w:rsidRPr="00D37AA6">
        <w:rPr>
          <w:rFonts w:ascii="Calibri" w:eastAsiaTheme="minorHAnsi" w:hAnsi="Calibri"/>
          <w:bCs/>
          <w:sz w:val="22"/>
          <w:szCs w:val="22"/>
          <w:lang w:val="en-GB"/>
        </w:rPr>
        <w:t xml:space="preserve"> </w:t>
      </w:r>
      <w:proofErr w:type="spellStart"/>
      <w:r w:rsidR="00340A6A" w:rsidRPr="00D37AA6">
        <w:rPr>
          <w:rFonts w:ascii="Calibri" w:eastAsiaTheme="minorHAnsi" w:hAnsi="Calibri"/>
          <w:bCs/>
          <w:sz w:val="22"/>
          <w:szCs w:val="22"/>
          <w:lang w:val="en-GB"/>
        </w:rPr>
        <w:t>pentru</w:t>
      </w:r>
      <w:proofErr w:type="spellEnd"/>
      <w:r w:rsidRPr="00D37AA6">
        <w:rPr>
          <w:rFonts w:ascii="Calibri" w:eastAsiaTheme="minorHAnsi" w:hAnsi="Calibri"/>
          <w:bCs/>
          <w:sz w:val="22"/>
          <w:szCs w:val="22"/>
          <w:lang w:val="en-GB"/>
        </w:rPr>
        <w:t xml:space="preserve"> </w:t>
      </w:r>
      <w:proofErr w:type="spellStart"/>
      <w:r w:rsidRPr="00D37AA6">
        <w:rPr>
          <w:rFonts w:ascii="Calibri" w:eastAsiaTheme="minorHAnsi" w:hAnsi="Calibri"/>
          <w:bCs/>
          <w:sz w:val="22"/>
          <w:szCs w:val="22"/>
          <w:lang w:val="en-GB"/>
        </w:rPr>
        <w:t>finanțare</w:t>
      </w:r>
      <w:proofErr w:type="spellEnd"/>
      <w:r w:rsidRPr="00D37AA6">
        <w:rPr>
          <w:rFonts w:ascii="Calibri" w:eastAsiaTheme="minorHAnsi" w:hAnsi="Calibri"/>
          <w:bCs/>
          <w:sz w:val="22"/>
          <w:szCs w:val="22"/>
          <w:lang w:val="en-GB"/>
        </w:rPr>
        <w:t xml:space="preserve"> pot fi:</w:t>
      </w:r>
    </w:p>
    <w:p w14:paraId="2F77B93D" w14:textId="3B2149E4" w:rsidR="00A246E8" w:rsidRPr="00A91A50" w:rsidRDefault="00A246E8" w:rsidP="001A71EC">
      <w:pPr>
        <w:pStyle w:val="ListParagraph"/>
        <w:numPr>
          <w:ilvl w:val="0"/>
          <w:numId w:val="60"/>
        </w:numPr>
        <w:spacing w:before="0" w:after="0"/>
        <w:jc w:val="both"/>
        <w:rPr>
          <w:rFonts w:ascii="Calibri" w:eastAsiaTheme="minorHAnsi" w:hAnsi="Calibri"/>
          <w:bCs/>
          <w:sz w:val="22"/>
          <w:szCs w:val="22"/>
          <w:lang w:val="en-GB"/>
        </w:rPr>
      </w:pPr>
      <w:proofErr w:type="spellStart"/>
      <w:r w:rsidRPr="00A91A50">
        <w:rPr>
          <w:rFonts w:ascii="Calibri" w:eastAsiaTheme="minorHAnsi" w:hAnsi="Calibri"/>
          <w:bCs/>
          <w:sz w:val="22"/>
          <w:szCs w:val="22"/>
          <w:lang w:val="en-GB"/>
        </w:rPr>
        <w:lastRenderedPageBreak/>
        <w:t>Unități</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administrativ-teritoriale</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municipii</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reședință</w:t>
      </w:r>
      <w:proofErr w:type="spellEnd"/>
      <w:r w:rsidRPr="00A91A50">
        <w:rPr>
          <w:rFonts w:ascii="Calibri" w:eastAsiaTheme="minorHAnsi" w:hAnsi="Calibri"/>
          <w:bCs/>
          <w:sz w:val="22"/>
          <w:szCs w:val="22"/>
          <w:lang w:val="en-GB"/>
        </w:rPr>
        <w:t xml:space="preserve"> de </w:t>
      </w:r>
      <w:proofErr w:type="spellStart"/>
      <w:r w:rsidRPr="00A91A50">
        <w:rPr>
          <w:rFonts w:ascii="Calibri" w:eastAsiaTheme="minorHAnsi" w:hAnsi="Calibri"/>
          <w:bCs/>
          <w:sz w:val="22"/>
          <w:szCs w:val="22"/>
          <w:lang w:val="en-GB"/>
        </w:rPr>
        <w:t>județ</w:t>
      </w:r>
      <w:proofErr w:type="spellEnd"/>
      <w:r w:rsidRPr="00A91A50">
        <w:rPr>
          <w:rFonts w:ascii="Calibri" w:eastAsiaTheme="minorHAnsi" w:hAnsi="Calibri"/>
          <w:bCs/>
          <w:sz w:val="22"/>
          <w:szCs w:val="22"/>
          <w:lang w:val="en-GB"/>
        </w:rPr>
        <w:t xml:space="preserve">, definite conform OUG nr. 57 </w:t>
      </w:r>
      <w:r w:rsidR="006D6E6D" w:rsidRPr="00A91A50">
        <w:rPr>
          <w:rFonts w:ascii="Calibri" w:eastAsiaTheme="minorHAnsi" w:hAnsi="Calibri"/>
          <w:bCs/>
          <w:sz w:val="22"/>
          <w:szCs w:val="22"/>
          <w:lang w:val="en-GB"/>
        </w:rPr>
        <w:t>/</w:t>
      </w:r>
      <w:r w:rsidRPr="00A91A50">
        <w:rPr>
          <w:rFonts w:ascii="Calibri" w:eastAsiaTheme="minorHAnsi" w:hAnsi="Calibri"/>
          <w:bCs/>
          <w:sz w:val="22"/>
          <w:szCs w:val="22"/>
          <w:lang w:val="en-GB"/>
        </w:rPr>
        <w:t xml:space="preserve"> 2019 </w:t>
      </w:r>
      <w:proofErr w:type="spellStart"/>
      <w:r w:rsidRPr="00A91A50">
        <w:rPr>
          <w:rFonts w:ascii="Calibri" w:eastAsiaTheme="minorHAnsi" w:hAnsi="Calibri"/>
          <w:bCs/>
          <w:sz w:val="22"/>
          <w:szCs w:val="22"/>
          <w:lang w:val="en-GB"/>
        </w:rPr>
        <w:t>privind</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Codul</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administrativ</w:t>
      </w:r>
      <w:proofErr w:type="spellEnd"/>
      <w:r w:rsidRPr="00A91A50">
        <w:rPr>
          <w:rFonts w:ascii="Calibri" w:eastAsiaTheme="minorHAnsi" w:hAnsi="Calibri"/>
          <w:bCs/>
          <w:sz w:val="22"/>
          <w:szCs w:val="22"/>
          <w:lang w:val="en-GB"/>
        </w:rPr>
        <w:t xml:space="preserve">; </w:t>
      </w:r>
    </w:p>
    <w:p w14:paraId="1F0A2D02" w14:textId="5C94D2FD" w:rsidR="00A246E8" w:rsidRPr="00A91A50" w:rsidRDefault="00A246E8" w:rsidP="001A71EC">
      <w:pPr>
        <w:pStyle w:val="ListParagraph"/>
        <w:numPr>
          <w:ilvl w:val="0"/>
          <w:numId w:val="60"/>
        </w:numPr>
        <w:spacing w:before="0" w:after="0"/>
        <w:jc w:val="both"/>
        <w:rPr>
          <w:rFonts w:ascii="Calibri" w:eastAsiaTheme="minorHAnsi" w:hAnsi="Calibri"/>
          <w:bCs/>
          <w:sz w:val="22"/>
          <w:szCs w:val="22"/>
          <w:lang w:val="en-GB"/>
        </w:rPr>
      </w:pPr>
      <w:proofErr w:type="spellStart"/>
      <w:r w:rsidRPr="00A91A50">
        <w:rPr>
          <w:rFonts w:ascii="Calibri" w:eastAsiaTheme="minorHAnsi" w:hAnsi="Calibri"/>
          <w:bCs/>
          <w:sz w:val="22"/>
          <w:szCs w:val="22"/>
          <w:lang w:val="en-GB"/>
        </w:rPr>
        <w:t>Asociațiile</w:t>
      </w:r>
      <w:proofErr w:type="spellEnd"/>
      <w:r w:rsidRPr="00A91A50">
        <w:rPr>
          <w:rFonts w:ascii="Calibri" w:eastAsiaTheme="minorHAnsi" w:hAnsi="Calibri"/>
          <w:bCs/>
          <w:sz w:val="22"/>
          <w:szCs w:val="22"/>
          <w:lang w:val="en-GB"/>
        </w:rPr>
        <w:t xml:space="preserve"> de Dezvoltare </w:t>
      </w:r>
      <w:proofErr w:type="spellStart"/>
      <w:r w:rsidRPr="00A91A50">
        <w:rPr>
          <w:rFonts w:ascii="Calibri" w:eastAsiaTheme="minorHAnsi" w:hAnsi="Calibri"/>
          <w:bCs/>
          <w:sz w:val="22"/>
          <w:szCs w:val="22"/>
          <w:lang w:val="en-GB"/>
        </w:rPr>
        <w:t>intercomunitară</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înființate</w:t>
      </w:r>
      <w:proofErr w:type="spellEnd"/>
      <w:r w:rsidRPr="00A91A50">
        <w:rPr>
          <w:rFonts w:ascii="Calibri" w:eastAsiaTheme="minorHAnsi" w:hAnsi="Calibri"/>
          <w:bCs/>
          <w:sz w:val="22"/>
          <w:szCs w:val="22"/>
          <w:lang w:val="en-GB"/>
        </w:rPr>
        <w:t xml:space="preserve"> conform </w:t>
      </w:r>
      <w:proofErr w:type="spellStart"/>
      <w:r w:rsidRPr="00A91A50">
        <w:rPr>
          <w:rFonts w:ascii="Calibri" w:eastAsiaTheme="minorHAnsi" w:hAnsi="Calibri"/>
          <w:bCs/>
          <w:sz w:val="22"/>
          <w:szCs w:val="22"/>
          <w:lang w:val="en-GB"/>
        </w:rPr>
        <w:t>prevederilor</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legale</w:t>
      </w:r>
      <w:proofErr w:type="spellEnd"/>
      <w:r w:rsidRPr="00A91A50">
        <w:rPr>
          <w:rFonts w:ascii="Calibri" w:eastAsiaTheme="minorHAnsi" w:hAnsi="Calibri"/>
          <w:bCs/>
          <w:sz w:val="22"/>
          <w:szCs w:val="22"/>
          <w:lang w:val="en-GB"/>
        </w:rPr>
        <w:t>.</w:t>
      </w:r>
    </w:p>
    <w:p w14:paraId="646D6304" w14:textId="4CCF3108" w:rsidR="00A246E8" w:rsidRPr="00A91A50" w:rsidRDefault="00A246E8" w:rsidP="001A71EC">
      <w:pPr>
        <w:pStyle w:val="ListParagraph"/>
        <w:numPr>
          <w:ilvl w:val="0"/>
          <w:numId w:val="60"/>
        </w:numPr>
        <w:spacing w:before="0" w:after="0"/>
        <w:jc w:val="both"/>
        <w:rPr>
          <w:rFonts w:ascii="Calibri" w:eastAsiaTheme="minorHAnsi" w:hAnsi="Calibri"/>
          <w:bCs/>
          <w:sz w:val="22"/>
          <w:szCs w:val="22"/>
          <w:lang w:val="en-GB"/>
        </w:rPr>
      </w:pPr>
      <w:proofErr w:type="spellStart"/>
      <w:r w:rsidRPr="00A91A50">
        <w:rPr>
          <w:rFonts w:ascii="Calibri" w:eastAsiaTheme="minorHAnsi" w:hAnsi="Calibri"/>
          <w:bCs/>
          <w:sz w:val="22"/>
          <w:szCs w:val="22"/>
          <w:lang w:val="en-GB"/>
        </w:rPr>
        <w:t>Parteneriatele</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între</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entitățile</w:t>
      </w:r>
      <w:proofErr w:type="spellEnd"/>
      <w:r w:rsidRPr="00A91A50">
        <w:rPr>
          <w:rFonts w:ascii="Calibri" w:eastAsiaTheme="minorHAnsi" w:hAnsi="Calibri"/>
          <w:bCs/>
          <w:sz w:val="22"/>
          <w:szCs w:val="22"/>
          <w:lang w:val="en-GB"/>
        </w:rPr>
        <w:t xml:space="preserve"> de </w:t>
      </w:r>
      <w:proofErr w:type="spellStart"/>
      <w:r w:rsidRPr="00A91A50">
        <w:rPr>
          <w:rFonts w:ascii="Calibri" w:eastAsiaTheme="minorHAnsi" w:hAnsi="Calibri"/>
          <w:bCs/>
          <w:sz w:val="22"/>
          <w:szCs w:val="22"/>
          <w:lang w:val="en-GB"/>
        </w:rPr>
        <w:t>mai</w:t>
      </w:r>
      <w:proofErr w:type="spellEnd"/>
      <w:r w:rsidRPr="00A91A50">
        <w:rPr>
          <w:rFonts w:ascii="Calibri" w:eastAsiaTheme="minorHAnsi" w:hAnsi="Calibri"/>
          <w:bCs/>
          <w:sz w:val="22"/>
          <w:szCs w:val="22"/>
          <w:lang w:val="en-GB"/>
        </w:rPr>
        <w:t xml:space="preserve"> sus.</w:t>
      </w:r>
    </w:p>
    <w:p w14:paraId="537C809F" w14:textId="77777777" w:rsidR="00A246E8" w:rsidRPr="00A91A50" w:rsidRDefault="00A246E8" w:rsidP="00A246E8">
      <w:pPr>
        <w:spacing w:before="0" w:after="0"/>
        <w:jc w:val="both"/>
        <w:rPr>
          <w:rFonts w:ascii="Calibri" w:eastAsiaTheme="minorHAnsi" w:hAnsi="Calibri"/>
          <w:b/>
          <w:sz w:val="22"/>
          <w:szCs w:val="22"/>
          <w:lang w:val="en-GB"/>
        </w:rPr>
      </w:pPr>
    </w:p>
    <w:p w14:paraId="6A5F2A60" w14:textId="77777777" w:rsidR="00A246E8" w:rsidRPr="00D37AA6" w:rsidRDefault="00A246E8" w:rsidP="00A246E8">
      <w:pPr>
        <w:spacing w:before="0" w:after="0"/>
        <w:jc w:val="both"/>
        <w:rPr>
          <w:rFonts w:ascii="Calibri" w:eastAsiaTheme="minorHAnsi" w:hAnsi="Calibri"/>
          <w:b/>
          <w:sz w:val="22"/>
          <w:szCs w:val="22"/>
          <w:lang w:val="en-GB"/>
        </w:rPr>
      </w:pPr>
      <w:proofErr w:type="spellStart"/>
      <w:r w:rsidRPr="00A91A50">
        <w:rPr>
          <w:rFonts w:ascii="Calibri" w:eastAsiaTheme="minorHAnsi" w:hAnsi="Calibri"/>
          <w:b/>
          <w:sz w:val="22"/>
          <w:szCs w:val="22"/>
          <w:lang w:val="en-GB"/>
        </w:rPr>
        <w:t>Apel</w:t>
      </w:r>
      <w:proofErr w:type="spellEnd"/>
      <w:r w:rsidRPr="00A91A50">
        <w:rPr>
          <w:rFonts w:ascii="Calibri" w:eastAsiaTheme="minorHAnsi" w:hAnsi="Calibri"/>
          <w:b/>
          <w:sz w:val="22"/>
          <w:szCs w:val="22"/>
          <w:lang w:val="en-GB"/>
        </w:rPr>
        <w:t xml:space="preserve"> </w:t>
      </w:r>
      <w:proofErr w:type="spellStart"/>
      <w:r w:rsidRPr="00A91A50">
        <w:rPr>
          <w:rFonts w:ascii="Calibri" w:eastAsiaTheme="minorHAnsi" w:hAnsi="Calibri"/>
          <w:b/>
          <w:sz w:val="22"/>
          <w:szCs w:val="22"/>
          <w:lang w:val="en-GB"/>
        </w:rPr>
        <w:t>municipii</w:t>
      </w:r>
      <w:proofErr w:type="spellEnd"/>
      <w:r w:rsidRPr="00A91A50">
        <w:rPr>
          <w:rFonts w:ascii="Calibri" w:eastAsiaTheme="minorHAnsi" w:hAnsi="Calibri"/>
          <w:b/>
          <w:sz w:val="22"/>
          <w:szCs w:val="22"/>
          <w:lang w:val="en-GB"/>
        </w:rPr>
        <w:t xml:space="preserve"> </w:t>
      </w:r>
      <w:r w:rsidRPr="00D37AA6">
        <w:rPr>
          <w:rFonts w:ascii="Calibri" w:eastAsiaTheme="minorHAnsi" w:hAnsi="Calibri"/>
          <w:b/>
          <w:sz w:val="22"/>
          <w:szCs w:val="22"/>
          <w:lang w:val="en-GB"/>
        </w:rPr>
        <w:t xml:space="preserve">- </w:t>
      </w:r>
      <w:proofErr w:type="spellStart"/>
      <w:r w:rsidRPr="00D37AA6">
        <w:rPr>
          <w:rFonts w:ascii="Calibri" w:eastAsiaTheme="minorHAnsi" w:hAnsi="Calibri"/>
          <w:b/>
          <w:sz w:val="22"/>
          <w:szCs w:val="22"/>
          <w:lang w:val="en-GB"/>
        </w:rPr>
        <w:t>Apel</w:t>
      </w:r>
      <w:proofErr w:type="spellEnd"/>
      <w:r w:rsidRPr="00D37AA6">
        <w:rPr>
          <w:rFonts w:ascii="Calibri" w:eastAsiaTheme="minorHAnsi" w:hAnsi="Calibri"/>
          <w:b/>
          <w:sz w:val="22"/>
          <w:szCs w:val="22"/>
          <w:lang w:val="en-GB"/>
        </w:rPr>
        <w:t xml:space="preserve"> PRSE/2.4/1.2/2023</w:t>
      </w:r>
    </w:p>
    <w:p w14:paraId="5FE9A42D" w14:textId="4A3EF7C8" w:rsidR="00A246E8" w:rsidRPr="00D37AA6" w:rsidRDefault="00A246E8" w:rsidP="00A246E8">
      <w:pPr>
        <w:spacing w:before="0" w:after="0"/>
        <w:jc w:val="both"/>
        <w:rPr>
          <w:rFonts w:ascii="Calibri" w:eastAsiaTheme="minorHAnsi" w:hAnsi="Calibri"/>
          <w:bCs/>
          <w:sz w:val="22"/>
          <w:szCs w:val="22"/>
          <w:lang w:val="en-GB"/>
        </w:rPr>
      </w:pPr>
      <w:proofErr w:type="spellStart"/>
      <w:r w:rsidRPr="00D37AA6">
        <w:rPr>
          <w:rFonts w:ascii="Calibri" w:eastAsiaTheme="minorHAnsi" w:hAnsi="Calibri"/>
          <w:bCs/>
          <w:sz w:val="22"/>
          <w:szCs w:val="22"/>
          <w:lang w:val="en-GB"/>
        </w:rPr>
        <w:t>Solicitanții</w:t>
      </w:r>
      <w:proofErr w:type="spellEnd"/>
      <w:r w:rsidRPr="00D37AA6">
        <w:rPr>
          <w:rFonts w:ascii="Calibri" w:eastAsiaTheme="minorHAnsi" w:hAnsi="Calibri"/>
          <w:bCs/>
          <w:sz w:val="22"/>
          <w:szCs w:val="22"/>
          <w:lang w:val="en-GB"/>
        </w:rPr>
        <w:t xml:space="preserve"> </w:t>
      </w:r>
      <w:proofErr w:type="spellStart"/>
      <w:r w:rsidRPr="00D37AA6">
        <w:rPr>
          <w:rFonts w:ascii="Calibri" w:eastAsiaTheme="minorHAnsi" w:hAnsi="Calibri"/>
          <w:bCs/>
          <w:sz w:val="22"/>
          <w:szCs w:val="22"/>
          <w:lang w:val="en-GB"/>
        </w:rPr>
        <w:t>eligibili</w:t>
      </w:r>
      <w:proofErr w:type="spellEnd"/>
      <w:r w:rsidRPr="00D37AA6">
        <w:rPr>
          <w:rFonts w:ascii="Calibri" w:eastAsiaTheme="minorHAnsi" w:hAnsi="Calibri"/>
          <w:bCs/>
          <w:sz w:val="22"/>
          <w:szCs w:val="22"/>
          <w:lang w:val="en-GB"/>
        </w:rPr>
        <w:t xml:space="preserve"> </w:t>
      </w:r>
      <w:proofErr w:type="spellStart"/>
      <w:r w:rsidR="00340A6A" w:rsidRPr="00D37AA6">
        <w:rPr>
          <w:rFonts w:ascii="Calibri" w:eastAsiaTheme="minorHAnsi" w:hAnsi="Calibri"/>
          <w:bCs/>
          <w:sz w:val="22"/>
          <w:szCs w:val="22"/>
          <w:lang w:val="en-GB"/>
        </w:rPr>
        <w:t>pentru</w:t>
      </w:r>
      <w:proofErr w:type="spellEnd"/>
      <w:r w:rsidR="00340A6A" w:rsidRPr="00D37AA6">
        <w:rPr>
          <w:rFonts w:ascii="Calibri" w:eastAsiaTheme="minorHAnsi" w:hAnsi="Calibri"/>
          <w:bCs/>
          <w:sz w:val="22"/>
          <w:szCs w:val="22"/>
          <w:lang w:val="en-GB"/>
        </w:rPr>
        <w:t xml:space="preserve"> </w:t>
      </w:r>
      <w:proofErr w:type="spellStart"/>
      <w:r w:rsidRPr="00D37AA6">
        <w:rPr>
          <w:rFonts w:ascii="Calibri" w:eastAsiaTheme="minorHAnsi" w:hAnsi="Calibri"/>
          <w:bCs/>
          <w:sz w:val="22"/>
          <w:szCs w:val="22"/>
          <w:lang w:val="en-GB"/>
        </w:rPr>
        <w:t>finanțare</w:t>
      </w:r>
      <w:proofErr w:type="spellEnd"/>
      <w:r w:rsidRPr="00D37AA6">
        <w:rPr>
          <w:rFonts w:ascii="Calibri" w:eastAsiaTheme="minorHAnsi" w:hAnsi="Calibri"/>
          <w:bCs/>
          <w:sz w:val="22"/>
          <w:szCs w:val="22"/>
          <w:lang w:val="en-GB"/>
        </w:rPr>
        <w:t xml:space="preserve"> pot fi:</w:t>
      </w:r>
    </w:p>
    <w:p w14:paraId="214C437E" w14:textId="05E2320C" w:rsidR="00A246E8" w:rsidRPr="00D37AA6" w:rsidRDefault="00A246E8" w:rsidP="001A71EC">
      <w:pPr>
        <w:pStyle w:val="ListParagraph"/>
        <w:numPr>
          <w:ilvl w:val="0"/>
          <w:numId w:val="61"/>
        </w:numPr>
        <w:spacing w:before="0" w:after="0"/>
        <w:jc w:val="both"/>
        <w:rPr>
          <w:rFonts w:ascii="Calibri" w:eastAsiaTheme="minorHAnsi" w:hAnsi="Calibri"/>
          <w:bCs/>
          <w:sz w:val="22"/>
          <w:szCs w:val="22"/>
          <w:lang w:val="en-GB"/>
        </w:rPr>
      </w:pPr>
      <w:proofErr w:type="spellStart"/>
      <w:r w:rsidRPr="00D37AA6">
        <w:rPr>
          <w:rFonts w:ascii="Calibri" w:eastAsiaTheme="minorHAnsi" w:hAnsi="Calibri"/>
          <w:bCs/>
          <w:sz w:val="22"/>
          <w:szCs w:val="22"/>
          <w:lang w:val="en-GB"/>
        </w:rPr>
        <w:t>Unități</w:t>
      </w:r>
      <w:proofErr w:type="spellEnd"/>
      <w:r w:rsidRPr="00D37AA6">
        <w:rPr>
          <w:rFonts w:ascii="Calibri" w:eastAsiaTheme="minorHAnsi" w:hAnsi="Calibri"/>
          <w:bCs/>
          <w:sz w:val="22"/>
          <w:szCs w:val="22"/>
          <w:lang w:val="en-GB"/>
        </w:rPr>
        <w:t xml:space="preserve"> </w:t>
      </w:r>
      <w:proofErr w:type="spellStart"/>
      <w:r w:rsidRPr="00D37AA6">
        <w:rPr>
          <w:rFonts w:ascii="Calibri" w:eastAsiaTheme="minorHAnsi" w:hAnsi="Calibri"/>
          <w:bCs/>
          <w:sz w:val="22"/>
          <w:szCs w:val="22"/>
          <w:lang w:val="en-GB"/>
        </w:rPr>
        <w:t>administrativ-teritoriale</w:t>
      </w:r>
      <w:proofErr w:type="spellEnd"/>
      <w:r w:rsidRPr="00D37AA6">
        <w:rPr>
          <w:rFonts w:ascii="Calibri" w:eastAsiaTheme="minorHAnsi" w:hAnsi="Calibri"/>
          <w:bCs/>
          <w:sz w:val="22"/>
          <w:szCs w:val="22"/>
          <w:lang w:val="en-GB"/>
        </w:rPr>
        <w:t xml:space="preserve"> </w:t>
      </w:r>
      <w:proofErr w:type="spellStart"/>
      <w:r w:rsidRPr="00D37AA6">
        <w:rPr>
          <w:rFonts w:ascii="Calibri" w:eastAsiaTheme="minorHAnsi" w:hAnsi="Calibri"/>
          <w:bCs/>
          <w:sz w:val="22"/>
          <w:szCs w:val="22"/>
          <w:lang w:val="en-GB"/>
        </w:rPr>
        <w:t>municipii</w:t>
      </w:r>
      <w:proofErr w:type="spellEnd"/>
      <w:r w:rsidRPr="00D37AA6">
        <w:rPr>
          <w:rFonts w:ascii="Calibri" w:eastAsiaTheme="minorHAnsi" w:hAnsi="Calibri"/>
          <w:bCs/>
          <w:sz w:val="22"/>
          <w:szCs w:val="22"/>
          <w:lang w:val="en-GB"/>
        </w:rPr>
        <w:t>, definite conform OUG nr. 57</w:t>
      </w:r>
      <w:r w:rsidR="006D6E6D" w:rsidRPr="00D37AA6">
        <w:rPr>
          <w:rFonts w:ascii="Calibri" w:eastAsiaTheme="minorHAnsi" w:hAnsi="Calibri"/>
          <w:bCs/>
          <w:sz w:val="22"/>
          <w:szCs w:val="22"/>
          <w:lang w:val="en-GB"/>
        </w:rPr>
        <w:t>/</w:t>
      </w:r>
      <w:r w:rsidRPr="00D37AA6">
        <w:rPr>
          <w:rFonts w:ascii="Calibri" w:eastAsiaTheme="minorHAnsi" w:hAnsi="Calibri"/>
          <w:bCs/>
          <w:sz w:val="22"/>
          <w:szCs w:val="22"/>
          <w:lang w:val="en-GB"/>
        </w:rPr>
        <w:t xml:space="preserve">2019 </w:t>
      </w:r>
      <w:proofErr w:type="spellStart"/>
      <w:r w:rsidRPr="00D37AA6">
        <w:rPr>
          <w:rFonts w:ascii="Calibri" w:eastAsiaTheme="minorHAnsi" w:hAnsi="Calibri"/>
          <w:bCs/>
          <w:sz w:val="22"/>
          <w:szCs w:val="22"/>
          <w:lang w:val="en-GB"/>
        </w:rPr>
        <w:t>privind</w:t>
      </w:r>
      <w:proofErr w:type="spellEnd"/>
      <w:r w:rsidRPr="00D37AA6">
        <w:rPr>
          <w:rFonts w:ascii="Calibri" w:eastAsiaTheme="minorHAnsi" w:hAnsi="Calibri"/>
          <w:bCs/>
          <w:sz w:val="22"/>
          <w:szCs w:val="22"/>
          <w:lang w:val="en-GB"/>
        </w:rPr>
        <w:t xml:space="preserve"> </w:t>
      </w:r>
      <w:proofErr w:type="spellStart"/>
      <w:r w:rsidRPr="00D37AA6">
        <w:rPr>
          <w:rFonts w:ascii="Calibri" w:eastAsiaTheme="minorHAnsi" w:hAnsi="Calibri"/>
          <w:bCs/>
          <w:sz w:val="22"/>
          <w:szCs w:val="22"/>
          <w:lang w:val="en-GB"/>
        </w:rPr>
        <w:t>Codul</w:t>
      </w:r>
      <w:proofErr w:type="spellEnd"/>
      <w:r w:rsidRPr="00D37AA6">
        <w:rPr>
          <w:rFonts w:ascii="Calibri" w:eastAsiaTheme="minorHAnsi" w:hAnsi="Calibri"/>
          <w:bCs/>
          <w:sz w:val="22"/>
          <w:szCs w:val="22"/>
          <w:lang w:val="en-GB"/>
        </w:rPr>
        <w:t xml:space="preserve"> </w:t>
      </w:r>
      <w:proofErr w:type="spellStart"/>
      <w:r w:rsidRPr="00D37AA6">
        <w:rPr>
          <w:rFonts w:ascii="Calibri" w:eastAsiaTheme="minorHAnsi" w:hAnsi="Calibri"/>
          <w:bCs/>
          <w:sz w:val="22"/>
          <w:szCs w:val="22"/>
          <w:lang w:val="en-GB"/>
        </w:rPr>
        <w:t>administrativ</w:t>
      </w:r>
      <w:proofErr w:type="spellEnd"/>
      <w:r w:rsidRPr="00D37AA6">
        <w:rPr>
          <w:rFonts w:ascii="Calibri" w:eastAsiaTheme="minorHAnsi" w:hAnsi="Calibri"/>
          <w:bCs/>
          <w:sz w:val="22"/>
          <w:szCs w:val="22"/>
          <w:lang w:val="en-GB"/>
        </w:rPr>
        <w:t xml:space="preserve">; </w:t>
      </w:r>
    </w:p>
    <w:p w14:paraId="05C5F6E5" w14:textId="6BE6E135" w:rsidR="00A246E8" w:rsidRPr="00D37AA6" w:rsidRDefault="00A246E8" w:rsidP="001A71EC">
      <w:pPr>
        <w:pStyle w:val="ListParagraph"/>
        <w:numPr>
          <w:ilvl w:val="0"/>
          <w:numId w:val="61"/>
        </w:numPr>
        <w:spacing w:before="0" w:after="0"/>
        <w:jc w:val="both"/>
        <w:rPr>
          <w:rFonts w:ascii="Calibri" w:eastAsiaTheme="minorHAnsi" w:hAnsi="Calibri"/>
          <w:bCs/>
          <w:sz w:val="22"/>
          <w:szCs w:val="22"/>
          <w:lang w:val="en-GB"/>
        </w:rPr>
      </w:pPr>
      <w:proofErr w:type="spellStart"/>
      <w:r w:rsidRPr="00D37AA6">
        <w:rPr>
          <w:rFonts w:ascii="Calibri" w:eastAsiaTheme="minorHAnsi" w:hAnsi="Calibri"/>
          <w:bCs/>
          <w:sz w:val="22"/>
          <w:szCs w:val="22"/>
          <w:lang w:val="en-GB"/>
        </w:rPr>
        <w:t>Asociațiile</w:t>
      </w:r>
      <w:proofErr w:type="spellEnd"/>
      <w:r w:rsidRPr="00D37AA6">
        <w:rPr>
          <w:rFonts w:ascii="Calibri" w:eastAsiaTheme="minorHAnsi" w:hAnsi="Calibri"/>
          <w:bCs/>
          <w:sz w:val="22"/>
          <w:szCs w:val="22"/>
          <w:lang w:val="en-GB"/>
        </w:rPr>
        <w:t xml:space="preserve"> de Dezvoltare </w:t>
      </w:r>
      <w:proofErr w:type="spellStart"/>
      <w:r w:rsidRPr="00D37AA6">
        <w:rPr>
          <w:rFonts w:ascii="Calibri" w:eastAsiaTheme="minorHAnsi" w:hAnsi="Calibri"/>
          <w:bCs/>
          <w:sz w:val="22"/>
          <w:szCs w:val="22"/>
          <w:lang w:val="en-GB"/>
        </w:rPr>
        <w:t>intercomunitară</w:t>
      </w:r>
      <w:proofErr w:type="spellEnd"/>
      <w:r w:rsidRPr="00D37AA6">
        <w:rPr>
          <w:rFonts w:ascii="Calibri" w:eastAsiaTheme="minorHAnsi" w:hAnsi="Calibri"/>
          <w:bCs/>
          <w:sz w:val="22"/>
          <w:szCs w:val="22"/>
          <w:lang w:val="en-GB"/>
        </w:rPr>
        <w:t xml:space="preserve"> </w:t>
      </w:r>
      <w:proofErr w:type="spellStart"/>
      <w:r w:rsidRPr="00D37AA6">
        <w:rPr>
          <w:rFonts w:ascii="Calibri" w:eastAsiaTheme="minorHAnsi" w:hAnsi="Calibri"/>
          <w:bCs/>
          <w:sz w:val="22"/>
          <w:szCs w:val="22"/>
          <w:lang w:val="en-GB"/>
        </w:rPr>
        <w:t>înființate</w:t>
      </w:r>
      <w:proofErr w:type="spellEnd"/>
      <w:r w:rsidRPr="00D37AA6">
        <w:rPr>
          <w:rFonts w:ascii="Calibri" w:eastAsiaTheme="minorHAnsi" w:hAnsi="Calibri"/>
          <w:bCs/>
          <w:sz w:val="22"/>
          <w:szCs w:val="22"/>
          <w:lang w:val="en-GB"/>
        </w:rPr>
        <w:t xml:space="preserve"> conform </w:t>
      </w:r>
      <w:proofErr w:type="spellStart"/>
      <w:r w:rsidRPr="00D37AA6">
        <w:rPr>
          <w:rFonts w:ascii="Calibri" w:eastAsiaTheme="minorHAnsi" w:hAnsi="Calibri"/>
          <w:bCs/>
          <w:sz w:val="22"/>
          <w:szCs w:val="22"/>
          <w:lang w:val="en-GB"/>
        </w:rPr>
        <w:t>prevederilor</w:t>
      </w:r>
      <w:proofErr w:type="spellEnd"/>
      <w:r w:rsidRPr="00D37AA6">
        <w:rPr>
          <w:rFonts w:ascii="Calibri" w:eastAsiaTheme="minorHAnsi" w:hAnsi="Calibri"/>
          <w:bCs/>
          <w:sz w:val="22"/>
          <w:szCs w:val="22"/>
          <w:lang w:val="en-GB"/>
        </w:rPr>
        <w:t xml:space="preserve"> </w:t>
      </w:r>
      <w:proofErr w:type="spellStart"/>
      <w:r w:rsidRPr="00D37AA6">
        <w:rPr>
          <w:rFonts w:ascii="Calibri" w:eastAsiaTheme="minorHAnsi" w:hAnsi="Calibri"/>
          <w:bCs/>
          <w:sz w:val="22"/>
          <w:szCs w:val="22"/>
          <w:lang w:val="en-GB"/>
        </w:rPr>
        <w:t>legale</w:t>
      </w:r>
      <w:proofErr w:type="spellEnd"/>
      <w:r w:rsidRPr="00D37AA6">
        <w:rPr>
          <w:rFonts w:ascii="Calibri" w:eastAsiaTheme="minorHAnsi" w:hAnsi="Calibri"/>
          <w:bCs/>
          <w:sz w:val="22"/>
          <w:szCs w:val="22"/>
          <w:lang w:val="en-GB"/>
        </w:rPr>
        <w:t>.</w:t>
      </w:r>
    </w:p>
    <w:p w14:paraId="169D528F" w14:textId="189AD6B5" w:rsidR="00A246E8" w:rsidRPr="00D37AA6" w:rsidRDefault="00A246E8" w:rsidP="001A71EC">
      <w:pPr>
        <w:pStyle w:val="ListParagraph"/>
        <w:numPr>
          <w:ilvl w:val="0"/>
          <w:numId w:val="61"/>
        </w:numPr>
        <w:spacing w:before="0" w:after="0"/>
        <w:jc w:val="both"/>
        <w:rPr>
          <w:rFonts w:ascii="Calibri" w:eastAsiaTheme="minorHAnsi" w:hAnsi="Calibri"/>
          <w:bCs/>
          <w:sz w:val="22"/>
          <w:szCs w:val="22"/>
          <w:lang w:val="en-GB"/>
        </w:rPr>
      </w:pPr>
      <w:proofErr w:type="spellStart"/>
      <w:r w:rsidRPr="00D37AA6">
        <w:rPr>
          <w:rFonts w:ascii="Calibri" w:eastAsiaTheme="minorHAnsi" w:hAnsi="Calibri"/>
          <w:bCs/>
          <w:sz w:val="22"/>
          <w:szCs w:val="22"/>
          <w:lang w:val="en-GB"/>
        </w:rPr>
        <w:t>Parteneriatele</w:t>
      </w:r>
      <w:proofErr w:type="spellEnd"/>
      <w:r w:rsidRPr="00D37AA6">
        <w:rPr>
          <w:rFonts w:ascii="Calibri" w:eastAsiaTheme="minorHAnsi" w:hAnsi="Calibri"/>
          <w:bCs/>
          <w:sz w:val="22"/>
          <w:szCs w:val="22"/>
          <w:lang w:val="en-GB"/>
        </w:rPr>
        <w:t xml:space="preserve"> </w:t>
      </w:r>
      <w:proofErr w:type="spellStart"/>
      <w:r w:rsidRPr="00D37AA6">
        <w:rPr>
          <w:rFonts w:ascii="Calibri" w:eastAsiaTheme="minorHAnsi" w:hAnsi="Calibri"/>
          <w:bCs/>
          <w:sz w:val="22"/>
          <w:szCs w:val="22"/>
          <w:lang w:val="en-GB"/>
        </w:rPr>
        <w:t>între</w:t>
      </w:r>
      <w:proofErr w:type="spellEnd"/>
      <w:r w:rsidRPr="00D37AA6">
        <w:rPr>
          <w:rFonts w:ascii="Calibri" w:eastAsiaTheme="minorHAnsi" w:hAnsi="Calibri"/>
          <w:bCs/>
          <w:sz w:val="22"/>
          <w:szCs w:val="22"/>
          <w:lang w:val="en-GB"/>
        </w:rPr>
        <w:t xml:space="preserve"> </w:t>
      </w:r>
      <w:proofErr w:type="spellStart"/>
      <w:r w:rsidRPr="00D37AA6">
        <w:rPr>
          <w:rFonts w:ascii="Calibri" w:eastAsiaTheme="minorHAnsi" w:hAnsi="Calibri"/>
          <w:bCs/>
          <w:sz w:val="22"/>
          <w:szCs w:val="22"/>
          <w:lang w:val="en-GB"/>
        </w:rPr>
        <w:t>entitățile</w:t>
      </w:r>
      <w:proofErr w:type="spellEnd"/>
      <w:r w:rsidRPr="00D37AA6">
        <w:rPr>
          <w:rFonts w:ascii="Calibri" w:eastAsiaTheme="minorHAnsi" w:hAnsi="Calibri"/>
          <w:bCs/>
          <w:sz w:val="22"/>
          <w:szCs w:val="22"/>
          <w:lang w:val="en-GB"/>
        </w:rPr>
        <w:t xml:space="preserve"> de </w:t>
      </w:r>
      <w:proofErr w:type="spellStart"/>
      <w:r w:rsidRPr="00D37AA6">
        <w:rPr>
          <w:rFonts w:ascii="Calibri" w:eastAsiaTheme="minorHAnsi" w:hAnsi="Calibri"/>
          <w:bCs/>
          <w:sz w:val="22"/>
          <w:szCs w:val="22"/>
          <w:lang w:val="en-GB"/>
        </w:rPr>
        <w:t>mai</w:t>
      </w:r>
      <w:proofErr w:type="spellEnd"/>
      <w:r w:rsidRPr="00D37AA6">
        <w:rPr>
          <w:rFonts w:ascii="Calibri" w:eastAsiaTheme="minorHAnsi" w:hAnsi="Calibri"/>
          <w:bCs/>
          <w:sz w:val="22"/>
          <w:szCs w:val="22"/>
          <w:lang w:val="en-GB"/>
        </w:rPr>
        <w:t xml:space="preserve"> sus.</w:t>
      </w:r>
    </w:p>
    <w:p w14:paraId="2C750799" w14:textId="77777777" w:rsidR="00A246E8" w:rsidRPr="00D37AA6" w:rsidRDefault="00A246E8" w:rsidP="00A246E8">
      <w:pPr>
        <w:spacing w:before="0" w:after="0"/>
        <w:jc w:val="both"/>
        <w:rPr>
          <w:rFonts w:ascii="Calibri" w:eastAsiaTheme="minorHAnsi" w:hAnsi="Calibri"/>
          <w:b/>
          <w:sz w:val="22"/>
          <w:szCs w:val="22"/>
          <w:lang w:val="en-GB"/>
        </w:rPr>
      </w:pPr>
    </w:p>
    <w:p w14:paraId="20B155A5" w14:textId="77777777" w:rsidR="00A246E8" w:rsidRPr="00D37AA6" w:rsidRDefault="00A246E8" w:rsidP="00A246E8">
      <w:pPr>
        <w:spacing w:before="0" w:after="0"/>
        <w:jc w:val="both"/>
        <w:rPr>
          <w:rFonts w:ascii="Calibri" w:eastAsiaTheme="minorHAnsi" w:hAnsi="Calibri"/>
          <w:b/>
          <w:sz w:val="22"/>
          <w:szCs w:val="22"/>
          <w:lang w:val="en-GB"/>
        </w:rPr>
      </w:pPr>
      <w:proofErr w:type="spellStart"/>
      <w:r w:rsidRPr="00D37AA6">
        <w:rPr>
          <w:rFonts w:ascii="Calibri" w:eastAsiaTheme="minorHAnsi" w:hAnsi="Calibri"/>
          <w:b/>
          <w:sz w:val="22"/>
          <w:szCs w:val="22"/>
          <w:lang w:val="en-GB"/>
        </w:rPr>
        <w:t>Apel</w:t>
      </w:r>
      <w:proofErr w:type="spellEnd"/>
      <w:r w:rsidRPr="00D37AA6">
        <w:rPr>
          <w:rFonts w:ascii="Calibri" w:eastAsiaTheme="minorHAnsi" w:hAnsi="Calibri"/>
          <w:b/>
          <w:sz w:val="22"/>
          <w:szCs w:val="22"/>
          <w:lang w:val="en-GB"/>
        </w:rPr>
        <w:t xml:space="preserve"> </w:t>
      </w:r>
      <w:proofErr w:type="spellStart"/>
      <w:r w:rsidRPr="00D37AA6">
        <w:rPr>
          <w:rFonts w:ascii="Calibri" w:eastAsiaTheme="minorHAnsi" w:hAnsi="Calibri"/>
          <w:b/>
          <w:sz w:val="22"/>
          <w:szCs w:val="22"/>
          <w:lang w:val="en-GB"/>
        </w:rPr>
        <w:t>orașe</w:t>
      </w:r>
      <w:proofErr w:type="spellEnd"/>
      <w:r w:rsidRPr="00D37AA6">
        <w:rPr>
          <w:rFonts w:ascii="Calibri" w:eastAsiaTheme="minorHAnsi" w:hAnsi="Calibri"/>
          <w:b/>
          <w:sz w:val="22"/>
          <w:szCs w:val="22"/>
          <w:lang w:val="en-GB"/>
        </w:rPr>
        <w:t xml:space="preserve"> - </w:t>
      </w:r>
      <w:proofErr w:type="spellStart"/>
      <w:r w:rsidRPr="00D37AA6">
        <w:rPr>
          <w:rFonts w:ascii="Calibri" w:eastAsiaTheme="minorHAnsi" w:hAnsi="Calibri"/>
          <w:b/>
          <w:sz w:val="22"/>
          <w:szCs w:val="22"/>
          <w:lang w:val="en-GB"/>
        </w:rPr>
        <w:t>Apel</w:t>
      </w:r>
      <w:proofErr w:type="spellEnd"/>
      <w:r w:rsidRPr="00D37AA6">
        <w:rPr>
          <w:rFonts w:ascii="Calibri" w:eastAsiaTheme="minorHAnsi" w:hAnsi="Calibri"/>
          <w:b/>
          <w:sz w:val="22"/>
          <w:szCs w:val="22"/>
          <w:lang w:val="en-GB"/>
        </w:rPr>
        <w:t xml:space="preserve"> PRSE/2.4/1.3/2023</w:t>
      </w:r>
    </w:p>
    <w:p w14:paraId="4E2F6558" w14:textId="0821BBDE" w:rsidR="00A246E8" w:rsidRPr="00D37AA6" w:rsidRDefault="00A246E8" w:rsidP="00A246E8">
      <w:pPr>
        <w:spacing w:before="0" w:after="0"/>
        <w:jc w:val="both"/>
        <w:rPr>
          <w:rFonts w:ascii="Calibri" w:eastAsiaTheme="minorHAnsi" w:hAnsi="Calibri"/>
          <w:bCs/>
          <w:sz w:val="22"/>
          <w:szCs w:val="22"/>
          <w:lang w:val="en-GB"/>
        </w:rPr>
      </w:pPr>
      <w:proofErr w:type="spellStart"/>
      <w:r w:rsidRPr="00D37AA6">
        <w:rPr>
          <w:rFonts w:ascii="Calibri" w:eastAsiaTheme="minorHAnsi" w:hAnsi="Calibri"/>
          <w:bCs/>
          <w:sz w:val="22"/>
          <w:szCs w:val="22"/>
          <w:lang w:val="en-GB"/>
        </w:rPr>
        <w:t>Solicitanții</w:t>
      </w:r>
      <w:proofErr w:type="spellEnd"/>
      <w:r w:rsidRPr="00D37AA6">
        <w:rPr>
          <w:rFonts w:ascii="Calibri" w:eastAsiaTheme="minorHAnsi" w:hAnsi="Calibri"/>
          <w:bCs/>
          <w:sz w:val="22"/>
          <w:szCs w:val="22"/>
          <w:lang w:val="en-GB"/>
        </w:rPr>
        <w:t xml:space="preserve"> </w:t>
      </w:r>
      <w:proofErr w:type="spellStart"/>
      <w:r w:rsidRPr="00D37AA6">
        <w:rPr>
          <w:rFonts w:ascii="Calibri" w:eastAsiaTheme="minorHAnsi" w:hAnsi="Calibri"/>
          <w:bCs/>
          <w:sz w:val="22"/>
          <w:szCs w:val="22"/>
          <w:lang w:val="en-GB"/>
        </w:rPr>
        <w:t>eligibili</w:t>
      </w:r>
      <w:proofErr w:type="spellEnd"/>
      <w:r w:rsidRPr="00D37AA6">
        <w:rPr>
          <w:rFonts w:ascii="Calibri" w:eastAsiaTheme="minorHAnsi" w:hAnsi="Calibri"/>
          <w:bCs/>
          <w:sz w:val="22"/>
          <w:szCs w:val="22"/>
          <w:lang w:val="en-GB"/>
        </w:rPr>
        <w:t xml:space="preserve"> </w:t>
      </w:r>
      <w:proofErr w:type="spellStart"/>
      <w:r w:rsidR="000C2EF6" w:rsidRPr="00D37AA6">
        <w:rPr>
          <w:rFonts w:ascii="Calibri" w:eastAsiaTheme="minorHAnsi" w:hAnsi="Calibri"/>
          <w:bCs/>
          <w:sz w:val="22"/>
          <w:szCs w:val="22"/>
          <w:lang w:val="en-GB"/>
        </w:rPr>
        <w:t>pentru</w:t>
      </w:r>
      <w:proofErr w:type="spellEnd"/>
      <w:r w:rsidRPr="00D37AA6">
        <w:rPr>
          <w:rFonts w:ascii="Calibri" w:eastAsiaTheme="minorHAnsi" w:hAnsi="Calibri"/>
          <w:bCs/>
          <w:sz w:val="22"/>
          <w:szCs w:val="22"/>
          <w:lang w:val="en-GB"/>
        </w:rPr>
        <w:t xml:space="preserve"> </w:t>
      </w:r>
      <w:proofErr w:type="spellStart"/>
      <w:r w:rsidRPr="00D37AA6">
        <w:rPr>
          <w:rFonts w:ascii="Calibri" w:eastAsiaTheme="minorHAnsi" w:hAnsi="Calibri"/>
          <w:bCs/>
          <w:sz w:val="22"/>
          <w:szCs w:val="22"/>
          <w:lang w:val="en-GB"/>
        </w:rPr>
        <w:t>finanțare</w:t>
      </w:r>
      <w:proofErr w:type="spellEnd"/>
      <w:r w:rsidRPr="00D37AA6">
        <w:rPr>
          <w:rFonts w:ascii="Calibri" w:eastAsiaTheme="minorHAnsi" w:hAnsi="Calibri"/>
          <w:bCs/>
          <w:sz w:val="22"/>
          <w:szCs w:val="22"/>
          <w:lang w:val="en-GB"/>
        </w:rPr>
        <w:t xml:space="preserve"> pot fi:</w:t>
      </w:r>
    </w:p>
    <w:p w14:paraId="0B4FC8F9" w14:textId="69D4F994" w:rsidR="00A246E8" w:rsidRPr="00A91A50" w:rsidRDefault="00A246E8" w:rsidP="001A71EC">
      <w:pPr>
        <w:pStyle w:val="ListParagraph"/>
        <w:numPr>
          <w:ilvl w:val="0"/>
          <w:numId w:val="62"/>
        </w:numPr>
        <w:spacing w:before="0" w:after="0"/>
        <w:jc w:val="both"/>
        <w:rPr>
          <w:rFonts w:ascii="Calibri" w:eastAsiaTheme="minorHAnsi" w:hAnsi="Calibri"/>
          <w:bCs/>
          <w:sz w:val="22"/>
          <w:szCs w:val="22"/>
          <w:lang w:val="en-GB"/>
        </w:rPr>
      </w:pPr>
      <w:proofErr w:type="spellStart"/>
      <w:r w:rsidRPr="00D37AA6">
        <w:rPr>
          <w:rFonts w:ascii="Calibri" w:eastAsiaTheme="minorHAnsi" w:hAnsi="Calibri"/>
          <w:bCs/>
          <w:sz w:val="22"/>
          <w:szCs w:val="22"/>
          <w:lang w:val="en-GB"/>
        </w:rPr>
        <w:t>Unități</w:t>
      </w:r>
      <w:proofErr w:type="spellEnd"/>
      <w:r w:rsidRPr="00D37AA6">
        <w:rPr>
          <w:rFonts w:ascii="Calibri" w:eastAsiaTheme="minorHAnsi" w:hAnsi="Calibri"/>
          <w:bCs/>
          <w:sz w:val="22"/>
          <w:szCs w:val="22"/>
          <w:lang w:val="en-GB"/>
        </w:rPr>
        <w:t xml:space="preserve"> </w:t>
      </w:r>
      <w:proofErr w:type="spellStart"/>
      <w:r w:rsidRPr="00D37AA6">
        <w:rPr>
          <w:rFonts w:ascii="Calibri" w:eastAsiaTheme="minorHAnsi" w:hAnsi="Calibri"/>
          <w:bCs/>
          <w:sz w:val="22"/>
          <w:szCs w:val="22"/>
          <w:lang w:val="en-GB"/>
        </w:rPr>
        <w:t>administrativ-teritoriale</w:t>
      </w:r>
      <w:proofErr w:type="spellEnd"/>
      <w:r w:rsidRPr="00D37AA6">
        <w:rPr>
          <w:rFonts w:ascii="Calibri" w:eastAsiaTheme="minorHAnsi" w:hAnsi="Calibri"/>
          <w:bCs/>
          <w:sz w:val="22"/>
          <w:szCs w:val="22"/>
          <w:lang w:val="en-GB"/>
        </w:rPr>
        <w:t xml:space="preserve"> </w:t>
      </w:r>
      <w:proofErr w:type="spellStart"/>
      <w:r w:rsidRPr="00D37AA6">
        <w:rPr>
          <w:rFonts w:ascii="Calibri" w:eastAsiaTheme="minorHAnsi" w:hAnsi="Calibri"/>
          <w:bCs/>
          <w:sz w:val="22"/>
          <w:szCs w:val="22"/>
          <w:lang w:val="en-GB"/>
        </w:rPr>
        <w:t>orase</w:t>
      </w:r>
      <w:proofErr w:type="spellEnd"/>
      <w:r w:rsidRPr="00A91A50">
        <w:rPr>
          <w:rFonts w:ascii="Calibri" w:eastAsiaTheme="minorHAnsi" w:hAnsi="Calibri"/>
          <w:bCs/>
          <w:sz w:val="22"/>
          <w:szCs w:val="22"/>
          <w:lang w:val="en-GB"/>
        </w:rPr>
        <w:t xml:space="preserve">, definite conform OUG nr. 57 </w:t>
      </w:r>
      <w:r w:rsidR="006D6E6D" w:rsidRPr="00A91A50">
        <w:rPr>
          <w:rFonts w:ascii="Calibri" w:eastAsiaTheme="minorHAnsi" w:hAnsi="Calibri"/>
          <w:bCs/>
          <w:sz w:val="22"/>
          <w:szCs w:val="22"/>
          <w:lang w:val="en-GB"/>
        </w:rPr>
        <w:t>/</w:t>
      </w:r>
      <w:r w:rsidRPr="00A91A50">
        <w:rPr>
          <w:rFonts w:ascii="Calibri" w:eastAsiaTheme="minorHAnsi" w:hAnsi="Calibri"/>
          <w:bCs/>
          <w:sz w:val="22"/>
          <w:szCs w:val="22"/>
          <w:lang w:val="en-GB"/>
        </w:rPr>
        <w:t xml:space="preserve">2019 </w:t>
      </w:r>
      <w:proofErr w:type="spellStart"/>
      <w:r w:rsidRPr="00A91A50">
        <w:rPr>
          <w:rFonts w:ascii="Calibri" w:eastAsiaTheme="minorHAnsi" w:hAnsi="Calibri"/>
          <w:bCs/>
          <w:sz w:val="22"/>
          <w:szCs w:val="22"/>
          <w:lang w:val="en-GB"/>
        </w:rPr>
        <w:t>privind</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Codul</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administrativ</w:t>
      </w:r>
      <w:proofErr w:type="spellEnd"/>
      <w:r w:rsidRPr="00A91A50">
        <w:rPr>
          <w:rFonts w:ascii="Calibri" w:eastAsiaTheme="minorHAnsi" w:hAnsi="Calibri"/>
          <w:bCs/>
          <w:sz w:val="22"/>
          <w:szCs w:val="22"/>
          <w:lang w:val="en-GB"/>
        </w:rPr>
        <w:t xml:space="preserve">; </w:t>
      </w:r>
    </w:p>
    <w:p w14:paraId="0EDDB06F" w14:textId="0AB55B86" w:rsidR="00A246E8" w:rsidRPr="00A91A50" w:rsidRDefault="00A246E8" w:rsidP="001A71EC">
      <w:pPr>
        <w:pStyle w:val="ListParagraph"/>
        <w:numPr>
          <w:ilvl w:val="0"/>
          <w:numId w:val="62"/>
        </w:numPr>
        <w:spacing w:before="0" w:after="0"/>
        <w:jc w:val="both"/>
        <w:rPr>
          <w:rFonts w:ascii="Calibri" w:eastAsiaTheme="minorHAnsi" w:hAnsi="Calibri"/>
          <w:bCs/>
          <w:sz w:val="22"/>
          <w:szCs w:val="22"/>
          <w:lang w:val="en-GB"/>
        </w:rPr>
      </w:pPr>
      <w:proofErr w:type="spellStart"/>
      <w:r w:rsidRPr="00A91A50">
        <w:rPr>
          <w:rFonts w:ascii="Calibri" w:eastAsiaTheme="minorHAnsi" w:hAnsi="Calibri"/>
          <w:bCs/>
          <w:sz w:val="22"/>
          <w:szCs w:val="22"/>
          <w:lang w:val="en-GB"/>
        </w:rPr>
        <w:t>Asociațiile</w:t>
      </w:r>
      <w:proofErr w:type="spellEnd"/>
      <w:r w:rsidRPr="00A91A50">
        <w:rPr>
          <w:rFonts w:ascii="Calibri" w:eastAsiaTheme="minorHAnsi" w:hAnsi="Calibri"/>
          <w:bCs/>
          <w:sz w:val="22"/>
          <w:szCs w:val="22"/>
          <w:lang w:val="en-GB"/>
        </w:rPr>
        <w:t xml:space="preserve"> de Dezvoltare </w:t>
      </w:r>
      <w:proofErr w:type="spellStart"/>
      <w:r w:rsidRPr="00A91A50">
        <w:rPr>
          <w:rFonts w:ascii="Calibri" w:eastAsiaTheme="minorHAnsi" w:hAnsi="Calibri"/>
          <w:bCs/>
          <w:sz w:val="22"/>
          <w:szCs w:val="22"/>
          <w:lang w:val="en-GB"/>
        </w:rPr>
        <w:t>intercomunitară</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înființate</w:t>
      </w:r>
      <w:proofErr w:type="spellEnd"/>
      <w:r w:rsidRPr="00A91A50">
        <w:rPr>
          <w:rFonts w:ascii="Calibri" w:eastAsiaTheme="minorHAnsi" w:hAnsi="Calibri"/>
          <w:bCs/>
          <w:sz w:val="22"/>
          <w:szCs w:val="22"/>
          <w:lang w:val="en-GB"/>
        </w:rPr>
        <w:t xml:space="preserve"> conform </w:t>
      </w:r>
      <w:proofErr w:type="spellStart"/>
      <w:r w:rsidRPr="00A91A50">
        <w:rPr>
          <w:rFonts w:ascii="Calibri" w:eastAsiaTheme="minorHAnsi" w:hAnsi="Calibri"/>
          <w:bCs/>
          <w:sz w:val="22"/>
          <w:szCs w:val="22"/>
          <w:lang w:val="en-GB"/>
        </w:rPr>
        <w:t>prevederilor</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legale</w:t>
      </w:r>
      <w:proofErr w:type="spellEnd"/>
      <w:r w:rsidRPr="00A91A50">
        <w:rPr>
          <w:rFonts w:ascii="Calibri" w:eastAsiaTheme="minorHAnsi" w:hAnsi="Calibri"/>
          <w:bCs/>
          <w:sz w:val="22"/>
          <w:szCs w:val="22"/>
          <w:lang w:val="en-GB"/>
        </w:rPr>
        <w:t>.</w:t>
      </w:r>
    </w:p>
    <w:p w14:paraId="69C639BC" w14:textId="5983BB93" w:rsidR="00A246E8" w:rsidRPr="00A91A50" w:rsidRDefault="00A246E8" w:rsidP="001A71EC">
      <w:pPr>
        <w:pStyle w:val="ListParagraph"/>
        <w:numPr>
          <w:ilvl w:val="0"/>
          <w:numId w:val="62"/>
        </w:numPr>
        <w:spacing w:before="0" w:after="0"/>
        <w:jc w:val="both"/>
        <w:rPr>
          <w:rFonts w:ascii="Calibri" w:eastAsiaTheme="minorHAnsi" w:hAnsi="Calibri"/>
          <w:bCs/>
          <w:sz w:val="22"/>
          <w:szCs w:val="22"/>
          <w:lang w:val="en-GB"/>
        </w:rPr>
      </w:pPr>
      <w:proofErr w:type="spellStart"/>
      <w:r w:rsidRPr="00A91A50">
        <w:rPr>
          <w:rFonts w:ascii="Calibri" w:eastAsiaTheme="minorHAnsi" w:hAnsi="Calibri"/>
          <w:bCs/>
          <w:sz w:val="22"/>
          <w:szCs w:val="22"/>
          <w:lang w:val="en-GB"/>
        </w:rPr>
        <w:t>Parteneriatele</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între</w:t>
      </w:r>
      <w:proofErr w:type="spellEnd"/>
      <w:r w:rsidRPr="00A91A50">
        <w:rPr>
          <w:rFonts w:ascii="Calibri" w:eastAsiaTheme="minorHAnsi" w:hAnsi="Calibri"/>
          <w:bCs/>
          <w:sz w:val="22"/>
          <w:szCs w:val="22"/>
          <w:lang w:val="en-GB"/>
        </w:rPr>
        <w:t xml:space="preserve"> </w:t>
      </w:r>
      <w:proofErr w:type="spellStart"/>
      <w:r w:rsidRPr="00A91A50">
        <w:rPr>
          <w:rFonts w:ascii="Calibri" w:eastAsiaTheme="minorHAnsi" w:hAnsi="Calibri"/>
          <w:bCs/>
          <w:sz w:val="22"/>
          <w:szCs w:val="22"/>
          <w:lang w:val="en-GB"/>
        </w:rPr>
        <w:t>entitățile</w:t>
      </w:r>
      <w:proofErr w:type="spellEnd"/>
      <w:r w:rsidRPr="00A91A50">
        <w:rPr>
          <w:rFonts w:ascii="Calibri" w:eastAsiaTheme="minorHAnsi" w:hAnsi="Calibri"/>
          <w:bCs/>
          <w:sz w:val="22"/>
          <w:szCs w:val="22"/>
          <w:lang w:val="en-GB"/>
        </w:rPr>
        <w:t xml:space="preserve"> de </w:t>
      </w:r>
      <w:proofErr w:type="spellStart"/>
      <w:r w:rsidRPr="00A91A50">
        <w:rPr>
          <w:rFonts w:ascii="Calibri" w:eastAsiaTheme="minorHAnsi" w:hAnsi="Calibri"/>
          <w:bCs/>
          <w:sz w:val="22"/>
          <w:szCs w:val="22"/>
          <w:lang w:val="en-GB"/>
        </w:rPr>
        <w:t>mai</w:t>
      </w:r>
      <w:proofErr w:type="spellEnd"/>
      <w:r w:rsidRPr="00A91A50">
        <w:rPr>
          <w:rFonts w:ascii="Calibri" w:eastAsiaTheme="minorHAnsi" w:hAnsi="Calibri"/>
          <w:bCs/>
          <w:sz w:val="22"/>
          <w:szCs w:val="22"/>
          <w:lang w:val="en-GB"/>
        </w:rPr>
        <w:t xml:space="preserve"> sus.</w:t>
      </w:r>
    </w:p>
    <w:p w14:paraId="74A1CFF7" w14:textId="77777777" w:rsidR="00A246E8" w:rsidRPr="00A91A50" w:rsidRDefault="00A246E8" w:rsidP="00A246E8">
      <w:pPr>
        <w:spacing w:before="0" w:after="0"/>
        <w:jc w:val="both"/>
        <w:rPr>
          <w:rFonts w:ascii="Calibri" w:eastAsiaTheme="minorHAnsi" w:hAnsi="Calibri"/>
          <w:b/>
          <w:sz w:val="22"/>
          <w:szCs w:val="22"/>
          <w:lang w:val="en-GB"/>
        </w:rPr>
      </w:pPr>
    </w:p>
    <w:p w14:paraId="006C7C4A" w14:textId="6FD9EDF1" w:rsidR="0020173D" w:rsidRPr="00A91A50" w:rsidRDefault="00AC1353" w:rsidP="00AC1353">
      <w:pPr>
        <w:pStyle w:val="ListParagraph"/>
        <w:spacing w:before="0" w:after="0"/>
        <w:ind w:left="0"/>
        <w:jc w:val="both"/>
        <w:rPr>
          <w:rFonts w:ascii="Calibri" w:hAnsi="Calibri"/>
          <w:b/>
          <w:bCs/>
          <w:sz w:val="22"/>
          <w:szCs w:val="22"/>
        </w:rPr>
      </w:pPr>
      <w:r w:rsidRPr="00A91A50">
        <w:rPr>
          <w:rFonts w:ascii="Calibri" w:hAnsi="Calibri"/>
          <w:b/>
          <w:bCs/>
          <w:sz w:val="22"/>
          <w:szCs w:val="22"/>
        </w:rPr>
        <w:t>5.1.3</w:t>
      </w:r>
      <w:r w:rsidR="00E8161E" w:rsidRPr="00A91A50">
        <w:rPr>
          <w:rFonts w:ascii="Calibri" w:hAnsi="Calibri"/>
          <w:b/>
          <w:bCs/>
          <w:sz w:val="22"/>
          <w:szCs w:val="22"/>
        </w:rPr>
        <w:t xml:space="preserve"> </w:t>
      </w:r>
      <w:r w:rsidR="0007627B" w:rsidRPr="00A91A50">
        <w:rPr>
          <w:rFonts w:ascii="Calibri" w:hAnsi="Calibri"/>
          <w:b/>
          <w:bCs/>
          <w:sz w:val="22"/>
          <w:szCs w:val="22"/>
        </w:rPr>
        <w:t>Categorii de parteneri eligibili</w:t>
      </w:r>
    </w:p>
    <w:p w14:paraId="25D49422" w14:textId="77777777" w:rsidR="00FE2889" w:rsidRPr="00A91A50" w:rsidRDefault="00FE2889" w:rsidP="00AC1353">
      <w:pPr>
        <w:pStyle w:val="ListParagraph"/>
        <w:spacing w:before="0" w:after="0"/>
        <w:ind w:left="0"/>
        <w:jc w:val="both"/>
        <w:rPr>
          <w:rFonts w:ascii="Calibri" w:hAnsi="Calibri"/>
          <w:b/>
          <w:bCs/>
          <w:sz w:val="22"/>
          <w:szCs w:val="22"/>
        </w:rPr>
      </w:pPr>
    </w:p>
    <w:p w14:paraId="62A0B9E6" w14:textId="023B3DB0" w:rsidR="00FE2889" w:rsidRPr="00A91A50" w:rsidRDefault="00FE2889" w:rsidP="001A71EC">
      <w:pPr>
        <w:pStyle w:val="ListParagraph"/>
        <w:numPr>
          <w:ilvl w:val="0"/>
          <w:numId w:val="42"/>
        </w:numPr>
        <w:spacing w:after="0"/>
        <w:jc w:val="both"/>
        <w:rPr>
          <w:rFonts w:ascii="Calibri" w:eastAsiaTheme="minorHAnsi" w:hAnsi="Calibri"/>
          <w:b/>
          <w:bCs/>
          <w:sz w:val="22"/>
          <w:szCs w:val="22"/>
          <w:lang w:val="en-GB"/>
        </w:rPr>
      </w:pPr>
      <w:proofErr w:type="spellStart"/>
      <w:r w:rsidRPr="00A91A50">
        <w:rPr>
          <w:rFonts w:ascii="Calibri" w:eastAsiaTheme="minorHAnsi" w:hAnsi="Calibri"/>
          <w:b/>
          <w:sz w:val="22"/>
          <w:szCs w:val="22"/>
          <w:lang w:val="en-GB"/>
        </w:rPr>
        <w:t>Apel</w:t>
      </w:r>
      <w:proofErr w:type="spellEnd"/>
      <w:r w:rsidRPr="00A91A50">
        <w:rPr>
          <w:rFonts w:ascii="Calibri" w:eastAsiaTheme="minorHAnsi" w:hAnsi="Calibri"/>
          <w:b/>
          <w:sz w:val="22"/>
          <w:szCs w:val="22"/>
          <w:lang w:val="en-GB"/>
        </w:rPr>
        <w:t xml:space="preserve"> </w:t>
      </w:r>
      <w:proofErr w:type="spellStart"/>
      <w:r w:rsidRPr="00A91A50">
        <w:rPr>
          <w:rFonts w:ascii="Calibri" w:eastAsiaTheme="minorHAnsi" w:hAnsi="Calibri"/>
          <w:b/>
          <w:sz w:val="22"/>
          <w:szCs w:val="22"/>
          <w:lang w:val="en-GB"/>
        </w:rPr>
        <w:t>municipii</w:t>
      </w:r>
      <w:proofErr w:type="spellEnd"/>
      <w:r w:rsidRPr="00A91A50">
        <w:rPr>
          <w:rFonts w:ascii="Calibri" w:eastAsiaTheme="minorHAnsi" w:hAnsi="Calibri"/>
          <w:b/>
          <w:sz w:val="22"/>
          <w:szCs w:val="22"/>
          <w:lang w:val="en-GB"/>
        </w:rPr>
        <w:t xml:space="preserve"> </w:t>
      </w:r>
      <w:proofErr w:type="spellStart"/>
      <w:r w:rsidRPr="00A91A50">
        <w:rPr>
          <w:rFonts w:ascii="Calibri" w:eastAsiaTheme="minorHAnsi" w:hAnsi="Calibri"/>
          <w:b/>
          <w:sz w:val="22"/>
          <w:szCs w:val="22"/>
          <w:lang w:val="en-GB"/>
        </w:rPr>
        <w:t>reședință</w:t>
      </w:r>
      <w:proofErr w:type="spellEnd"/>
      <w:r w:rsidRPr="00A91A50">
        <w:rPr>
          <w:rFonts w:ascii="Calibri" w:eastAsiaTheme="minorHAnsi" w:hAnsi="Calibri"/>
          <w:b/>
          <w:sz w:val="22"/>
          <w:szCs w:val="22"/>
          <w:lang w:val="en-GB"/>
        </w:rPr>
        <w:t xml:space="preserve"> de </w:t>
      </w:r>
      <w:proofErr w:type="spellStart"/>
      <w:r w:rsidRPr="00A91A50">
        <w:rPr>
          <w:rFonts w:ascii="Calibri" w:eastAsiaTheme="minorHAnsi" w:hAnsi="Calibri"/>
          <w:b/>
          <w:sz w:val="22"/>
          <w:szCs w:val="22"/>
          <w:lang w:val="en-GB"/>
        </w:rPr>
        <w:t>județ</w:t>
      </w:r>
      <w:proofErr w:type="spellEnd"/>
      <w:r w:rsidRPr="00A91A50">
        <w:rPr>
          <w:rFonts w:ascii="Calibri" w:eastAsiaTheme="minorHAnsi" w:hAnsi="Calibri"/>
          <w:b/>
          <w:sz w:val="22"/>
          <w:szCs w:val="22"/>
          <w:lang w:val="en-GB"/>
        </w:rPr>
        <w:t xml:space="preserve"> - </w:t>
      </w:r>
      <w:proofErr w:type="spellStart"/>
      <w:r w:rsidRPr="00A91A50">
        <w:rPr>
          <w:rFonts w:ascii="Calibri" w:eastAsiaTheme="minorHAnsi" w:hAnsi="Calibri"/>
          <w:b/>
          <w:bCs/>
          <w:sz w:val="22"/>
          <w:szCs w:val="22"/>
          <w:lang w:val="en-GB"/>
        </w:rPr>
        <w:t>Apel</w:t>
      </w:r>
      <w:proofErr w:type="spellEnd"/>
      <w:r w:rsidRPr="00A91A50">
        <w:rPr>
          <w:rFonts w:ascii="Calibri" w:eastAsiaTheme="minorHAnsi" w:hAnsi="Calibri"/>
          <w:b/>
          <w:bCs/>
          <w:sz w:val="22"/>
          <w:szCs w:val="22"/>
          <w:lang w:val="en-GB"/>
        </w:rPr>
        <w:t xml:space="preserve"> PRSE/2.4/1.1/2023 </w:t>
      </w:r>
    </w:p>
    <w:p w14:paraId="35F5702E" w14:textId="41167183" w:rsidR="00FE2889" w:rsidRDefault="00FE2889" w:rsidP="00FE2889">
      <w:pPr>
        <w:spacing w:after="0"/>
        <w:jc w:val="both"/>
        <w:rPr>
          <w:rFonts w:ascii="Calibri" w:eastAsiaTheme="minorHAnsi" w:hAnsi="Calibri"/>
          <w:sz w:val="22"/>
          <w:szCs w:val="22"/>
          <w:lang w:val="en-GB"/>
        </w:rPr>
      </w:pPr>
      <w:proofErr w:type="spellStart"/>
      <w:r w:rsidRPr="00431B72">
        <w:rPr>
          <w:rFonts w:ascii="Calibri" w:eastAsiaTheme="minorHAnsi" w:hAnsi="Calibri"/>
          <w:bCs/>
          <w:sz w:val="22"/>
          <w:szCs w:val="22"/>
          <w:lang w:val="en-GB"/>
        </w:rPr>
        <w:t>Parteneriatul</w:t>
      </w:r>
      <w:proofErr w:type="spellEnd"/>
      <w:r w:rsidRPr="00431B72">
        <w:rPr>
          <w:rFonts w:ascii="Calibri" w:eastAsiaTheme="minorHAnsi" w:hAnsi="Calibri"/>
          <w:bCs/>
          <w:sz w:val="22"/>
          <w:szCs w:val="22"/>
          <w:lang w:val="en-GB"/>
        </w:rPr>
        <w:t xml:space="preserve"> </w:t>
      </w:r>
      <w:proofErr w:type="spellStart"/>
      <w:r w:rsidRPr="00431B72">
        <w:rPr>
          <w:rFonts w:ascii="Calibri" w:eastAsiaTheme="minorHAnsi" w:hAnsi="Calibri"/>
          <w:bCs/>
          <w:sz w:val="22"/>
          <w:szCs w:val="22"/>
          <w:lang w:val="en-GB"/>
        </w:rPr>
        <w:t>dintre</w:t>
      </w:r>
      <w:proofErr w:type="spellEnd"/>
      <w:r w:rsidRPr="00431B72">
        <w:rPr>
          <w:rFonts w:ascii="Calibri" w:eastAsiaTheme="minorHAnsi" w:hAnsi="Calibri"/>
          <w:bCs/>
          <w:sz w:val="22"/>
          <w:szCs w:val="22"/>
          <w:lang w:val="en-GB"/>
        </w:rPr>
        <w:t xml:space="preserve"> </w:t>
      </w:r>
      <w:proofErr w:type="spellStart"/>
      <w:r w:rsidRPr="00431B72">
        <w:rPr>
          <w:rFonts w:ascii="Calibri" w:eastAsiaTheme="minorHAnsi" w:hAnsi="Calibri"/>
          <w:bCs/>
          <w:sz w:val="22"/>
          <w:szCs w:val="22"/>
          <w:lang w:val="en-GB"/>
        </w:rPr>
        <w:t>Unitățile</w:t>
      </w:r>
      <w:proofErr w:type="spellEnd"/>
      <w:r w:rsidRPr="00431B72">
        <w:rPr>
          <w:rFonts w:ascii="Calibri" w:eastAsiaTheme="minorHAnsi" w:hAnsi="Calibri"/>
          <w:bCs/>
          <w:sz w:val="22"/>
          <w:szCs w:val="22"/>
          <w:lang w:val="en-GB"/>
        </w:rPr>
        <w:t xml:space="preserve"> </w:t>
      </w:r>
      <w:proofErr w:type="spellStart"/>
      <w:r w:rsidRPr="00431B72">
        <w:rPr>
          <w:rFonts w:ascii="Calibri" w:eastAsiaTheme="minorHAnsi" w:hAnsi="Calibri"/>
          <w:bCs/>
          <w:sz w:val="22"/>
          <w:szCs w:val="22"/>
          <w:lang w:val="en-GB"/>
        </w:rPr>
        <w:t>administrativ-teritoriale</w:t>
      </w:r>
      <w:proofErr w:type="spellEnd"/>
      <w:r w:rsidRPr="00431B72">
        <w:rPr>
          <w:rFonts w:ascii="Calibri" w:eastAsiaTheme="minorHAnsi" w:hAnsi="Calibri"/>
          <w:bCs/>
          <w:sz w:val="22"/>
          <w:szCs w:val="22"/>
          <w:lang w:val="en-GB"/>
        </w:rPr>
        <w:t xml:space="preserve"> </w:t>
      </w:r>
      <w:proofErr w:type="spellStart"/>
      <w:r w:rsidRPr="00431B72">
        <w:rPr>
          <w:rFonts w:ascii="Calibri" w:eastAsiaTheme="minorHAnsi" w:hAnsi="Calibri"/>
          <w:bCs/>
          <w:sz w:val="22"/>
          <w:szCs w:val="22"/>
          <w:lang w:val="en-GB"/>
        </w:rPr>
        <w:t>municipii</w:t>
      </w:r>
      <w:proofErr w:type="spellEnd"/>
      <w:r w:rsidRPr="00431B72">
        <w:rPr>
          <w:rFonts w:ascii="Calibri" w:eastAsiaTheme="minorHAnsi" w:hAnsi="Calibri"/>
          <w:bCs/>
          <w:sz w:val="22"/>
          <w:szCs w:val="22"/>
          <w:lang w:val="en-GB"/>
        </w:rPr>
        <w:t xml:space="preserve"> </w:t>
      </w:r>
      <w:proofErr w:type="spellStart"/>
      <w:r w:rsidRPr="00431B72">
        <w:rPr>
          <w:rFonts w:ascii="Calibri" w:eastAsiaTheme="minorHAnsi" w:hAnsi="Calibri"/>
          <w:bCs/>
          <w:sz w:val="22"/>
          <w:szCs w:val="22"/>
          <w:lang w:val="en-GB"/>
        </w:rPr>
        <w:t>resedinta</w:t>
      </w:r>
      <w:proofErr w:type="spellEnd"/>
      <w:r w:rsidRPr="00431B72">
        <w:rPr>
          <w:rFonts w:ascii="Calibri" w:eastAsiaTheme="minorHAnsi" w:hAnsi="Calibri"/>
          <w:bCs/>
          <w:sz w:val="22"/>
          <w:szCs w:val="22"/>
          <w:lang w:val="en-GB"/>
        </w:rPr>
        <w:t xml:space="preserve"> de </w:t>
      </w:r>
      <w:proofErr w:type="spellStart"/>
      <w:r w:rsidRPr="00431B72">
        <w:rPr>
          <w:rFonts w:ascii="Calibri" w:eastAsiaTheme="minorHAnsi" w:hAnsi="Calibri"/>
          <w:bCs/>
          <w:sz w:val="22"/>
          <w:szCs w:val="22"/>
          <w:lang w:val="en-GB"/>
        </w:rPr>
        <w:t>judet</w:t>
      </w:r>
      <w:proofErr w:type="spellEnd"/>
      <w:r w:rsidRPr="00431B72">
        <w:rPr>
          <w:rFonts w:ascii="Calibri" w:eastAsiaTheme="minorHAnsi" w:hAnsi="Calibri"/>
          <w:bCs/>
          <w:sz w:val="22"/>
          <w:szCs w:val="22"/>
          <w:lang w:val="en-GB"/>
        </w:rPr>
        <w:t>, definite</w:t>
      </w:r>
      <w:r w:rsidRPr="00A91A50">
        <w:rPr>
          <w:rFonts w:ascii="Calibri" w:eastAsiaTheme="minorHAnsi" w:hAnsi="Calibri"/>
          <w:bCs/>
          <w:sz w:val="22"/>
          <w:szCs w:val="22"/>
          <w:lang w:val="en-GB"/>
        </w:rPr>
        <w:t xml:space="preserve"> conform </w:t>
      </w:r>
      <w:r w:rsidRPr="00A91A50">
        <w:rPr>
          <w:rFonts w:ascii="Calibri" w:eastAsiaTheme="minorHAnsi" w:hAnsi="Calibri"/>
          <w:sz w:val="22"/>
          <w:szCs w:val="22"/>
          <w:lang w:val="en-GB"/>
        </w:rPr>
        <w:t>OUG nr.57</w:t>
      </w:r>
      <w:r w:rsidR="00760D9F" w:rsidRPr="00A91A50">
        <w:rPr>
          <w:rFonts w:ascii="Calibri" w:eastAsiaTheme="minorHAnsi" w:hAnsi="Calibri"/>
          <w:sz w:val="22"/>
          <w:szCs w:val="22"/>
          <w:lang w:val="en-GB"/>
        </w:rPr>
        <w:t>/</w:t>
      </w:r>
      <w:r w:rsidRPr="00A91A50">
        <w:rPr>
          <w:rFonts w:ascii="Calibri" w:eastAsiaTheme="minorHAnsi" w:hAnsi="Calibri"/>
          <w:sz w:val="22"/>
          <w:szCs w:val="22"/>
          <w:lang w:val="en-GB"/>
        </w:rPr>
        <w:t xml:space="preserve">2019 </w:t>
      </w:r>
      <w:proofErr w:type="spellStart"/>
      <w:r w:rsidRPr="00A91A50">
        <w:rPr>
          <w:rFonts w:ascii="Calibri" w:eastAsiaTheme="minorHAnsi" w:hAnsi="Calibri"/>
          <w:sz w:val="22"/>
          <w:szCs w:val="22"/>
          <w:lang w:val="en-GB"/>
        </w:rPr>
        <w:t>privind</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Codul</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administrativ</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si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Asociațiile</w:t>
      </w:r>
      <w:proofErr w:type="spellEnd"/>
      <w:r w:rsidRPr="00A91A50">
        <w:rPr>
          <w:rFonts w:ascii="Calibri" w:eastAsiaTheme="minorHAnsi" w:hAnsi="Calibri"/>
          <w:sz w:val="22"/>
          <w:szCs w:val="22"/>
          <w:lang w:val="en-GB"/>
        </w:rPr>
        <w:t xml:space="preserve"> de Dezvoltare </w:t>
      </w:r>
      <w:proofErr w:type="spellStart"/>
      <w:r w:rsidRPr="00A91A50">
        <w:rPr>
          <w:rFonts w:ascii="Calibri" w:eastAsiaTheme="minorHAnsi" w:hAnsi="Calibri"/>
          <w:sz w:val="22"/>
          <w:szCs w:val="22"/>
          <w:lang w:val="en-GB"/>
        </w:rPr>
        <w:t>intercomunitară</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înființate</w:t>
      </w:r>
      <w:proofErr w:type="spellEnd"/>
      <w:r w:rsidRPr="00A91A50">
        <w:rPr>
          <w:rFonts w:ascii="Calibri" w:eastAsiaTheme="minorHAnsi" w:hAnsi="Calibri"/>
          <w:sz w:val="22"/>
          <w:szCs w:val="22"/>
          <w:lang w:val="en-GB"/>
        </w:rPr>
        <w:t xml:space="preserve"> conform </w:t>
      </w:r>
      <w:proofErr w:type="spellStart"/>
      <w:r w:rsidRPr="00A91A50">
        <w:rPr>
          <w:rFonts w:ascii="Calibri" w:eastAsiaTheme="minorHAnsi" w:hAnsi="Calibri"/>
          <w:sz w:val="22"/>
          <w:szCs w:val="22"/>
          <w:lang w:val="en-GB"/>
        </w:rPr>
        <w:t>prevederilor</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legale</w:t>
      </w:r>
      <w:proofErr w:type="spellEnd"/>
      <w:r w:rsidRPr="00A91A50">
        <w:rPr>
          <w:rFonts w:ascii="Calibri" w:eastAsiaTheme="minorHAnsi" w:hAnsi="Calibri"/>
          <w:sz w:val="22"/>
          <w:szCs w:val="22"/>
          <w:lang w:val="en-GB"/>
        </w:rPr>
        <w:t>.</w:t>
      </w:r>
    </w:p>
    <w:p w14:paraId="150D8FED" w14:textId="77777777" w:rsidR="00381044" w:rsidRPr="00A91A50" w:rsidRDefault="00381044" w:rsidP="00FE2889">
      <w:pPr>
        <w:spacing w:after="0"/>
        <w:jc w:val="both"/>
        <w:rPr>
          <w:rFonts w:ascii="Calibri" w:eastAsiaTheme="minorHAnsi" w:hAnsi="Calibri"/>
          <w:sz w:val="22"/>
          <w:szCs w:val="22"/>
          <w:lang w:val="en-GB"/>
        </w:rPr>
      </w:pPr>
    </w:p>
    <w:p w14:paraId="6CBA8324" w14:textId="77777777" w:rsidR="00FE2889" w:rsidRPr="00A91A50" w:rsidRDefault="00FE2889" w:rsidP="001A71EC">
      <w:pPr>
        <w:pStyle w:val="ListParagraph"/>
        <w:numPr>
          <w:ilvl w:val="0"/>
          <w:numId w:val="42"/>
        </w:numPr>
        <w:spacing w:before="0" w:after="0"/>
        <w:jc w:val="both"/>
        <w:rPr>
          <w:rFonts w:ascii="Calibri" w:eastAsiaTheme="minorHAnsi" w:hAnsi="Calibri"/>
          <w:b/>
          <w:sz w:val="22"/>
          <w:szCs w:val="22"/>
          <w:lang w:val="en-GB"/>
        </w:rPr>
      </w:pPr>
      <w:proofErr w:type="spellStart"/>
      <w:r w:rsidRPr="00A91A50">
        <w:rPr>
          <w:rFonts w:ascii="Calibri" w:eastAsiaTheme="minorHAnsi" w:hAnsi="Calibri"/>
          <w:b/>
          <w:sz w:val="22"/>
          <w:szCs w:val="22"/>
          <w:lang w:val="en-GB"/>
        </w:rPr>
        <w:t>Apel</w:t>
      </w:r>
      <w:proofErr w:type="spellEnd"/>
      <w:r w:rsidRPr="00A91A50">
        <w:rPr>
          <w:rFonts w:ascii="Calibri" w:eastAsiaTheme="minorHAnsi" w:hAnsi="Calibri"/>
          <w:b/>
          <w:sz w:val="22"/>
          <w:szCs w:val="22"/>
          <w:lang w:val="en-GB"/>
        </w:rPr>
        <w:t xml:space="preserve"> </w:t>
      </w:r>
      <w:proofErr w:type="spellStart"/>
      <w:r w:rsidRPr="00A91A50">
        <w:rPr>
          <w:rFonts w:ascii="Calibri" w:eastAsiaTheme="minorHAnsi" w:hAnsi="Calibri"/>
          <w:b/>
          <w:sz w:val="22"/>
          <w:szCs w:val="22"/>
          <w:lang w:val="en-GB"/>
        </w:rPr>
        <w:t>municipii</w:t>
      </w:r>
      <w:proofErr w:type="spellEnd"/>
      <w:r w:rsidRPr="00A91A50">
        <w:rPr>
          <w:rFonts w:ascii="Calibri" w:eastAsiaTheme="minorHAnsi" w:hAnsi="Calibri"/>
          <w:b/>
          <w:sz w:val="22"/>
          <w:szCs w:val="22"/>
          <w:lang w:val="en-GB"/>
        </w:rPr>
        <w:t xml:space="preserve"> - </w:t>
      </w:r>
      <w:proofErr w:type="spellStart"/>
      <w:r w:rsidRPr="00A91A50">
        <w:rPr>
          <w:rFonts w:ascii="Calibri" w:eastAsiaTheme="minorHAnsi" w:hAnsi="Calibri"/>
          <w:b/>
          <w:sz w:val="22"/>
          <w:szCs w:val="22"/>
          <w:lang w:val="en-GB"/>
        </w:rPr>
        <w:t>Apel</w:t>
      </w:r>
      <w:proofErr w:type="spellEnd"/>
      <w:r w:rsidRPr="00A91A50">
        <w:rPr>
          <w:rFonts w:ascii="Calibri" w:eastAsiaTheme="minorHAnsi" w:hAnsi="Calibri"/>
          <w:b/>
          <w:sz w:val="22"/>
          <w:szCs w:val="22"/>
          <w:lang w:val="en-GB"/>
        </w:rPr>
        <w:t xml:space="preserve"> PRSE/2.4/1.2/2023</w:t>
      </w:r>
    </w:p>
    <w:p w14:paraId="66462BF3" w14:textId="445728B3" w:rsidR="00FE2889" w:rsidRDefault="00FE2889" w:rsidP="00FE2889">
      <w:pPr>
        <w:spacing w:after="0"/>
        <w:jc w:val="both"/>
        <w:rPr>
          <w:rFonts w:ascii="Calibri" w:eastAsiaTheme="minorHAnsi" w:hAnsi="Calibri"/>
          <w:sz w:val="22"/>
          <w:szCs w:val="22"/>
          <w:lang w:val="en-GB"/>
        </w:rPr>
      </w:pPr>
      <w:proofErr w:type="spellStart"/>
      <w:r w:rsidRPr="00A91A50">
        <w:rPr>
          <w:rFonts w:ascii="Calibri" w:eastAsiaTheme="minorHAnsi" w:hAnsi="Calibri"/>
          <w:sz w:val="22"/>
          <w:szCs w:val="22"/>
          <w:lang w:val="en-GB"/>
        </w:rPr>
        <w:t>Parteneriatul</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dintre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Unitățile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administrativ-teritoriale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municipii</w:t>
      </w:r>
      <w:proofErr w:type="spellEnd"/>
      <w:r w:rsidRPr="00A91A50">
        <w:rPr>
          <w:rFonts w:ascii="Calibri" w:eastAsiaTheme="minorHAnsi" w:hAnsi="Calibri"/>
          <w:bCs/>
          <w:sz w:val="22"/>
          <w:szCs w:val="22"/>
          <w:lang w:val="en-GB"/>
        </w:rPr>
        <w:t xml:space="preserve">, definite conform </w:t>
      </w:r>
      <w:r w:rsidRPr="00A91A50">
        <w:rPr>
          <w:rFonts w:ascii="Calibri" w:eastAsiaTheme="minorHAnsi" w:hAnsi="Calibri"/>
          <w:sz w:val="22"/>
          <w:szCs w:val="22"/>
          <w:lang w:val="en-GB"/>
        </w:rPr>
        <w:t>OUG nr. 57</w:t>
      </w:r>
      <w:r w:rsidR="00760D9F" w:rsidRPr="00A91A50">
        <w:rPr>
          <w:rFonts w:ascii="Calibri" w:eastAsiaTheme="minorHAnsi" w:hAnsi="Calibri"/>
          <w:sz w:val="22"/>
          <w:szCs w:val="22"/>
          <w:lang w:val="en-GB"/>
        </w:rPr>
        <w:t>/</w:t>
      </w:r>
      <w:r w:rsidRPr="00A91A50">
        <w:rPr>
          <w:rFonts w:ascii="Calibri" w:eastAsiaTheme="minorHAnsi" w:hAnsi="Calibri"/>
          <w:sz w:val="22"/>
          <w:szCs w:val="22"/>
          <w:lang w:val="en-GB"/>
        </w:rPr>
        <w:t xml:space="preserve"> 2019 </w:t>
      </w:r>
      <w:proofErr w:type="spellStart"/>
      <w:r w:rsidRPr="00A91A50">
        <w:rPr>
          <w:rFonts w:ascii="Calibri" w:eastAsiaTheme="minorHAnsi" w:hAnsi="Calibri"/>
          <w:sz w:val="22"/>
          <w:szCs w:val="22"/>
          <w:lang w:val="en-GB"/>
        </w:rPr>
        <w:t>privind</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Codul</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administrativ</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si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Asociațiile</w:t>
      </w:r>
      <w:proofErr w:type="spellEnd"/>
      <w:r w:rsidRPr="00A91A50">
        <w:rPr>
          <w:rFonts w:ascii="Calibri" w:eastAsiaTheme="minorHAnsi" w:hAnsi="Calibri"/>
          <w:sz w:val="22"/>
          <w:szCs w:val="22"/>
          <w:lang w:val="en-GB"/>
        </w:rPr>
        <w:t xml:space="preserve"> de Dezvoltare </w:t>
      </w:r>
      <w:proofErr w:type="spellStart"/>
      <w:r w:rsidRPr="00A91A50">
        <w:rPr>
          <w:rFonts w:ascii="Calibri" w:eastAsiaTheme="minorHAnsi" w:hAnsi="Calibri"/>
          <w:sz w:val="22"/>
          <w:szCs w:val="22"/>
          <w:lang w:val="en-GB"/>
        </w:rPr>
        <w:t>intercomunitară</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înființate</w:t>
      </w:r>
      <w:proofErr w:type="spellEnd"/>
      <w:r w:rsidRPr="00A91A50">
        <w:rPr>
          <w:rFonts w:ascii="Calibri" w:eastAsiaTheme="minorHAnsi" w:hAnsi="Calibri"/>
          <w:sz w:val="22"/>
          <w:szCs w:val="22"/>
          <w:lang w:val="en-GB"/>
        </w:rPr>
        <w:t xml:space="preserve"> conform </w:t>
      </w:r>
      <w:proofErr w:type="spellStart"/>
      <w:r w:rsidRPr="00A91A50">
        <w:rPr>
          <w:rFonts w:ascii="Calibri" w:eastAsiaTheme="minorHAnsi" w:hAnsi="Calibri"/>
          <w:sz w:val="22"/>
          <w:szCs w:val="22"/>
          <w:lang w:val="en-GB"/>
        </w:rPr>
        <w:t>prevederilor</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legale</w:t>
      </w:r>
      <w:proofErr w:type="spellEnd"/>
      <w:r w:rsidRPr="00A91A50">
        <w:rPr>
          <w:rFonts w:ascii="Calibri" w:eastAsiaTheme="minorHAnsi" w:hAnsi="Calibri"/>
          <w:sz w:val="22"/>
          <w:szCs w:val="22"/>
          <w:lang w:val="en-GB"/>
        </w:rPr>
        <w:t>.</w:t>
      </w:r>
    </w:p>
    <w:p w14:paraId="5EC13E4E" w14:textId="77777777" w:rsidR="00381044" w:rsidRPr="00A91A50" w:rsidRDefault="00381044" w:rsidP="00FE2889">
      <w:pPr>
        <w:spacing w:after="0"/>
        <w:jc w:val="both"/>
        <w:rPr>
          <w:rFonts w:ascii="Calibri" w:eastAsiaTheme="minorHAnsi" w:hAnsi="Calibri"/>
          <w:sz w:val="22"/>
          <w:szCs w:val="22"/>
          <w:lang w:val="en-GB"/>
        </w:rPr>
      </w:pPr>
    </w:p>
    <w:p w14:paraId="7AA6F996" w14:textId="77777777" w:rsidR="00FE2889" w:rsidRPr="00A91A50" w:rsidRDefault="00FE2889" w:rsidP="001A71EC">
      <w:pPr>
        <w:pStyle w:val="ListParagraph"/>
        <w:numPr>
          <w:ilvl w:val="0"/>
          <w:numId w:val="42"/>
        </w:numPr>
        <w:spacing w:before="0" w:after="0"/>
        <w:jc w:val="both"/>
        <w:rPr>
          <w:rFonts w:ascii="Calibri" w:eastAsiaTheme="minorHAnsi" w:hAnsi="Calibri"/>
          <w:b/>
          <w:bCs/>
          <w:sz w:val="22"/>
          <w:szCs w:val="22"/>
          <w:lang w:val="en-GB"/>
        </w:rPr>
      </w:pPr>
      <w:proofErr w:type="spellStart"/>
      <w:r w:rsidRPr="00A91A50">
        <w:rPr>
          <w:rFonts w:ascii="Calibri" w:eastAsiaTheme="minorHAnsi" w:hAnsi="Calibri"/>
          <w:b/>
          <w:bCs/>
          <w:sz w:val="22"/>
          <w:szCs w:val="22"/>
          <w:lang w:val="en-GB"/>
        </w:rPr>
        <w:t>Apel</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orașe</w:t>
      </w:r>
      <w:proofErr w:type="spellEnd"/>
      <w:r w:rsidRPr="00A91A50">
        <w:rPr>
          <w:rFonts w:ascii="Calibri" w:eastAsiaTheme="minorHAnsi" w:hAnsi="Calibri"/>
          <w:b/>
          <w:bCs/>
          <w:sz w:val="22"/>
          <w:szCs w:val="22"/>
          <w:lang w:val="en-GB"/>
        </w:rPr>
        <w:t xml:space="preserve"> - </w:t>
      </w:r>
      <w:proofErr w:type="spellStart"/>
      <w:r w:rsidRPr="00A91A50">
        <w:rPr>
          <w:rFonts w:ascii="Calibri" w:eastAsiaTheme="minorHAnsi" w:hAnsi="Calibri"/>
          <w:b/>
          <w:bCs/>
          <w:sz w:val="22"/>
          <w:szCs w:val="22"/>
          <w:lang w:val="en-GB"/>
        </w:rPr>
        <w:t>Apel</w:t>
      </w:r>
      <w:proofErr w:type="spellEnd"/>
      <w:r w:rsidRPr="00A91A50">
        <w:rPr>
          <w:rFonts w:ascii="Calibri" w:eastAsiaTheme="minorHAnsi" w:hAnsi="Calibri"/>
          <w:b/>
          <w:bCs/>
          <w:sz w:val="22"/>
          <w:szCs w:val="22"/>
          <w:lang w:val="en-GB"/>
        </w:rPr>
        <w:t xml:space="preserve"> PRSE/2.4/1.3/2023</w:t>
      </w:r>
    </w:p>
    <w:p w14:paraId="6565BB7D" w14:textId="5441E88D" w:rsidR="00FE2889" w:rsidRPr="00A91A50" w:rsidRDefault="00FE2889" w:rsidP="00FE2889">
      <w:pPr>
        <w:spacing w:after="0"/>
        <w:jc w:val="both"/>
        <w:rPr>
          <w:rFonts w:ascii="Calibri" w:eastAsiaTheme="minorHAnsi" w:hAnsi="Calibri"/>
          <w:sz w:val="22"/>
          <w:szCs w:val="22"/>
          <w:lang w:val="en-GB"/>
        </w:rPr>
      </w:pPr>
      <w:proofErr w:type="spellStart"/>
      <w:r w:rsidRPr="00A91A50">
        <w:rPr>
          <w:rFonts w:ascii="Calibri" w:eastAsiaTheme="minorHAnsi" w:hAnsi="Calibri"/>
          <w:sz w:val="22"/>
          <w:szCs w:val="22"/>
          <w:lang w:val="en-GB"/>
        </w:rPr>
        <w:t>Parteneriatul</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dintre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Unitățile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administrativ-teritoriale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orase</w:t>
      </w:r>
      <w:proofErr w:type="spellEnd"/>
      <w:r w:rsidRPr="00A91A50">
        <w:rPr>
          <w:rFonts w:ascii="Calibri" w:eastAsiaTheme="minorHAnsi" w:hAnsi="Calibri"/>
          <w:bCs/>
          <w:sz w:val="22"/>
          <w:szCs w:val="22"/>
          <w:lang w:val="en-GB"/>
        </w:rPr>
        <w:t xml:space="preserve">, definite conform </w:t>
      </w:r>
      <w:r w:rsidRPr="00A91A50">
        <w:rPr>
          <w:rFonts w:ascii="Calibri" w:eastAsiaTheme="minorHAnsi" w:hAnsi="Calibri"/>
          <w:sz w:val="22"/>
          <w:szCs w:val="22"/>
          <w:lang w:val="en-GB"/>
        </w:rPr>
        <w:t>OUG nr. 57</w:t>
      </w:r>
      <w:r w:rsidR="00760D9F" w:rsidRPr="00A91A50">
        <w:rPr>
          <w:rFonts w:ascii="Calibri" w:eastAsiaTheme="minorHAnsi" w:hAnsi="Calibri"/>
          <w:sz w:val="22"/>
          <w:szCs w:val="22"/>
          <w:lang w:val="en-GB"/>
        </w:rPr>
        <w:t>/2019</w:t>
      </w:r>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privind</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Codul</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administrativ</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si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Asociațiile</w:t>
      </w:r>
      <w:proofErr w:type="spellEnd"/>
      <w:r w:rsidRPr="00A91A50">
        <w:rPr>
          <w:rFonts w:ascii="Calibri" w:eastAsiaTheme="minorHAnsi" w:hAnsi="Calibri"/>
          <w:sz w:val="22"/>
          <w:szCs w:val="22"/>
          <w:lang w:val="en-GB"/>
        </w:rPr>
        <w:t xml:space="preserve"> de Dezvoltare </w:t>
      </w:r>
      <w:proofErr w:type="spellStart"/>
      <w:r w:rsidRPr="00A91A50">
        <w:rPr>
          <w:rFonts w:ascii="Calibri" w:eastAsiaTheme="minorHAnsi" w:hAnsi="Calibri"/>
          <w:sz w:val="22"/>
          <w:szCs w:val="22"/>
          <w:lang w:val="en-GB"/>
        </w:rPr>
        <w:t>intercomunitară</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înființate</w:t>
      </w:r>
      <w:proofErr w:type="spellEnd"/>
      <w:r w:rsidRPr="00A91A50">
        <w:rPr>
          <w:rFonts w:ascii="Calibri" w:eastAsiaTheme="minorHAnsi" w:hAnsi="Calibri"/>
          <w:sz w:val="22"/>
          <w:szCs w:val="22"/>
          <w:lang w:val="en-GB"/>
        </w:rPr>
        <w:t xml:space="preserve"> conform </w:t>
      </w:r>
      <w:proofErr w:type="spellStart"/>
      <w:r w:rsidRPr="00A91A50">
        <w:rPr>
          <w:rFonts w:ascii="Calibri" w:eastAsiaTheme="minorHAnsi" w:hAnsi="Calibri"/>
          <w:sz w:val="22"/>
          <w:szCs w:val="22"/>
          <w:lang w:val="en-GB"/>
        </w:rPr>
        <w:t>prevederilor</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legale</w:t>
      </w:r>
      <w:proofErr w:type="spellEnd"/>
      <w:r w:rsidRPr="00A91A50">
        <w:rPr>
          <w:rFonts w:ascii="Calibri" w:eastAsiaTheme="minorHAnsi" w:hAnsi="Calibri"/>
          <w:sz w:val="22"/>
          <w:szCs w:val="22"/>
          <w:lang w:val="en-GB"/>
        </w:rPr>
        <w:t>.</w:t>
      </w:r>
    </w:p>
    <w:p w14:paraId="244A8C93" w14:textId="4738676C" w:rsidR="00FE2889" w:rsidRDefault="00FE2889" w:rsidP="0020173D">
      <w:pPr>
        <w:spacing w:before="0" w:after="0"/>
        <w:jc w:val="both"/>
        <w:rPr>
          <w:rFonts w:ascii="Calibri" w:hAnsi="Calibri"/>
          <w:bCs/>
          <w:sz w:val="22"/>
          <w:szCs w:val="22"/>
        </w:rPr>
      </w:pPr>
    </w:p>
    <w:p w14:paraId="50A13E8E" w14:textId="168A2094" w:rsidR="00D406A2" w:rsidRPr="00A91A50" w:rsidRDefault="00FE2889" w:rsidP="00FE2889">
      <w:pPr>
        <w:spacing w:before="0" w:after="0"/>
        <w:jc w:val="both"/>
        <w:rPr>
          <w:rFonts w:ascii="Calibri" w:hAnsi="Calibri"/>
          <w:b/>
          <w:bCs/>
          <w:sz w:val="22"/>
          <w:szCs w:val="22"/>
        </w:rPr>
      </w:pPr>
      <w:r w:rsidRPr="00A91A50">
        <w:rPr>
          <w:rFonts w:ascii="Calibri" w:hAnsi="Calibri"/>
          <w:b/>
          <w:bCs/>
          <w:sz w:val="22"/>
          <w:szCs w:val="22"/>
        </w:rPr>
        <w:t>5.1.4</w:t>
      </w:r>
      <w:r w:rsidR="00E8161E" w:rsidRPr="00A91A50">
        <w:rPr>
          <w:rFonts w:ascii="Calibri" w:hAnsi="Calibri"/>
          <w:b/>
          <w:bCs/>
          <w:sz w:val="22"/>
          <w:szCs w:val="22"/>
        </w:rPr>
        <w:t xml:space="preserve"> </w:t>
      </w:r>
      <w:r w:rsidR="0007627B" w:rsidRPr="00A91A50">
        <w:rPr>
          <w:rFonts w:ascii="Calibri" w:hAnsi="Calibri"/>
          <w:b/>
          <w:bCs/>
          <w:sz w:val="22"/>
          <w:szCs w:val="22"/>
        </w:rPr>
        <w:t xml:space="preserve">Reguli şi cerinţe privind parteneriatul </w:t>
      </w:r>
    </w:p>
    <w:p w14:paraId="6FE551D9" w14:textId="77777777" w:rsidR="00AE15E6" w:rsidRPr="0061679D" w:rsidRDefault="00AE15E6" w:rsidP="0061679D">
      <w:pPr>
        <w:pStyle w:val="5Normal"/>
        <w:rPr>
          <w:rFonts w:asciiTheme="minorHAnsi" w:hAnsiTheme="minorHAnsi" w:cstheme="minorHAnsi"/>
          <w:color w:val="FF0000"/>
          <w:sz w:val="22"/>
          <w:szCs w:val="22"/>
        </w:rPr>
      </w:pPr>
      <w:r w:rsidRPr="0061679D">
        <w:rPr>
          <w:rFonts w:asciiTheme="minorHAnsi" w:hAnsiTheme="minorHAnsi" w:cstheme="minorHAnsi"/>
          <w:sz w:val="22"/>
          <w:szCs w:val="22"/>
        </w:rPr>
        <w:t>Partenerii vor respecta întru totul legislația specifică și cea generală, inclusiv pe cea în domeniul achizițiilor publice, a protecției mediului, egalității de șanse, nediscriminării si accesibilității pentru persoanele cu dizabilităti.</w:t>
      </w:r>
    </w:p>
    <w:p w14:paraId="4B81E200" w14:textId="77777777" w:rsidR="00AE15E6" w:rsidRPr="0061679D" w:rsidRDefault="00AE15E6" w:rsidP="0061679D">
      <w:pPr>
        <w:pStyle w:val="5Normal"/>
        <w:rPr>
          <w:rFonts w:asciiTheme="minorHAnsi" w:hAnsiTheme="minorHAnsi" w:cstheme="minorHAnsi"/>
          <w:sz w:val="22"/>
          <w:szCs w:val="22"/>
        </w:rPr>
      </w:pPr>
      <w:r w:rsidRPr="0061679D">
        <w:rPr>
          <w:rFonts w:asciiTheme="minorHAnsi" w:hAnsiTheme="minorHAnsi" w:cstheme="minorHAnsi"/>
          <w:sz w:val="22"/>
          <w:szCs w:val="22"/>
        </w:rPr>
        <w:t xml:space="preserve">În cazul proiectelor implementate în parteneriat se va anexa în mod obligatoriu acordul privind implementarea proiectului în parteneriat, încheiat între parteneri, care va prezenta elementele de </w:t>
      </w:r>
      <w:r w:rsidRPr="0061679D">
        <w:rPr>
          <w:rFonts w:asciiTheme="minorHAnsi" w:hAnsiTheme="minorHAnsi" w:cstheme="minorHAnsi"/>
          <w:sz w:val="22"/>
          <w:szCs w:val="22"/>
        </w:rPr>
        <w:lastRenderedPageBreak/>
        <w:t>conținut minime din OUG nr. 133/2021 (inclusiv hotărârile de aprobare a acestuia). În cadrul acestuia vor fi identificate rolurile și responsabilitățile tuturor părților implicate,  contribuţia financiară proprie a fiecărei părţi la bugetul proiectului. Se va vedea modelul acordului de parteneriat anexat la ghid – Anexa 3 la prezentul ghid.</w:t>
      </w:r>
    </w:p>
    <w:p w14:paraId="50C7F0B1" w14:textId="77777777" w:rsidR="00AE15E6" w:rsidRPr="0061679D" w:rsidRDefault="00AE15E6" w:rsidP="0061679D">
      <w:pPr>
        <w:pStyle w:val="5Normal"/>
        <w:rPr>
          <w:rFonts w:asciiTheme="minorHAnsi" w:hAnsiTheme="minorHAnsi" w:cstheme="minorHAnsi"/>
          <w:sz w:val="22"/>
          <w:szCs w:val="22"/>
        </w:rPr>
      </w:pPr>
      <w:r w:rsidRPr="0061679D">
        <w:rPr>
          <w:rFonts w:asciiTheme="minorHAnsi" w:hAnsiTheme="minorHAnsi" w:cstheme="minorHAnsi"/>
          <w:sz w:val="22"/>
          <w:szCs w:val="22"/>
        </w:rPr>
        <w:t xml:space="preserve">Membrii parteneriatului trebuie să respecte criteriile de eligibilitate și selectie pe tot parcursul procesului. </w:t>
      </w:r>
      <w:proofErr w:type="spellStart"/>
      <w:r w:rsidRPr="0061679D">
        <w:rPr>
          <w:rFonts w:asciiTheme="minorHAnsi" w:hAnsiTheme="minorHAnsi" w:cstheme="minorHAnsi"/>
          <w:sz w:val="22"/>
          <w:szCs w:val="22"/>
          <w:lang w:val="fr-FR"/>
        </w:rPr>
        <w:t>Criteriile</w:t>
      </w:r>
      <w:proofErr w:type="spellEnd"/>
      <w:r w:rsidRPr="0061679D">
        <w:rPr>
          <w:rFonts w:asciiTheme="minorHAnsi" w:hAnsiTheme="minorHAnsi" w:cstheme="minorHAnsi"/>
          <w:sz w:val="22"/>
          <w:szCs w:val="22"/>
          <w:lang w:val="fr-FR"/>
        </w:rPr>
        <w:t xml:space="preserve"> de </w:t>
      </w:r>
      <w:proofErr w:type="spellStart"/>
      <w:r w:rsidRPr="0061679D">
        <w:rPr>
          <w:rFonts w:asciiTheme="minorHAnsi" w:hAnsiTheme="minorHAnsi" w:cstheme="minorHAnsi"/>
          <w:sz w:val="22"/>
          <w:szCs w:val="22"/>
          <w:lang w:val="fr-FR"/>
        </w:rPr>
        <w:t>eligibilitate</w:t>
      </w:r>
      <w:proofErr w:type="spellEnd"/>
      <w:r w:rsidRPr="0061679D">
        <w:rPr>
          <w:rFonts w:asciiTheme="minorHAnsi" w:hAnsiTheme="minorHAnsi" w:cstheme="minorHAnsi"/>
          <w:sz w:val="22"/>
          <w:szCs w:val="22"/>
          <w:lang w:val="fr-FR"/>
        </w:rPr>
        <w:t xml:space="preserve"> </w:t>
      </w:r>
      <w:proofErr w:type="spellStart"/>
      <w:r w:rsidRPr="0061679D">
        <w:rPr>
          <w:rFonts w:asciiTheme="minorHAnsi" w:hAnsiTheme="minorHAnsi" w:cstheme="minorHAnsi"/>
          <w:sz w:val="22"/>
          <w:szCs w:val="22"/>
          <w:lang w:val="fr-FR"/>
        </w:rPr>
        <w:t>ale</w:t>
      </w:r>
      <w:proofErr w:type="spellEnd"/>
      <w:r w:rsidRPr="0061679D">
        <w:rPr>
          <w:rFonts w:asciiTheme="minorHAnsi" w:hAnsiTheme="minorHAnsi" w:cstheme="minorHAnsi"/>
          <w:sz w:val="22"/>
          <w:szCs w:val="22"/>
          <w:lang w:val="fr-FR"/>
        </w:rPr>
        <w:t xml:space="preserve"> </w:t>
      </w:r>
      <w:proofErr w:type="spellStart"/>
      <w:r w:rsidRPr="0061679D">
        <w:rPr>
          <w:rFonts w:asciiTheme="minorHAnsi" w:hAnsiTheme="minorHAnsi" w:cstheme="minorHAnsi"/>
          <w:sz w:val="22"/>
          <w:szCs w:val="22"/>
          <w:lang w:val="fr-FR"/>
        </w:rPr>
        <w:t>solicitantului</w:t>
      </w:r>
      <w:proofErr w:type="spellEnd"/>
      <w:r w:rsidRPr="0061679D">
        <w:rPr>
          <w:rFonts w:asciiTheme="minorHAnsi" w:hAnsiTheme="minorHAnsi" w:cstheme="minorHAnsi"/>
          <w:sz w:val="22"/>
          <w:szCs w:val="22"/>
          <w:lang w:val="fr-FR"/>
        </w:rPr>
        <w:t xml:space="preserve"> se </w:t>
      </w:r>
      <w:proofErr w:type="spellStart"/>
      <w:r w:rsidRPr="0061679D">
        <w:rPr>
          <w:rFonts w:asciiTheme="minorHAnsi" w:hAnsiTheme="minorHAnsi" w:cstheme="minorHAnsi"/>
          <w:sz w:val="22"/>
          <w:szCs w:val="22"/>
          <w:lang w:val="fr-FR"/>
        </w:rPr>
        <w:t>aplică</w:t>
      </w:r>
      <w:proofErr w:type="spellEnd"/>
      <w:r w:rsidRPr="0061679D">
        <w:rPr>
          <w:rFonts w:asciiTheme="minorHAnsi" w:hAnsiTheme="minorHAnsi" w:cstheme="minorHAnsi"/>
          <w:sz w:val="22"/>
          <w:szCs w:val="22"/>
          <w:lang w:val="fr-FR"/>
        </w:rPr>
        <w:t xml:space="preserve"> </w:t>
      </w:r>
      <w:proofErr w:type="spellStart"/>
      <w:r w:rsidRPr="0061679D">
        <w:rPr>
          <w:rFonts w:asciiTheme="minorHAnsi" w:hAnsiTheme="minorHAnsi" w:cstheme="minorHAnsi"/>
          <w:sz w:val="22"/>
          <w:szCs w:val="22"/>
          <w:lang w:val="fr-FR"/>
        </w:rPr>
        <w:t>fiecărui</w:t>
      </w:r>
      <w:proofErr w:type="spellEnd"/>
      <w:r w:rsidRPr="0061679D">
        <w:rPr>
          <w:rFonts w:asciiTheme="minorHAnsi" w:hAnsiTheme="minorHAnsi" w:cstheme="minorHAnsi"/>
          <w:sz w:val="22"/>
          <w:szCs w:val="22"/>
          <w:lang w:val="fr-FR"/>
        </w:rPr>
        <w:t xml:space="preserve"> </w:t>
      </w:r>
      <w:proofErr w:type="spellStart"/>
      <w:r w:rsidRPr="0061679D">
        <w:rPr>
          <w:rFonts w:asciiTheme="minorHAnsi" w:hAnsiTheme="minorHAnsi" w:cstheme="minorHAnsi"/>
          <w:sz w:val="22"/>
          <w:szCs w:val="22"/>
          <w:lang w:val="fr-FR"/>
        </w:rPr>
        <w:t>partener</w:t>
      </w:r>
      <w:proofErr w:type="spellEnd"/>
      <w:r w:rsidRPr="0061679D">
        <w:rPr>
          <w:rFonts w:asciiTheme="minorHAnsi" w:hAnsiTheme="minorHAnsi" w:cstheme="minorHAnsi"/>
          <w:sz w:val="22"/>
          <w:szCs w:val="22"/>
          <w:lang w:val="fr-FR"/>
        </w:rPr>
        <w:t xml:space="preserve"> </w:t>
      </w:r>
      <w:proofErr w:type="spellStart"/>
      <w:r w:rsidRPr="0061679D">
        <w:rPr>
          <w:rFonts w:asciiTheme="minorHAnsi" w:hAnsiTheme="minorHAnsi" w:cstheme="minorHAnsi"/>
          <w:sz w:val="22"/>
          <w:szCs w:val="22"/>
          <w:lang w:val="fr-FR"/>
        </w:rPr>
        <w:t>din</w:t>
      </w:r>
      <w:proofErr w:type="spellEnd"/>
      <w:r w:rsidRPr="0061679D">
        <w:rPr>
          <w:rFonts w:asciiTheme="minorHAnsi" w:hAnsiTheme="minorHAnsi" w:cstheme="minorHAnsi"/>
          <w:sz w:val="22"/>
          <w:szCs w:val="22"/>
          <w:lang w:val="fr-FR"/>
        </w:rPr>
        <w:t xml:space="preserve"> </w:t>
      </w:r>
      <w:proofErr w:type="spellStart"/>
      <w:r w:rsidRPr="0061679D">
        <w:rPr>
          <w:rFonts w:asciiTheme="minorHAnsi" w:hAnsiTheme="minorHAnsi" w:cstheme="minorHAnsi"/>
          <w:sz w:val="22"/>
          <w:szCs w:val="22"/>
          <w:lang w:val="fr-FR"/>
        </w:rPr>
        <w:t>cadrul</w:t>
      </w:r>
      <w:proofErr w:type="spellEnd"/>
      <w:r w:rsidRPr="0061679D">
        <w:rPr>
          <w:rFonts w:asciiTheme="minorHAnsi" w:hAnsiTheme="minorHAnsi" w:cstheme="minorHAnsi"/>
          <w:sz w:val="22"/>
          <w:szCs w:val="22"/>
          <w:lang w:val="fr-FR"/>
        </w:rPr>
        <w:t xml:space="preserve"> </w:t>
      </w:r>
      <w:proofErr w:type="spellStart"/>
      <w:r w:rsidRPr="0061679D">
        <w:rPr>
          <w:rFonts w:asciiTheme="minorHAnsi" w:hAnsiTheme="minorHAnsi" w:cstheme="minorHAnsi"/>
          <w:sz w:val="22"/>
          <w:szCs w:val="22"/>
          <w:lang w:val="fr-FR"/>
        </w:rPr>
        <w:t>acordului</w:t>
      </w:r>
      <w:proofErr w:type="spellEnd"/>
      <w:r w:rsidRPr="0061679D">
        <w:rPr>
          <w:rFonts w:asciiTheme="minorHAnsi" w:hAnsiTheme="minorHAnsi" w:cstheme="minorHAnsi"/>
          <w:sz w:val="22"/>
          <w:szCs w:val="22"/>
          <w:lang w:val="fr-FR"/>
        </w:rPr>
        <w:t xml:space="preserve"> de </w:t>
      </w:r>
      <w:proofErr w:type="spellStart"/>
      <w:r w:rsidRPr="0061679D">
        <w:rPr>
          <w:rFonts w:asciiTheme="minorHAnsi" w:hAnsiTheme="minorHAnsi" w:cstheme="minorHAnsi"/>
          <w:sz w:val="22"/>
          <w:szCs w:val="22"/>
          <w:lang w:val="fr-FR"/>
        </w:rPr>
        <w:t>parteneriat</w:t>
      </w:r>
      <w:proofErr w:type="spellEnd"/>
      <w:r w:rsidRPr="0061679D">
        <w:rPr>
          <w:rFonts w:asciiTheme="minorHAnsi" w:hAnsiTheme="minorHAnsi" w:cstheme="minorHAnsi"/>
          <w:sz w:val="22"/>
          <w:szCs w:val="22"/>
          <w:lang w:val="fr-FR"/>
        </w:rPr>
        <w:t xml:space="preserve">, </w:t>
      </w:r>
      <w:proofErr w:type="spellStart"/>
      <w:r w:rsidRPr="0061679D">
        <w:rPr>
          <w:rFonts w:asciiTheme="minorHAnsi" w:hAnsiTheme="minorHAnsi" w:cstheme="minorHAnsi"/>
          <w:sz w:val="22"/>
          <w:szCs w:val="22"/>
          <w:lang w:val="fr-FR"/>
        </w:rPr>
        <w:t>după</w:t>
      </w:r>
      <w:proofErr w:type="spellEnd"/>
      <w:r w:rsidRPr="0061679D">
        <w:rPr>
          <w:rFonts w:asciiTheme="minorHAnsi" w:hAnsiTheme="minorHAnsi" w:cstheme="minorHAnsi"/>
          <w:sz w:val="22"/>
          <w:szCs w:val="22"/>
          <w:lang w:val="fr-FR"/>
        </w:rPr>
        <w:t xml:space="preserve"> cum este </w:t>
      </w:r>
      <w:proofErr w:type="spellStart"/>
      <w:r w:rsidRPr="0061679D">
        <w:rPr>
          <w:rFonts w:asciiTheme="minorHAnsi" w:hAnsiTheme="minorHAnsi" w:cstheme="minorHAnsi"/>
          <w:sz w:val="22"/>
          <w:szCs w:val="22"/>
          <w:lang w:val="fr-FR"/>
        </w:rPr>
        <w:t>indicat</w:t>
      </w:r>
      <w:proofErr w:type="spellEnd"/>
      <w:r w:rsidRPr="0061679D">
        <w:rPr>
          <w:rFonts w:asciiTheme="minorHAnsi" w:hAnsiTheme="minorHAnsi" w:cstheme="minorHAnsi"/>
          <w:sz w:val="22"/>
          <w:szCs w:val="22"/>
          <w:lang w:val="fr-FR"/>
        </w:rPr>
        <w:t xml:space="preserve"> </w:t>
      </w:r>
      <w:proofErr w:type="spellStart"/>
      <w:r w:rsidRPr="0061679D">
        <w:rPr>
          <w:rFonts w:asciiTheme="minorHAnsi" w:hAnsiTheme="minorHAnsi" w:cstheme="minorHAnsi"/>
          <w:sz w:val="22"/>
          <w:szCs w:val="22"/>
          <w:lang w:val="fr-FR"/>
        </w:rPr>
        <w:t>în</w:t>
      </w:r>
      <w:proofErr w:type="spellEnd"/>
      <w:r w:rsidRPr="0061679D">
        <w:rPr>
          <w:rFonts w:asciiTheme="minorHAnsi" w:hAnsiTheme="minorHAnsi" w:cstheme="minorHAnsi"/>
          <w:sz w:val="22"/>
          <w:szCs w:val="22"/>
          <w:lang w:val="fr-FR"/>
        </w:rPr>
        <w:t xml:space="preserve"> </w:t>
      </w:r>
      <w:proofErr w:type="spellStart"/>
      <w:r w:rsidRPr="0061679D">
        <w:rPr>
          <w:rFonts w:asciiTheme="minorHAnsi" w:hAnsiTheme="minorHAnsi" w:cstheme="minorHAnsi"/>
          <w:sz w:val="22"/>
          <w:szCs w:val="22"/>
          <w:lang w:val="fr-FR"/>
        </w:rPr>
        <w:t>cadrul</w:t>
      </w:r>
      <w:proofErr w:type="spellEnd"/>
      <w:r w:rsidRPr="0061679D">
        <w:rPr>
          <w:rFonts w:asciiTheme="minorHAnsi" w:hAnsiTheme="minorHAnsi" w:cstheme="minorHAnsi"/>
          <w:sz w:val="22"/>
          <w:szCs w:val="22"/>
          <w:lang w:val="fr-FR"/>
        </w:rPr>
        <w:t xml:space="preserve"> </w:t>
      </w:r>
      <w:proofErr w:type="spellStart"/>
      <w:r w:rsidRPr="0061679D">
        <w:rPr>
          <w:rFonts w:asciiTheme="minorHAnsi" w:hAnsiTheme="minorHAnsi" w:cstheme="minorHAnsi"/>
          <w:sz w:val="22"/>
          <w:szCs w:val="22"/>
          <w:lang w:val="fr-FR"/>
        </w:rPr>
        <w:t>sectiunilor</w:t>
      </w:r>
      <w:proofErr w:type="spellEnd"/>
      <w:r w:rsidRPr="0061679D">
        <w:rPr>
          <w:rFonts w:asciiTheme="minorHAnsi" w:hAnsiTheme="minorHAnsi" w:cstheme="minorHAnsi"/>
          <w:sz w:val="22"/>
          <w:szCs w:val="22"/>
          <w:lang w:val="fr-FR"/>
        </w:rPr>
        <w:t xml:space="preserve"> </w:t>
      </w:r>
      <w:proofErr w:type="spellStart"/>
      <w:r w:rsidRPr="0061679D">
        <w:rPr>
          <w:rFonts w:asciiTheme="minorHAnsi" w:hAnsiTheme="minorHAnsi" w:cstheme="minorHAnsi"/>
          <w:sz w:val="22"/>
          <w:szCs w:val="22"/>
          <w:lang w:val="fr-FR"/>
        </w:rPr>
        <w:t>din</w:t>
      </w:r>
      <w:proofErr w:type="spellEnd"/>
      <w:r w:rsidRPr="0061679D">
        <w:rPr>
          <w:rFonts w:asciiTheme="minorHAnsi" w:hAnsiTheme="minorHAnsi" w:cstheme="minorHAnsi"/>
          <w:sz w:val="22"/>
          <w:szCs w:val="22"/>
          <w:lang w:val="fr-FR"/>
        </w:rPr>
        <w:t xml:space="preserve"> </w:t>
      </w:r>
      <w:proofErr w:type="spellStart"/>
      <w:r w:rsidRPr="0061679D">
        <w:rPr>
          <w:rFonts w:asciiTheme="minorHAnsi" w:hAnsiTheme="minorHAnsi" w:cstheme="minorHAnsi"/>
          <w:sz w:val="22"/>
          <w:szCs w:val="22"/>
          <w:lang w:val="fr-FR"/>
        </w:rPr>
        <w:t>prezentul</w:t>
      </w:r>
      <w:proofErr w:type="spellEnd"/>
      <w:r w:rsidRPr="0061679D">
        <w:rPr>
          <w:rFonts w:asciiTheme="minorHAnsi" w:hAnsiTheme="minorHAnsi" w:cstheme="minorHAnsi"/>
          <w:sz w:val="22"/>
          <w:szCs w:val="22"/>
          <w:lang w:val="fr-FR"/>
        </w:rPr>
        <w:t xml:space="preserve"> </w:t>
      </w:r>
      <w:proofErr w:type="spellStart"/>
      <w:r w:rsidRPr="0061679D">
        <w:rPr>
          <w:rFonts w:asciiTheme="minorHAnsi" w:hAnsiTheme="minorHAnsi" w:cstheme="minorHAnsi"/>
          <w:sz w:val="22"/>
          <w:szCs w:val="22"/>
          <w:lang w:val="fr-FR"/>
        </w:rPr>
        <w:t>ghid</w:t>
      </w:r>
      <w:proofErr w:type="spellEnd"/>
      <w:r w:rsidRPr="0061679D">
        <w:rPr>
          <w:rFonts w:asciiTheme="minorHAnsi" w:hAnsiTheme="minorHAnsi" w:cstheme="minorHAnsi"/>
          <w:sz w:val="22"/>
          <w:szCs w:val="22"/>
          <w:lang w:val="fr-FR"/>
        </w:rPr>
        <w:t xml:space="preserve">. </w:t>
      </w:r>
    </w:p>
    <w:p w14:paraId="21699636" w14:textId="6DD91366" w:rsidR="00AE15E6" w:rsidRPr="0061679D" w:rsidRDefault="00AE15E6" w:rsidP="0061679D">
      <w:pPr>
        <w:pStyle w:val="5Normal"/>
        <w:rPr>
          <w:rFonts w:asciiTheme="minorHAnsi" w:hAnsiTheme="minorHAnsi" w:cstheme="minorHAnsi"/>
          <w:sz w:val="22"/>
          <w:szCs w:val="22"/>
        </w:rPr>
      </w:pPr>
      <w:proofErr w:type="spellStart"/>
      <w:r w:rsidRPr="0061679D">
        <w:rPr>
          <w:rFonts w:asciiTheme="minorHAnsi" w:hAnsiTheme="minorHAnsi" w:cstheme="minorHAnsi"/>
          <w:sz w:val="22"/>
          <w:szCs w:val="22"/>
          <w:lang w:val="en-US"/>
        </w:rPr>
        <w:t>Acordul</w:t>
      </w:r>
      <w:proofErr w:type="spellEnd"/>
      <w:r w:rsidRPr="0061679D">
        <w:rPr>
          <w:rFonts w:asciiTheme="minorHAnsi" w:hAnsiTheme="minorHAnsi" w:cstheme="minorHAnsi"/>
          <w:sz w:val="22"/>
          <w:szCs w:val="22"/>
          <w:lang w:val="en-US"/>
        </w:rPr>
        <w:t xml:space="preserve"> de </w:t>
      </w:r>
      <w:proofErr w:type="spellStart"/>
      <w:r w:rsidR="00381044" w:rsidRPr="0061679D">
        <w:rPr>
          <w:rFonts w:asciiTheme="minorHAnsi" w:hAnsiTheme="minorHAnsi" w:cstheme="minorHAnsi"/>
          <w:sz w:val="22"/>
          <w:szCs w:val="22"/>
          <w:lang w:val="en-US"/>
        </w:rPr>
        <w:t>P</w:t>
      </w:r>
      <w:r w:rsidRPr="0061679D">
        <w:rPr>
          <w:rFonts w:asciiTheme="minorHAnsi" w:hAnsiTheme="minorHAnsi" w:cstheme="minorHAnsi"/>
          <w:sz w:val="22"/>
          <w:szCs w:val="22"/>
          <w:lang w:val="en-US"/>
        </w:rPr>
        <w:t>arteneriat</w:t>
      </w:r>
      <w:proofErr w:type="spellEnd"/>
      <w:r w:rsidRPr="0061679D">
        <w:rPr>
          <w:rFonts w:asciiTheme="minorHAnsi" w:hAnsiTheme="minorHAnsi" w:cstheme="minorHAnsi"/>
          <w:sz w:val="22"/>
          <w:szCs w:val="22"/>
          <w:lang w:val="en-US"/>
        </w:rPr>
        <w:t xml:space="preserve"> </w:t>
      </w:r>
      <w:proofErr w:type="spellStart"/>
      <w:r w:rsidRPr="0061679D">
        <w:rPr>
          <w:rFonts w:asciiTheme="minorHAnsi" w:hAnsiTheme="minorHAnsi" w:cstheme="minorHAnsi"/>
          <w:sz w:val="22"/>
          <w:szCs w:val="22"/>
          <w:lang w:val="en-US"/>
        </w:rPr>
        <w:t>va</w:t>
      </w:r>
      <w:proofErr w:type="spellEnd"/>
      <w:r w:rsidRPr="0061679D">
        <w:rPr>
          <w:rFonts w:asciiTheme="minorHAnsi" w:hAnsiTheme="minorHAnsi" w:cstheme="minorHAnsi"/>
          <w:sz w:val="22"/>
          <w:szCs w:val="22"/>
          <w:lang w:val="en-US"/>
        </w:rPr>
        <w:t xml:space="preserve"> </w:t>
      </w:r>
      <w:proofErr w:type="spellStart"/>
      <w:r w:rsidRPr="0061679D">
        <w:rPr>
          <w:rFonts w:asciiTheme="minorHAnsi" w:hAnsiTheme="minorHAnsi" w:cstheme="minorHAnsi"/>
          <w:sz w:val="22"/>
          <w:szCs w:val="22"/>
          <w:lang w:val="en-US"/>
        </w:rPr>
        <w:t>stabili</w:t>
      </w:r>
      <w:proofErr w:type="spellEnd"/>
      <w:r w:rsidRPr="0061679D">
        <w:rPr>
          <w:rFonts w:asciiTheme="minorHAnsi" w:hAnsiTheme="minorHAnsi" w:cstheme="minorHAnsi"/>
          <w:sz w:val="22"/>
          <w:szCs w:val="22"/>
          <w:lang w:val="en-US"/>
        </w:rPr>
        <w:t xml:space="preserve"> </w:t>
      </w:r>
      <w:proofErr w:type="spellStart"/>
      <w:r w:rsidRPr="0061679D">
        <w:rPr>
          <w:rFonts w:asciiTheme="minorHAnsi" w:hAnsiTheme="minorHAnsi" w:cstheme="minorHAnsi"/>
          <w:sz w:val="22"/>
          <w:szCs w:val="22"/>
          <w:lang w:val="en-US"/>
        </w:rPr>
        <w:t>modalitatea</w:t>
      </w:r>
      <w:proofErr w:type="spellEnd"/>
      <w:r w:rsidRPr="0061679D">
        <w:rPr>
          <w:rFonts w:asciiTheme="minorHAnsi" w:hAnsiTheme="minorHAnsi" w:cstheme="minorHAnsi"/>
          <w:sz w:val="22"/>
          <w:szCs w:val="22"/>
          <w:lang w:val="en-US"/>
        </w:rPr>
        <w:t xml:space="preserve"> de </w:t>
      </w:r>
      <w:proofErr w:type="spellStart"/>
      <w:r w:rsidRPr="0061679D">
        <w:rPr>
          <w:rFonts w:asciiTheme="minorHAnsi" w:hAnsiTheme="minorHAnsi" w:cstheme="minorHAnsi"/>
          <w:sz w:val="22"/>
          <w:szCs w:val="22"/>
          <w:lang w:val="en-US"/>
        </w:rPr>
        <w:t>participare</w:t>
      </w:r>
      <w:proofErr w:type="spellEnd"/>
      <w:r w:rsidRPr="0061679D">
        <w:rPr>
          <w:rFonts w:asciiTheme="minorHAnsi" w:hAnsiTheme="minorHAnsi" w:cstheme="minorHAnsi"/>
          <w:sz w:val="22"/>
          <w:szCs w:val="22"/>
          <w:lang w:val="en-US"/>
        </w:rPr>
        <w:t xml:space="preserve"> la </w:t>
      </w:r>
      <w:proofErr w:type="spellStart"/>
      <w:r w:rsidRPr="0061679D">
        <w:rPr>
          <w:rFonts w:asciiTheme="minorHAnsi" w:hAnsiTheme="minorHAnsi" w:cstheme="minorHAnsi"/>
          <w:sz w:val="22"/>
          <w:szCs w:val="22"/>
          <w:lang w:val="en-US"/>
        </w:rPr>
        <w:t>cofinanţarea</w:t>
      </w:r>
      <w:proofErr w:type="spellEnd"/>
      <w:r w:rsidRPr="0061679D">
        <w:rPr>
          <w:rFonts w:asciiTheme="minorHAnsi" w:hAnsiTheme="minorHAnsi" w:cstheme="minorHAnsi"/>
          <w:sz w:val="22"/>
          <w:szCs w:val="22"/>
          <w:lang w:val="en-US"/>
        </w:rPr>
        <w:t xml:space="preserve"> </w:t>
      </w:r>
      <w:proofErr w:type="spellStart"/>
      <w:r w:rsidRPr="0061679D">
        <w:rPr>
          <w:rFonts w:asciiTheme="minorHAnsi" w:hAnsiTheme="minorHAnsi" w:cstheme="minorHAnsi"/>
          <w:sz w:val="22"/>
          <w:szCs w:val="22"/>
          <w:lang w:val="en-US"/>
        </w:rPr>
        <w:t>proiectului</w:t>
      </w:r>
      <w:proofErr w:type="spellEnd"/>
      <w:r w:rsidRPr="0061679D">
        <w:rPr>
          <w:rFonts w:asciiTheme="minorHAnsi" w:hAnsiTheme="minorHAnsi" w:cstheme="minorHAnsi"/>
          <w:sz w:val="22"/>
          <w:szCs w:val="22"/>
          <w:lang w:val="en-US"/>
        </w:rPr>
        <w:t xml:space="preserve">, </w:t>
      </w:r>
      <w:proofErr w:type="spellStart"/>
      <w:r w:rsidRPr="0061679D">
        <w:rPr>
          <w:rFonts w:asciiTheme="minorHAnsi" w:hAnsiTheme="minorHAnsi" w:cstheme="minorHAnsi"/>
          <w:sz w:val="22"/>
          <w:szCs w:val="22"/>
          <w:lang w:val="en-US"/>
        </w:rPr>
        <w:t>atât</w:t>
      </w:r>
      <w:proofErr w:type="spellEnd"/>
      <w:r w:rsidRPr="0061679D">
        <w:rPr>
          <w:rFonts w:asciiTheme="minorHAnsi" w:hAnsiTheme="minorHAnsi" w:cstheme="minorHAnsi"/>
          <w:sz w:val="22"/>
          <w:szCs w:val="22"/>
          <w:lang w:val="en-US"/>
        </w:rPr>
        <w:t xml:space="preserve"> </w:t>
      </w:r>
      <w:proofErr w:type="spellStart"/>
      <w:r w:rsidRPr="0061679D">
        <w:rPr>
          <w:rFonts w:asciiTheme="minorHAnsi" w:hAnsiTheme="minorHAnsi" w:cstheme="minorHAnsi"/>
          <w:sz w:val="22"/>
          <w:szCs w:val="22"/>
          <w:lang w:val="en-US"/>
        </w:rPr>
        <w:t>pentru</w:t>
      </w:r>
      <w:proofErr w:type="spellEnd"/>
      <w:r w:rsidRPr="0061679D">
        <w:rPr>
          <w:rFonts w:asciiTheme="minorHAnsi" w:hAnsiTheme="minorHAnsi" w:cstheme="minorHAnsi"/>
          <w:sz w:val="22"/>
          <w:szCs w:val="22"/>
          <w:lang w:val="en-US"/>
        </w:rPr>
        <w:t xml:space="preserve"> </w:t>
      </w:r>
      <w:proofErr w:type="spellStart"/>
      <w:r w:rsidRPr="0061679D">
        <w:rPr>
          <w:rFonts w:asciiTheme="minorHAnsi" w:hAnsiTheme="minorHAnsi" w:cstheme="minorHAnsi"/>
          <w:sz w:val="22"/>
          <w:szCs w:val="22"/>
          <w:lang w:val="en-US"/>
        </w:rPr>
        <w:t>cheltuielile</w:t>
      </w:r>
      <w:proofErr w:type="spellEnd"/>
      <w:r w:rsidRPr="0061679D">
        <w:rPr>
          <w:rFonts w:asciiTheme="minorHAnsi" w:hAnsiTheme="minorHAnsi" w:cstheme="minorHAnsi"/>
          <w:sz w:val="22"/>
          <w:szCs w:val="22"/>
          <w:lang w:val="en-US"/>
        </w:rPr>
        <w:t xml:space="preserve"> </w:t>
      </w:r>
      <w:proofErr w:type="spellStart"/>
      <w:r w:rsidRPr="0061679D">
        <w:rPr>
          <w:rFonts w:asciiTheme="minorHAnsi" w:hAnsiTheme="minorHAnsi" w:cstheme="minorHAnsi"/>
          <w:sz w:val="22"/>
          <w:szCs w:val="22"/>
          <w:lang w:val="en-US"/>
        </w:rPr>
        <w:t>eligibile</w:t>
      </w:r>
      <w:proofErr w:type="spellEnd"/>
      <w:r w:rsidRPr="0061679D">
        <w:rPr>
          <w:rFonts w:asciiTheme="minorHAnsi" w:hAnsiTheme="minorHAnsi" w:cstheme="minorHAnsi"/>
          <w:sz w:val="22"/>
          <w:szCs w:val="22"/>
          <w:lang w:val="en-US"/>
        </w:rPr>
        <w:t xml:space="preserve">, </w:t>
      </w:r>
      <w:proofErr w:type="spellStart"/>
      <w:r w:rsidRPr="0061679D">
        <w:rPr>
          <w:rFonts w:asciiTheme="minorHAnsi" w:hAnsiTheme="minorHAnsi" w:cstheme="minorHAnsi"/>
          <w:sz w:val="22"/>
          <w:szCs w:val="22"/>
          <w:lang w:val="en-US"/>
        </w:rPr>
        <w:t>cât</w:t>
      </w:r>
      <w:proofErr w:type="spellEnd"/>
      <w:r w:rsidRPr="0061679D">
        <w:rPr>
          <w:rFonts w:asciiTheme="minorHAnsi" w:hAnsiTheme="minorHAnsi" w:cstheme="minorHAnsi"/>
          <w:sz w:val="22"/>
          <w:szCs w:val="22"/>
          <w:lang w:val="en-US"/>
        </w:rPr>
        <w:t xml:space="preserve"> </w:t>
      </w:r>
      <w:proofErr w:type="spellStart"/>
      <w:r w:rsidRPr="0061679D">
        <w:rPr>
          <w:rFonts w:asciiTheme="minorHAnsi" w:hAnsiTheme="minorHAnsi" w:cstheme="minorHAnsi"/>
          <w:sz w:val="22"/>
          <w:szCs w:val="22"/>
          <w:lang w:val="en-US"/>
        </w:rPr>
        <w:t>şi</w:t>
      </w:r>
      <w:proofErr w:type="spellEnd"/>
      <w:r w:rsidRPr="0061679D">
        <w:rPr>
          <w:rFonts w:asciiTheme="minorHAnsi" w:hAnsiTheme="minorHAnsi" w:cstheme="minorHAnsi"/>
          <w:sz w:val="22"/>
          <w:szCs w:val="22"/>
          <w:lang w:val="en-US"/>
        </w:rPr>
        <w:t xml:space="preserve"> </w:t>
      </w:r>
      <w:proofErr w:type="spellStart"/>
      <w:r w:rsidRPr="0061679D">
        <w:rPr>
          <w:rFonts w:asciiTheme="minorHAnsi" w:hAnsiTheme="minorHAnsi" w:cstheme="minorHAnsi"/>
          <w:sz w:val="22"/>
          <w:szCs w:val="22"/>
          <w:lang w:val="en-US"/>
        </w:rPr>
        <w:t>pentru</w:t>
      </w:r>
      <w:proofErr w:type="spellEnd"/>
      <w:r w:rsidRPr="0061679D">
        <w:rPr>
          <w:rFonts w:asciiTheme="minorHAnsi" w:hAnsiTheme="minorHAnsi" w:cstheme="minorHAnsi"/>
          <w:sz w:val="22"/>
          <w:szCs w:val="22"/>
          <w:lang w:val="en-US"/>
        </w:rPr>
        <w:t xml:space="preserve"> </w:t>
      </w:r>
      <w:proofErr w:type="spellStart"/>
      <w:r w:rsidRPr="0061679D">
        <w:rPr>
          <w:rFonts w:asciiTheme="minorHAnsi" w:hAnsiTheme="minorHAnsi" w:cstheme="minorHAnsi"/>
          <w:sz w:val="22"/>
          <w:szCs w:val="22"/>
          <w:lang w:val="en-US"/>
        </w:rPr>
        <w:t>cele</w:t>
      </w:r>
      <w:proofErr w:type="spellEnd"/>
      <w:r w:rsidRPr="0061679D">
        <w:rPr>
          <w:rFonts w:asciiTheme="minorHAnsi" w:hAnsiTheme="minorHAnsi" w:cstheme="minorHAnsi"/>
          <w:sz w:val="22"/>
          <w:szCs w:val="22"/>
          <w:lang w:val="en-US"/>
        </w:rPr>
        <w:t xml:space="preserve"> </w:t>
      </w:r>
      <w:proofErr w:type="spellStart"/>
      <w:r w:rsidRPr="0061679D">
        <w:rPr>
          <w:rFonts w:asciiTheme="minorHAnsi" w:hAnsiTheme="minorHAnsi" w:cstheme="minorHAnsi"/>
          <w:sz w:val="22"/>
          <w:szCs w:val="22"/>
          <w:lang w:val="en-US"/>
        </w:rPr>
        <w:t>neeligibile</w:t>
      </w:r>
      <w:proofErr w:type="spellEnd"/>
      <w:r w:rsidRPr="0061679D">
        <w:rPr>
          <w:rFonts w:asciiTheme="minorHAnsi" w:hAnsiTheme="minorHAnsi" w:cstheme="minorHAnsi"/>
          <w:sz w:val="22"/>
          <w:szCs w:val="22"/>
          <w:lang w:val="en-US"/>
        </w:rPr>
        <w:t xml:space="preserve">, </w:t>
      </w:r>
      <w:proofErr w:type="spellStart"/>
      <w:r w:rsidRPr="0061679D">
        <w:rPr>
          <w:rFonts w:asciiTheme="minorHAnsi" w:hAnsiTheme="minorHAnsi" w:cstheme="minorHAnsi"/>
          <w:sz w:val="22"/>
          <w:szCs w:val="22"/>
          <w:lang w:val="en-US"/>
        </w:rPr>
        <w:t>modalitatea</w:t>
      </w:r>
      <w:proofErr w:type="spellEnd"/>
      <w:r w:rsidRPr="0061679D">
        <w:rPr>
          <w:rFonts w:asciiTheme="minorHAnsi" w:hAnsiTheme="minorHAnsi" w:cstheme="minorHAnsi"/>
          <w:sz w:val="22"/>
          <w:szCs w:val="22"/>
          <w:lang w:val="en-US"/>
        </w:rPr>
        <w:t xml:space="preserve"> de </w:t>
      </w:r>
      <w:proofErr w:type="spellStart"/>
      <w:r w:rsidRPr="0061679D">
        <w:rPr>
          <w:rFonts w:asciiTheme="minorHAnsi" w:hAnsiTheme="minorHAnsi" w:cstheme="minorHAnsi"/>
          <w:sz w:val="22"/>
          <w:szCs w:val="22"/>
          <w:lang w:val="en-US"/>
        </w:rPr>
        <w:t>cooperare</w:t>
      </w:r>
      <w:proofErr w:type="spellEnd"/>
      <w:r w:rsidRPr="0061679D">
        <w:rPr>
          <w:rFonts w:asciiTheme="minorHAnsi" w:hAnsiTheme="minorHAnsi" w:cstheme="minorHAnsi"/>
          <w:sz w:val="22"/>
          <w:szCs w:val="22"/>
          <w:lang w:val="en-US"/>
        </w:rPr>
        <w:t xml:space="preserve"> </w:t>
      </w:r>
      <w:proofErr w:type="spellStart"/>
      <w:r w:rsidRPr="0061679D">
        <w:rPr>
          <w:rFonts w:asciiTheme="minorHAnsi" w:hAnsiTheme="minorHAnsi" w:cstheme="minorHAnsi"/>
          <w:sz w:val="22"/>
          <w:szCs w:val="22"/>
          <w:lang w:val="en-US"/>
        </w:rPr>
        <w:t>între</w:t>
      </w:r>
      <w:proofErr w:type="spellEnd"/>
      <w:r w:rsidRPr="0061679D">
        <w:rPr>
          <w:rFonts w:asciiTheme="minorHAnsi" w:hAnsiTheme="minorHAnsi" w:cstheme="minorHAnsi"/>
          <w:sz w:val="22"/>
          <w:szCs w:val="22"/>
          <w:lang w:val="en-US"/>
        </w:rPr>
        <w:t xml:space="preserve"> </w:t>
      </w:r>
      <w:proofErr w:type="spellStart"/>
      <w:r w:rsidRPr="0061679D">
        <w:rPr>
          <w:rFonts w:asciiTheme="minorHAnsi" w:hAnsiTheme="minorHAnsi" w:cstheme="minorHAnsi"/>
          <w:sz w:val="22"/>
          <w:szCs w:val="22"/>
          <w:lang w:val="en-US"/>
        </w:rPr>
        <w:t>parteneri</w:t>
      </w:r>
      <w:proofErr w:type="spellEnd"/>
      <w:r w:rsidRPr="0061679D">
        <w:rPr>
          <w:rFonts w:asciiTheme="minorHAnsi" w:hAnsiTheme="minorHAnsi" w:cstheme="minorHAnsi"/>
          <w:sz w:val="22"/>
          <w:szCs w:val="22"/>
          <w:lang w:val="en-US"/>
        </w:rPr>
        <w:t xml:space="preserve">, </w:t>
      </w:r>
      <w:proofErr w:type="spellStart"/>
      <w:r w:rsidRPr="0061679D">
        <w:rPr>
          <w:rFonts w:asciiTheme="minorHAnsi" w:hAnsiTheme="minorHAnsi" w:cstheme="minorHAnsi"/>
          <w:sz w:val="22"/>
          <w:szCs w:val="22"/>
          <w:lang w:val="en-US"/>
        </w:rPr>
        <w:t>atât</w:t>
      </w:r>
      <w:proofErr w:type="spellEnd"/>
      <w:r w:rsidRPr="0061679D">
        <w:rPr>
          <w:rFonts w:asciiTheme="minorHAnsi" w:hAnsiTheme="minorHAnsi" w:cstheme="minorHAnsi"/>
          <w:sz w:val="22"/>
          <w:szCs w:val="22"/>
          <w:lang w:val="en-US"/>
        </w:rPr>
        <w:t xml:space="preserve"> </w:t>
      </w:r>
      <w:proofErr w:type="spellStart"/>
      <w:r w:rsidRPr="0061679D">
        <w:rPr>
          <w:rFonts w:asciiTheme="minorHAnsi" w:hAnsiTheme="minorHAnsi" w:cstheme="minorHAnsi"/>
          <w:sz w:val="22"/>
          <w:szCs w:val="22"/>
          <w:lang w:val="en-US"/>
        </w:rPr>
        <w:t>în</w:t>
      </w:r>
      <w:proofErr w:type="spellEnd"/>
      <w:r w:rsidRPr="0061679D">
        <w:rPr>
          <w:rFonts w:asciiTheme="minorHAnsi" w:hAnsiTheme="minorHAnsi" w:cstheme="minorHAnsi"/>
          <w:sz w:val="22"/>
          <w:szCs w:val="22"/>
          <w:lang w:val="en-US"/>
        </w:rPr>
        <w:t xml:space="preserve"> </w:t>
      </w:r>
      <w:proofErr w:type="spellStart"/>
      <w:r w:rsidRPr="0061679D">
        <w:rPr>
          <w:rFonts w:asciiTheme="minorHAnsi" w:hAnsiTheme="minorHAnsi" w:cstheme="minorHAnsi"/>
          <w:sz w:val="22"/>
          <w:szCs w:val="22"/>
          <w:lang w:val="en-US"/>
        </w:rPr>
        <w:t>timpul</w:t>
      </w:r>
      <w:proofErr w:type="spellEnd"/>
      <w:r w:rsidRPr="0061679D">
        <w:rPr>
          <w:rFonts w:asciiTheme="minorHAnsi" w:hAnsiTheme="minorHAnsi" w:cstheme="minorHAnsi"/>
          <w:sz w:val="22"/>
          <w:szCs w:val="22"/>
          <w:lang w:val="en-US"/>
        </w:rPr>
        <w:t xml:space="preserve"> </w:t>
      </w:r>
      <w:proofErr w:type="spellStart"/>
      <w:r w:rsidRPr="0061679D">
        <w:rPr>
          <w:rFonts w:asciiTheme="minorHAnsi" w:hAnsiTheme="minorHAnsi" w:cstheme="minorHAnsi"/>
          <w:sz w:val="22"/>
          <w:szCs w:val="22"/>
          <w:lang w:val="en-US"/>
        </w:rPr>
        <w:t>cât</w:t>
      </w:r>
      <w:proofErr w:type="spellEnd"/>
      <w:r w:rsidRPr="0061679D">
        <w:rPr>
          <w:rFonts w:asciiTheme="minorHAnsi" w:hAnsiTheme="minorHAnsi" w:cstheme="minorHAnsi"/>
          <w:sz w:val="22"/>
          <w:szCs w:val="22"/>
          <w:lang w:val="en-US"/>
        </w:rPr>
        <w:t xml:space="preserve"> </w:t>
      </w:r>
      <w:proofErr w:type="spellStart"/>
      <w:r w:rsidRPr="0061679D">
        <w:rPr>
          <w:rFonts w:asciiTheme="minorHAnsi" w:hAnsiTheme="minorHAnsi" w:cstheme="minorHAnsi"/>
          <w:sz w:val="22"/>
          <w:szCs w:val="22"/>
          <w:lang w:val="en-US"/>
        </w:rPr>
        <w:t>şi</w:t>
      </w:r>
      <w:proofErr w:type="spellEnd"/>
      <w:r w:rsidRPr="0061679D">
        <w:rPr>
          <w:rFonts w:asciiTheme="minorHAnsi" w:hAnsiTheme="minorHAnsi" w:cstheme="minorHAnsi"/>
          <w:sz w:val="22"/>
          <w:szCs w:val="22"/>
          <w:lang w:val="en-US"/>
        </w:rPr>
        <w:t xml:space="preserve"> ulterior </w:t>
      </w:r>
      <w:proofErr w:type="spellStart"/>
      <w:r w:rsidRPr="0061679D">
        <w:rPr>
          <w:rFonts w:asciiTheme="minorHAnsi" w:hAnsiTheme="minorHAnsi" w:cstheme="minorHAnsi"/>
          <w:sz w:val="22"/>
          <w:szCs w:val="22"/>
          <w:lang w:val="en-US"/>
        </w:rPr>
        <w:t>implementării</w:t>
      </w:r>
      <w:proofErr w:type="spellEnd"/>
      <w:r w:rsidRPr="0061679D">
        <w:rPr>
          <w:rFonts w:asciiTheme="minorHAnsi" w:hAnsiTheme="minorHAnsi" w:cstheme="minorHAnsi"/>
          <w:sz w:val="22"/>
          <w:szCs w:val="22"/>
          <w:lang w:val="en-US"/>
        </w:rPr>
        <w:t xml:space="preserve"> </w:t>
      </w:r>
      <w:proofErr w:type="spellStart"/>
      <w:r w:rsidRPr="0061679D">
        <w:rPr>
          <w:rFonts w:asciiTheme="minorHAnsi" w:hAnsiTheme="minorHAnsi" w:cstheme="minorHAnsi"/>
          <w:sz w:val="22"/>
          <w:szCs w:val="22"/>
          <w:lang w:val="en-US"/>
        </w:rPr>
        <w:t>proiectului</w:t>
      </w:r>
      <w:proofErr w:type="spellEnd"/>
      <w:r w:rsidRPr="0061679D">
        <w:rPr>
          <w:rFonts w:asciiTheme="minorHAnsi" w:hAnsiTheme="minorHAnsi" w:cstheme="minorHAnsi"/>
          <w:sz w:val="22"/>
          <w:szCs w:val="22"/>
          <w:lang w:val="en-US"/>
        </w:rPr>
        <w:t xml:space="preserve">, pe </w:t>
      </w:r>
      <w:proofErr w:type="spellStart"/>
      <w:r w:rsidRPr="0061679D">
        <w:rPr>
          <w:rFonts w:asciiTheme="minorHAnsi" w:hAnsiTheme="minorHAnsi" w:cstheme="minorHAnsi"/>
          <w:sz w:val="22"/>
          <w:szCs w:val="22"/>
          <w:lang w:val="en-US"/>
        </w:rPr>
        <w:t>durata</w:t>
      </w:r>
      <w:proofErr w:type="spellEnd"/>
      <w:r w:rsidRPr="0061679D">
        <w:rPr>
          <w:rFonts w:asciiTheme="minorHAnsi" w:hAnsiTheme="minorHAnsi" w:cstheme="minorHAnsi"/>
          <w:sz w:val="22"/>
          <w:szCs w:val="22"/>
          <w:lang w:val="en-US"/>
        </w:rPr>
        <w:t xml:space="preserve"> </w:t>
      </w:r>
      <w:proofErr w:type="spellStart"/>
      <w:r w:rsidRPr="0061679D">
        <w:rPr>
          <w:rFonts w:asciiTheme="minorHAnsi" w:hAnsiTheme="minorHAnsi" w:cstheme="minorHAnsi"/>
          <w:sz w:val="22"/>
          <w:szCs w:val="22"/>
          <w:lang w:val="en-US"/>
        </w:rPr>
        <w:t>operării</w:t>
      </w:r>
      <w:proofErr w:type="spellEnd"/>
      <w:r w:rsidRPr="0061679D">
        <w:rPr>
          <w:rFonts w:asciiTheme="minorHAnsi" w:hAnsiTheme="minorHAnsi" w:cstheme="minorHAnsi"/>
          <w:sz w:val="22"/>
          <w:szCs w:val="22"/>
          <w:lang w:val="en-US"/>
        </w:rPr>
        <w:t xml:space="preserve"> </w:t>
      </w:r>
      <w:proofErr w:type="spellStart"/>
      <w:r w:rsidRPr="0061679D">
        <w:rPr>
          <w:rFonts w:asciiTheme="minorHAnsi" w:hAnsiTheme="minorHAnsi" w:cstheme="minorHAnsi"/>
          <w:sz w:val="22"/>
          <w:szCs w:val="22"/>
          <w:lang w:val="en-US"/>
        </w:rPr>
        <w:t>obiectivului</w:t>
      </w:r>
      <w:proofErr w:type="spellEnd"/>
      <w:r w:rsidRPr="0061679D">
        <w:rPr>
          <w:rFonts w:asciiTheme="minorHAnsi" w:hAnsiTheme="minorHAnsi" w:cstheme="minorHAnsi"/>
          <w:sz w:val="22"/>
          <w:szCs w:val="22"/>
          <w:lang w:val="en-US"/>
        </w:rPr>
        <w:t xml:space="preserve"> de </w:t>
      </w:r>
      <w:proofErr w:type="spellStart"/>
      <w:r w:rsidRPr="0061679D">
        <w:rPr>
          <w:rFonts w:asciiTheme="minorHAnsi" w:hAnsiTheme="minorHAnsi" w:cstheme="minorHAnsi"/>
          <w:sz w:val="22"/>
          <w:szCs w:val="22"/>
          <w:lang w:val="en-US"/>
        </w:rPr>
        <w:t>investiţie</w:t>
      </w:r>
      <w:proofErr w:type="spellEnd"/>
      <w:r w:rsidRPr="0061679D">
        <w:rPr>
          <w:rFonts w:asciiTheme="minorHAnsi" w:hAnsiTheme="minorHAnsi" w:cstheme="minorHAnsi"/>
          <w:sz w:val="22"/>
          <w:szCs w:val="22"/>
          <w:lang w:val="en-US"/>
        </w:rPr>
        <w:t>.</w:t>
      </w:r>
    </w:p>
    <w:p w14:paraId="448ED048" w14:textId="77777777" w:rsidR="00D406A2" w:rsidRPr="002767C9" w:rsidRDefault="00D406A2" w:rsidP="0020173D">
      <w:pPr>
        <w:spacing w:before="0" w:after="0"/>
        <w:jc w:val="both"/>
        <w:rPr>
          <w:rFonts w:ascii="Calibri" w:hAnsi="Calibri"/>
          <w:b/>
          <w:bCs/>
          <w:sz w:val="22"/>
          <w:szCs w:val="22"/>
        </w:rPr>
      </w:pPr>
    </w:p>
    <w:p w14:paraId="6DDBE7AE" w14:textId="5713C109" w:rsidR="0007627B" w:rsidRPr="00A91A50" w:rsidRDefault="0007627B" w:rsidP="002E2411">
      <w:pPr>
        <w:pStyle w:val="Heading2"/>
        <w:rPr>
          <w:rFonts w:ascii="Calibri" w:hAnsi="Calibri" w:cs="Calibri"/>
          <w:sz w:val="22"/>
          <w:szCs w:val="22"/>
        </w:rPr>
      </w:pPr>
      <w:bookmarkStart w:id="88" w:name="_Toc137808291"/>
      <w:r w:rsidRPr="00A91A50">
        <w:rPr>
          <w:rFonts w:ascii="Calibri" w:hAnsi="Calibri" w:cs="Calibri"/>
          <w:sz w:val="22"/>
          <w:szCs w:val="22"/>
        </w:rPr>
        <w:t>Eligibilitatea activităţilor</w:t>
      </w:r>
      <w:bookmarkEnd w:id="88"/>
      <w:r w:rsidRPr="00A91A50">
        <w:rPr>
          <w:rFonts w:ascii="Calibri" w:hAnsi="Calibri" w:cs="Calibri"/>
          <w:sz w:val="22"/>
          <w:szCs w:val="22"/>
        </w:rPr>
        <w:t xml:space="preserve"> </w:t>
      </w:r>
      <w:r w:rsidR="00D02690" w:rsidRPr="00A91A50">
        <w:rPr>
          <w:rFonts w:ascii="Calibri" w:hAnsi="Calibri" w:cs="Calibri"/>
          <w:sz w:val="22"/>
          <w:szCs w:val="22"/>
        </w:rPr>
        <w:t xml:space="preserve"> </w:t>
      </w:r>
    </w:p>
    <w:p w14:paraId="6DB724E1" w14:textId="7550047D" w:rsidR="00E211D8" w:rsidRPr="00A91A50" w:rsidRDefault="00E211D8" w:rsidP="001E5BE1">
      <w:pPr>
        <w:pStyle w:val="Heading3"/>
        <w:numPr>
          <w:ilvl w:val="2"/>
          <w:numId w:val="17"/>
        </w:numPr>
        <w:rPr>
          <w:rFonts w:cs="Calibri"/>
          <w:i w:val="0"/>
          <w:sz w:val="22"/>
          <w:szCs w:val="22"/>
        </w:rPr>
      </w:pPr>
      <w:bookmarkStart w:id="89" w:name="_Toc137808292"/>
      <w:bookmarkStart w:id="90" w:name="_Toc32568959"/>
      <w:r w:rsidRPr="00A91A50">
        <w:rPr>
          <w:rFonts w:cs="Calibri"/>
          <w:i w:val="0"/>
          <w:sz w:val="22"/>
          <w:szCs w:val="22"/>
        </w:rPr>
        <w:t>Cerinţe generale privind eligibilitatea activităţilor</w:t>
      </w:r>
      <w:bookmarkEnd w:id="89"/>
      <w:r w:rsidRPr="00A91A50">
        <w:rPr>
          <w:rFonts w:cs="Calibri"/>
          <w:i w:val="0"/>
          <w:sz w:val="22"/>
          <w:szCs w:val="22"/>
        </w:rPr>
        <w:t xml:space="preserve"> </w:t>
      </w:r>
    </w:p>
    <w:p w14:paraId="2490BB03" w14:textId="7BF444AB" w:rsidR="008228A8" w:rsidRPr="00A91A50" w:rsidRDefault="008228A8" w:rsidP="007E25E6">
      <w:pPr>
        <w:jc w:val="both"/>
        <w:rPr>
          <w:rFonts w:ascii="Calibri" w:hAnsi="Calibri"/>
          <w:sz w:val="22"/>
          <w:szCs w:val="22"/>
          <w:lang w:eastAsia="ja-JP"/>
        </w:rPr>
      </w:pPr>
      <w:bookmarkStart w:id="91" w:name="_Hlk129699244"/>
      <w:r w:rsidRPr="00A91A50">
        <w:rPr>
          <w:rFonts w:ascii="Calibri" w:eastAsia="Times New Roman" w:hAnsi="Calibri"/>
          <w:bCs/>
          <w:iCs/>
          <w:sz w:val="22"/>
          <w:szCs w:val="22"/>
        </w:rPr>
        <w:t xml:space="preserve">Pentru a fi eligibil proiectul trebuie să se încadreze în obiectivele priorității de investiții </w:t>
      </w:r>
      <w:r w:rsidR="007E25E6" w:rsidRPr="00A91A50">
        <w:rPr>
          <w:rFonts w:ascii="Calibri" w:eastAsia="Times New Roman" w:hAnsi="Calibri"/>
          <w:bCs/>
          <w:iCs/>
          <w:sz w:val="22"/>
          <w:szCs w:val="22"/>
        </w:rPr>
        <w:t>2,</w:t>
      </w:r>
      <w:r w:rsidR="007E25E6" w:rsidRPr="00A91A50">
        <w:rPr>
          <w:rFonts w:ascii="Calibri" w:eastAsia="Times New Roman" w:hAnsi="Calibri"/>
          <w:color w:val="000000"/>
          <w:sz w:val="22"/>
          <w:szCs w:val="22"/>
        </w:rPr>
        <w:t xml:space="preserve"> Obiectiv specific 2.7, </w:t>
      </w:r>
      <w:r w:rsidR="007E25E6" w:rsidRPr="00A91A50">
        <w:rPr>
          <w:rFonts w:ascii="Calibri" w:hAnsi="Calibri"/>
          <w:sz w:val="22"/>
          <w:szCs w:val="22"/>
        </w:rPr>
        <w:t xml:space="preserve"> </w:t>
      </w:r>
      <w:r w:rsidR="007E25E6" w:rsidRPr="00A91A50">
        <w:rPr>
          <w:rFonts w:ascii="Calibri" w:eastAsia="Times New Roman" w:hAnsi="Calibri"/>
          <w:bCs/>
          <w:iCs/>
          <w:sz w:val="22"/>
          <w:szCs w:val="22"/>
        </w:rPr>
        <w:t xml:space="preserve">Actiunea 2.4 -  Susținerea investiţiilor pentru dezvoltarea infrastructurii verzi în zonele urbane, inclusiv prin valorificarea terenurilor publice neutilizat,  </w:t>
      </w:r>
      <w:r w:rsidRPr="00A91A50">
        <w:rPr>
          <w:rFonts w:ascii="Calibri" w:eastAsia="Times New Roman" w:hAnsi="Calibri"/>
          <w:bCs/>
          <w:iCs/>
          <w:sz w:val="22"/>
          <w:szCs w:val="22"/>
        </w:rPr>
        <w:t>finanțate prin PR SE 2021-2027</w:t>
      </w:r>
      <w:r w:rsidR="007E25E6" w:rsidRPr="00A91A50">
        <w:rPr>
          <w:rFonts w:ascii="Calibri" w:eastAsia="Times New Roman" w:hAnsi="Calibri"/>
          <w:bCs/>
          <w:iCs/>
          <w:sz w:val="22"/>
          <w:szCs w:val="22"/>
        </w:rPr>
        <w:t>.</w:t>
      </w:r>
      <w:bookmarkEnd w:id="91"/>
    </w:p>
    <w:p w14:paraId="0542BA64" w14:textId="1BF2EBC1" w:rsidR="00543B2A" w:rsidRPr="00A91A50" w:rsidRDefault="00E211D8" w:rsidP="00543B2A">
      <w:pPr>
        <w:pStyle w:val="Heading3"/>
        <w:numPr>
          <w:ilvl w:val="2"/>
          <w:numId w:val="17"/>
        </w:numPr>
        <w:rPr>
          <w:rFonts w:cs="Calibri"/>
          <w:i w:val="0"/>
          <w:sz w:val="22"/>
          <w:szCs w:val="22"/>
        </w:rPr>
      </w:pPr>
      <w:bookmarkStart w:id="92" w:name="_Toc137808293"/>
      <w:r w:rsidRPr="00A91A50">
        <w:rPr>
          <w:rFonts w:cs="Calibri"/>
          <w:i w:val="0"/>
          <w:sz w:val="22"/>
          <w:szCs w:val="22"/>
        </w:rPr>
        <w:t>Activităţi eligibile</w:t>
      </w:r>
      <w:bookmarkEnd w:id="92"/>
      <w:r w:rsidRPr="00A91A50">
        <w:rPr>
          <w:rFonts w:cs="Calibri"/>
          <w:i w:val="0"/>
          <w:sz w:val="22"/>
          <w:szCs w:val="22"/>
        </w:rPr>
        <w:t xml:space="preserve"> </w:t>
      </w:r>
    </w:p>
    <w:bookmarkEnd w:id="90"/>
    <w:p w14:paraId="172B235B" w14:textId="20E46FA3" w:rsidR="00543B2A" w:rsidRPr="00A91A50" w:rsidRDefault="00D02690" w:rsidP="00D02690">
      <w:pPr>
        <w:suppressAutoHyphens/>
        <w:autoSpaceDN w:val="0"/>
        <w:spacing w:before="0" w:after="0"/>
        <w:contextualSpacing/>
        <w:jc w:val="both"/>
        <w:textAlignment w:val="baseline"/>
        <w:rPr>
          <w:rFonts w:ascii="Calibri" w:eastAsia="Times New Roman" w:hAnsi="Calibri"/>
          <w:bCs/>
          <w:iCs/>
          <w:sz w:val="22"/>
          <w:szCs w:val="22"/>
        </w:rPr>
      </w:pPr>
      <w:r w:rsidRPr="00A91A50">
        <w:rPr>
          <w:rFonts w:ascii="Calibri" w:eastAsia="Times New Roman" w:hAnsi="Calibri"/>
          <w:bCs/>
          <w:iCs/>
          <w:sz w:val="22"/>
          <w:szCs w:val="22"/>
        </w:rPr>
        <w:t>Ac</w:t>
      </w:r>
      <w:r w:rsidR="008228A8" w:rsidRPr="00A91A50">
        <w:rPr>
          <w:rFonts w:ascii="Calibri" w:eastAsia="Times New Roman" w:hAnsi="Calibri"/>
          <w:bCs/>
          <w:iCs/>
          <w:sz w:val="22"/>
          <w:szCs w:val="22"/>
        </w:rPr>
        <w:t>tivitățile</w:t>
      </w:r>
      <w:r w:rsidRPr="00A91A50">
        <w:rPr>
          <w:rFonts w:ascii="Calibri" w:eastAsia="Times New Roman" w:hAnsi="Calibri"/>
          <w:bCs/>
          <w:iCs/>
          <w:sz w:val="22"/>
          <w:szCs w:val="22"/>
        </w:rPr>
        <w:t xml:space="preserve"> sprijinite în cadrul acestei </w:t>
      </w:r>
      <w:r w:rsidR="00543B2A" w:rsidRPr="00A91A50">
        <w:rPr>
          <w:rFonts w:ascii="Calibri" w:eastAsia="Times New Roman" w:hAnsi="Calibri"/>
          <w:bCs/>
          <w:iCs/>
          <w:sz w:val="22"/>
          <w:szCs w:val="22"/>
        </w:rPr>
        <w:t>actiuni</w:t>
      </w:r>
      <w:r w:rsidRPr="00A91A50">
        <w:rPr>
          <w:rFonts w:ascii="Calibri" w:eastAsia="Times New Roman" w:hAnsi="Calibri"/>
          <w:bCs/>
          <w:iCs/>
          <w:sz w:val="22"/>
          <w:szCs w:val="22"/>
        </w:rPr>
        <w:t xml:space="preserve"> vizează:</w:t>
      </w:r>
    </w:p>
    <w:p w14:paraId="66010EAB" w14:textId="77777777" w:rsidR="00340A6A" w:rsidRPr="00A91A50" w:rsidRDefault="00340A6A" w:rsidP="00340A6A">
      <w:pPr>
        <w:spacing w:before="0" w:after="0"/>
        <w:contextualSpacing/>
        <w:jc w:val="both"/>
        <w:rPr>
          <w:rFonts w:ascii="Calibri" w:eastAsia="Times New Roman" w:hAnsi="Calibri"/>
          <w:b/>
          <w:bCs/>
          <w:sz w:val="22"/>
          <w:szCs w:val="22"/>
          <w:lang w:val="en-GB"/>
        </w:rPr>
      </w:pPr>
      <w:proofErr w:type="spellStart"/>
      <w:r w:rsidRPr="00A91A50">
        <w:rPr>
          <w:rFonts w:ascii="Calibri" w:eastAsia="Times New Roman" w:hAnsi="Calibri"/>
          <w:b/>
          <w:bCs/>
          <w:sz w:val="22"/>
          <w:szCs w:val="22"/>
          <w:lang w:val="en-GB"/>
        </w:rPr>
        <w:t>Acțiuni</w:t>
      </w:r>
      <w:proofErr w:type="spellEnd"/>
      <w:r w:rsidRPr="00A91A50">
        <w:rPr>
          <w:rFonts w:ascii="Calibri" w:eastAsia="Times New Roman" w:hAnsi="Calibri"/>
          <w:b/>
          <w:bCs/>
          <w:sz w:val="22"/>
          <w:szCs w:val="22"/>
          <w:lang w:val="en-GB"/>
        </w:rPr>
        <w:t xml:space="preserve"> </w:t>
      </w:r>
      <w:proofErr w:type="spellStart"/>
      <w:r w:rsidRPr="00A91A50">
        <w:rPr>
          <w:rFonts w:ascii="Calibri" w:eastAsia="Times New Roman" w:hAnsi="Calibri"/>
          <w:b/>
          <w:bCs/>
          <w:sz w:val="22"/>
          <w:szCs w:val="22"/>
          <w:lang w:val="en-GB"/>
        </w:rPr>
        <w:t>principale</w:t>
      </w:r>
      <w:proofErr w:type="spellEnd"/>
      <w:r w:rsidRPr="00A91A50">
        <w:rPr>
          <w:rFonts w:ascii="Calibri" w:eastAsia="Times New Roman" w:hAnsi="Calibri"/>
          <w:b/>
          <w:bCs/>
          <w:sz w:val="22"/>
          <w:szCs w:val="22"/>
          <w:lang w:val="en-GB"/>
        </w:rPr>
        <w:t>:</w:t>
      </w:r>
    </w:p>
    <w:p w14:paraId="519CA53D" w14:textId="58511D4E" w:rsidR="00340A6A" w:rsidRPr="00D37AA6" w:rsidRDefault="00340A6A" w:rsidP="00340A6A">
      <w:pPr>
        <w:numPr>
          <w:ilvl w:val="0"/>
          <w:numId w:val="90"/>
        </w:numPr>
        <w:spacing w:before="0" w:after="0" w:line="276" w:lineRule="auto"/>
        <w:contextualSpacing/>
        <w:jc w:val="both"/>
        <w:rPr>
          <w:rFonts w:ascii="Calibri" w:hAnsi="Calibri"/>
          <w:sz w:val="22"/>
          <w:szCs w:val="22"/>
        </w:rPr>
      </w:pPr>
      <w:r w:rsidRPr="00A91A50">
        <w:rPr>
          <w:rFonts w:ascii="Calibri" w:hAnsi="Calibri"/>
          <w:sz w:val="22"/>
          <w:szCs w:val="22"/>
        </w:rPr>
        <w:t xml:space="preserve">lucrări de </w:t>
      </w:r>
      <w:r w:rsidRPr="00D37AA6">
        <w:rPr>
          <w:rFonts w:ascii="Calibri" w:hAnsi="Calibri"/>
          <w:sz w:val="22"/>
          <w:szCs w:val="22"/>
        </w:rPr>
        <w:t xml:space="preserve">pregătire </w:t>
      </w:r>
      <w:r w:rsidR="00381044" w:rsidRPr="00D37AA6">
        <w:rPr>
          <w:rFonts w:ascii="Calibri" w:hAnsi="Calibri"/>
          <w:sz w:val="22"/>
          <w:szCs w:val="22"/>
        </w:rPr>
        <w:t xml:space="preserve">a </w:t>
      </w:r>
      <w:r w:rsidRPr="00D37AA6">
        <w:rPr>
          <w:rFonts w:ascii="Calibri" w:hAnsi="Calibri"/>
          <w:sz w:val="22"/>
          <w:szCs w:val="22"/>
        </w:rPr>
        <w:t>teren</w:t>
      </w:r>
      <w:r w:rsidR="00381044" w:rsidRPr="00D37AA6">
        <w:rPr>
          <w:rFonts w:ascii="Calibri" w:hAnsi="Calibri"/>
          <w:sz w:val="22"/>
          <w:szCs w:val="22"/>
        </w:rPr>
        <w:t>ului</w:t>
      </w:r>
      <w:r w:rsidRPr="00D37AA6">
        <w:rPr>
          <w:rFonts w:ascii="Calibri" w:hAnsi="Calibri"/>
          <w:sz w:val="22"/>
          <w:szCs w:val="22"/>
        </w:rPr>
        <w:t xml:space="preserve">: igienizare teren, inclusiv demolarea clădirilor care nu aparțin patrimoniului cultural, aflate în stare avansată de degradare și situate pe amplasamentul spațiilor verzi propuse; nivelare și modelare teren; </w:t>
      </w:r>
    </w:p>
    <w:p w14:paraId="017BFD51" w14:textId="77777777" w:rsidR="00340A6A" w:rsidRPr="00A91A50" w:rsidRDefault="00340A6A" w:rsidP="00340A6A">
      <w:pPr>
        <w:numPr>
          <w:ilvl w:val="0"/>
          <w:numId w:val="90"/>
        </w:numPr>
        <w:spacing w:before="0" w:after="0" w:line="276" w:lineRule="auto"/>
        <w:contextualSpacing/>
        <w:jc w:val="both"/>
        <w:rPr>
          <w:rFonts w:ascii="Calibri" w:eastAsia="Times New Roman" w:hAnsi="Calibri"/>
          <w:bCs/>
          <w:sz w:val="22"/>
          <w:szCs w:val="22"/>
        </w:rPr>
      </w:pPr>
      <w:r w:rsidRPr="00D37AA6">
        <w:rPr>
          <w:rFonts w:ascii="Calibri" w:eastAsia="Times New Roman" w:hAnsi="Calibri"/>
          <w:bCs/>
          <w:sz w:val="22"/>
          <w:szCs w:val="22"/>
        </w:rPr>
        <w:t>crearea/ extinderea/ modernizarea de spații</w:t>
      </w:r>
      <w:r w:rsidRPr="00A91A50">
        <w:rPr>
          <w:rFonts w:ascii="Calibri" w:eastAsia="Times New Roman" w:hAnsi="Calibri"/>
          <w:bCs/>
          <w:sz w:val="22"/>
          <w:szCs w:val="22"/>
        </w:rPr>
        <w:t xml:space="preserve"> verzi din intravilanul localităților urbane – investiții atât asupra spațiilor verzi existente, cât și asupra unor terenuri dezafectate/abandonate/degradate care sunt propuse a fi transformate în spații verzi definite de legislația națională;</w:t>
      </w:r>
    </w:p>
    <w:p w14:paraId="0CB1ABF9" w14:textId="77777777" w:rsidR="00340A6A" w:rsidRPr="00A91A50" w:rsidRDefault="00340A6A" w:rsidP="00340A6A">
      <w:pPr>
        <w:numPr>
          <w:ilvl w:val="0"/>
          <w:numId w:val="90"/>
        </w:numPr>
        <w:spacing w:before="0" w:after="0" w:line="276" w:lineRule="auto"/>
        <w:contextualSpacing/>
        <w:jc w:val="both"/>
        <w:rPr>
          <w:rFonts w:ascii="Calibri" w:eastAsia="Times New Roman" w:hAnsi="Calibri"/>
          <w:bCs/>
          <w:sz w:val="22"/>
          <w:szCs w:val="22"/>
        </w:rPr>
      </w:pPr>
      <w:r w:rsidRPr="00A91A50">
        <w:rPr>
          <w:rFonts w:ascii="Calibri" w:eastAsia="Times New Roman" w:hAnsi="Calibri"/>
          <w:bCs/>
          <w:sz w:val="22"/>
          <w:szCs w:val="22"/>
        </w:rPr>
        <w:t>crearea/ extinderea/ modernizarea spațiilor verzi publice urbane cu acces nelimitat (parcuri, gradini, scuaruri publice etc);</w:t>
      </w:r>
    </w:p>
    <w:p w14:paraId="171F34FF" w14:textId="77777777" w:rsidR="00340A6A" w:rsidRPr="00A91A50" w:rsidRDefault="00340A6A" w:rsidP="00340A6A">
      <w:pPr>
        <w:numPr>
          <w:ilvl w:val="0"/>
          <w:numId w:val="90"/>
        </w:numPr>
        <w:spacing w:before="0" w:after="0" w:line="276" w:lineRule="auto"/>
        <w:contextualSpacing/>
        <w:jc w:val="both"/>
        <w:rPr>
          <w:rFonts w:ascii="Calibri" w:eastAsia="Times New Roman" w:hAnsi="Calibri"/>
          <w:bCs/>
          <w:sz w:val="22"/>
          <w:szCs w:val="22"/>
        </w:rPr>
      </w:pPr>
      <w:r w:rsidRPr="00A91A50">
        <w:rPr>
          <w:rFonts w:ascii="Calibri" w:eastAsia="Times New Roman" w:hAnsi="Calibri"/>
          <w:bCs/>
          <w:sz w:val="22"/>
          <w:szCs w:val="22"/>
        </w:rPr>
        <w:t xml:space="preserve">plantarea de arbori și reabilitarea fondului vegetal, prin completarea și înlocuirea de arbori prin crearea de aliniamente plantate; </w:t>
      </w:r>
    </w:p>
    <w:p w14:paraId="2340C8D5" w14:textId="77777777" w:rsidR="00340A6A" w:rsidRPr="00A91A50" w:rsidRDefault="00340A6A" w:rsidP="00340A6A">
      <w:pPr>
        <w:numPr>
          <w:ilvl w:val="0"/>
          <w:numId w:val="90"/>
        </w:numPr>
        <w:spacing w:before="0" w:after="0" w:line="276" w:lineRule="auto"/>
        <w:contextualSpacing/>
        <w:jc w:val="both"/>
        <w:rPr>
          <w:rFonts w:ascii="Calibri" w:eastAsia="Times New Roman" w:hAnsi="Calibri"/>
          <w:bCs/>
          <w:sz w:val="22"/>
          <w:szCs w:val="22"/>
        </w:rPr>
      </w:pPr>
      <w:r w:rsidRPr="00A91A50">
        <w:rPr>
          <w:rFonts w:ascii="Calibri" w:eastAsia="Times New Roman" w:hAnsi="Calibri"/>
          <w:bCs/>
          <w:sz w:val="22"/>
          <w:szCs w:val="22"/>
        </w:rPr>
        <w:t>realizarea, extinderea și modernizarea de parcuri/păduri urbane/păduri-parc și a parcurilor dendrologice;</w:t>
      </w:r>
    </w:p>
    <w:p w14:paraId="07655954" w14:textId="77777777" w:rsidR="00340A6A" w:rsidRPr="00D37AA6" w:rsidRDefault="00340A6A" w:rsidP="00340A6A">
      <w:pPr>
        <w:numPr>
          <w:ilvl w:val="0"/>
          <w:numId w:val="90"/>
        </w:numPr>
        <w:spacing w:before="0" w:after="0" w:line="276" w:lineRule="auto"/>
        <w:contextualSpacing/>
        <w:jc w:val="both"/>
        <w:rPr>
          <w:rFonts w:ascii="Calibri" w:eastAsia="Times New Roman" w:hAnsi="Calibri"/>
          <w:bCs/>
          <w:sz w:val="22"/>
          <w:szCs w:val="22"/>
        </w:rPr>
      </w:pPr>
      <w:r w:rsidRPr="00D37AA6">
        <w:rPr>
          <w:rFonts w:ascii="Calibri" w:eastAsia="Times New Roman" w:hAnsi="Calibri"/>
          <w:bCs/>
          <w:sz w:val="22"/>
          <w:szCs w:val="22"/>
        </w:rPr>
        <w:t>crearea/ extinderea zonelor verzi din cadrul grădinilor botanice;</w:t>
      </w:r>
    </w:p>
    <w:p w14:paraId="5620A15A" w14:textId="77777777" w:rsidR="00340A6A" w:rsidRPr="00A91A50" w:rsidRDefault="00340A6A" w:rsidP="00340A6A">
      <w:pPr>
        <w:numPr>
          <w:ilvl w:val="0"/>
          <w:numId w:val="90"/>
        </w:numPr>
        <w:spacing w:before="0" w:after="0" w:line="276" w:lineRule="auto"/>
        <w:contextualSpacing/>
        <w:jc w:val="both"/>
        <w:rPr>
          <w:rFonts w:ascii="Calibri" w:hAnsi="Calibri"/>
          <w:sz w:val="22"/>
          <w:szCs w:val="22"/>
        </w:rPr>
      </w:pPr>
      <w:r w:rsidRPr="00A91A50">
        <w:rPr>
          <w:rFonts w:ascii="Calibri" w:hAnsi="Calibri"/>
          <w:sz w:val="22"/>
          <w:szCs w:val="22"/>
        </w:rPr>
        <w:t xml:space="preserve">realizarea de plantări de:  plante autohtone perene; puieți și arbori maturi, în funcție de specificul zonei; </w:t>
      </w:r>
    </w:p>
    <w:p w14:paraId="3CDAD3DF" w14:textId="77777777" w:rsidR="00340A6A" w:rsidRPr="00A91A50" w:rsidRDefault="00340A6A" w:rsidP="00340A6A">
      <w:pPr>
        <w:numPr>
          <w:ilvl w:val="0"/>
          <w:numId w:val="90"/>
        </w:numPr>
        <w:spacing w:before="0" w:after="0" w:line="276" w:lineRule="auto"/>
        <w:contextualSpacing/>
        <w:jc w:val="both"/>
        <w:rPr>
          <w:rFonts w:ascii="Calibri" w:eastAsia="Times New Roman" w:hAnsi="Calibri"/>
          <w:bCs/>
          <w:sz w:val="22"/>
          <w:szCs w:val="22"/>
        </w:rPr>
      </w:pPr>
      <w:r w:rsidRPr="00A91A50">
        <w:rPr>
          <w:rFonts w:ascii="Calibri" w:eastAsia="Times New Roman" w:hAnsi="Calibri"/>
          <w:bCs/>
          <w:sz w:val="22"/>
          <w:szCs w:val="22"/>
        </w:rPr>
        <w:t>lucrări verzi, acoperișuri verzi, pereți verzi, terase/balcoane cu grădini și spații verzi etc.</w:t>
      </w:r>
    </w:p>
    <w:p w14:paraId="31FEEFD3" w14:textId="77777777" w:rsidR="00340A6A" w:rsidRPr="00A91A50" w:rsidRDefault="00340A6A" w:rsidP="00340A6A">
      <w:pPr>
        <w:numPr>
          <w:ilvl w:val="0"/>
          <w:numId w:val="90"/>
        </w:numPr>
        <w:spacing w:before="0" w:after="0" w:line="276" w:lineRule="auto"/>
        <w:contextualSpacing/>
        <w:jc w:val="both"/>
        <w:rPr>
          <w:rFonts w:ascii="Calibri" w:eastAsia="Times New Roman" w:hAnsi="Calibri"/>
          <w:bCs/>
          <w:sz w:val="22"/>
          <w:szCs w:val="22"/>
        </w:rPr>
      </w:pPr>
      <w:r w:rsidRPr="00A91A50">
        <w:rPr>
          <w:rFonts w:ascii="Calibri" w:eastAsia="Times New Roman" w:hAnsi="Calibri"/>
          <w:bCs/>
          <w:sz w:val="22"/>
          <w:szCs w:val="22"/>
        </w:rPr>
        <w:t>facilități pentru sprijinirea biodiversității din mediul urban;</w:t>
      </w:r>
    </w:p>
    <w:p w14:paraId="1C433504" w14:textId="77777777" w:rsidR="00340A6A" w:rsidRPr="00A91A50" w:rsidRDefault="00340A6A" w:rsidP="00340A6A">
      <w:pPr>
        <w:numPr>
          <w:ilvl w:val="0"/>
          <w:numId w:val="90"/>
        </w:numPr>
        <w:spacing w:before="0" w:after="0" w:line="276" w:lineRule="auto"/>
        <w:contextualSpacing/>
        <w:jc w:val="both"/>
        <w:rPr>
          <w:rFonts w:ascii="Calibri" w:hAnsi="Calibri"/>
          <w:sz w:val="22"/>
          <w:szCs w:val="22"/>
        </w:rPr>
      </w:pPr>
      <w:r w:rsidRPr="00A91A50">
        <w:rPr>
          <w:rFonts w:ascii="Calibri" w:hAnsi="Calibri"/>
          <w:sz w:val="22"/>
          <w:szCs w:val="22"/>
        </w:rPr>
        <w:lastRenderedPageBreak/>
        <w:t xml:space="preserve">în cadrul proiectelor care includ realizare de spații verzi pentru protecția lacurilor și cursurilor de apă: amenajări minimale aferente suprafețelor acvatice urbane pentru conservarea ecosistemelor și pentru activități de recreere, ca de ex. pontoane, etc; </w:t>
      </w:r>
    </w:p>
    <w:p w14:paraId="5955993E" w14:textId="69250359" w:rsidR="00340A6A" w:rsidRDefault="00340A6A" w:rsidP="00340A6A">
      <w:pPr>
        <w:pStyle w:val="ListParagraph"/>
        <w:numPr>
          <w:ilvl w:val="0"/>
          <w:numId w:val="90"/>
        </w:numPr>
        <w:spacing w:before="0" w:after="0" w:line="276" w:lineRule="auto"/>
        <w:jc w:val="both"/>
        <w:rPr>
          <w:rFonts w:ascii="Calibri" w:hAnsi="Calibri"/>
          <w:sz w:val="22"/>
          <w:szCs w:val="22"/>
        </w:rPr>
      </w:pPr>
      <w:r w:rsidRPr="00C2273C">
        <w:rPr>
          <w:rFonts w:ascii="Calibri" w:hAnsi="Calibri"/>
          <w:sz w:val="22"/>
          <w:szCs w:val="22"/>
        </w:rPr>
        <w:t>dotări specifice pentru protecția biodiversității, de ex. amenajarea unor locuri de cuibărit/căsuțe pentru păsări etc. </w:t>
      </w:r>
    </w:p>
    <w:p w14:paraId="4BFE6B70" w14:textId="77777777" w:rsidR="000F37FF" w:rsidRPr="00C2273C" w:rsidRDefault="000F37FF" w:rsidP="000F37FF">
      <w:pPr>
        <w:pStyle w:val="ListParagraph"/>
        <w:spacing w:before="0" w:after="0" w:line="276" w:lineRule="auto"/>
        <w:jc w:val="both"/>
        <w:rPr>
          <w:rFonts w:ascii="Calibri" w:hAnsi="Calibri"/>
          <w:sz w:val="22"/>
          <w:szCs w:val="22"/>
        </w:rPr>
      </w:pPr>
    </w:p>
    <w:p w14:paraId="31E6B3F8" w14:textId="77777777" w:rsidR="000F37FF" w:rsidRPr="003D2422" w:rsidRDefault="000F37FF" w:rsidP="000F37FF">
      <w:pPr>
        <w:spacing w:before="0" w:after="0"/>
        <w:contextualSpacing/>
        <w:jc w:val="both"/>
        <w:rPr>
          <w:rFonts w:ascii="Calibri" w:hAnsi="Calibri"/>
          <w:sz w:val="22"/>
          <w:szCs w:val="22"/>
        </w:rPr>
      </w:pPr>
      <w:r w:rsidRPr="00A91A50">
        <w:rPr>
          <w:rFonts w:ascii="Calibri" w:hAnsi="Calibri"/>
          <w:b/>
          <w:bCs/>
          <w:sz w:val="22"/>
          <w:szCs w:val="22"/>
        </w:rPr>
        <w:t>Notă!</w:t>
      </w:r>
      <w:r w:rsidRPr="00A91A50">
        <w:rPr>
          <w:rFonts w:ascii="Calibri" w:hAnsi="Calibri"/>
          <w:sz w:val="22"/>
          <w:szCs w:val="22"/>
        </w:rPr>
        <w:t xml:space="preserve"> Spațiile verzi noi propuse trebuie proiectate astfel încât să fie destinate tuturor utilizatorilor, </w:t>
      </w:r>
      <w:r w:rsidRPr="003D2422">
        <w:rPr>
          <w:rFonts w:ascii="Calibri" w:hAnsi="Calibri"/>
          <w:sz w:val="22"/>
          <w:szCs w:val="22"/>
        </w:rPr>
        <w:t>inclusiv celor cu cerințe de mobilitate speciale.</w:t>
      </w:r>
    </w:p>
    <w:p w14:paraId="7A931126" w14:textId="77777777" w:rsidR="000F37FF" w:rsidRPr="003D2422" w:rsidRDefault="000F37FF" w:rsidP="000F37FF">
      <w:pPr>
        <w:spacing w:before="0" w:after="0"/>
        <w:contextualSpacing/>
        <w:jc w:val="both"/>
        <w:rPr>
          <w:rFonts w:asciiTheme="minorHAnsi" w:hAnsiTheme="minorHAnsi" w:cstheme="minorHAnsi"/>
          <w:sz w:val="22"/>
          <w:szCs w:val="22"/>
        </w:rPr>
      </w:pPr>
      <w:r w:rsidRPr="003D2422">
        <w:rPr>
          <w:rFonts w:asciiTheme="minorHAnsi" w:hAnsiTheme="minorHAnsi" w:cstheme="minorHAnsi"/>
          <w:sz w:val="22"/>
          <w:szCs w:val="22"/>
        </w:rPr>
        <w:t>Speciile plantate trebuie să corespundă condițiilor de mediu din zona în care se face plantarea și nevoilor sau scopului pentru care se plantează.</w:t>
      </w:r>
    </w:p>
    <w:p w14:paraId="7705D9C2" w14:textId="77777777" w:rsidR="000F37FF" w:rsidRDefault="000F37FF" w:rsidP="000F37FF">
      <w:pPr>
        <w:autoSpaceDE w:val="0"/>
        <w:autoSpaceDN w:val="0"/>
        <w:adjustRightInd w:val="0"/>
        <w:spacing w:before="0" w:after="0"/>
        <w:jc w:val="both"/>
        <w:rPr>
          <w:rFonts w:asciiTheme="minorHAnsi" w:hAnsiTheme="minorHAnsi" w:cstheme="minorHAnsi"/>
          <w:sz w:val="22"/>
          <w:szCs w:val="22"/>
        </w:rPr>
      </w:pPr>
      <w:r w:rsidRPr="003D2422">
        <w:rPr>
          <w:rFonts w:asciiTheme="minorHAnsi" w:hAnsiTheme="minorHAnsi" w:cstheme="minorHAnsi"/>
          <w:sz w:val="22"/>
          <w:szCs w:val="22"/>
        </w:rPr>
        <w:t xml:space="preserve">Este recomandat să se planteze mai multe specii, atât din perspectiva rezilienței în fața atacurilor unor dăunători, cât și din perspectiva biodiversității. Se recomanda utilizarea plantelor perene, a </w:t>
      </w:r>
      <w:proofErr w:type="spellStart"/>
      <w:r w:rsidRPr="003D2422">
        <w:rPr>
          <w:rFonts w:ascii="Calibri" w:hAnsi="Calibri"/>
          <w:sz w:val="22"/>
          <w:szCs w:val="22"/>
          <w:lang w:val="en-GB" w:eastAsia="ro-RO"/>
        </w:rPr>
        <w:t>arborilor</w:t>
      </w:r>
      <w:proofErr w:type="spellEnd"/>
      <w:r w:rsidRPr="003D2422">
        <w:rPr>
          <w:rFonts w:ascii="Calibri" w:hAnsi="Calibri"/>
          <w:sz w:val="22"/>
          <w:szCs w:val="22"/>
          <w:lang w:val="en-GB" w:eastAsia="ro-RO"/>
        </w:rPr>
        <w:t xml:space="preserve"> </w:t>
      </w:r>
      <w:proofErr w:type="spellStart"/>
      <w:r w:rsidRPr="003D2422">
        <w:rPr>
          <w:rFonts w:ascii="Calibri" w:hAnsi="Calibri"/>
          <w:sz w:val="22"/>
          <w:szCs w:val="22"/>
          <w:lang w:val="en-GB" w:eastAsia="ro-RO"/>
        </w:rPr>
        <w:t>și</w:t>
      </w:r>
      <w:proofErr w:type="spellEnd"/>
      <w:r w:rsidRPr="003D2422">
        <w:rPr>
          <w:rFonts w:ascii="Calibri" w:hAnsi="Calibri"/>
          <w:sz w:val="22"/>
          <w:szCs w:val="22"/>
          <w:lang w:val="en-GB" w:eastAsia="ro-RO"/>
        </w:rPr>
        <w:t xml:space="preserve"> </w:t>
      </w:r>
      <w:proofErr w:type="spellStart"/>
      <w:r w:rsidRPr="003D2422">
        <w:rPr>
          <w:rFonts w:ascii="Calibri" w:hAnsi="Calibri"/>
          <w:sz w:val="22"/>
          <w:szCs w:val="22"/>
          <w:lang w:val="en-GB" w:eastAsia="ro-RO"/>
        </w:rPr>
        <w:t>arbuștilor</w:t>
      </w:r>
      <w:proofErr w:type="spellEnd"/>
      <w:r w:rsidRPr="003D2422">
        <w:rPr>
          <w:rFonts w:ascii="Calibri" w:hAnsi="Calibri"/>
          <w:sz w:val="22"/>
          <w:szCs w:val="22"/>
          <w:lang w:val="en-GB" w:eastAsia="ro-RO"/>
        </w:rPr>
        <w:t xml:space="preserve"> </w:t>
      </w:r>
      <w:proofErr w:type="spellStart"/>
      <w:r w:rsidRPr="003D2422">
        <w:rPr>
          <w:rFonts w:ascii="Calibri" w:hAnsi="Calibri"/>
          <w:sz w:val="22"/>
          <w:szCs w:val="22"/>
          <w:lang w:val="en-GB" w:eastAsia="ro-RO"/>
        </w:rPr>
        <w:t>maturi</w:t>
      </w:r>
      <w:proofErr w:type="spellEnd"/>
      <w:r w:rsidRPr="003D2422">
        <w:rPr>
          <w:rFonts w:ascii="Calibri" w:hAnsi="Calibri"/>
          <w:sz w:val="22"/>
          <w:szCs w:val="22"/>
          <w:lang w:val="en-GB" w:eastAsia="ro-RO"/>
        </w:rPr>
        <w:t xml:space="preserve"> </w:t>
      </w:r>
      <w:proofErr w:type="spellStart"/>
      <w:r w:rsidRPr="003D2422">
        <w:rPr>
          <w:rFonts w:ascii="Calibri" w:hAnsi="Calibri"/>
          <w:sz w:val="22"/>
          <w:szCs w:val="22"/>
          <w:lang w:val="en-GB" w:eastAsia="ro-RO"/>
        </w:rPr>
        <w:t>autohtoni</w:t>
      </w:r>
      <w:proofErr w:type="spellEnd"/>
      <w:r w:rsidRPr="003D2422">
        <w:rPr>
          <w:rFonts w:ascii="Calibri" w:hAnsi="Calibri"/>
          <w:sz w:val="22"/>
          <w:szCs w:val="22"/>
          <w:lang w:val="en-GB" w:eastAsia="ro-RO"/>
        </w:rPr>
        <w:t xml:space="preserve">, precum </w:t>
      </w:r>
      <w:proofErr w:type="spellStart"/>
      <w:r w:rsidRPr="003D2422">
        <w:rPr>
          <w:rFonts w:ascii="Calibri" w:hAnsi="Calibri"/>
          <w:sz w:val="22"/>
          <w:szCs w:val="22"/>
          <w:lang w:val="en-GB" w:eastAsia="ro-RO"/>
        </w:rPr>
        <w:t>si</w:t>
      </w:r>
      <w:proofErr w:type="spellEnd"/>
      <w:r w:rsidRPr="003D2422">
        <w:rPr>
          <w:rFonts w:ascii="Calibri" w:hAnsi="Calibri"/>
          <w:sz w:val="22"/>
          <w:szCs w:val="22"/>
          <w:lang w:val="en-GB" w:eastAsia="ro-RO"/>
        </w:rPr>
        <w:t xml:space="preserve"> a s</w:t>
      </w:r>
      <w:r w:rsidRPr="003D2422">
        <w:rPr>
          <w:rFonts w:asciiTheme="minorHAnsi" w:hAnsiTheme="minorHAnsi" w:cstheme="minorHAnsi"/>
          <w:sz w:val="22"/>
          <w:szCs w:val="22"/>
        </w:rPr>
        <w:t xml:space="preserve">peciilor de plante endemice. Nu sunt eligibile rulourile de gazon. </w:t>
      </w:r>
    </w:p>
    <w:p w14:paraId="71F01170" w14:textId="77777777" w:rsidR="004A47D5" w:rsidRPr="009C7CCD" w:rsidRDefault="004A47D5" w:rsidP="004A47D5">
      <w:pPr>
        <w:spacing w:before="0" w:after="0"/>
        <w:jc w:val="both"/>
        <w:rPr>
          <w:rFonts w:ascii="Calibri" w:eastAsiaTheme="minorHAnsi" w:hAnsi="Calibri"/>
          <w:sz w:val="22"/>
          <w:szCs w:val="22"/>
          <w:lang w:val="en-GB"/>
        </w:rPr>
      </w:pPr>
      <w:r w:rsidRPr="009C7CCD">
        <w:rPr>
          <w:rFonts w:ascii="Calibri" w:eastAsia="Times New Roman" w:hAnsi="Calibri"/>
          <w:sz w:val="22"/>
          <w:szCs w:val="22"/>
        </w:rPr>
        <w:t>În cazul în care vor fi necesare achiziții de terenuri, se vor asigura costurile de achizitie a terenului de maxim 10% din valoarea totala eligibila și</w:t>
      </w:r>
      <w:r w:rsidRPr="009C7CCD">
        <w:rPr>
          <w:rFonts w:ascii="Calibri" w:eastAsiaTheme="minorHAnsi" w:hAnsi="Calibri"/>
          <w:sz w:val="22"/>
          <w:szCs w:val="22"/>
          <w:lang w:val="en-GB"/>
        </w:rPr>
        <w:t xml:space="preserve"> se </w:t>
      </w:r>
      <w:proofErr w:type="spellStart"/>
      <w:r w:rsidRPr="009C7CCD">
        <w:rPr>
          <w:rFonts w:ascii="Calibri" w:eastAsiaTheme="minorHAnsi" w:hAnsi="Calibri"/>
          <w:sz w:val="22"/>
          <w:szCs w:val="22"/>
          <w:lang w:val="en-GB"/>
        </w:rPr>
        <w:t>va</w:t>
      </w:r>
      <w:proofErr w:type="spellEnd"/>
      <w:r w:rsidRPr="009C7CCD">
        <w:rPr>
          <w:rFonts w:ascii="Calibri" w:eastAsiaTheme="minorHAnsi" w:hAnsi="Calibri"/>
          <w:sz w:val="22"/>
          <w:szCs w:val="22"/>
          <w:lang w:val="en-GB"/>
        </w:rPr>
        <w:t xml:space="preserve"> </w:t>
      </w:r>
      <w:proofErr w:type="spellStart"/>
      <w:r w:rsidRPr="009C7CCD">
        <w:rPr>
          <w:rFonts w:ascii="Calibri" w:eastAsiaTheme="minorHAnsi" w:hAnsi="Calibri"/>
          <w:sz w:val="22"/>
          <w:szCs w:val="22"/>
          <w:lang w:val="en-GB"/>
        </w:rPr>
        <w:t>anexa</w:t>
      </w:r>
      <w:proofErr w:type="spellEnd"/>
      <w:r w:rsidRPr="009C7CCD">
        <w:rPr>
          <w:rFonts w:ascii="Calibri" w:eastAsiaTheme="minorHAnsi" w:hAnsi="Calibri"/>
          <w:sz w:val="22"/>
          <w:szCs w:val="22"/>
          <w:lang w:val="en-GB"/>
        </w:rPr>
        <w:t xml:space="preserve"> </w:t>
      </w:r>
      <w:proofErr w:type="spellStart"/>
      <w:r w:rsidRPr="009C7CCD">
        <w:rPr>
          <w:rFonts w:ascii="Calibri" w:eastAsiaTheme="minorHAnsi" w:hAnsi="Calibri"/>
          <w:sz w:val="22"/>
          <w:szCs w:val="22"/>
          <w:lang w:val="en-GB"/>
        </w:rPr>
        <w:t>raportul</w:t>
      </w:r>
      <w:proofErr w:type="spellEnd"/>
      <w:r w:rsidRPr="009C7CCD">
        <w:rPr>
          <w:rFonts w:ascii="Calibri" w:eastAsiaTheme="minorHAnsi" w:hAnsi="Calibri"/>
          <w:sz w:val="22"/>
          <w:szCs w:val="22"/>
          <w:lang w:val="en-GB"/>
        </w:rPr>
        <w:t xml:space="preserve"> </w:t>
      </w:r>
      <w:proofErr w:type="spellStart"/>
      <w:r w:rsidRPr="009C7CCD">
        <w:rPr>
          <w:rFonts w:ascii="Calibri" w:eastAsiaTheme="minorHAnsi" w:hAnsi="Calibri"/>
          <w:sz w:val="22"/>
          <w:szCs w:val="22"/>
          <w:lang w:val="en-GB"/>
        </w:rPr>
        <w:t>expertului</w:t>
      </w:r>
      <w:proofErr w:type="spellEnd"/>
      <w:r w:rsidRPr="009C7CCD">
        <w:rPr>
          <w:rFonts w:ascii="Calibri" w:eastAsiaTheme="minorHAnsi" w:hAnsi="Calibri"/>
          <w:sz w:val="22"/>
          <w:szCs w:val="22"/>
          <w:lang w:val="en-GB"/>
        </w:rPr>
        <w:t xml:space="preserve"> ANEVAR </w:t>
      </w:r>
      <w:proofErr w:type="spellStart"/>
      <w:r w:rsidRPr="009C7CCD">
        <w:rPr>
          <w:rFonts w:ascii="Calibri" w:eastAsiaTheme="minorHAnsi" w:hAnsi="Calibri"/>
          <w:sz w:val="22"/>
          <w:szCs w:val="22"/>
          <w:lang w:val="en-GB"/>
        </w:rPr>
        <w:t>privind</w:t>
      </w:r>
      <w:proofErr w:type="spellEnd"/>
      <w:r w:rsidRPr="009C7CCD">
        <w:rPr>
          <w:rFonts w:ascii="Calibri" w:eastAsiaTheme="minorHAnsi" w:hAnsi="Calibri"/>
          <w:sz w:val="22"/>
          <w:szCs w:val="22"/>
          <w:lang w:val="en-GB"/>
        </w:rPr>
        <w:t xml:space="preserve"> </w:t>
      </w:r>
      <w:proofErr w:type="spellStart"/>
      <w:r w:rsidRPr="009C7CCD">
        <w:rPr>
          <w:rFonts w:ascii="Calibri" w:eastAsiaTheme="minorHAnsi" w:hAnsi="Calibri"/>
          <w:sz w:val="22"/>
          <w:szCs w:val="22"/>
          <w:lang w:val="en-GB"/>
        </w:rPr>
        <w:t>valoarea</w:t>
      </w:r>
      <w:proofErr w:type="spellEnd"/>
      <w:r w:rsidRPr="009C7CCD">
        <w:rPr>
          <w:rFonts w:ascii="Calibri" w:eastAsiaTheme="minorHAnsi" w:hAnsi="Calibri"/>
          <w:sz w:val="22"/>
          <w:szCs w:val="22"/>
          <w:lang w:val="en-GB"/>
        </w:rPr>
        <w:t xml:space="preserve"> </w:t>
      </w:r>
      <w:proofErr w:type="spellStart"/>
      <w:r w:rsidRPr="009C7CCD">
        <w:rPr>
          <w:rFonts w:ascii="Calibri" w:eastAsiaTheme="minorHAnsi" w:hAnsi="Calibri"/>
          <w:sz w:val="22"/>
          <w:szCs w:val="22"/>
          <w:lang w:val="en-GB"/>
        </w:rPr>
        <w:t>terenului</w:t>
      </w:r>
      <w:proofErr w:type="spellEnd"/>
      <w:r w:rsidRPr="009C7CCD">
        <w:rPr>
          <w:rFonts w:ascii="Calibri" w:eastAsiaTheme="minorHAnsi" w:hAnsi="Calibri"/>
          <w:sz w:val="22"/>
          <w:szCs w:val="22"/>
          <w:lang w:val="en-GB"/>
        </w:rPr>
        <w:t xml:space="preserve"> </w:t>
      </w:r>
      <w:proofErr w:type="spellStart"/>
      <w:r w:rsidRPr="009C7CCD">
        <w:rPr>
          <w:rFonts w:ascii="Calibri" w:eastAsiaTheme="minorHAnsi" w:hAnsi="Calibri"/>
          <w:sz w:val="22"/>
          <w:szCs w:val="22"/>
          <w:lang w:val="en-GB"/>
        </w:rPr>
        <w:t>achiziționat</w:t>
      </w:r>
      <w:proofErr w:type="spellEnd"/>
      <w:r w:rsidRPr="009C7CCD">
        <w:rPr>
          <w:rFonts w:ascii="Calibri" w:eastAsiaTheme="minorHAnsi" w:hAnsi="Calibri"/>
          <w:sz w:val="22"/>
          <w:szCs w:val="22"/>
          <w:lang w:val="en-GB"/>
        </w:rPr>
        <w:t>, conform HG nr. 353/2012</w:t>
      </w:r>
      <w:r w:rsidRPr="009C7CCD">
        <w:rPr>
          <w:rFonts w:ascii="Calibri" w:hAnsi="Calibri"/>
          <w:sz w:val="22"/>
          <w:szCs w:val="22"/>
        </w:rPr>
        <w:t xml:space="preserve"> </w:t>
      </w:r>
      <w:proofErr w:type="spellStart"/>
      <w:r w:rsidRPr="009C7CCD">
        <w:rPr>
          <w:rFonts w:ascii="Calibri" w:eastAsiaTheme="minorHAnsi" w:hAnsi="Calibri"/>
          <w:sz w:val="22"/>
          <w:szCs w:val="22"/>
          <w:lang w:val="en-GB"/>
        </w:rPr>
        <w:t>pentru</w:t>
      </w:r>
      <w:proofErr w:type="spellEnd"/>
      <w:r w:rsidRPr="009C7CCD">
        <w:rPr>
          <w:rFonts w:ascii="Calibri" w:eastAsiaTheme="minorHAnsi" w:hAnsi="Calibri"/>
          <w:sz w:val="22"/>
          <w:szCs w:val="22"/>
          <w:lang w:val="en-GB"/>
        </w:rPr>
        <w:t xml:space="preserve"> </w:t>
      </w:r>
      <w:proofErr w:type="spellStart"/>
      <w:r w:rsidRPr="009C7CCD">
        <w:rPr>
          <w:rFonts w:ascii="Calibri" w:eastAsiaTheme="minorHAnsi" w:hAnsi="Calibri"/>
          <w:sz w:val="22"/>
          <w:szCs w:val="22"/>
          <w:lang w:val="en-GB"/>
        </w:rPr>
        <w:t>aprobarea</w:t>
      </w:r>
      <w:proofErr w:type="spellEnd"/>
      <w:r w:rsidRPr="009C7CCD">
        <w:rPr>
          <w:rFonts w:ascii="Calibri" w:eastAsiaTheme="minorHAnsi" w:hAnsi="Calibri"/>
          <w:sz w:val="22"/>
          <w:szCs w:val="22"/>
          <w:lang w:val="en-GB"/>
        </w:rPr>
        <w:t xml:space="preserve"> </w:t>
      </w:r>
      <w:proofErr w:type="spellStart"/>
      <w:r w:rsidRPr="009C7CCD">
        <w:rPr>
          <w:rFonts w:ascii="Calibri" w:eastAsiaTheme="minorHAnsi" w:hAnsi="Calibri"/>
          <w:sz w:val="22"/>
          <w:szCs w:val="22"/>
          <w:lang w:val="en-GB"/>
        </w:rPr>
        <w:t>Regulamentului</w:t>
      </w:r>
      <w:proofErr w:type="spellEnd"/>
      <w:r w:rsidRPr="009C7CCD">
        <w:rPr>
          <w:rFonts w:ascii="Calibri" w:eastAsiaTheme="minorHAnsi" w:hAnsi="Calibri"/>
          <w:sz w:val="22"/>
          <w:szCs w:val="22"/>
          <w:lang w:val="en-GB"/>
        </w:rPr>
        <w:t xml:space="preserve"> de </w:t>
      </w:r>
      <w:proofErr w:type="spellStart"/>
      <w:r w:rsidRPr="009C7CCD">
        <w:rPr>
          <w:rFonts w:ascii="Calibri" w:eastAsiaTheme="minorHAnsi" w:hAnsi="Calibri"/>
          <w:sz w:val="22"/>
          <w:szCs w:val="22"/>
          <w:lang w:val="en-GB"/>
        </w:rPr>
        <w:t>organizare</w:t>
      </w:r>
      <w:proofErr w:type="spellEnd"/>
      <w:r w:rsidRPr="009C7CCD">
        <w:rPr>
          <w:rFonts w:ascii="Calibri" w:eastAsiaTheme="minorHAnsi" w:hAnsi="Calibri"/>
          <w:sz w:val="22"/>
          <w:szCs w:val="22"/>
          <w:lang w:val="en-GB"/>
        </w:rPr>
        <w:t xml:space="preserve"> </w:t>
      </w:r>
      <w:proofErr w:type="spellStart"/>
      <w:r w:rsidRPr="009C7CCD">
        <w:rPr>
          <w:rFonts w:ascii="Calibri" w:eastAsiaTheme="minorHAnsi" w:hAnsi="Calibri"/>
          <w:sz w:val="22"/>
          <w:szCs w:val="22"/>
          <w:lang w:val="en-GB"/>
        </w:rPr>
        <w:t>şi</w:t>
      </w:r>
      <w:proofErr w:type="spellEnd"/>
      <w:r w:rsidRPr="009C7CCD">
        <w:rPr>
          <w:rFonts w:ascii="Calibri" w:eastAsiaTheme="minorHAnsi" w:hAnsi="Calibri"/>
          <w:sz w:val="22"/>
          <w:szCs w:val="22"/>
          <w:lang w:val="en-GB"/>
        </w:rPr>
        <w:t xml:space="preserve"> </w:t>
      </w:r>
      <w:proofErr w:type="spellStart"/>
      <w:r w:rsidRPr="009C7CCD">
        <w:rPr>
          <w:rFonts w:ascii="Calibri" w:eastAsiaTheme="minorHAnsi" w:hAnsi="Calibri"/>
          <w:sz w:val="22"/>
          <w:szCs w:val="22"/>
          <w:lang w:val="en-GB"/>
        </w:rPr>
        <w:t>funcţionare</w:t>
      </w:r>
      <w:proofErr w:type="spellEnd"/>
      <w:r w:rsidRPr="009C7CCD">
        <w:rPr>
          <w:rFonts w:ascii="Calibri" w:eastAsiaTheme="minorHAnsi" w:hAnsi="Calibri"/>
          <w:sz w:val="22"/>
          <w:szCs w:val="22"/>
          <w:lang w:val="en-GB"/>
        </w:rPr>
        <w:t xml:space="preserve"> a </w:t>
      </w:r>
      <w:proofErr w:type="spellStart"/>
      <w:r w:rsidRPr="009C7CCD">
        <w:rPr>
          <w:rFonts w:ascii="Calibri" w:eastAsiaTheme="minorHAnsi" w:hAnsi="Calibri"/>
          <w:sz w:val="22"/>
          <w:szCs w:val="22"/>
          <w:lang w:val="en-GB"/>
        </w:rPr>
        <w:t>Uniunii</w:t>
      </w:r>
      <w:proofErr w:type="spellEnd"/>
      <w:r w:rsidRPr="009C7CCD">
        <w:rPr>
          <w:rFonts w:ascii="Calibri" w:eastAsiaTheme="minorHAnsi" w:hAnsi="Calibri"/>
          <w:sz w:val="22"/>
          <w:szCs w:val="22"/>
          <w:lang w:val="en-GB"/>
        </w:rPr>
        <w:t xml:space="preserve"> </w:t>
      </w:r>
      <w:proofErr w:type="spellStart"/>
      <w:r w:rsidRPr="009C7CCD">
        <w:rPr>
          <w:rFonts w:ascii="Calibri" w:eastAsiaTheme="minorHAnsi" w:hAnsi="Calibri"/>
          <w:sz w:val="22"/>
          <w:szCs w:val="22"/>
          <w:lang w:val="en-GB"/>
        </w:rPr>
        <w:t>Naţionale</w:t>
      </w:r>
      <w:proofErr w:type="spellEnd"/>
      <w:r w:rsidRPr="009C7CCD">
        <w:rPr>
          <w:rFonts w:ascii="Calibri" w:eastAsiaTheme="minorHAnsi" w:hAnsi="Calibri"/>
          <w:sz w:val="22"/>
          <w:szCs w:val="22"/>
          <w:lang w:val="en-GB"/>
        </w:rPr>
        <w:t xml:space="preserve"> a </w:t>
      </w:r>
      <w:proofErr w:type="spellStart"/>
      <w:r w:rsidRPr="009C7CCD">
        <w:rPr>
          <w:rFonts w:ascii="Calibri" w:eastAsiaTheme="minorHAnsi" w:hAnsi="Calibri"/>
          <w:sz w:val="22"/>
          <w:szCs w:val="22"/>
          <w:lang w:val="en-GB"/>
        </w:rPr>
        <w:t>Evaluatorilor</w:t>
      </w:r>
      <w:proofErr w:type="spellEnd"/>
      <w:r w:rsidRPr="009C7CCD">
        <w:rPr>
          <w:rFonts w:ascii="Calibri" w:eastAsiaTheme="minorHAnsi" w:hAnsi="Calibri"/>
          <w:sz w:val="22"/>
          <w:szCs w:val="22"/>
          <w:lang w:val="en-GB"/>
        </w:rPr>
        <w:t xml:space="preserve"> </w:t>
      </w:r>
      <w:proofErr w:type="spellStart"/>
      <w:r w:rsidRPr="009C7CCD">
        <w:rPr>
          <w:rFonts w:ascii="Calibri" w:eastAsiaTheme="minorHAnsi" w:hAnsi="Calibri"/>
          <w:sz w:val="22"/>
          <w:szCs w:val="22"/>
          <w:lang w:val="en-GB"/>
        </w:rPr>
        <w:t>Autorizaţi</w:t>
      </w:r>
      <w:proofErr w:type="spellEnd"/>
      <w:r w:rsidRPr="009C7CCD">
        <w:rPr>
          <w:rFonts w:ascii="Calibri" w:eastAsiaTheme="minorHAnsi" w:hAnsi="Calibri"/>
          <w:sz w:val="22"/>
          <w:szCs w:val="22"/>
          <w:lang w:val="en-GB"/>
        </w:rPr>
        <w:t xml:space="preserve"> din </w:t>
      </w:r>
      <w:proofErr w:type="spellStart"/>
      <w:r w:rsidRPr="009C7CCD">
        <w:rPr>
          <w:rFonts w:ascii="Calibri" w:eastAsiaTheme="minorHAnsi" w:hAnsi="Calibri"/>
          <w:sz w:val="22"/>
          <w:szCs w:val="22"/>
          <w:lang w:val="en-GB"/>
        </w:rPr>
        <w:t>România</w:t>
      </w:r>
      <w:proofErr w:type="spellEnd"/>
      <w:r w:rsidRPr="009C7CCD">
        <w:rPr>
          <w:rFonts w:ascii="Calibri" w:eastAsiaTheme="minorHAnsi" w:hAnsi="Calibri"/>
          <w:sz w:val="22"/>
          <w:szCs w:val="22"/>
          <w:lang w:val="en-GB"/>
        </w:rPr>
        <w:t>.</w:t>
      </w:r>
    </w:p>
    <w:p w14:paraId="4ACE9327" w14:textId="77777777" w:rsidR="004A47D5" w:rsidRPr="003D2422" w:rsidRDefault="004A47D5" w:rsidP="000F37FF">
      <w:pPr>
        <w:autoSpaceDE w:val="0"/>
        <w:autoSpaceDN w:val="0"/>
        <w:adjustRightInd w:val="0"/>
        <w:spacing w:before="0" w:after="0"/>
        <w:jc w:val="both"/>
        <w:rPr>
          <w:rFonts w:asciiTheme="minorHAnsi" w:hAnsiTheme="minorHAnsi" w:cstheme="minorHAnsi"/>
          <w:sz w:val="22"/>
          <w:szCs w:val="22"/>
        </w:rPr>
      </w:pPr>
    </w:p>
    <w:p w14:paraId="367FEA87" w14:textId="77777777" w:rsidR="000F37FF" w:rsidRPr="003D2422" w:rsidRDefault="000F37FF" w:rsidP="000F37FF">
      <w:pPr>
        <w:spacing w:before="0" w:after="0"/>
        <w:jc w:val="both"/>
        <w:rPr>
          <w:rFonts w:ascii="Calibri" w:eastAsiaTheme="minorHAnsi" w:hAnsi="Calibri"/>
          <w:sz w:val="22"/>
          <w:szCs w:val="22"/>
        </w:rPr>
      </w:pPr>
    </w:p>
    <w:p w14:paraId="64550B0B" w14:textId="4AB335D8" w:rsidR="000F37FF" w:rsidRPr="003D2422" w:rsidRDefault="000F37FF" w:rsidP="000F37FF">
      <w:pPr>
        <w:spacing w:before="0" w:after="0"/>
        <w:jc w:val="both"/>
        <w:rPr>
          <w:rFonts w:ascii="Calibri" w:eastAsiaTheme="minorHAnsi" w:hAnsi="Calibri"/>
          <w:sz w:val="22"/>
          <w:szCs w:val="22"/>
        </w:rPr>
      </w:pPr>
      <w:r w:rsidRPr="003D2422">
        <w:rPr>
          <w:rFonts w:ascii="Calibri" w:eastAsiaTheme="minorHAnsi" w:hAnsi="Calibri"/>
          <w:b/>
          <w:bCs/>
          <w:sz w:val="22"/>
          <w:szCs w:val="22"/>
        </w:rPr>
        <w:t>Acțiuni auxiliare</w:t>
      </w:r>
      <w:r w:rsidRPr="003D2422">
        <w:rPr>
          <w:rFonts w:ascii="Calibri" w:eastAsiaTheme="minorHAnsi" w:hAnsi="Calibri"/>
          <w:sz w:val="22"/>
          <w:szCs w:val="22"/>
        </w:rPr>
        <w:t xml:space="preserve"> de tipul intervențiilor complementare necesare pentru asigurarea funcționalității investiției, dupa cum urmeaza:</w:t>
      </w:r>
    </w:p>
    <w:p w14:paraId="2D958235" w14:textId="77777777" w:rsidR="000F37FF" w:rsidRPr="003D2422" w:rsidRDefault="000F37FF" w:rsidP="000F37FF">
      <w:pPr>
        <w:pStyle w:val="ListParagraph"/>
        <w:numPr>
          <w:ilvl w:val="0"/>
          <w:numId w:val="87"/>
        </w:numPr>
        <w:spacing w:before="0" w:after="0" w:line="276" w:lineRule="auto"/>
        <w:jc w:val="both"/>
        <w:rPr>
          <w:rFonts w:ascii="Calibri" w:hAnsi="Calibri"/>
          <w:sz w:val="22"/>
          <w:szCs w:val="22"/>
        </w:rPr>
      </w:pPr>
      <w:r w:rsidRPr="003D2422">
        <w:rPr>
          <w:rFonts w:ascii="Calibri" w:hAnsi="Calibri"/>
          <w:sz w:val="22"/>
          <w:szCs w:val="22"/>
        </w:rPr>
        <w:t>măsuri de accesibilitate ușoară și independentă pentru persoanele cu cerințe de mobilitate speciale.</w:t>
      </w:r>
    </w:p>
    <w:p w14:paraId="5BB10398" w14:textId="77777777" w:rsidR="000F37FF" w:rsidRPr="003D2422" w:rsidRDefault="000F37FF" w:rsidP="000F37FF">
      <w:pPr>
        <w:spacing w:before="0" w:after="0"/>
        <w:ind w:left="720"/>
        <w:contextualSpacing/>
        <w:jc w:val="both"/>
        <w:rPr>
          <w:rFonts w:ascii="Calibri" w:hAnsi="Calibri"/>
          <w:sz w:val="22"/>
          <w:szCs w:val="22"/>
        </w:rPr>
      </w:pPr>
      <w:r w:rsidRPr="003D2422">
        <w:rPr>
          <w:rFonts w:ascii="Calibri" w:hAnsi="Calibri"/>
          <w:b/>
          <w:bCs/>
          <w:sz w:val="22"/>
          <w:szCs w:val="22"/>
        </w:rPr>
        <w:t>Notă!</w:t>
      </w:r>
      <w:r w:rsidRPr="003D2422">
        <w:rPr>
          <w:rFonts w:ascii="Calibri" w:hAnsi="Calibri"/>
          <w:sz w:val="22"/>
          <w:szCs w:val="22"/>
        </w:rPr>
        <w:t xml:space="preserve"> Spațiile verzi noi propuse trebuie proiectate astfel încât să fie destinate tuturor utilizatorilor, inclusiv celor cu cerințe de mobilitate speciale. </w:t>
      </w:r>
    </w:p>
    <w:p w14:paraId="30E3BDFA" w14:textId="77777777" w:rsidR="000F37FF" w:rsidRPr="003D2422" w:rsidRDefault="000F37FF" w:rsidP="000F37FF">
      <w:pPr>
        <w:pStyle w:val="ListParagraph"/>
        <w:numPr>
          <w:ilvl w:val="0"/>
          <w:numId w:val="87"/>
        </w:numPr>
        <w:spacing w:before="0" w:after="0" w:line="276" w:lineRule="auto"/>
        <w:jc w:val="both"/>
        <w:rPr>
          <w:rFonts w:ascii="Calibri" w:hAnsi="Calibri"/>
          <w:sz w:val="22"/>
          <w:szCs w:val="22"/>
        </w:rPr>
      </w:pPr>
      <w:r w:rsidRPr="003D2422">
        <w:rPr>
          <w:rFonts w:ascii="Calibri" w:hAnsi="Calibri"/>
          <w:sz w:val="22"/>
          <w:szCs w:val="22"/>
        </w:rPr>
        <w:t xml:space="preserve">elemente de amenajare, echipare și dotare a spațiilor verzi de tipul: alei pietonale, piste pentru bicicliști;  </w:t>
      </w:r>
    </w:p>
    <w:p w14:paraId="2BFBFEE8" w14:textId="77777777" w:rsidR="000F37FF" w:rsidRPr="003D2422" w:rsidRDefault="000F37FF" w:rsidP="000F37FF">
      <w:pPr>
        <w:numPr>
          <w:ilvl w:val="0"/>
          <w:numId w:val="87"/>
        </w:numPr>
        <w:spacing w:before="0" w:after="0" w:line="276" w:lineRule="auto"/>
        <w:contextualSpacing/>
        <w:jc w:val="both"/>
        <w:rPr>
          <w:rFonts w:ascii="Calibri" w:hAnsi="Calibri"/>
          <w:sz w:val="22"/>
          <w:szCs w:val="22"/>
        </w:rPr>
      </w:pPr>
      <w:r w:rsidRPr="003D2422">
        <w:rPr>
          <w:rFonts w:ascii="Calibri" w:hAnsi="Calibri"/>
          <w:sz w:val="22"/>
          <w:szCs w:val="22"/>
        </w:rPr>
        <w:t xml:space="preserve">mobilier urban:  bănci, coșuri de gunoi, toalete ecologice, suport parcare biciclete etc.; </w:t>
      </w:r>
    </w:p>
    <w:p w14:paraId="7D6ED103" w14:textId="77777777" w:rsidR="000F37FF" w:rsidRPr="003D2422" w:rsidRDefault="000F37FF" w:rsidP="000F37FF">
      <w:pPr>
        <w:numPr>
          <w:ilvl w:val="0"/>
          <w:numId w:val="87"/>
        </w:numPr>
        <w:spacing w:before="0" w:after="0" w:line="276" w:lineRule="auto"/>
        <w:contextualSpacing/>
        <w:jc w:val="both"/>
        <w:rPr>
          <w:rFonts w:ascii="Calibri" w:hAnsi="Calibri"/>
          <w:sz w:val="22"/>
          <w:szCs w:val="22"/>
        </w:rPr>
      </w:pPr>
      <w:r w:rsidRPr="003D2422">
        <w:rPr>
          <w:rFonts w:ascii="Calibri" w:hAnsi="Calibri"/>
          <w:sz w:val="22"/>
          <w:szCs w:val="22"/>
        </w:rPr>
        <w:t xml:space="preserve">facilități pentru recreere: zone special amenajate pentru sport, locuri de joacă pentru copii, foișoare, filigorii, pergole, grupuri sanitare, spații dedicate pentru întreținerea zonei verzi etc.;  </w:t>
      </w:r>
    </w:p>
    <w:p w14:paraId="1F554BEA" w14:textId="77777777" w:rsidR="000F37FF" w:rsidRPr="003D2422" w:rsidRDefault="000F37FF" w:rsidP="000F37FF">
      <w:pPr>
        <w:numPr>
          <w:ilvl w:val="0"/>
          <w:numId w:val="87"/>
        </w:numPr>
        <w:spacing w:before="0" w:after="0"/>
        <w:contextualSpacing/>
        <w:jc w:val="both"/>
        <w:rPr>
          <w:rFonts w:ascii="Calibri" w:hAnsi="Calibri"/>
          <w:sz w:val="22"/>
          <w:szCs w:val="22"/>
        </w:rPr>
      </w:pPr>
      <w:r w:rsidRPr="003D2422">
        <w:rPr>
          <w:rFonts w:ascii="Calibri" w:hAnsi="Calibri"/>
          <w:sz w:val="22"/>
          <w:szCs w:val="22"/>
        </w:rPr>
        <w:t xml:space="preserve">realizarea unor sisteme inteligente de supraveghere video a spațiilor amenajate prin proiect; </w:t>
      </w:r>
    </w:p>
    <w:p w14:paraId="264E122C" w14:textId="77777777" w:rsidR="000F37FF" w:rsidRPr="003D2422" w:rsidRDefault="000F37FF" w:rsidP="000F37FF">
      <w:pPr>
        <w:numPr>
          <w:ilvl w:val="0"/>
          <w:numId w:val="87"/>
        </w:numPr>
        <w:spacing w:before="0" w:after="0"/>
        <w:contextualSpacing/>
        <w:jc w:val="both"/>
        <w:rPr>
          <w:rFonts w:ascii="Calibri" w:hAnsi="Calibri"/>
          <w:sz w:val="22"/>
          <w:szCs w:val="22"/>
        </w:rPr>
      </w:pPr>
      <w:r w:rsidRPr="003D2422">
        <w:rPr>
          <w:rFonts w:ascii="Calibri" w:hAnsi="Calibri"/>
          <w:sz w:val="22"/>
          <w:szCs w:val="22"/>
        </w:rPr>
        <w:t>sisteme de irigații alimentate de la rețeaua publică de apă potabilă sau din foraje, cu excepția celor care utilizează apă meteorică colectată de pe amplasament și din proximitatea acestuia;</w:t>
      </w:r>
    </w:p>
    <w:p w14:paraId="1C1BE460" w14:textId="77777777" w:rsidR="000F37FF" w:rsidRPr="003D2422" w:rsidRDefault="000F37FF" w:rsidP="000F37FF">
      <w:pPr>
        <w:numPr>
          <w:ilvl w:val="0"/>
          <w:numId w:val="87"/>
        </w:numPr>
        <w:spacing w:before="0" w:after="0"/>
        <w:contextualSpacing/>
        <w:jc w:val="both"/>
        <w:rPr>
          <w:rFonts w:ascii="Calibri" w:hAnsi="Calibri"/>
          <w:sz w:val="22"/>
          <w:szCs w:val="22"/>
        </w:rPr>
      </w:pPr>
      <w:r w:rsidRPr="003D2422">
        <w:rPr>
          <w:rFonts w:ascii="Calibri" w:hAnsi="Calibri"/>
          <w:sz w:val="22"/>
          <w:szCs w:val="22"/>
        </w:rPr>
        <w:t xml:space="preserve">sisteme de iluminat; instalare Wi-Fi în spațiile publice etc. </w:t>
      </w:r>
    </w:p>
    <w:p w14:paraId="7514E7CD" w14:textId="77777777" w:rsidR="000F37FF" w:rsidRPr="00A91A50" w:rsidRDefault="000F37FF" w:rsidP="000F37FF">
      <w:pPr>
        <w:spacing w:before="0" w:after="0"/>
        <w:jc w:val="both"/>
        <w:rPr>
          <w:rFonts w:ascii="Calibri" w:eastAsiaTheme="minorHAnsi" w:hAnsi="Calibri"/>
          <w:sz w:val="22"/>
          <w:szCs w:val="22"/>
          <w:lang w:val="en-GB"/>
        </w:rPr>
      </w:pPr>
    </w:p>
    <w:p w14:paraId="44397D20" w14:textId="77777777" w:rsidR="0025645E" w:rsidRDefault="0025645E" w:rsidP="000F37FF">
      <w:pPr>
        <w:spacing w:before="0" w:after="0"/>
        <w:jc w:val="both"/>
        <w:rPr>
          <w:rFonts w:ascii="Calibri" w:eastAsiaTheme="minorHAnsi" w:hAnsi="Calibri"/>
          <w:b/>
          <w:bCs/>
          <w:sz w:val="22"/>
          <w:szCs w:val="22"/>
          <w:lang w:val="en-GB"/>
        </w:rPr>
      </w:pPr>
    </w:p>
    <w:p w14:paraId="5429E022" w14:textId="77777777" w:rsidR="0025645E" w:rsidRDefault="0025645E" w:rsidP="000F37FF">
      <w:pPr>
        <w:spacing w:before="0" w:after="0"/>
        <w:jc w:val="both"/>
        <w:rPr>
          <w:rFonts w:ascii="Calibri" w:eastAsiaTheme="minorHAnsi" w:hAnsi="Calibri"/>
          <w:b/>
          <w:bCs/>
          <w:sz w:val="22"/>
          <w:szCs w:val="22"/>
          <w:lang w:val="en-GB"/>
        </w:rPr>
      </w:pPr>
    </w:p>
    <w:p w14:paraId="3DA886BA" w14:textId="77777777" w:rsidR="0025645E" w:rsidRDefault="0025645E" w:rsidP="000F37FF">
      <w:pPr>
        <w:spacing w:before="0" w:after="0"/>
        <w:jc w:val="both"/>
        <w:rPr>
          <w:rFonts w:ascii="Calibri" w:eastAsiaTheme="minorHAnsi" w:hAnsi="Calibri"/>
          <w:b/>
          <w:bCs/>
          <w:sz w:val="22"/>
          <w:szCs w:val="22"/>
          <w:lang w:val="en-GB"/>
        </w:rPr>
      </w:pPr>
    </w:p>
    <w:p w14:paraId="3E0D94C4" w14:textId="65886C1D" w:rsidR="000F37FF" w:rsidRDefault="000F37FF" w:rsidP="000F37FF">
      <w:pPr>
        <w:spacing w:before="0" w:after="0"/>
        <w:jc w:val="both"/>
        <w:rPr>
          <w:rFonts w:ascii="Calibri" w:eastAsiaTheme="minorHAnsi" w:hAnsi="Calibri"/>
          <w:sz w:val="22"/>
          <w:szCs w:val="22"/>
          <w:lang w:val="en-GB"/>
        </w:rPr>
      </w:pPr>
      <w:proofErr w:type="spellStart"/>
      <w:r w:rsidRPr="00A91A50">
        <w:rPr>
          <w:rFonts w:ascii="Calibri" w:eastAsiaTheme="minorHAnsi" w:hAnsi="Calibri"/>
          <w:b/>
          <w:bCs/>
          <w:sz w:val="22"/>
          <w:szCs w:val="22"/>
          <w:lang w:val="en-GB"/>
        </w:rPr>
        <w:lastRenderedPageBreak/>
        <w:t>Notă</w:t>
      </w:r>
      <w:proofErr w:type="spellEnd"/>
      <w:r w:rsidRPr="00A91A50">
        <w:rPr>
          <w:rFonts w:ascii="Calibri" w:eastAsiaTheme="minorHAnsi" w:hAnsi="Calibri"/>
          <w:sz w:val="22"/>
          <w:szCs w:val="22"/>
          <w:lang w:val="en-GB"/>
        </w:rPr>
        <w:t xml:space="preserve">! </w:t>
      </w:r>
    </w:p>
    <w:p w14:paraId="2A10EF42" w14:textId="77777777" w:rsidR="000F37FF" w:rsidRPr="003D2422" w:rsidRDefault="000F37FF" w:rsidP="000F37FF">
      <w:pPr>
        <w:pStyle w:val="ListParagraph"/>
        <w:numPr>
          <w:ilvl w:val="0"/>
          <w:numId w:val="63"/>
        </w:numPr>
        <w:spacing w:before="0" w:after="0"/>
        <w:jc w:val="both"/>
        <w:rPr>
          <w:rFonts w:ascii="Calibri" w:eastAsiaTheme="minorHAnsi" w:hAnsi="Calibri"/>
          <w:sz w:val="22"/>
          <w:szCs w:val="22"/>
          <w:lang w:val="en-GB"/>
        </w:rPr>
      </w:pPr>
      <w:proofErr w:type="spellStart"/>
      <w:r w:rsidRPr="003D2422">
        <w:rPr>
          <w:rFonts w:ascii="Calibri" w:eastAsiaTheme="minorHAnsi" w:hAnsi="Calibri"/>
          <w:sz w:val="22"/>
          <w:szCs w:val="22"/>
          <w:lang w:val="en-GB"/>
        </w:rPr>
        <w:t>Valoarea</w:t>
      </w:r>
      <w:proofErr w:type="spellEnd"/>
      <w:r w:rsidRPr="003D2422">
        <w:rPr>
          <w:rFonts w:ascii="Calibri" w:eastAsiaTheme="minorHAnsi" w:hAnsi="Calibri"/>
          <w:sz w:val="22"/>
          <w:szCs w:val="22"/>
          <w:lang w:val="en-GB"/>
        </w:rPr>
        <w:t xml:space="preserve"> </w:t>
      </w:r>
      <w:proofErr w:type="spellStart"/>
      <w:r w:rsidRPr="003D2422">
        <w:rPr>
          <w:rFonts w:ascii="Calibri" w:eastAsiaTheme="minorHAnsi" w:hAnsi="Calibri"/>
          <w:sz w:val="22"/>
          <w:szCs w:val="22"/>
          <w:lang w:val="en-GB"/>
        </w:rPr>
        <w:t>eligibilă</w:t>
      </w:r>
      <w:proofErr w:type="spellEnd"/>
      <w:r w:rsidRPr="003D2422">
        <w:rPr>
          <w:rFonts w:ascii="Calibri" w:eastAsiaTheme="minorHAnsi" w:hAnsi="Calibri"/>
          <w:sz w:val="22"/>
          <w:szCs w:val="22"/>
          <w:lang w:val="en-GB"/>
        </w:rPr>
        <w:t xml:space="preserve"> </w:t>
      </w:r>
      <w:proofErr w:type="spellStart"/>
      <w:r w:rsidRPr="003D2422">
        <w:rPr>
          <w:rFonts w:ascii="Calibri" w:eastAsiaTheme="minorHAnsi" w:hAnsi="Calibri"/>
          <w:sz w:val="22"/>
          <w:szCs w:val="22"/>
          <w:lang w:val="en-GB"/>
        </w:rPr>
        <w:t>pentru</w:t>
      </w:r>
      <w:proofErr w:type="spellEnd"/>
      <w:r w:rsidRPr="003D2422">
        <w:rPr>
          <w:rFonts w:ascii="Calibri" w:eastAsiaTheme="minorHAnsi" w:hAnsi="Calibri"/>
          <w:sz w:val="22"/>
          <w:szCs w:val="22"/>
          <w:lang w:val="en-GB"/>
        </w:rPr>
        <w:t xml:space="preserve"> </w:t>
      </w:r>
      <w:proofErr w:type="spellStart"/>
      <w:r w:rsidRPr="003D2422">
        <w:rPr>
          <w:rFonts w:ascii="Calibri" w:eastAsiaTheme="minorHAnsi" w:hAnsi="Calibri"/>
          <w:sz w:val="22"/>
          <w:szCs w:val="22"/>
          <w:lang w:val="en-GB"/>
        </w:rPr>
        <w:t>acțiuni</w:t>
      </w:r>
      <w:proofErr w:type="spellEnd"/>
      <w:r w:rsidRPr="003D2422">
        <w:rPr>
          <w:rFonts w:ascii="Calibri" w:eastAsiaTheme="minorHAnsi" w:hAnsi="Calibri"/>
          <w:sz w:val="22"/>
          <w:szCs w:val="22"/>
          <w:lang w:val="en-GB"/>
        </w:rPr>
        <w:t xml:space="preserve"> </w:t>
      </w:r>
      <w:proofErr w:type="spellStart"/>
      <w:r w:rsidRPr="003D2422">
        <w:rPr>
          <w:rFonts w:ascii="Calibri" w:eastAsiaTheme="minorHAnsi" w:hAnsi="Calibri"/>
          <w:sz w:val="22"/>
          <w:szCs w:val="22"/>
          <w:lang w:val="en-GB"/>
        </w:rPr>
        <w:t>auxiliare</w:t>
      </w:r>
      <w:proofErr w:type="spellEnd"/>
      <w:r w:rsidRPr="003D2422">
        <w:rPr>
          <w:rFonts w:ascii="Calibri" w:eastAsiaTheme="minorHAnsi" w:hAnsi="Calibri"/>
          <w:sz w:val="22"/>
          <w:szCs w:val="22"/>
          <w:lang w:val="en-GB"/>
        </w:rPr>
        <w:t xml:space="preserve"> </w:t>
      </w:r>
      <w:proofErr w:type="spellStart"/>
      <w:r w:rsidRPr="003D2422">
        <w:rPr>
          <w:rFonts w:ascii="Calibri" w:eastAsiaTheme="minorHAnsi" w:hAnsi="Calibri"/>
          <w:sz w:val="22"/>
          <w:szCs w:val="22"/>
          <w:lang w:val="en-GB"/>
        </w:rPr>
        <w:t>este</w:t>
      </w:r>
      <w:proofErr w:type="spellEnd"/>
      <w:r w:rsidRPr="003D2422">
        <w:rPr>
          <w:rFonts w:ascii="Calibri" w:eastAsiaTheme="minorHAnsi" w:hAnsi="Calibri"/>
          <w:sz w:val="22"/>
          <w:szCs w:val="22"/>
          <w:lang w:val="en-GB"/>
        </w:rPr>
        <w:t xml:space="preserve"> maxim 10% </w:t>
      </w:r>
      <w:r w:rsidRPr="003D2422">
        <w:rPr>
          <w:rFonts w:ascii="Calibri" w:eastAsia="Times New Roman" w:hAnsi="Calibri"/>
          <w:bCs/>
          <w:sz w:val="22"/>
          <w:szCs w:val="22"/>
        </w:rPr>
        <w:t>valoarea eligibilă a cheltuielilor aferente cap.1, cap.2, cap.4 (punctele 4.1 – 4.6) și cap. 5 (punctul 5.1.1) din bugetul cererii de finanțare</w:t>
      </w:r>
      <w:r w:rsidRPr="003D2422">
        <w:rPr>
          <w:rFonts w:ascii="Calibri" w:eastAsiaTheme="minorHAnsi" w:hAnsi="Calibri"/>
          <w:sz w:val="22"/>
          <w:szCs w:val="22"/>
          <w:lang w:val="en-GB"/>
        </w:rPr>
        <w:t xml:space="preserve">. </w:t>
      </w:r>
    </w:p>
    <w:p w14:paraId="66B77876" w14:textId="77777777" w:rsidR="000F37FF" w:rsidRPr="00C2273C" w:rsidRDefault="000F37FF" w:rsidP="000F37FF">
      <w:pPr>
        <w:pStyle w:val="ListParagraph"/>
        <w:numPr>
          <w:ilvl w:val="0"/>
          <w:numId w:val="63"/>
        </w:numPr>
        <w:spacing w:before="0" w:after="0"/>
        <w:jc w:val="both"/>
        <w:rPr>
          <w:rFonts w:ascii="Calibri" w:eastAsiaTheme="minorHAnsi" w:hAnsi="Calibri"/>
          <w:sz w:val="22"/>
          <w:szCs w:val="22"/>
          <w:lang w:val="en-GB"/>
        </w:rPr>
      </w:pPr>
      <w:proofErr w:type="spellStart"/>
      <w:r w:rsidRPr="00C2273C">
        <w:rPr>
          <w:rFonts w:ascii="Calibri" w:eastAsiaTheme="minorHAnsi" w:hAnsi="Calibri"/>
          <w:sz w:val="22"/>
          <w:szCs w:val="22"/>
          <w:lang w:val="en-GB"/>
        </w:rPr>
        <w:t>Construcțiile</w:t>
      </w:r>
      <w:proofErr w:type="spellEnd"/>
      <w:r w:rsidRPr="00C2273C">
        <w:rPr>
          <w:rFonts w:ascii="Calibri" w:eastAsiaTheme="minorHAnsi" w:hAnsi="Calibri"/>
          <w:sz w:val="22"/>
          <w:szCs w:val="22"/>
          <w:lang w:val="en-GB"/>
        </w:rPr>
        <w:t xml:space="preserve"> </w:t>
      </w:r>
      <w:proofErr w:type="spellStart"/>
      <w:r w:rsidRPr="00C2273C">
        <w:rPr>
          <w:rFonts w:ascii="Calibri" w:eastAsiaTheme="minorHAnsi" w:hAnsi="Calibri"/>
          <w:sz w:val="22"/>
          <w:szCs w:val="22"/>
          <w:lang w:val="en-GB"/>
        </w:rPr>
        <w:t>și</w:t>
      </w:r>
      <w:proofErr w:type="spellEnd"/>
      <w:r w:rsidRPr="00C2273C">
        <w:rPr>
          <w:rFonts w:ascii="Calibri" w:eastAsiaTheme="minorHAnsi" w:hAnsi="Calibri"/>
          <w:sz w:val="22"/>
          <w:szCs w:val="22"/>
          <w:lang w:val="en-GB"/>
        </w:rPr>
        <w:t xml:space="preserve"> </w:t>
      </w:r>
      <w:proofErr w:type="spellStart"/>
      <w:r w:rsidRPr="00C2273C">
        <w:rPr>
          <w:rFonts w:ascii="Calibri" w:eastAsiaTheme="minorHAnsi" w:hAnsi="Calibri"/>
          <w:sz w:val="22"/>
          <w:szCs w:val="22"/>
          <w:lang w:val="en-GB"/>
        </w:rPr>
        <w:t>echipările</w:t>
      </w:r>
      <w:proofErr w:type="spellEnd"/>
      <w:r w:rsidRPr="00C2273C">
        <w:rPr>
          <w:rFonts w:ascii="Calibri" w:eastAsiaTheme="minorHAnsi" w:hAnsi="Calibri"/>
          <w:sz w:val="22"/>
          <w:szCs w:val="22"/>
          <w:lang w:val="en-GB"/>
        </w:rPr>
        <w:t>/</w:t>
      </w:r>
      <w:proofErr w:type="spellStart"/>
      <w:r w:rsidRPr="00C2273C">
        <w:rPr>
          <w:rFonts w:ascii="Calibri" w:eastAsiaTheme="minorHAnsi" w:hAnsi="Calibri"/>
          <w:sz w:val="22"/>
          <w:szCs w:val="22"/>
          <w:lang w:val="en-GB"/>
        </w:rPr>
        <w:t>dotările</w:t>
      </w:r>
      <w:proofErr w:type="spellEnd"/>
      <w:r w:rsidRPr="00C2273C">
        <w:rPr>
          <w:rFonts w:ascii="Calibri" w:eastAsiaTheme="minorHAnsi" w:hAnsi="Calibri"/>
          <w:sz w:val="22"/>
          <w:szCs w:val="22"/>
          <w:lang w:val="en-GB"/>
        </w:rPr>
        <w:t xml:space="preserve"> </w:t>
      </w:r>
      <w:proofErr w:type="spellStart"/>
      <w:r w:rsidRPr="00C2273C">
        <w:rPr>
          <w:rFonts w:ascii="Calibri" w:eastAsiaTheme="minorHAnsi" w:hAnsi="Calibri"/>
          <w:sz w:val="22"/>
          <w:szCs w:val="22"/>
          <w:lang w:val="en-GB"/>
        </w:rPr>
        <w:t>prevăzute</w:t>
      </w:r>
      <w:proofErr w:type="spellEnd"/>
      <w:r w:rsidRPr="00C2273C">
        <w:rPr>
          <w:rFonts w:ascii="Calibri" w:eastAsiaTheme="minorHAnsi" w:hAnsi="Calibri"/>
          <w:sz w:val="22"/>
          <w:szCs w:val="22"/>
          <w:lang w:val="en-GB"/>
        </w:rPr>
        <w:t xml:space="preserve"> la </w:t>
      </w:r>
      <w:proofErr w:type="spellStart"/>
      <w:r>
        <w:rPr>
          <w:rFonts w:ascii="Calibri" w:eastAsiaTheme="minorHAnsi" w:hAnsi="Calibri"/>
          <w:sz w:val="22"/>
          <w:szCs w:val="22"/>
          <w:lang w:val="en-GB"/>
        </w:rPr>
        <w:t>actiunile</w:t>
      </w:r>
      <w:proofErr w:type="spellEnd"/>
      <w:r>
        <w:rPr>
          <w:rFonts w:ascii="Calibri" w:eastAsiaTheme="minorHAnsi" w:hAnsi="Calibri"/>
          <w:sz w:val="22"/>
          <w:szCs w:val="22"/>
          <w:lang w:val="en-GB"/>
        </w:rPr>
        <w:t xml:space="preserve"> </w:t>
      </w:r>
      <w:proofErr w:type="spellStart"/>
      <w:r>
        <w:rPr>
          <w:rFonts w:ascii="Calibri" w:eastAsiaTheme="minorHAnsi" w:hAnsi="Calibri"/>
          <w:sz w:val="22"/>
          <w:szCs w:val="22"/>
          <w:lang w:val="en-GB"/>
        </w:rPr>
        <w:t>auxiliare</w:t>
      </w:r>
      <w:proofErr w:type="spellEnd"/>
      <w:r>
        <w:rPr>
          <w:rFonts w:ascii="Calibri" w:eastAsiaTheme="minorHAnsi" w:hAnsi="Calibri"/>
          <w:sz w:val="22"/>
          <w:szCs w:val="22"/>
          <w:lang w:val="en-GB"/>
        </w:rPr>
        <w:t xml:space="preserve"> </w:t>
      </w:r>
      <w:proofErr w:type="spellStart"/>
      <w:r w:rsidRPr="00C2273C">
        <w:rPr>
          <w:rFonts w:ascii="Calibri" w:eastAsiaTheme="minorHAnsi" w:hAnsi="Calibri"/>
          <w:sz w:val="22"/>
          <w:szCs w:val="22"/>
          <w:lang w:val="en-GB"/>
        </w:rPr>
        <w:t>trebuie</w:t>
      </w:r>
      <w:proofErr w:type="spellEnd"/>
      <w:r w:rsidRPr="00C2273C">
        <w:rPr>
          <w:rFonts w:ascii="Calibri" w:eastAsiaTheme="minorHAnsi" w:hAnsi="Calibri"/>
          <w:sz w:val="22"/>
          <w:szCs w:val="22"/>
          <w:lang w:val="en-GB"/>
        </w:rPr>
        <w:t xml:space="preserve"> </w:t>
      </w:r>
      <w:proofErr w:type="spellStart"/>
      <w:r w:rsidRPr="00C2273C">
        <w:rPr>
          <w:rFonts w:ascii="Calibri" w:eastAsiaTheme="minorHAnsi" w:hAnsi="Calibri"/>
          <w:sz w:val="22"/>
          <w:szCs w:val="22"/>
          <w:lang w:val="en-GB"/>
        </w:rPr>
        <w:t>să</w:t>
      </w:r>
      <w:proofErr w:type="spellEnd"/>
      <w:r w:rsidRPr="00C2273C">
        <w:rPr>
          <w:rFonts w:ascii="Calibri" w:eastAsiaTheme="minorHAnsi" w:hAnsi="Calibri"/>
          <w:sz w:val="22"/>
          <w:szCs w:val="22"/>
          <w:lang w:val="en-GB"/>
        </w:rPr>
        <w:t xml:space="preserve"> fie </w:t>
      </w:r>
      <w:proofErr w:type="spellStart"/>
      <w:r w:rsidRPr="00C2273C">
        <w:rPr>
          <w:rFonts w:ascii="Calibri" w:eastAsiaTheme="minorHAnsi" w:hAnsi="Calibri"/>
          <w:sz w:val="22"/>
          <w:szCs w:val="22"/>
          <w:lang w:val="en-GB"/>
        </w:rPr>
        <w:t>propuse</w:t>
      </w:r>
      <w:proofErr w:type="spellEnd"/>
      <w:r w:rsidRPr="00C2273C">
        <w:rPr>
          <w:rFonts w:ascii="Calibri" w:eastAsiaTheme="minorHAnsi" w:hAnsi="Calibri"/>
          <w:sz w:val="22"/>
          <w:szCs w:val="22"/>
          <w:lang w:val="en-GB"/>
        </w:rPr>
        <w:t xml:space="preserve"> </w:t>
      </w:r>
      <w:proofErr w:type="spellStart"/>
      <w:r w:rsidRPr="00C2273C">
        <w:rPr>
          <w:rFonts w:ascii="Calibri" w:eastAsiaTheme="minorHAnsi" w:hAnsi="Calibri"/>
          <w:sz w:val="22"/>
          <w:szCs w:val="22"/>
          <w:lang w:val="en-GB"/>
        </w:rPr>
        <w:t>și</w:t>
      </w:r>
      <w:proofErr w:type="spellEnd"/>
      <w:r w:rsidRPr="00C2273C">
        <w:rPr>
          <w:rFonts w:ascii="Calibri" w:eastAsiaTheme="minorHAnsi" w:hAnsi="Calibri"/>
          <w:sz w:val="22"/>
          <w:szCs w:val="22"/>
          <w:lang w:val="en-GB"/>
        </w:rPr>
        <w:t xml:space="preserve"> </w:t>
      </w:r>
      <w:proofErr w:type="spellStart"/>
      <w:r w:rsidRPr="00C2273C">
        <w:rPr>
          <w:rFonts w:ascii="Calibri" w:eastAsiaTheme="minorHAnsi" w:hAnsi="Calibri"/>
          <w:sz w:val="22"/>
          <w:szCs w:val="22"/>
          <w:lang w:val="en-GB"/>
        </w:rPr>
        <w:t>executate</w:t>
      </w:r>
      <w:proofErr w:type="spellEnd"/>
      <w:r w:rsidRPr="00C2273C">
        <w:rPr>
          <w:rFonts w:ascii="Calibri" w:eastAsiaTheme="minorHAnsi" w:hAnsi="Calibri"/>
          <w:sz w:val="22"/>
          <w:szCs w:val="22"/>
          <w:lang w:val="en-GB"/>
        </w:rPr>
        <w:t xml:space="preserve"> </w:t>
      </w:r>
      <w:proofErr w:type="spellStart"/>
      <w:r w:rsidRPr="00C2273C">
        <w:rPr>
          <w:rFonts w:ascii="Calibri" w:eastAsiaTheme="minorHAnsi" w:hAnsi="Calibri"/>
          <w:sz w:val="22"/>
          <w:szCs w:val="22"/>
          <w:lang w:val="en-GB"/>
        </w:rPr>
        <w:t>în</w:t>
      </w:r>
      <w:proofErr w:type="spellEnd"/>
      <w:r w:rsidRPr="00C2273C">
        <w:rPr>
          <w:rFonts w:ascii="Calibri" w:eastAsiaTheme="minorHAnsi" w:hAnsi="Calibri"/>
          <w:sz w:val="22"/>
          <w:szCs w:val="22"/>
          <w:lang w:val="en-GB"/>
        </w:rPr>
        <w:t xml:space="preserve"> </w:t>
      </w:r>
      <w:proofErr w:type="spellStart"/>
      <w:r w:rsidRPr="00C2273C">
        <w:rPr>
          <w:rFonts w:ascii="Calibri" w:eastAsiaTheme="minorHAnsi" w:hAnsi="Calibri"/>
          <w:sz w:val="22"/>
          <w:szCs w:val="22"/>
          <w:lang w:val="en-GB"/>
        </w:rPr>
        <w:t>conformitate</w:t>
      </w:r>
      <w:proofErr w:type="spellEnd"/>
      <w:r w:rsidRPr="00C2273C">
        <w:rPr>
          <w:rFonts w:ascii="Calibri" w:eastAsiaTheme="minorHAnsi" w:hAnsi="Calibri"/>
          <w:sz w:val="22"/>
          <w:szCs w:val="22"/>
          <w:lang w:val="en-GB"/>
        </w:rPr>
        <w:t xml:space="preserve"> cu </w:t>
      </w:r>
      <w:proofErr w:type="spellStart"/>
      <w:r w:rsidRPr="00C2273C">
        <w:rPr>
          <w:rFonts w:ascii="Calibri" w:eastAsiaTheme="minorHAnsi" w:hAnsi="Calibri"/>
          <w:sz w:val="22"/>
          <w:szCs w:val="22"/>
          <w:lang w:val="en-GB"/>
        </w:rPr>
        <w:t>limitele</w:t>
      </w:r>
      <w:proofErr w:type="spellEnd"/>
      <w:r w:rsidRPr="00C2273C">
        <w:rPr>
          <w:rFonts w:ascii="Calibri" w:eastAsiaTheme="minorHAnsi" w:hAnsi="Calibri"/>
          <w:sz w:val="22"/>
          <w:szCs w:val="22"/>
          <w:lang w:val="en-GB"/>
        </w:rPr>
        <w:t xml:space="preserve"> </w:t>
      </w:r>
      <w:proofErr w:type="spellStart"/>
      <w:r w:rsidRPr="00C2273C">
        <w:rPr>
          <w:rFonts w:ascii="Calibri" w:eastAsiaTheme="minorHAnsi" w:hAnsi="Calibri"/>
          <w:sz w:val="22"/>
          <w:szCs w:val="22"/>
          <w:lang w:val="en-GB"/>
        </w:rPr>
        <w:t>prevăzute</w:t>
      </w:r>
      <w:proofErr w:type="spellEnd"/>
      <w:r w:rsidRPr="00C2273C">
        <w:rPr>
          <w:rFonts w:ascii="Calibri" w:eastAsiaTheme="minorHAnsi" w:hAnsi="Calibri"/>
          <w:sz w:val="22"/>
          <w:szCs w:val="22"/>
          <w:lang w:val="en-GB"/>
        </w:rPr>
        <w:t xml:space="preserve"> </w:t>
      </w:r>
      <w:proofErr w:type="spellStart"/>
      <w:r w:rsidRPr="00C2273C">
        <w:rPr>
          <w:rFonts w:ascii="Calibri" w:eastAsiaTheme="minorHAnsi" w:hAnsi="Calibri"/>
          <w:sz w:val="22"/>
          <w:szCs w:val="22"/>
          <w:lang w:val="en-GB"/>
        </w:rPr>
        <w:t>în</w:t>
      </w:r>
      <w:proofErr w:type="spellEnd"/>
      <w:r w:rsidRPr="00C2273C">
        <w:rPr>
          <w:rFonts w:ascii="Calibri" w:eastAsiaTheme="minorHAnsi" w:hAnsi="Calibri"/>
          <w:sz w:val="22"/>
          <w:szCs w:val="22"/>
          <w:lang w:val="en-GB"/>
        </w:rPr>
        <w:t xml:space="preserve"> </w:t>
      </w:r>
      <w:proofErr w:type="spellStart"/>
      <w:r w:rsidRPr="00C2273C">
        <w:rPr>
          <w:rFonts w:ascii="Calibri" w:eastAsiaTheme="minorHAnsi" w:hAnsi="Calibri"/>
          <w:sz w:val="22"/>
          <w:szCs w:val="22"/>
          <w:lang w:val="en-GB"/>
        </w:rPr>
        <w:t>cadrul</w:t>
      </w:r>
      <w:proofErr w:type="spellEnd"/>
      <w:r w:rsidRPr="00C2273C">
        <w:rPr>
          <w:rFonts w:ascii="Calibri" w:eastAsiaTheme="minorHAnsi" w:hAnsi="Calibri"/>
          <w:sz w:val="22"/>
          <w:szCs w:val="22"/>
          <w:lang w:val="en-GB"/>
        </w:rPr>
        <w:t xml:space="preserve"> </w:t>
      </w:r>
      <w:proofErr w:type="spellStart"/>
      <w:r w:rsidRPr="00C2273C">
        <w:rPr>
          <w:rFonts w:ascii="Calibri" w:eastAsiaTheme="minorHAnsi" w:hAnsi="Calibri"/>
          <w:sz w:val="22"/>
          <w:szCs w:val="22"/>
          <w:lang w:val="en-GB"/>
        </w:rPr>
        <w:t>Legii</w:t>
      </w:r>
      <w:proofErr w:type="spellEnd"/>
      <w:r w:rsidRPr="00C2273C">
        <w:rPr>
          <w:rFonts w:ascii="Calibri" w:eastAsiaTheme="minorHAnsi" w:hAnsi="Calibri"/>
          <w:sz w:val="22"/>
          <w:szCs w:val="22"/>
          <w:lang w:val="en-GB"/>
        </w:rPr>
        <w:t xml:space="preserve"> nr. 24/2007 </w:t>
      </w:r>
      <w:proofErr w:type="spellStart"/>
      <w:r w:rsidRPr="00C2273C">
        <w:rPr>
          <w:rFonts w:ascii="Calibri" w:eastAsiaTheme="minorHAnsi" w:hAnsi="Calibri"/>
          <w:sz w:val="22"/>
          <w:szCs w:val="22"/>
          <w:lang w:val="en-GB"/>
        </w:rPr>
        <w:t>republicată</w:t>
      </w:r>
      <w:proofErr w:type="spellEnd"/>
      <w:r w:rsidRPr="00C2273C">
        <w:rPr>
          <w:rFonts w:ascii="Calibri" w:eastAsiaTheme="minorHAnsi" w:hAnsi="Calibri"/>
          <w:sz w:val="22"/>
          <w:szCs w:val="22"/>
          <w:lang w:val="en-GB"/>
        </w:rPr>
        <w:t xml:space="preserve">, cu </w:t>
      </w:r>
      <w:proofErr w:type="spellStart"/>
      <w:r w:rsidRPr="00C2273C">
        <w:rPr>
          <w:rFonts w:ascii="Calibri" w:eastAsiaTheme="minorHAnsi" w:hAnsi="Calibri"/>
          <w:sz w:val="22"/>
          <w:szCs w:val="22"/>
          <w:lang w:val="en-GB"/>
        </w:rPr>
        <w:t>completările</w:t>
      </w:r>
      <w:proofErr w:type="spellEnd"/>
      <w:r w:rsidRPr="00C2273C">
        <w:rPr>
          <w:rFonts w:ascii="Calibri" w:eastAsiaTheme="minorHAnsi" w:hAnsi="Calibri"/>
          <w:sz w:val="22"/>
          <w:szCs w:val="22"/>
          <w:lang w:val="en-GB"/>
        </w:rPr>
        <w:t xml:space="preserve"> </w:t>
      </w:r>
      <w:proofErr w:type="spellStart"/>
      <w:r w:rsidRPr="00C2273C">
        <w:rPr>
          <w:rFonts w:ascii="Calibri" w:eastAsiaTheme="minorHAnsi" w:hAnsi="Calibri"/>
          <w:sz w:val="22"/>
          <w:szCs w:val="22"/>
          <w:lang w:val="en-GB"/>
        </w:rPr>
        <w:t>și</w:t>
      </w:r>
      <w:proofErr w:type="spellEnd"/>
      <w:r w:rsidRPr="00C2273C">
        <w:rPr>
          <w:rFonts w:ascii="Calibri" w:eastAsiaTheme="minorHAnsi" w:hAnsi="Calibri"/>
          <w:sz w:val="22"/>
          <w:szCs w:val="22"/>
          <w:lang w:val="en-GB"/>
        </w:rPr>
        <w:t xml:space="preserve"> </w:t>
      </w:r>
      <w:proofErr w:type="spellStart"/>
      <w:r w:rsidRPr="00C2273C">
        <w:rPr>
          <w:rFonts w:ascii="Calibri" w:eastAsiaTheme="minorHAnsi" w:hAnsi="Calibri"/>
          <w:sz w:val="22"/>
          <w:szCs w:val="22"/>
          <w:lang w:val="en-GB"/>
        </w:rPr>
        <w:t>modificările</w:t>
      </w:r>
      <w:proofErr w:type="spellEnd"/>
      <w:r w:rsidRPr="00C2273C">
        <w:rPr>
          <w:rFonts w:ascii="Calibri" w:eastAsiaTheme="minorHAnsi" w:hAnsi="Calibri"/>
          <w:sz w:val="22"/>
          <w:szCs w:val="22"/>
          <w:lang w:val="en-GB"/>
        </w:rPr>
        <w:t xml:space="preserve"> </w:t>
      </w:r>
      <w:proofErr w:type="spellStart"/>
      <w:r w:rsidRPr="00C2273C">
        <w:rPr>
          <w:rFonts w:ascii="Calibri" w:eastAsiaTheme="minorHAnsi" w:hAnsi="Calibri"/>
          <w:sz w:val="22"/>
          <w:szCs w:val="22"/>
          <w:lang w:val="en-GB"/>
        </w:rPr>
        <w:t>ulterioare</w:t>
      </w:r>
      <w:proofErr w:type="spellEnd"/>
      <w:r w:rsidRPr="00C2273C">
        <w:rPr>
          <w:rFonts w:ascii="Calibri" w:eastAsiaTheme="minorHAnsi" w:hAnsi="Calibri"/>
          <w:sz w:val="22"/>
          <w:szCs w:val="22"/>
          <w:lang w:val="en-GB"/>
        </w:rPr>
        <w:t xml:space="preserve">, </w:t>
      </w:r>
      <w:proofErr w:type="spellStart"/>
      <w:r w:rsidRPr="00C2273C">
        <w:rPr>
          <w:rFonts w:ascii="Calibri" w:eastAsiaTheme="minorHAnsi" w:hAnsi="Calibri"/>
          <w:sz w:val="22"/>
          <w:szCs w:val="22"/>
          <w:lang w:val="en-GB"/>
        </w:rPr>
        <w:t>în</w:t>
      </w:r>
      <w:proofErr w:type="spellEnd"/>
      <w:r w:rsidRPr="00C2273C">
        <w:rPr>
          <w:rFonts w:ascii="Calibri" w:eastAsiaTheme="minorHAnsi" w:hAnsi="Calibri"/>
          <w:sz w:val="22"/>
          <w:szCs w:val="22"/>
          <w:lang w:val="en-GB"/>
        </w:rPr>
        <w:t xml:space="preserve"> </w:t>
      </w:r>
      <w:proofErr w:type="spellStart"/>
      <w:r w:rsidRPr="00C2273C">
        <w:rPr>
          <w:rFonts w:ascii="Calibri" w:eastAsiaTheme="minorHAnsi" w:hAnsi="Calibri"/>
          <w:sz w:val="22"/>
          <w:szCs w:val="22"/>
          <w:lang w:val="en-GB"/>
        </w:rPr>
        <w:t>baza</w:t>
      </w:r>
      <w:proofErr w:type="spellEnd"/>
      <w:r w:rsidRPr="00C2273C">
        <w:rPr>
          <w:rFonts w:ascii="Calibri" w:eastAsiaTheme="minorHAnsi" w:hAnsi="Calibri"/>
          <w:sz w:val="22"/>
          <w:szCs w:val="22"/>
          <w:lang w:val="en-GB"/>
        </w:rPr>
        <w:t xml:space="preserve"> </w:t>
      </w:r>
      <w:proofErr w:type="spellStart"/>
      <w:r w:rsidRPr="00C2273C">
        <w:rPr>
          <w:rFonts w:ascii="Calibri" w:eastAsiaTheme="minorHAnsi" w:hAnsi="Calibri"/>
          <w:sz w:val="22"/>
          <w:szCs w:val="22"/>
          <w:lang w:val="en-GB"/>
        </w:rPr>
        <w:t>unei</w:t>
      </w:r>
      <w:proofErr w:type="spellEnd"/>
      <w:r w:rsidRPr="00C2273C">
        <w:rPr>
          <w:rFonts w:ascii="Calibri" w:eastAsiaTheme="minorHAnsi" w:hAnsi="Calibri"/>
          <w:sz w:val="22"/>
          <w:szCs w:val="22"/>
          <w:lang w:val="en-GB"/>
        </w:rPr>
        <w:t xml:space="preserve"> </w:t>
      </w:r>
      <w:proofErr w:type="spellStart"/>
      <w:r w:rsidRPr="00C2273C">
        <w:rPr>
          <w:rFonts w:ascii="Calibri" w:eastAsiaTheme="minorHAnsi" w:hAnsi="Calibri"/>
          <w:sz w:val="22"/>
          <w:szCs w:val="22"/>
          <w:lang w:val="en-GB"/>
        </w:rPr>
        <w:t>documentaţii</w:t>
      </w:r>
      <w:proofErr w:type="spellEnd"/>
      <w:r w:rsidRPr="00C2273C">
        <w:rPr>
          <w:rFonts w:ascii="Calibri" w:eastAsiaTheme="minorHAnsi" w:hAnsi="Calibri"/>
          <w:sz w:val="22"/>
          <w:szCs w:val="22"/>
          <w:lang w:val="en-GB"/>
        </w:rPr>
        <w:t xml:space="preserve"> de urbanism </w:t>
      </w:r>
      <w:proofErr w:type="spellStart"/>
      <w:r w:rsidRPr="00C2273C">
        <w:rPr>
          <w:rFonts w:ascii="Calibri" w:eastAsiaTheme="minorHAnsi" w:hAnsi="Calibri"/>
          <w:sz w:val="22"/>
          <w:szCs w:val="22"/>
          <w:lang w:val="en-GB"/>
        </w:rPr>
        <w:t>pentru</w:t>
      </w:r>
      <w:proofErr w:type="spellEnd"/>
      <w:r w:rsidRPr="00C2273C">
        <w:rPr>
          <w:rFonts w:ascii="Calibri" w:eastAsiaTheme="minorHAnsi" w:hAnsi="Calibri"/>
          <w:sz w:val="22"/>
          <w:szCs w:val="22"/>
          <w:lang w:val="en-GB"/>
        </w:rPr>
        <w:t xml:space="preserve"> </w:t>
      </w:r>
      <w:proofErr w:type="spellStart"/>
      <w:r w:rsidRPr="00C2273C">
        <w:rPr>
          <w:rFonts w:ascii="Calibri" w:eastAsiaTheme="minorHAnsi" w:hAnsi="Calibri"/>
          <w:sz w:val="22"/>
          <w:szCs w:val="22"/>
          <w:lang w:val="en-GB"/>
        </w:rPr>
        <w:t>întreaga</w:t>
      </w:r>
      <w:proofErr w:type="spellEnd"/>
      <w:r w:rsidRPr="00C2273C">
        <w:rPr>
          <w:rFonts w:ascii="Calibri" w:eastAsiaTheme="minorHAnsi" w:hAnsi="Calibri"/>
          <w:sz w:val="22"/>
          <w:szCs w:val="22"/>
          <w:lang w:val="en-GB"/>
        </w:rPr>
        <w:t xml:space="preserve"> </w:t>
      </w:r>
      <w:proofErr w:type="spellStart"/>
      <w:r w:rsidRPr="00C2273C">
        <w:rPr>
          <w:rFonts w:ascii="Calibri" w:eastAsiaTheme="minorHAnsi" w:hAnsi="Calibri"/>
          <w:sz w:val="22"/>
          <w:szCs w:val="22"/>
          <w:lang w:val="en-GB"/>
        </w:rPr>
        <w:t>suprafaţă</w:t>
      </w:r>
      <w:proofErr w:type="spellEnd"/>
      <w:r w:rsidRPr="00C2273C">
        <w:rPr>
          <w:rFonts w:ascii="Calibri" w:eastAsiaTheme="minorHAnsi" w:hAnsi="Calibri"/>
          <w:sz w:val="22"/>
          <w:szCs w:val="22"/>
          <w:lang w:val="en-GB"/>
        </w:rPr>
        <w:t xml:space="preserve"> a </w:t>
      </w:r>
      <w:proofErr w:type="spellStart"/>
      <w:r w:rsidRPr="00C2273C">
        <w:rPr>
          <w:rFonts w:ascii="Calibri" w:eastAsiaTheme="minorHAnsi" w:hAnsi="Calibri"/>
          <w:sz w:val="22"/>
          <w:szCs w:val="22"/>
          <w:lang w:val="en-GB"/>
        </w:rPr>
        <w:t>spaţiului</w:t>
      </w:r>
      <w:proofErr w:type="spellEnd"/>
      <w:r w:rsidRPr="00C2273C">
        <w:rPr>
          <w:rFonts w:ascii="Calibri" w:eastAsiaTheme="minorHAnsi" w:hAnsi="Calibri"/>
          <w:sz w:val="22"/>
          <w:szCs w:val="22"/>
          <w:lang w:val="en-GB"/>
        </w:rPr>
        <w:t xml:space="preserve"> </w:t>
      </w:r>
      <w:proofErr w:type="spellStart"/>
      <w:r w:rsidRPr="00C2273C">
        <w:rPr>
          <w:rFonts w:ascii="Calibri" w:eastAsiaTheme="minorHAnsi" w:hAnsi="Calibri"/>
          <w:sz w:val="22"/>
          <w:szCs w:val="22"/>
          <w:lang w:val="en-GB"/>
        </w:rPr>
        <w:t>verde</w:t>
      </w:r>
      <w:proofErr w:type="spellEnd"/>
      <w:r w:rsidRPr="00C2273C">
        <w:rPr>
          <w:rFonts w:ascii="Calibri" w:eastAsiaTheme="minorHAnsi" w:hAnsi="Calibri"/>
          <w:sz w:val="22"/>
          <w:szCs w:val="22"/>
          <w:lang w:val="en-GB"/>
        </w:rPr>
        <w:t xml:space="preserve"> </w:t>
      </w:r>
      <w:proofErr w:type="spellStart"/>
      <w:r w:rsidRPr="00C2273C">
        <w:rPr>
          <w:rFonts w:ascii="Calibri" w:eastAsiaTheme="minorHAnsi" w:hAnsi="Calibri"/>
          <w:sz w:val="22"/>
          <w:szCs w:val="22"/>
          <w:lang w:val="en-GB"/>
        </w:rPr>
        <w:t>şi</w:t>
      </w:r>
      <w:proofErr w:type="spellEnd"/>
      <w:r w:rsidRPr="00C2273C">
        <w:rPr>
          <w:rFonts w:ascii="Calibri" w:eastAsiaTheme="minorHAnsi" w:hAnsi="Calibri"/>
          <w:sz w:val="22"/>
          <w:szCs w:val="22"/>
          <w:lang w:val="en-GB"/>
        </w:rPr>
        <w:t xml:space="preserve"> cu </w:t>
      </w:r>
      <w:proofErr w:type="spellStart"/>
      <w:r w:rsidRPr="00C2273C">
        <w:rPr>
          <w:rFonts w:ascii="Calibri" w:eastAsiaTheme="minorHAnsi" w:hAnsi="Calibri"/>
          <w:sz w:val="22"/>
          <w:szCs w:val="22"/>
          <w:lang w:val="en-GB"/>
        </w:rPr>
        <w:t>obligaţia</w:t>
      </w:r>
      <w:proofErr w:type="spellEnd"/>
      <w:r w:rsidRPr="00C2273C">
        <w:rPr>
          <w:rFonts w:ascii="Calibri" w:eastAsiaTheme="minorHAnsi" w:hAnsi="Calibri"/>
          <w:sz w:val="22"/>
          <w:szCs w:val="22"/>
          <w:lang w:val="en-GB"/>
        </w:rPr>
        <w:t xml:space="preserve"> ca </w:t>
      </w:r>
      <w:proofErr w:type="spellStart"/>
      <w:r w:rsidRPr="00C2273C">
        <w:rPr>
          <w:rFonts w:ascii="Calibri" w:eastAsiaTheme="minorHAnsi" w:hAnsi="Calibri"/>
          <w:sz w:val="22"/>
          <w:szCs w:val="22"/>
          <w:lang w:val="en-GB"/>
        </w:rPr>
        <w:t>suprafaţa</w:t>
      </w:r>
      <w:proofErr w:type="spellEnd"/>
      <w:r w:rsidRPr="00C2273C">
        <w:rPr>
          <w:rFonts w:ascii="Calibri" w:eastAsiaTheme="minorHAnsi" w:hAnsi="Calibri"/>
          <w:sz w:val="22"/>
          <w:szCs w:val="22"/>
          <w:lang w:val="en-GB"/>
        </w:rPr>
        <w:t xml:space="preserve"> </w:t>
      </w:r>
      <w:proofErr w:type="spellStart"/>
      <w:r w:rsidRPr="00C2273C">
        <w:rPr>
          <w:rFonts w:ascii="Calibri" w:eastAsiaTheme="minorHAnsi" w:hAnsi="Calibri"/>
          <w:sz w:val="22"/>
          <w:szCs w:val="22"/>
          <w:lang w:val="en-GB"/>
        </w:rPr>
        <w:t>cumulată</w:t>
      </w:r>
      <w:proofErr w:type="spellEnd"/>
      <w:r w:rsidRPr="00C2273C">
        <w:rPr>
          <w:rFonts w:ascii="Calibri" w:eastAsiaTheme="minorHAnsi" w:hAnsi="Calibri"/>
          <w:sz w:val="22"/>
          <w:szCs w:val="22"/>
          <w:lang w:val="en-GB"/>
        </w:rPr>
        <w:t xml:space="preserve"> </w:t>
      </w:r>
      <w:proofErr w:type="gramStart"/>
      <w:r w:rsidRPr="00C2273C">
        <w:rPr>
          <w:rFonts w:ascii="Calibri" w:eastAsiaTheme="minorHAnsi" w:hAnsi="Calibri"/>
          <w:sz w:val="22"/>
          <w:szCs w:val="22"/>
          <w:lang w:val="en-GB"/>
        </w:rPr>
        <w:t>a</w:t>
      </w:r>
      <w:proofErr w:type="gramEnd"/>
      <w:r w:rsidRPr="00C2273C">
        <w:rPr>
          <w:rFonts w:ascii="Calibri" w:eastAsiaTheme="minorHAnsi" w:hAnsi="Calibri"/>
          <w:sz w:val="22"/>
          <w:szCs w:val="22"/>
          <w:lang w:val="en-GB"/>
        </w:rPr>
        <w:t xml:space="preserve"> </w:t>
      </w:r>
      <w:proofErr w:type="spellStart"/>
      <w:r w:rsidRPr="00C2273C">
        <w:rPr>
          <w:rFonts w:ascii="Calibri" w:eastAsiaTheme="minorHAnsi" w:hAnsi="Calibri"/>
          <w:sz w:val="22"/>
          <w:szCs w:val="22"/>
          <w:lang w:val="en-GB"/>
        </w:rPr>
        <w:t>acestor</w:t>
      </w:r>
      <w:proofErr w:type="spellEnd"/>
      <w:r w:rsidRPr="00C2273C">
        <w:rPr>
          <w:rFonts w:ascii="Calibri" w:eastAsiaTheme="minorHAnsi" w:hAnsi="Calibri"/>
          <w:sz w:val="22"/>
          <w:szCs w:val="22"/>
          <w:lang w:val="en-GB"/>
        </w:rPr>
        <w:t xml:space="preserve"> </w:t>
      </w:r>
      <w:proofErr w:type="spellStart"/>
      <w:r w:rsidRPr="00C2273C">
        <w:rPr>
          <w:rFonts w:ascii="Calibri" w:eastAsiaTheme="minorHAnsi" w:hAnsi="Calibri"/>
          <w:sz w:val="22"/>
          <w:szCs w:val="22"/>
          <w:lang w:val="en-GB"/>
        </w:rPr>
        <w:t>obiective</w:t>
      </w:r>
      <w:proofErr w:type="spellEnd"/>
      <w:r w:rsidRPr="00C2273C">
        <w:rPr>
          <w:rFonts w:ascii="Calibri" w:eastAsiaTheme="minorHAnsi" w:hAnsi="Calibri"/>
          <w:sz w:val="22"/>
          <w:szCs w:val="22"/>
          <w:lang w:val="en-GB"/>
        </w:rPr>
        <w:t xml:space="preserve"> </w:t>
      </w:r>
      <w:proofErr w:type="spellStart"/>
      <w:r w:rsidRPr="00C2273C">
        <w:rPr>
          <w:rFonts w:ascii="Calibri" w:eastAsiaTheme="minorHAnsi" w:hAnsi="Calibri"/>
          <w:sz w:val="22"/>
          <w:szCs w:val="22"/>
          <w:lang w:val="en-GB"/>
        </w:rPr>
        <w:t>să</w:t>
      </w:r>
      <w:proofErr w:type="spellEnd"/>
      <w:r w:rsidRPr="00C2273C">
        <w:rPr>
          <w:rFonts w:ascii="Calibri" w:eastAsiaTheme="minorHAnsi" w:hAnsi="Calibri"/>
          <w:sz w:val="22"/>
          <w:szCs w:val="22"/>
          <w:lang w:val="en-GB"/>
        </w:rPr>
        <w:t xml:space="preserve"> nu </w:t>
      </w:r>
      <w:proofErr w:type="spellStart"/>
      <w:r w:rsidRPr="00C2273C">
        <w:rPr>
          <w:rFonts w:ascii="Calibri" w:eastAsiaTheme="minorHAnsi" w:hAnsi="Calibri"/>
          <w:sz w:val="22"/>
          <w:szCs w:val="22"/>
          <w:lang w:val="en-GB"/>
        </w:rPr>
        <w:t>depăşească</w:t>
      </w:r>
      <w:proofErr w:type="spellEnd"/>
      <w:r w:rsidRPr="00C2273C">
        <w:rPr>
          <w:rFonts w:ascii="Calibri" w:eastAsiaTheme="minorHAnsi" w:hAnsi="Calibri"/>
          <w:sz w:val="22"/>
          <w:szCs w:val="22"/>
          <w:lang w:val="en-GB"/>
        </w:rPr>
        <w:t xml:space="preserve"> 10% din </w:t>
      </w:r>
      <w:proofErr w:type="spellStart"/>
      <w:r w:rsidRPr="00C2273C">
        <w:rPr>
          <w:rFonts w:ascii="Calibri" w:eastAsiaTheme="minorHAnsi" w:hAnsi="Calibri"/>
          <w:sz w:val="22"/>
          <w:szCs w:val="22"/>
          <w:lang w:val="en-GB"/>
        </w:rPr>
        <w:t>suprafaţa</w:t>
      </w:r>
      <w:proofErr w:type="spellEnd"/>
      <w:r w:rsidRPr="00C2273C">
        <w:rPr>
          <w:rFonts w:ascii="Calibri" w:eastAsiaTheme="minorHAnsi" w:hAnsi="Calibri"/>
          <w:sz w:val="22"/>
          <w:szCs w:val="22"/>
          <w:lang w:val="en-GB"/>
        </w:rPr>
        <w:t xml:space="preserve"> </w:t>
      </w:r>
      <w:proofErr w:type="spellStart"/>
      <w:r w:rsidRPr="00C2273C">
        <w:rPr>
          <w:rFonts w:ascii="Calibri" w:eastAsiaTheme="minorHAnsi" w:hAnsi="Calibri"/>
          <w:sz w:val="22"/>
          <w:szCs w:val="22"/>
          <w:lang w:val="en-GB"/>
        </w:rPr>
        <w:t>totală</w:t>
      </w:r>
      <w:proofErr w:type="spellEnd"/>
      <w:r w:rsidRPr="00C2273C">
        <w:rPr>
          <w:rFonts w:ascii="Calibri" w:eastAsiaTheme="minorHAnsi" w:hAnsi="Calibri"/>
          <w:sz w:val="22"/>
          <w:szCs w:val="22"/>
          <w:lang w:val="en-GB"/>
        </w:rPr>
        <w:t xml:space="preserve"> a </w:t>
      </w:r>
      <w:proofErr w:type="spellStart"/>
      <w:r w:rsidRPr="00C2273C">
        <w:rPr>
          <w:rFonts w:ascii="Calibri" w:eastAsiaTheme="minorHAnsi" w:hAnsi="Calibri"/>
          <w:sz w:val="22"/>
          <w:szCs w:val="22"/>
          <w:lang w:val="en-GB"/>
        </w:rPr>
        <w:t>spaţiului</w:t>
      </w:r>
      <w:proofErr w:type="spellEnd"/>
      <w:r w:rsidRPr="00C2273C">
        <w:rPr>
          <w:rFonts w:ascii="Calibri" w:eastAsiaTheme="minorHAnsi" w:hAnsi="Calibri"/>
          <w:sz w:val="22"/>
          <w:szCs w:val="22"/>
          <w:lang w:val="en-GB"/>
        </w:rPr>
        <w:t xml:space="preserve"> </w:t>
      </w:r>
      <w:proofErr w:type="spellStart"/>
      <w:r w:rsidRPr="00C2273C">
        <w:rPr>
          <w:rFonts w:ascii="Calibri" w:eastAsiaTheme="minorHAnsi" w:hAnsi="Calibri"/>
          <w:sz w:val="22"/>
          <w:szCs w:val="22"/>
          <w:lang w:val="en-GB"/>
        </w:rPr>
        <w:t>verde</w:t>
      </w:r>
      <w:proofErr w:type="spellEnd"/>
      <w:r w:rsidRPr="00C2273C">
        <w:rPr>
          <w:rFonts w:ascii="Calibri" w:eastAsiaTheme="minorHAnsi" w:hAnsi="Calibri"/>
          <w:sz w:val="22"/>
          <w:szCs w:val="22"/>
          <w:lang w:val="en-GB"/>
        </w:rPr>
        <w:t>.</w:t>
      </w:r>
    </w:p>
    <w:p w14:paraId="236A1F82" w14:textId="77777777" w:rsidR="000F37FF" w:rsidRPr="00A91A50" w:rsidRDefault="000F37FF" w:rsidP="000F37FF">
      <w:pPr>
        <w:spacing w:before="0" w:after="0"/>
        <w:jc w:val="both"/>
        <w:rPr>
          <w:rFonts w:ascii="Calibri" w:eastAsia="Times New Roman" w:hAnsi="Calibri"/>
          <w:b/>
          <w:bCs/>
          <w:sz w:val="22"/>
          <w:szCs w:val="22"/>
        </w:rPr>
      </w:pPr>
    </w:p>
    <w:p w14:paraId="394785C9" w14:textId="77777777" w:rsidR="000F37FF" w:rsidRPr="00A91A50" w:rsidRDefault="000F37FF" w:rsidP="000F37FF">
      <w:pPr>
        <w:spacing w:before="0" w:after="0"/>
        <w:jc w:val="both"/>
        <w:rPr>
          <w:rFonts w:ascii="Calibri" w:eastAsia="Times New Roman" w:hAnsi="Calibri"/>
          <w:sz w:val="22"/>
          <w:szCs w:val="22"/>
        </w:rPr>
      </w:pPr>
      <w:r w:rsidRPr="00A91A50">
        <w:rPr>
          <w:rFonts w:ascii="Calibri" w:eastAsia="Times New Roman" w:hAnsi="Calibri"/>
          <w:sz w:val="22"/>
          <w:szCs w:val="22"/>
        </w:rPr>
        <w:t xml:space="preserve">Activităţile eligibile propuse în cadrul proiectelor reprezintă obligaţii contractuale ce vor fi monitorizate pe parcursul implementării proiectului şi după finalizarea implementării proiectului. </w:t>
      </w:r>
    </w:p>
    <w:p w14:paraId="07E43568" w14:textId="77777777" w:rsidR="000F37FF" w:rsidRPr="00A91A50" w:rsidRDefault="000F37FF" w:rsidP="000F37FF">
      <w:pPr>
        <w:jc w:val="both"/>
        <w:rPr>
          <w:rFonts w:ascii="Calibri" w:hAnsi="Calibri"/>
          <w:sz w:val="22"/>
          <w:szCs w:val="22"/>
        </w:rPr>
      </w:pPr>
      <w:r w:rsidRPr="00A91A50">
        <w:rPr>
          <w:rFonts w:ascii="Calibri" w:hAnsi="Calibri"/>
          <w:sz w:val="22"/>
          <w:szCs w:val="22"/>
        </w:rPr>
        <w:t>Acțiunea 2.4 a fost evaluată ca fiind compatibilă cu principiul DNSH în baza Orientărilor tehnice privind aplicarea DNSH emise conform Regulamentului privind mecanismul de redresare și reziliență</w:t>
      </w:r>
    </w:p>
    <w:p w14:paraId="60A70A75" w14:textId="77777777" w:rsidR="000F37FF" w:rsidRPr="00A91A50" w:rsidRDefault="000F37FF" w:rsidP="000F37FF">
      <w:pPr>
        <w:jc w:val="both"/>
        <w:rPr>
          <w:rFonts w:ascii="Calibri" w:eastAsia="SimSun" w:hAnsi="Calibri"/>
          <w:bCs/>
          <w:sz w:val="22"/>
          <w:szCs w:val="22"/>
        </w:rPr>
      </w:pPr>
      <w:r w:rsidRPr="00A91A50">
        <w:rPr>
          <w:rFonts w:ascii="Calibri" w:eastAsia="SimSun" w:hAnsi="Calibri"/>
          <w:bCs/>
          <w:sz w:val="22"/>
          <w:szCs w:val="22"/>
        </w:rPr>
        <w:t>Suprafața de teren pe care se realizează proiectul nu va fi  mai mică de  1000 mp. Se pot depune cereri de finanțare care să conțină mai multe locații/terenuri cu condiția ca fiecare dintre acestea să nu aibă o suprafață mai mică de 1000 mp și să respecte criteriile de eligibilitate prevăzute în cap. 5 - Conditii de eligibilitate, a prezentului ghid.</w:t>
      </w:r>
    </w:p>
    <w:p w14:paraId="0349058C" w14:textId="3814E812" w:rsidR="000F37FF" w:rsidRPr="00A91A50" w:rsidRDefault="000F37FF" w:rsidP="000F37FF">
      <w:pPr>
        <w:jc w:val="both"/>
        <w:rPr>
          <w:rFonts w:ascii="Calibri" w:eastAsia="SimSun" w:hAnsi="Calibri"/>
          <w:bCs/>
          <w:sz w:val="22"/>
          <w:szCs w:val="22"/>
        </w:rPr>
      </w:pPr>
      <w:r w:rsidRPr="00A91A50">
        <w:rPr>
          <w:rFonts w:ascii="Calibri" w:eastAsia="SimSun" w:hAnsi="Calibri"/>
          <w:bCs/>
          <w:sz w:val="22"/>
          <w:szCs w:val="22"/>
        </w:rPr>
        <w:t xml:space="preserve">*În cazul cererilor de finanțare cu suprafețe aflate în </w:t>
      </w:r>
      <w:r w:rsidRPr="003D2422">
        <w:rPr>
          <w:rFonts w:ascii="Calibri" w:eastAsia="SimSun" w:hAnsi="Calibri"/>
          <w:bCs/>
          <w:sz w:val="22"/>
          <w:szCs w:val="22"/>
        </w:rPr>
        <w:t xml:space="preserve">mai multe </w:t>
      </w:r>
      <w:r w:rsidR="00381044" w:rsidRPr="003D2422">
        <w:rPr>
          <w:rFonts w:ascii="Calibri" w:eastAsia="SimSun" w:hAnsi="Calibri"/>
          <w:bCs/>
          <w:sz w:val="22"/>
          <w:szCs w:val="22"/>
        </w:rPr>
        <w:t xml:space="preserve">locuri, </w:t>
      </w:r>
      <w:r w:rsidRPr="003D2422">
        <w:rPr>
          <w:rFonts w:ascii="Calibri" w:eastAsia="SimSun" w:hAnsi="Calibri"/>
          <w:bCs/>
          <w:sz w:val="22"/>
          <w:szCs w:val="22"/>
        </w:rPr>
        <w:t>suprafața terenului obiect al investiției se va obține prin însumarea suprafețelor.</w:t>
      </w:r>
    </w:p>
    <w:p w14:paraId="2C6C8C39" w14:textId="1517CB51" w:rsidR="000F37FF" w:rsidRPr="00A91A50" w:rsidRDefault="000F37FF" w:rsidP="000F37FF">
      <w:pPr>
        <w:autoSpaceDE w:val="0"/>
        <w:autoSpaceDN w:val="0"/>
        <w:adjustRightInd w:val="0"/>
        <w:spacing w:before="0" w:after="0"/>
        <w:jc w:val="both"/>
        <w:rPr>
          <w:rFonts w:ascii="Calibri" w:hAnsi="Calibri"/>
          <w:sz w:val="22"/>
          <w:szCs w:val="22"/>
          <w:lang w:val="en-GB" w:eastAsia="ro-RO"/>
        </w:rPr>
      </w:pPr>
      <w:proofErr w:type="spellStart"/>
      <w:r w:rsidRPr="00A91A50">
        <w:rPr>
          <w:rFonts w:ascii="Calibri" w:hAnsi="Calibri"/>
          <w:sz w:val="22"/>
          <w:szCs w:val="22"/>
          <w:lang w:val="en-GB" w:eastAsia="ro-RO"/>
        </w:rPr>
        <w:t>Intervențiile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vor</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avea</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în</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vedere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interdependența</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acțiunilor</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și</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dezvoltarea</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ecosistemului</w:t>
      </w:r>
      <w:proofErr w:type="spellEnd"/>
      <w:r w:rsidRPr="00A91A50">
        <w:rPr>
          <w:rFonts w:ascii="Calibri" w:hAnsi="Calibri"/>
          <w:sz w:val="22"/>
          <w:szCs w:val="22"/>
          <w:lang w:val="en-GB" w:eastAsia="ro-RO"/>
        </w:rPr>
        <w:t xml:space="preserve"> urban</w:t>
      </w:r>
      <w:r>
        <w:rPr>
          <w:rFonts w:ascii="Calibri" w:hAnsi="Calibri"/>
          <w:sz w:val="22"/>
          <w:szCs w:val="22"/>
          <w:lang w:val="en-GB" w:eastAsia="ro-RO"/>
        </w:rPr>
        <w:t xml:space="preserve"> </w:t>
      </w:r>
      <w:proofErr w:type="spellStart"/>
      <w:r w:rsidRPr="00A91A50">
        <w:rPr>
          <w:rFonts w:ascii="Calibri" w:hAnsi="Calibri"/>
          <w:sz w:val="22"/>
          <w:szCs w:val="22"/>
          <w:lang w:val="en-GB" w:eastAsia="ro-RO"/>
        </w:rPr>
        <w:t>în</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ansamblu</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rezultatele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și</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beneficiile</w:t>
      </w:r>
      <w:proofErr w:type="spellEnd"/>
      <w:r w:rsidRPr="00A91A50">
        <w:rPr>
          <w:rFonts w:ascii="Calibri" w:hAnsi="Calibri"/>
          <w:sz w:val="22"/>
          <w:szCs w:val="22"/>
          <w:lang w:val="en-GB" w:eastAsia="ro-RO"/>
        </w:rPr>
        <w:t xml:space="preserve"> pe termen lung, </w:t>
      </w:r>
      <w:proofErr w:type="spellStart"/>
      <w:r w:rsidRPr="00A91A50">
        <w:rPr>
          <w:rFonts w:ascii="Calibri" w:hAnsi="Calibri"/>
          <w:sz w:val="22"/>
          <w:szCs w:val="22"/>
          <w:lang w:val="en-GB" w:eastAsia="ro-RO"/>
        </w:rPr>
        <w:t>nevoile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si</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provocarile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zonelor</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incurajarea</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spiritului</w:t>
      </w:r>
      <w:proofErr w:type="spellEnd"/>
      <w:r w:rsidRPr="00A91A50">
        <w:rPr>
          <w:rFonts w:ascii="Calibri" w:hAnsi="Calibri"/>
          <w:sz w:val="22"/>
          <w:szCs w:val="22"/>
          <w:lang w:val="en-GB" w:eastAsia="ro-RO"/>
        </w:rPr>
        <w:t xml:space="preserve"> civic </w:t>
      </w:r>
      <w:proofErr w:type="spellStart"/>
      <w:r w:rsidRPr="00A91A50">
        <w:rPr>
          <w:rFonts w:ascii="Calibri" w:hAnsi="Calibri"/>
          <w:sz w:val="22"/>
          <w:szCs w:val="22"/>
          <w:lang w:val="en-GB" w:eastAsia="ro-RO"/>
        </w:rPr>
        <w:t>si</w:t>
      </w:r>
      <w:proofErr w:type="spellEnd"/>
      <w:r w:rsidRPr="00A91A50">
        <w:rPr>
          <w:rFonts w:ascii="Calibri" w:hAnsi="Calibri"/>
          <w:sz w:val="22"/>
          <w:szCs w:val="22"/>
          <w:lang w:val="en-GB" w:eastAsia="ro-RO"/>
        </w:rPr>
        <w:t xml:space="preserve"> a </w:t>
      </w:r>
      <w:proofErr w:type="spellStart"/>
      <w:r w:rsidRPr="00A91A50">
        <w:rPr>
          <w:rFonts w:ascii="Calibri" w:hAnsi="Calibri"/>
          <w:sz w:val="22"/>
          <w:szCs w:val="22"/>
          <w:lang w:val="en-GB" w:eastAsia="ro-RO"/>
        </w:rPr>
        <w:t>colaborarii</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intre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mediul</w:t>
      </w:r>
      <w:proofErr w:type="spellEnd"/>
      <w:r w:rsidRPr="00A91A50">
        <w:rPr>
          <w:rFonts w:ascii="Calibri" w:hAnsi="Calibri"/>
          <w:sz w:val="22"/>
          <w:szCs w:val="22"/>
          <w:lang w:val="en-GB" w:eastAsia="ro-RO"/>
        </w:rPr>
        <w:t xml:space="preserve"> public </w:t>
      </w:r>
      <w:proofErr w:type="spellStart"/>
      <w:r w:rsidRPr="00A91A50">
        <w:rPr>
          <w:rFonts w:ascii="Calibri" w:hAnsi="Calibri"/>
          <w:sz w:val="22"/>
          <w:szCs w:val="22"/>
          <w:lang w:val="en-GB" w:eastAsia="ro-RO"/>
        </w:rPr>
        <w:t>si</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privat</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fiind</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prioritizate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proiectele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raportat</w:t>
      </w:r>
      <w:proofErr w:type="spellEnd"/>
      <w:r w:rsidRPr="00A91A50">
        <w:rPr>
          <w:rFonts w:ascii="Calibri" w:hAnsi="Calibri"/>
          <w:sz w:val="22"/>
          <w:szCs w:val="22"/>
          <w:lang w:val="en-GB" w:eastAsia="ro-RO"/>
        </w:rPr>
        <w:t xml:space="preserve"> la </w:t>
      </w:r>
      <w:proofErr w:type="spellStart"/>
      <w:r w:rsidRPr="00A91A50">
        <w:rPr>
          <w:rFonts w:ascii="Calibri" w:hAnsi="Calibri"/>
          <w:sz w:val="22"/>
          <w:szCs w:val="22"/>
          <w:lang w:val="en-GB" w:eastAsia="ro-RO"/>
        </w:rPr>
        <w:t>ritmul</w:t>
      </w:r>
      <w:proofErr w:type="spellEnd"/>
      <w:r w:rsidRPr="00A91A50">
        <w:rPr>
          <w:rFonts w:ascii="Calibri" w:hAnsi="Calibri"/>
          <w:sz w:val="22"/>
          <w:szCs w:val="22"/>
          <w:lang w:val="en-GB" w:eastAsia="ro-RO"/>
        </w:rPr>
        <w:t xml:space="preserve"> de </w:t>
      </w:r>
      <w:proofErr w:type="spellStart"/>
      <w:r w:rsidRPr="00A91A50">
        <w:rPr>
          <w:rFonts w:ascii="Calibri" w:hAnsi="Calibri"/>
          <w:sz w:val="22"/>
          <w:szCs w:val="22"/>
          <w:lang w:val="en-GB" w:eastAsia="ro-RO"/>
        </w:rPr>
        <w:t>creștere</w:t>
      </w:r>
      <w:proofErr w:type="spellEnd"/>
      <w:r w:rsidRPr="00A91A50">
        <w:rPr>
          <w:rFonts w:ascii="Calibri" w:hAnsi="Calibri"/>
          <w:sz w:val="22"/>
          <w:szCs w:val="22"/>
          <w:lang w:val="en-GB" w:eastAsia="ro-RO"/>
        </w:rPr>
        <w:t xml:space="preserve"> a </w:t>
      </w:r>
      <w:proofErr w:type="spellStart"/>
      <w:r w:rsidRPr="00A91A50">
        <w:rPr>
          <w:rFonts w:ascii="Calibri" w:hAnsi="Calibri"/>
          <w:sz w:val="22"/>
          <w:szCs w:val="22"/>
          <w:lang w:val="en-GB" w:eastAsia="ro-RO"/>
        </w:rPr>
        <w:t>spațiului</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verde</w:t>
      </w:r>
      <w:proofErr w:type="spellEnd"/>
      <w:r w:rsidRPr="00A91A50">
        <w:rPr>
          <w:rFonts w:ascii="Calibri" w:hAnsi="Calibri"/>
          <w:sz w:val="22"/>
          <w:szCs w:val="22"/>
          <w:lang w:val="en-GB" w:eastAsia="ro-RO"/>
        </w:rPr>
        <w:t>/</w:t>
      </w:r>
      <w:proofErr w:type="spellStart"/>
      <w:r w:rsidRPr="00A91A50">
        <w:rPr>
          <w:rFonts w:ascii="Calibri" w:hAnsi="Calibri"/>
          <w:sz w:val="22"/>
          <w:szCs w:val="22"/>
          <w:lang w:val="en-GB" w:eastAsia="ro-RO"/>
        </w:rPr>
        <w:t>locuitor</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ținând</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cont</w:t>
      </w:r>
      <w:proofErr w:type="spellEnd"/>
      <w:r w:rsidRPr="00A91A50">
        <w:rPr>
          <w:rFonts w:ascii="Calibri" w:hAnsi="Calibri"/>
          <w:sz w:val="22"/>
          <w:szCs w:val="22"/>
          <w:lang w:val="en-GB" w:eastAsia="ro-RO"/>
        </w:rPr>
        <w:t xml:space="preserve"> de </w:t>
      </w:r>
      <w:proofErr w:type="spellStart"/>
      <w:r w:rsidRPr="00A91A50">
        <w:rPr>
          <w:rFonts w:ascii="Calibri" w:hAnsi="Calibri"/>
          <w:sz w:val="22"/>
          <w:szCs w:val="22"/>
          <w:lang w:val="en-GB" w:eastAsia="ro-RO"/>
        </w:rPr>
        <w:t>faptul</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că</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necesarul</w:t>
      </w:r>
      <w:proofErr w:type="spellEnd"/>
      <w:r w:rsidRPr="00A91A50">
        <w:rPr>
          <w:rFonts w:ascii="Calibri" w:hAnsi="Calibri"/>
          <w:sz w:val="22"/>
          <w:szCs w:val="22"/>
          <w:lang w:val="en-GB" w:eastAsia="ro-RO"/>
        </w:rPr>
        <w:t xml:space="preserve"> de </w:t>
      </w:r>
      <w:proofErr w:type="spellStart"/>
      <w:r w:rsidRPr="00A91A50">
        <w:rPr>
          <w:rFonts w:ascii="Calibri" w:hAnsi="Calibri"/>
          <w:sz w:val="22"/>
          <w:szCs w:val="22"/>
          <w:lang w:val="en-GB" w:eastAsia="ro-RO"/>
        </w:rPr>
        <w:t>spațiu</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verde</w:t>
      </w:r>
      <w:proofErr w:type="spellEnd"/>
      <w:r w:rsidRPr="00A91A50">
        <w:rPr>
          <w:rFonts w:ascii="Calibri" w:hAnsi="Calibri"/>
          <w:sz w:val="22"/>
          <w:szCs w:val="22"/>
          <w:lang w:val="en-GB" w:eastAsia="ro-RO"/>
        </w:rPr>
        <w:t>/</w:t>
      </w:r>
      <w:proofErr w:type="spellStart"/>
      <w:r w:rsidRPr="00A91A50">
        <w:rPr>
          <w:rFonts w:ascii="Calibri" w:hAnsi="Calibri"/>
          <w:sz w:val="22"/>
          <w:szCs w:val="22"/>
          <w:lang w:val="en-GB" w:eastAsia="ro-RO"/>
        </w:rPr>
        <w:t>locuitor</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este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mai</w:t>
      </w:r>
      <w:proofErr w:type="spellEnd"/>
      <w:r w:rsidRPr="00A91A50">
        <w:rPr>
          <w:rFonts w:ascii="Calibri" w:hAnsi="Calibri"/>
          <w:sz w:val="22"/>
          <w:szCs w:val="22"/>
          <w:lang w:val="en-GB" w:eastAsia="ro-RO"/>
        </w:rPr>
        <w:t xml:space="preserve"> mare </w:t>
      </w:r>
      <w:proofErr w:type="spellStart"/>
      <w:r w:rsidRPr="00A91A50">
        <w:rPr>
          <w:rFonts w:ascii="Calibri" w:hAnsi="Calibri"/>
          <w:sz w:val="22"/>
          <w:szCs w:val="22"/>
          <w:lang w:val="en-GB" w:eastAsia="ro-RO"/>
        </w:rPr>
        <w:t>în</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unele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orașe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decât</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în</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altele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și</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cele</w:t>
      </w:r>
      <w:proofErr w:type="spellEnd"/>
      <w:r w:rsidRPr="00A91A50">
        <w:rPr>
          <w:rFonts w:ascii="Calibri" w:hAnsi="Calibri"/>
          <w:sz w:val="22"/>
          <w:szCs w:val="22"/>
          <w:lang w:val="en-GB" w:eastAsia="ro-RO"/>
        </w:rPr>
        <w:t xml:space="preserve"> integrate care </w:t>
      </w:r>
      <w:proofErr w:type="spellStart"/>
      <w:r w:rsidRPr="00A91A50">
        <w:rPr>
          <w:rFonts w:ascii="Calibri" w:hAnsi="Calibri"/>
          <w:sz w:val="22"/>
          <w:szCs w:val="22"/>
          <w:lang w:val="en-GB" w:eastAsia="ro-RO"/>
        </w:rPr>
        <w:t>vizează</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și</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alte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aspecte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regenerare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urbană</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protecția</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mediului</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și</w:t>
      </w:r>
      <w:proofErr w:type="spellEnd"/>
      <w:r w:rsidRPr="00A91A50">
        <w:rPr>
          <w:rFonts w:ascii="Calibri" w:hAnsi="Calibri"/>
          <w:sz w:val="22"/>
          <w:szCs w:val="22"/>
          <w:lang w:val="en-GB" w:eastAsia="ro-RO"/>
        </w:rPr>
        <w:t xml:space="preserve"> a </w:t>
      </w:r>
      <w:proofErr w:type="spellStart"/>
      <w:r w:rsidRPr="00A91A50">
        <w:rPr>
          <w:rFonts w:ascii="Calibri" w:hAnsi="Calibri"/>
          <w:sz w:val="22"/>
          <w:szCs w:val="22"/>
          <w:lang w:val="en-GB" w:eastAsia="ro-RO"/>
        </w:rPr>
        <w:t>ecosistemului</w:t>
      </w:r>
      <w:proofErr w:type="spellEnd"/>
      <w:r w:rsidRPr="00A91A50">
        <w:rPr>
          <w:rFonts w:ascii="Calibri" w:hAnsi="Calibri"/>
          <w:sz w:val="22"/>
          <w:szCs w:val="22"/>
          <w:lang w:val="en-GB" w:eastAsia="ro-RO"/>
        </w:rPr>
        <w:t xml:space="preserve"> natura</w:t>
      </w:r>
      <w:r w:rsidR="00381044">
        <w:rPr>
          <w:rFonts w:ascii="Calibri" w:hAnsi="Calibri"/>
          <w:sz w:val="22"/>
          <w:szCs w:val="22"/>
          <w:lang w:val="en-GB" w:eastAsia="ro-RO"/>
        </w:rPr>
        <w:t>l</w:t>
      </w:r>
      <w:r w:rsidRPr="00A91A50">
        <w:rPr>
          <w:rFonts w:ascii="Calibri" w:hAnsi="Calibri"/>
          <w:sz w:val="22"/>
          <w:szCs w:val="22"/>
          <w:lang w:val="en-GB" w:eastAsia="ro-RO"/>
        </w:rPr>
        <w:t xml:space="preserve"> etc).</w:t>
      </w:r>
    </w:p>
    <w:p w14:paraId="5B4C2B91" w14:textId="77777777" w:rsidR="000F37FF" w:rsidRPr="00A91A50" w:rsidRDefault="000F37FF" w:rsidP="000F37FF">
      <w:pPr>
        <w:autoSpaceDE w:val="0"/>
        <w:autoSpaceDN w:val="0"/>
        <w:adjustRightInd w:val="0"/>
        <w:spacing w:before="0" w:after="0"/>
        <w:jc w:val="both"/>
        <w:rPr>
          <w:rFonts w:ascii="Calibri" w:hAnsi="Calibri"/>
          <w:sz w:val="22"/>
          <w:szCs w:val="22"/>
          <w:lang w:val="en-GB" w:eastAsia="ro-RO"/>
        </w:rPr>
      </w:pPr>
      <w:proofErr w:type="spellStart"/>
      <w:r w:rsidRPr="00A91A50">
        <w:rPr>
          <w:rFonts w:ascii="Calibri" w:hAnsi="Calibri"/>
          <w:sz w:val="22"/>
          <w:szCs w:val="22"/>
          <w:lang w:val="en-GB" w:eastAsia="ro-RO"/>
        </w:rPr>
        <w:t>După</w:t>
      </w:r>
      <w:proofErr w:type="spellEnd"/>
      <w:r w:rsidRPr="00A91A50">
        <w:rPr>
          <w:rFonts w:ascii="Calibri" w:hAnsi="Calibri"/>
          <w:sz w:val="22"/>
          <w:szCs w:val="22"/>
          <w:lang w:val="en-GB" w:eastAsia="ro-RO"/>
        </w:rPr>
        <w:t xml:space="preserve"> cum s-a </w:t>
      </w:r>
      <w:proofErr w:type="spellStart"/>
      <w:r w:rsidRPr="00A91A50">
        <w:rPr>
          <w:rFonts w:ascii="Calibri" w:hAnsi="Calibri"/>
          <w:sz w:val="22"/>
          <w:szCs w:val="22"/>
          <w:lang w:val="en-GB" w:eastAsia="ro-RO"/>
        </w:rPr>
        <w:t>menţionat</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toate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criteriile</w:t>
      </w:r>
      <w:proofErr w:type="spellEnd"/>
      <w:r w:rsidRPr="00A91A50">
        <w:rPr>
          <w:rFonts w:ascii="Calibri" w:hAnsi="Calibri"/>
          <w:sz w:val="22"/>
          <w:szCs w:val="22"/>
          <w:lang w:val="en-GB" w:eastAsia="ro-RO"/>
        </w:rPr>
        <w:t xml:space="preserve"> de </w:t>
      </w:r>
      <w:proofErr w:type="spellStart"/>
      <w:r w:rsidRPr="00A91A50">
        <w:rPr>
          <w:rFonts w:ascii="Calibri" w:hAnsi="Calibri"/>
          <w:sz w:val="22"/>
          <w:szCs w:val="22"/>
          <w:lang w:val="en-GB" w:eastAsia="ro-RO"/>
        </w:rPr>
        <w:t>eligibilitate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menţionate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în</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prezentul</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ghid</w:t>
      </w:r>
      <w:proofErr w:type="spellEnd"/>
      <w:r w:rsidRPr="00A91A50">
        <w:rPr>
          <w:rFonts w:ascii="Calibri" w:hAnsi="Calibri"/>
          <w:sz w:val="22"/>
          <w:szCs w:val="22"/>
          <w:lang w:val="en-GB" w:eastAsia="ro-RO"/>
        </w:rPr>
        <w:t xml:space="preserve"> se </w:t>
      </w:r>
      <w:proofErr w:type="spellStart"/>
      <w:r w:rsidRPr="00A91A50">
        <w:rPr>
          <w:rFonts w:ascii="Calibri" w:hAnsi="Calibri"/>
          <w:sz w:val="22"/>
          <w:szCs w:val="22"/>
          <w:lang w:val="en-GB" w:eastAsia="ro-RO"/>
        </w:rPr>
        <w:t>verifică</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doar</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pentru</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activităţile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eligibile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prevăzute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în</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proiect</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iar</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realizarea</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activităţilor</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neeligibile</w:t>
      </w:r>
      <w:proofErr w:type="spellEnd"/>
      <w:r w:rsidRPr="00A91A50">
        <w:rPr>
          <w:rFonts w:ascii="Calibri" w:hAnsi="Calibri"/>
          <w:sz w:val="22"/>
          <w:szCs w:val="22"/>
          <w:lang w:val="en-GB" w:eastAsia="ro-RO"/>
        </w:rPr>
        <w:t xml:space="preserve"> se </w:t>
      </w:r>
      <w:proofErr w:type="spellStart"/>
      <w:r w:rsidRPr="00A91A50">
        <w:rPr>
          <w:rFonts w:ascii="Calibri" w:hAnsi="Calibri"/>
          <w:sz w:val="22"/>
          <w:szCs w:val="22"/>
          <w:lang w:val="en-GB" w:eastAsia="ro-RO"/>
        </w:rPr>
        <w:t>află</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în</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răspunderea</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solicitantului</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acesta</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urmând</w:t>
      </w:r>
      <w:proofErr w:type="spellEnd"/>
      <w:r w:rsidRPr="00A91A50">
        <w:rPr>
          <w:rFonts w:ascii="Calibri" w:hAnsi="Calibri"/>
          <w:sz w:val="22"/>
          <w:szCs w:val="22"/>
          <w:lang w:val="en-GB" w:eastAsia="ro-RO"/>
        </w:rPr>
        <w:t xml:space="preserve"> a se </w:t>
      </w:r>
      <w:proofErr w:type="spellStart"/>
      <w:r w:rsidRPr="00A91A50">
        <w:rPr>
          <w:rFonts w:ascii="Calibri" w:hAnsi="Calibri"/>
          <w:sz w:val="22"/>
          <w:szCs w:val="22"/>
          <w:lang w:val="en-GB" w:eastAsia="ro-RO"/>
        </w:rPr>
        <w:t>asigura</w:t>
      </w:r>
      <w:proofErr w:type="spellEnd"/>
      <w:r w:rsidRPr="00A91A50">
        <w:rPr>
          <w:rFonts w:ascii="Calibri" w:hAnsi="Calibri"/>
          <w:sz w:val="22"/>
          <w:szCs w:val="22"/>
          <w:lang w:val="en-GB" w:eastAsia="ro-RO"/>
        </w:rPr>
        <w:t xml:space="preserve"> de </w:t>
      </w:r>
      <w:proofErr w:type="spellStart"/>
      <w:r w:rsidRPr="00A91A50">
        <w:rPr>
          <w:rFonts w:ascii="Calibri" w:hAnsi="Calibri"/>
          <w:sz w:val="22"/>
          <w:szCs w:val="22"/>
          <w:lang w:val="en-GB" w:eastAsia="ro-RO"/>
        </w:rPr>
        <w:t>respectarea</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legislaţiei</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în</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vigoare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pentru</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realizarea</w:t>
      </w:r>
      <w:proofErr w:type="spellEnd"/>
      <w:r w:rsidRPr="00A91A50">
        <w:rPr>
          <w:rFonts w:ascii="Calibri" w:hAnsi="Calibri"/>
          <w:sz w:val="22"/>
          <w:szCs w:val="22"/>
          <w:lang w:val="en-GB" w:eastAsia="ro-RO"/>
        </w:rPr>
        <w:t xml:space="preserve"> lor.</w:t>
      </w:r>
    </w:p>
    <w:p w14:paraId="1588896E" w14:textId="6A2A27AD" w:rsidR="000F37FF" w:rsidRDefault="000F37FF" w:rsidP="00D02690">
      <w:pPr>
        <w:suppressAutoHyphens/>
        <w:autoSpaceDN w:val="0"/>
        <w:spacing w:before="0" w:after="0"/>
        <w:contextualSpacing/>
        <w:jc w:val="both"/>
        <w:textAlignment w:val="baseline"/>
        <w:rPr>
          <w:rFonts w:ascii="Calibri" w:eastAsia="Times New Roman" w:hAnsi="Calibri"/>
          <w:b/>
          <w:iCs/>
          <w:sz w:val="22"/>
          <w:szCs w:val="22"/>
        </w:rPr>
      </w:pPr>
    </w:p>
    <w:p w14:paraId="12E413F3" w14:textId="6CA02F15" w:rsidR="00E211D8" w:rsidRPr="00A91A50" w:rsidRDefault="00E211D8" w:rsidP="001E5BE1">
      <w:pPr>
        <w:pStyle w:val="ListParagraph"/>
        <w:numPr>
          <w:ilvl w:val="2"/>
          <w:numId w:val="17"/>
        </w:numPr>
        <w:spacing w:before="0" w:after="0"/>
        <w:jc w:val="both"/>
        <w:rPr>
          <w:rFonts w:ascii="Calibri" w:hAnsi="Calibri"/>
          <w:b/>
          <w:bCs/>
          <w:sz w:val="22"/>
          <w:szCs w:val="22"/>
        </w:rPr>
      </w:pPr>
      <w:bookmarkStart w:id="93" w:name="_Toc99376151"/>
      <w:r w:rsidRPr="00A91A50">
        <w:rPr>
          <w:rFonts w:ascii="Calibri" w:hAnsi="Calibri"/>
          <w:b/>
          <w:bCs/>
          <w:sz w:val="22"/>
          <w:szCs w:val="22"/>
        </w:rPr>
        <w:t>Activitatea de bază</w:t>
      </w:r>
      <w:r w:rsidR="00AE648D" w:rsidRPr="00A91A50">
        <w:rPr>
          <w:rFonts w:ascii="Calibri" w:hAnsi="Calibri"/>
          <w:b/>
          <w:bCs/>
          <w:sz w:val="22"/>
          <w:szCs w:val="22"/>
        </w:rPr>
        <w:t xml:space="preserve"> </w:t>
      </w:r>
    </w:p>
    <w:p w14:paraId="1FC8A0AB" w14:textId="77777777" w:rsidR="00AE648D" w:rsidRPr="00A91A50" w:rsidRDefault="00AE648D" w:rsidP="00AE648D">
      <w:pPr>
        <w:spacing w:before="0" w:after="0"/>
        <w:rPr>
          <w:rFonts w:ascii="Calibri" w:hAnsi="Calibri"/>
          <w:sz w:val="22"/>
          <w:szCs w:val="22"/>
        </w:rPr>
      </w:pPr>
    </w:p>
    <w:p w14:paraId="2B66F302" w14:textId="39660D74" w:rsidR="00AE648D" w:rsidRPr="00A91A50" w:rsidRDefault="00AE648D" w:rsidP="00AE648D">
      <w:pPr>
        <w:spacing w:before="0" w:after="0"/>
        <w:jc w:val="both"/>
        <w:rPr>
          <w:rFonts w:ascii="Calibri" w:hAnsi="Calibri"/>
          <w:sz w:val="22"/>
          <w:szCs w:val="22"/>
        </w:rPr>
      </w:pPr>
      <w:r w:rsidRPr="00A91A50">
        <w:rPr>
          <w:rFonts w:ascii="Calibri" w:hAnsi="Calibri"/>
          <w:sz w:val="22"/>
          <w:szCs w:val="22"/>
        </w:rPr>
        <w:t>În conformitate cu definiția</w:t>
      </w:r>
      <w:r w:rsidRPr="00A91A50">
        <w:rPr>
          <w:rFonts w:ascii="Calibri" w:hAnsi="Calibri"/>
          <w:i/>
          <w:iCs/>
          <w:sz w:val="22"/>
          <w:szCs w:val="22"/>
        </w:rPr>
        <w:t xml:space="preserve"> </w:t>
      </w:r>
      <w:r w:rsidRPr="00A91A50">
        <w:rPr>
          <w:rFonts w:ascii="Calibri" w:hAnsi="Calibri"/>
          <w:sz w:val="22"/>
          <w:szCs w:val="22"/>
        </w:rPr>
        <w:t>menționată în secțiunea 1.3 la prezentul Ghid, acțiunile sprijinite în cadrul prezentului apel sunt cele menționate în secțiunea 5.2.2. Activități eligibile</w:t>
      </w:r>
      <w:r w:rsidR="004A3659" w:rsidRPr="00A91A50">
        <w:rPr>
          <w:rFonts w:ascii="Calibri" w:hAnsi="Calibri"/>
          <w:sz w:val="22"/>
          <w:szCs w:val="22"/>
        </w:rPr>
        <w:t>.</w:t>
      </w:r>
    </w:p>
    <w:p w14:paraId="3431914E" w14:textId="77777777" w:rsidR="00AE648D" w:rsidRPr="00A91A50" w:rsidRDefault="00AE648D" w:rsidP="005018E9">
      <w:pPr>
        <w:spacing w:before="0" w:after="0"/>
        <w:jc w:val="both"/>
        <w:rPr>
          <w:rFonts w:ascii="Calibri" w:hAnsi="Calibri"/>
          <w:b/>
          <w:bCs/>
          <w:color w:val="FF0000"/>
          <w:sz w:val="22"/>
          <w:szCs w:val="22"/>
        </w:rPr>
      </w:pPr>
    </w:p>
    <w:p w14:paraId="2D2F31D8" w14:textId="336B2FC3" w:rsidR="00E211D8" w:rsidRPr="00A91A50" w:rsidRDefault="00E211D8" w:rsidP="001E5BE1">
      <w:pPr>
        <w:pStyle w:val="Heading3"/>
        <w:numPr>
          <w:ilvl w:val="2"/>
          <w:numId w:val="17"/>
        </w:numPr>
        <w:rPr>
          <w:rFonts w:cs="Calibri"/>
          <w:i w:val="0"/>
          <w:sz w:val="22"/>
          <w:szCs w:val="22"/>
        </w:rPr>
      </w:pPr>
      <w:bookmarkStart w:id="94" w:name="_Toc137808294"/>
      <w:r w:rsidRPr="00A91A50">
        <w:rPr>
          <w:rFonts w:cs="Calibri"/>
          <w:i w:val="0"/>
          <w:sz w:val="22"/>
          <w:szCs w:val="22"/>
        </w:rPr>
        <w:t>Activităţi</w:t>
      </w:r>
      <w:r w:rsidR="00E10AEC">
        <w:rPr>
          <w:rFonts w:cs="Calibri"/>
          <w:i w:val="0"/>
          <w:sz w:val="22"/>
          <w:szCs w:val="22"/>
        </w:rPr>
        <w:t>/proiecte</w:t>
      </w:r>
      <w:r w:rsidRPr="00A91A50">
        <w:rPr>
          <w:rFonts w:cs="Calibri"/>
          <w:i w:val="0"/>
          <w:sz w:val="22"/>
          <w:szCs w:val="22"/>
        </w:rPr>
        <w:t xml:space="preserve"> neeligibile</w:t>
      </w:r>
      <w:bookmarkEnd w:id="94"/>
      <w:r w:rsidR="0020173D" w:rsidRPr="00A91A50">
        <w:rPr>
          <w:rFonts w:cs="Calibri"/>
          <w:i w:val="0"/>
          <w:sz w:val="22"/>
          <w:szCs w:val="22"/>
        </w:rPr>
        <w:t xml:space="preserve"> </w:t>
      </w:r>
    </w:p>
    <w:p w14:paraId="17C86AAA" w14:textId="77777777" w:rsidR="004455EE" w:rsidRPr="00A91A50" w:rsidRDefault="004455EE" w:rsidP="004455EE">
      <w:pPr>
        <w:spacing w:before="0" w:after="0"/>
        <w:jc w:val="both"/>
        <w:rPr>
          <w:rFonts w:ascii="Calibri" w:eastAsiaTheme="minorHAnsi" w:hAnsi="Calibri"/>
          <w:b/>
          <w:bCs/>
          <w:sz w:val="22"/>
          <w:szCs w:val="22"/>
        </w:rPr>
      </w:pPr>
    </w:p>
    <w:p w14:paraId="7EB0C75B" w14:textId="376CDD44" w:rsidR="004455EE" w:rsidRPr="003D2422" w:rsidRDefault="00381044" w:rsidP="001A71EC">
      <w:pPr>
        <w:numPr>
          <w:ilvl w:val="0"/>
          <w:numId w:val="46"/>
        </w:numPr>
        <w:spacing w:before="0" w:after="0" w:line="276" w:lineRule="auto"/>
        <w:contextualSpacing/>
        <w:jc w:val="both"/>
        <w:rPr>
          <w:rFonts w:ascii="Calibri" w:hAnsi="Calibri"/>
          <w:sz w:val="22"/>
          <w:szCs w:val="22"/>
        </w:rPr>
      </w:pPr>
      <w:r w:rsidRPr="003D2422">
        <w:rPr>
          <w:rFonts w:ascii="Calibri" w:hAnsi="Calibri"/>
          <w:sz w:val="22"/>
          <w:szCs w:val="22"/>
        </w:rPr>
        <w:t>p</w:t>
      </w:r>
      <w:r w:rsidR="004455EE" w:rsidRPr="003D2422">
        <w:rPr>
          <w:rFonts w:ascii="Calibri" w:hAnsi="Calibri"/>
          <w:sz w:val="22"/>
          <w:szCs w:val="22"/>
        </w:rPr>
        <w:t xml:space="preserve">roiectele care propun intervenții asupra terenurilor aflate în mediul rural, inclusiv asupra celor situate în satele aparținătoare municipiilor sau orașelor; </w:t>
      </w:r>
    </w:p>
    <w:p w14:paraId="5EDCF8D3" w14:textId="21D5ED3E" w:rsidR="004455EE" w:rsidRPr="00A91A50" w:rsidRDefault="00381044" w:rsidP="001A71EC">
      <w:pPr>
        <w:numPr>
          <w:ilvl w:val="0"/>
          <w:numId w:val="46"/>
        </w:numPr>
        <w:spacing w:before="0" w:after="0" w:line="276" w:lineRule="auto"/>
        <w:contextualSpacing/>
        <w:jc w:val="both"/>
        <w:rPr>
          <w:rFonts w:ascii="Calibri" w:hAnsi="Calibri"/>
          <w:sz w:val="22"/>
          <w:szCs w:val="22"/>
        </w:rPr>
      </w:pPr>
      <w:r>
        <w:rPr>
          <w:rFonts w:ascii="Calibri" w:hAnsi="Calibri"/>
          <w:sz w:val="22"/>
          <w:szCs w:val="22"/>
        </w:rPr>
        <w:t>p</w:t>
      </w:r>
      <w:r w:rsidR="004455EE" w:rsidRPr="00A91A50">
        <w:rPr>
          <w:rFonts w:ascii="Calibri" w:hAnsi="Calibri"/>
          <w:sz w:val="22"/>
          <w:szCs w:val="22"/>
        </w:rPr>
        <w:t xml:space="preserve">roiectele care propun intervenții asupra terenurilor situate în extravilan; </w:t>
      </w:r>
    </w:p>
    <w:p w14:paraId="5E429FC6" w14:textId="0D4BC308" w:rsidR="004455EE" w:rsidRPr="00A91A50" w:rsidRDefault="00381044" w:rsidP="001A71EC">
      <w:pPr>
        <w:numPr>
          <w:ilvl w:val="0"/>
          <w:numId w:val="46"/>
        </w:numPr>
        <w:spacing w:before="0" w:after="0" w:line="276" w:lineRule="auto"/>
        <w:contextualSpacing/>
        <w:jc w:val="both"/>
        <w:rPr>
          <w:rFonts w:ascii="Calibri" w:hAnsi="Calibri"/>
          <w:sz w:val="22"/>
          <w:szCs w:val="22"/>
        </w:rPr>
      </w:pPr>
      <w:r>
        <w:rPr>
          <w:rFonts w:ascii="Calibri" w:hAnsi="Calibri"/>
          <w:sz w:val="22"/>
          <w:szCs w:val="22"/>
        </w:rPr>
        <w:t>p</w:t>
      </w:r>
      <w:r w:rsidR="004455EE" w:rsidRPr="00A91A50">
        <w:rPr>
          <w:rFonts w:ascii="Calibri" w:hAnsi="Calibri"/>
          <w:sz w:val="22"/>
          <w:szCs w:val="22"/>
        </w:rPr>
        <w:t xml:space="preserve">roiectele care intră sub incidența ajutorului de stat; </w:t>
      </w:r>
    </w:p>
    <w:p w14:paraId="3CF86910" w14:textId="5E098FE4" w:rsidR="004455EE" w:rsidRPr="00A91A50" w:rsidRDefault="00381044" w:rsidP="001A71EC">
      <w:pPr>
        <w:numPr>
          <w:ilvl w:val="0"/>
          <w:numId w:val="46"/>
        </w:numPr>
        <w:spacing w:before="0" w:after="0" w:line="276" w:lineRule="auto"/>
        <w:contextualSpacing/>
        <w:jc w:val="both"/>
        <w:rPr>
          <w:rFonts w:ascii="Calibri" w:hAnsi="Calibri"/>
          <w:sz w:val="22"/>
          <w:szCs w:val="22"/>
        </w:rPr>
      </w:pPr>
      <w:r>
        <w:rPr>
          <w:rFonts w:ascii="Calibri" w:hAnsi="Calibri"/>
          <w:sz w:val="22"/>
          <w:szCs w:val="22"/>
        </w:rPr>
        <w:lastRenderedPageBreak/>
        <w:t>p</w:t>
      </w:r>
      <w:r w:rsidR="004455EE" w:rsidRPr="00A91A50">
        <w:rPr>
          <w:rFonts w:ascii="Calibri" w:hAnsi="Calibri"/>
          <w:sz w:val="22"/>
          <w:szCs w:val="22"/>
        </w:rPr>
        <w:t xml:space="preserve">roiectele care propun lucrări de decontaminare a siturilor poluate; </w:t>
      </w:r>
    </w:p>
    <w:p w14:paraId="20E36780" w14:textId="0B5467E2" w:rsidR="004455EE" w:rsidRPr="00A91A50" w:rsidRDefault="00381044" w:rsidP="001A71EC">
      <w:pPr>
        <w:numPr>
          <w:ilvl w:val="0"/>
          <w:numId w:val="46"/>
        </w:numPr>
        <w:spacing w:before="0" w:after="0" w:line="276" w:lineRule="auto"/>
        <w:contextualSpacing/>
        <w:jc w:val="both"/>
        <w:rPr>
          <w:rFonts w:ascii="Calibri" w:hAnsi="Calibri"/>
          <w:sz w:val="22"/>
          <w:szCs w:val="22"/>
        </w:rPr>
      </w:pPr>
      <w:r>
        <w:rPr>
          <w:rFonts w:ascii="Calibri" w:hAnsi="Calibri"/>
          <w:sz w:val="22"/>
          <w:szCs w:val="22"/>
        </w:rPr>
        <w:t>p</w:t>
      </w:r>
      <w:r w:rsidR="004455EE" w:rsidRPr="00A91A50">
        <w:rPr>
          <w:rFonts w:ascii="Calibri" w:hAnsi="Calibri"/>
          <w:sz w:val="22"/>
          <w:szCs w:val="22"/>
        </w:rPr>
        <w:t>roiectele care propun activități realizate în vederea desfășurării de activități economice, în scopul obținerii de venituri, prin cedarea oricăruia dintre obiecte/ bunuri către o terță parte în perioada de durabilitate; </w:t>
      </w:r>
    </w:p>
    <w:p w14:paraId="4F06676D" w14:textId="725991A4" w:rsidR="004455EE" w:rsidRPr="00A91A50" w:rsidRDefault="00381044" w:rsidP="001A71EC">
      <w:pPr>
        <w:numPr>
          <w:ilvl w:val="0"/>
          <w:numId w:val="46"/>
        </w:numPr>
        <w:spacing w:before="0" w:after="0" w:line="276" w:lineRule="auto"/>
        <w:contextualSpacing/>
        <w:jc w:val="both"/>
        <w:rPr>
          <w:rFonts w:ascii="Calibri" w:hAnsi="Calibri"/>
          <w:sz w:val="22"/>
          <w:szCs w:val="22"/>
        </w:rPr>
      </w:pPr>
      <w:r>
        <w:rPr>
          <w:rFonts w:ascii="Calibri" w:hAnsi="Calibri"/>
          <w:sz w:val="22"/>
          <w:szCs w:val="22"/>
        </w:rPr>
        <w:t>p</w:t>
      </w:r>
      <w:r w:rsidR="004455EE" w:rsidRPr="00A91A50">
        <w:rPr>
          <w:rFonts w:ascii="Calibri" w:hAnsi="Calibri"/>
          <w:sz w:val="22"/>
          <w:szCs w:val="22"/>
        </w:rPr>
        <w:t>roiectele finalizate care potrivit art.2 al RDC, (Regulamentul (UE) nr. 2021/1060), pct. 37, reprezintă proiectele care au fost încheiate în mod fizic sau implementate integral și pentru care toate plățile aferente au fost efectuate de beneficiar, iar contribuția publică relevantă a fost plătită beneficiarilor;</w:t>
      </w:r>
    </w:p>
    <w:p w14:paraId="43BA96D7" w14:textId="23D7C0D6" w:rsidR="004455EE" w:rsidRPr="00A91A50" w:rsidRDefault="00381044" w:rsidP="001A71EC">
      <w:pPr>
        <w:numPr>
          <w:ilvl w:val="0"/>
          <w:numId w:val="46"/>
        </w:numPr>
        <w:spacing w:before="0" w:after="0" w:line="276" w:lineRule="auto"/>
        <w:contextualSpacing/>
        <w:jc w:val="both"/>
        <w:rPr>
          <w:rFonts w:ascii="Calibri" w:hAnsi="Calibri"/>
          <w:sz w:val="22"/>
          <w:szCs w:val="22"/>
        </w:rPr>
      </w:pPr>
      <w:r>
        <w:rPr>
          <w:rFonts w:ascii="Calibri" w:hAnsi="Calibri"/>
          <w:sz w:val="22"/>
          <w:szCs w:val="22"/>
        </w:rPr>
        <w:t>a</w:t>
      </w:r>
      <w:r w:rsidR="004455EE" w:rsidRPr="00A91A50">
        <w:rPr>
          <w:rFonts w:ascii="Calibri" w:hAnsi="Calibri"/>
          <w:sz w:val="22"/>
          <w:szCs w:val="22"/>
        </w:rPr>
        <w:t xml:space="preserve">ctivități de amenajare de pepiniere și sere; </w:t>
      </w:r>
    </w:p>
    <w:p w14:paraId="68399291" w14:textId="4E043846" w:rsidR="004455EE" w:rsidRPr="00A91A50" w:rsidRDefault="00381044" w:rsidP="001A71EC">
      <w:pPr>
        <w:numPr>
          <w:ilvl w:val="0"/>
          <w:numId w:val="46"/>
        </w:numPr>
        <w:spacing w:before="0" w:after="0" w:line="276" w:lineRule="auto"/>
        <w:contextualSpacing/>
        <w:jc w:val="both"/>
        <w:rPr>
          <w:rFonts w:ascii="Calibri" w:hAnsi="Calibri"/>
          <w:sz w:val="22"/>
          <w:szCs w:val="22"/>
        </w:rPr>
      </w:pPr>
      <w:r>
        <w:rPr>
          <w:rFonts w:ascii="Calibri" w:hAnsi="Calibri"/>
          <w:sz w:val="22"/>
          <w:szCs w:val="22"/>
        </w:rPr>
        <w:t>a</w:t>
      </w:r>
      <w:r w:rsidR="004455EE" w:rsidRPr="00A91A50">
        <w:rPr>
          <w:rFonts w:ascii="Calibri" w:hAnsi="Calibri"/>
          <w:sz w:val="22"/>
          <w:szCs w:val="22"/>
        </w:rPr>
        <w:t xml:space="preserve">ctivități de realizare a fâșiilor plantate de-a lungul căilor de circulație situate între carosabil și parcele adiacente, pentru care există riscul ca amenajarea în viitor a acceselor la proprietăți să conducă la diminuarea suprafețelor de spații verzi; </w:t>
      </w:r>
    </w:p>
    <w:p w14:paraId="03B8A410" w14:textId="0EA84CD0" w:rsidR="004455EE" w:rsidRPr="00A91A50" w:rsidRDefault="00381044" w:rsidP="001A71EC">
      <w:pPr>
        <w:numPr>
          <w:ilvl w:val="0"/>
          <w:numId w:val="46"/>
        </w:numPr>
        <w:spacing w:before="0" w:after="0" w:line="276" w:lineRule="auto"/>
        <w:contextualSpacing/>
        <w:jc w:val="both"/>
        <w:rPr>
          <w:rFonts w:ascii="Calibri" w:hAnsi="Calibri"/>
          <w:sz w:val="22"/>
          <w:szCs w:val="22"/>
        </w:rPr>
      </w:pPr>
      <w:r>
        <w:rPr>
          <w:rFonts w:ascii="Calibri" w:hAnsi="Calibri"/>
          <w:sz w:val="22"/>
          <w:szCs w:val="22"/>
        </w:rPr>
        <w:t>a</w:t>
      </w:r>
      <w:r w:rsidR="004455EE" w:rsidRPr="00A91A50">
        <w:rPr>
          <w:rFonts w:ascii="Calibri" w:hAnsi="Calibri"/>
          <w:sz w:val="22"/>
          <w:szCs w:val="22"/>
        </w:rPr>
        <w:t xml:space="preserve">ctivități de realizare a spațiilor verzi situate în insulele de delimitare din intersecții, în spațiile de delimitare a sensurilor de circulație ale carosabilului; </w:t>
      </w:r>
    </w:p>
    <w:p w14:paraId="5D7AB60E" w14:textId="744F352E" w:rsidR="004455EE" w:rsidRPr="00A91A50" w:rsidRDefault="00381044" w:rsidP="001A71EC">
      <w:pPr>
        <w:numPr>
          <w:ilvl w:val="0"/>
          <w:numId w:val="46"/>
        </w:numPr>
        <w:spacing w:before="0" w:after="0" w:line="276" w:lineRule="auto"/>
        <w:contextualSpacing/>
        <w:jc w:val="both"/>
        <w:rPr>
          <w:rFonts w:ascii="Calibri" w:hAnsi="Calibri"/>
          <w:sz w:val="22"/>
          <w:szCs w:val="22"/>
        </w:rPr>
      </w:pPr>
      <w:r>
        <w:rPr>
          <w:rFonts w:ascii="Calibri" w:hAnsi="Calibri"/>
          <w:sz w:val="22"/>
          <w:szCs w:val="22"/>
        </w:rPr>
        <w:t>a</w:t>
      </w:r>
      <w:r w:rsidR="004455EE" w:rsidRPr="00A91A50">
        <w:rPr>
          <w:rFonts w:ascii="Calibri" w:hAnsi="Calibri"/>
          <w:sz w:val="22"/>
          <w:szCs w:val="22"/>
        </w:rPr>
        <w:t>ctivități de regularizări de cursuri de apă, îndiguiri etc.</w:t>
      </w:r>
    </w:p>
    <w:p w14:paraId="7C35F0F4" w14:textId="77777777" w:rsidR="008D5C71" w:rsidRPr="003D2422" w:rsidRDefault="008D5C71" w:rsidP="003D2422">
      <w:pPr>
        <w:spacing w:before="0" w:after="0"/>
        <w:jc w:val="both"/>
        <w:rPr>
          <w:rFonts w:ascii="Calibri" w:hAnsi="Calibri"/>
          <w:b/>
          <w:bCs/>
          <w:color w:val="FF0000"/>
          <w:sz w:val="22"/>
          <w:szCs w:val="22"/>
        </w:rPr>
      </w:pPr>
    </w:p>
    <w:p w14:paraId="64B7DA13" w14:textId="42C92ADB" w:rsidR="008D5C71" w:rsidRPr="00A91A50" w:rsidRDefault="008D5C71" w:rsidP="002E2411">
      <w:pPr>
        <w:pStyle w:val="Heading2"/>
        <w:rPr>
          <w:rFonts w:ascii="Calibri" w:hAnsi="Calibri" w:cs="Calibri"/>
          <w:sz w:val="22"/>
          <w:szCs w:val="22"/>
        </w:rPr>
      </w:pPr>
      <w:bookmarkStart w:id="95" w:name="_Toc137808295"/>
      <w:r w:rsidRPr="00A91A50">
        <w:rPr>
          <w:rFonts w:ascii="Calibri" w:hAnsi="Calibri" w:cs="Calibri"/>
          <w:sz w:val="22"/>
          <w:szCs w:val="22"/>
        </w:rPr>
        <w:t>Eligibilitatea cheltuielilor</w:t>
      </w:r>
      <w:bookmarkEnd w:id="95"/>
      <w:r w:rsidRPr="00A91A50">
        <w:rPr>
          <w:rFonts w:ascii="Calibri" w:hAnsi="Calibri" w:cs="Calibri"/>
          <w:sz w:val="22"/>
          <w:szCs w:val="22"/>
        </w:rPr>
        <w:t xml:space="preserve"> </w:t>
      </w:r>
    </w:p>
    <w:p w14:paraId="0DEE7D75" w14:textId="4055C5AC" w:rsidR="00E211D8" w:rsidRPr="00A91A50" w:rsidRDefault="008D5C71" w:rsidP="001E5BE1">
      <w:pPr>
        <w:pStyle w:val="Heading3"/>
        <w:numPr>
          <w:ilvl w:val="2"/>
          <w:numId w:val="17"/>
        </w:numPr>
        <w:rPr>
          <w:rFonts w:cs="Calibri"/>
          <w:bCs/>
          <w:i w:val="0"/>
          <w:sz w:val="22"/>
          <w:szCs w:val="22"/>
        </w:rPr>
      </w:pPr>
      <w:bookmarkStart w:id="96" w:name="_Toc137808296"/>
      <w:r w:rsidRPr="00A91A50">
        <w:rPr>
          <w:rFonts w:cs="Calibri"/>
          <w:i w:val="0"/>
          <w:sz w:val="22"/>
          <w:szCs w:val="22"/>
        </w:rPr>
        <w:t>Baza legală pentru stabilirea eligibilității cheltuielilor</w:t>
      </w:r>
      <w:r w:rsidR="00AF6CB7" w:rsidRPr="00A91A50">
        <w:rPr>
          <w:rFonts w:cs="Calibri"/>
          <w:i w:val="0"/>
          <w:sz w:val="22"/>
          <w:szCs w:val="22"/>
        </w:rPr>
        <w:t xml:space="preserve"> cu modificarile si completarile ulterioare</w:t>
      </w:r>
      <w:bookmarkEnd w:id="96"/>
    </w:p>
    <w:p w14:paraId="5D7DF71A" w14:textId="77777777" w:rsidR="006E2D78" w:rsidRPr="00A91A50" w:rsidRDefault="006E2D78" w:rsidP="001E5BE1">
      <w:pPr>
        <w:numPr>
          <w:ilvl w:val="0"/>
          <w:numId w:val="9"/>
        </w:numPr>
        <w:autoSpaceDE w:val="0"/>
        <w:autoSpaceDN w:val="0"/>
        <w:adjustRightInd w:val="0"/>
        <w:spacing w:before="0" w:after="0"/>
        <w:ind w:left="1134" w:hanging="425"/>
        <w:jc w:val="both"/>
        <w:rPr>
          <w:rFonts w:ascii="Calibri" w:hAnsi="Calibri"/>
          <w:color w:val="000000"/>
          <w:sz w:val="22"/>
          <w:szCs w:val="22"/>
          <w:lang w:eastAsia="en-GB"/>
        </w:rPr>
      </w:pPr>
      <w:r w:rsidRPr="00A91A50">
        <w:rPr>
          <w:rFonts w:ascii="Calibri" w:hAnsi="Calibri"/>
          <w:color w:val="000000"/>
          <w:sz w:val="22"/>
          <w:szCs w:val="22"/>
          <w:lang w:eastAsia="en-GB"/>
        </w:rPr>
        <w:t xml:space="preserve">Regulamentul (UE, EURATOM) nr. 2020/2093 al Consiliului din 17 decembrie 2020 de stabilire a cadrului financiar multianual pentru perioada 2021 – 2027, cu modificările și completările ulterioare; </w:t>
      </w:r>
    </w:p>
    <w:p w14:paraId="447D8F0A" w14:textId="77777777" w:rsidR="006E2D78" w:rsidRPr="00A91A50" w:rsidRDefault="006E2D78" w:rsidP="001E5BE1">
      <w:pPr>
        <w:numPr>
          <w:ilvl w:val="0"/>
          <w:numId w:val="9"/>
        </w:numPr>
        <w:autoSpaceDE w:val="0"/>
        <w:autoSpaceDN w:val="0"/>
        <w:adjustRightInd w:val="0"/>
        <w:spacing w:before="0" w:after="0"/>
        <w:ind w:left="1134" w:hanging="425"/>
        <w:jc w:val="both"/>
        <w:rPr>
          <w:rFonts w:ascii="Calibri" w:hAnsi="Calibri"/>
          <w:color w:val="000000"/>
          <w:sz w:val="22"/>
          <w:szCs w:val="22"/>
          <w:lang w:eastAsia="en-GB"/>
        </w:rPr>
      </w:pPr>
      <w:r w:rsidRPr="00A91A50">
        <w:rPr>
          <w:rFonts w:ascii="Calibri" w:hAnsi="Calibri"/>
          <w:color w:val="000000"/>
          <w:sz w:val="22"/>
          <w:szCs w:val="22"/>
          <w:lang w:eastAsia="en-GB"/>
        </w:rPr>
        <w:t xml:space="preserve">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FE5505F" w14:textId="77777777" w:rsidR="006E2D78" w:rsidRPr="00A91A50" w:rsidRDefault="006E2D78" w:rsidP="001E5BE1">
      <w:pPr>
        <w:numPr>
          <w:ilvl w:val="0"/>
          <w:numId w:val="9"/>
        </w:numPr>
        <w:autoSpaceDE w:val="0"/>
        <w:autoSpaceDN w:val="0"/>
        <w:adjustRightInd w:val="0"/>
        <w:spacing w:before="0" w:after="0"/>
        <w:ind w:left="1134" w:hanging="425"/>
        <w:jc w:val="both"/>
        <w:rPr>
          <w:rFonts w:ascii="Calibri" w:hAnsi="Calibri"/>
          <w:color w:val="000000"/>
          <w:sz w:val="22"/>
          <w:szCs w:val="22"/>
          <w:lang w:eastAsia="en-GB"/>
        </w:rPr>
      </w:pPr>
      <w:r w:rsidRPr="00A91A50">
        <w:rPr>
          <w:rFonts w:ascii="Calibri" w:hAnsi="Calibri"/>
          <w:color w:val="000000"/>
          <w:sz w:val="22"/>
          <w:szCs w:val="22"/>
          <w:lang w:eastAsia="en-GB"/>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 cu modificările și completările ulterioare; </w:t>
      </w:r>
    </w:p>
    <w:p w14:paraId="3B4908E8" w14:textId="77777777" w:rsidR="006E2D78" w:rsidRPr="00A91A50" w:rsidRDefault="006E2D78" w:rsidP="001E5BE1">
      <w:pPr>
        <w:numPr>
          <w:ilvl w:val="0"/>
          <w:numId w:val="9"/>
        </w:numPr>
        <w:autoSpaceDE w:val="0"/>
        <w:autoSpaceDN w:val="0"/>
        <w:adjustRightInd w:val="0"/>
        <w:spacing w:before="0" w:after="0"/>
        <w:ind w:left="1134" w:hanging="425"/>
        <w:jc w:val="both"/>
        <w:rPr>
          <w:rFonts w:ascii="Calibri" w:hAnsi="Calibri"/>
          <w:color w:val="000000"/>
          <w:sz w:val="22"/>
          <w:szCs w:val="22"/>
          <w:lang w:eastAsia="en-GB"/>
        </w:rPr>
      </w:pPr>
      <w:r w:rsidRPr="00A91A50">
        <w:rPr>
          <w:rFonts w:ascii="Calibri" w:hAnsi="Calibri"/>
          <w:color w:val="000000"/>
          <w:sz w:val="22"/>
          <w:szCs w:val="22"/>
          <w:lang w:eastAsia="en-GB"/>
        </w:rPr>
        <w:t xml:space="preserve">Regulamentul (UE) 2021/1058 al Parlamentului European și al Consiliului din 24 iunie 2021 privind Fondul european de dezvoltare regională și Fondul de coeziune, cu modificările și completările ulterioare; </w:t>
      </w:r>
    </w:p>
    <w:p w14:paraId="7BE76F30" w14:textId="77777777" w:rsidR="006E2D78" w:rsidRPr="00A91A50" w:rsidRDefault="006E2D78" w:rsidP="001E5BE1">
      <w:pPr>
        <w:numPr>
          <w:ilvl w:val="0"/>
          <w:numId w:val="9"/>
        </w:numPr>
        <w:autoSpaceDE w:val="0"/>
        <w:autoSpaceDN w:val="0"/>
        <w:adjustRightInd w:val="0"/>
        <w:spacing w:before="0" w:after="0"/>
        <w:ind w:left="1134" w:hanging="425"/>
        <w:jc w:val="both"/>
        <w:rPr>
          <w:rFonts w:ascii="Calibri" w:hAnsi="Calibri"/>
          <w:color w:val="000000"/>
          <w:sz w:val="22"/>
          <w:szCs w:val="22"/>
          <w:lang w:eastAsia="en-GB"/>
        </w:rPr>
      </w:pPr>
      <w:r w:rsidRPr="00A91A50">
        <w:rPr>
          <w:rFonts w:ascii="Calibri" w:hAnsi="Calibri"/>
          <w:color w:val="000000"/>
          <w:sz w:val="22"/>
          <w:szCs w:val="22"/>
          <w:lang w:eastAsia="en-GB"/>
        </w:rPr>
        <w:t xml:space="preserve">Hotărârea de Guvern nr. 873/2022 pentru stabilirea cadrului legal privind eligibilitatea cheltuielilor efectuate de beneficiari în cadrul operațiunilor finanțate în perioada de programare 2021—2027 prin Fondul european de dezvoltare regională, Fondul social </w:t>
      </w:r>
      <w:r w:rsidRPr="00A91A50">
        <w:rPr>
          <w:rFonts w:ascii="Calibri" w:hAnsi="Calibri"/>
          <w:color w:val="000000"/>
          <w:sz w:val="22"/>
          <w:szCs w:val="22"/>
          <w:lang w:eastAsia="en-GB"/>
        </w:rPr>
        <w:lastRenderedPageBreak/>
        <w:t>european Plus, Fondul de coeziune și Fondul pentru o tranziție justă, cu modificările și completările ulterioare;</w:t>
      </w:r>
    </w:p>
    <w:p w14:paraId="78A18C81" w14:textId="77777777" w:rsidR="006E2D78" w:rsidRPr="00A91A50" w:rsidRDefault="006E2D78" w:rsidP="001E5BE1">
      <w:pPr>
        <w:numPr>
          <w:ilvl w:val="0"/>
          <w:numId w:val="9"/>
        </w:numPr>
        <w:autoSpaceDE w:val="0"/>
        <w:autoSpaceDN w:val="0"/>
        <w:adjustRightInd w:val="0"/>
        <w:spacing w:before="0" w:after="0"/>
        <w:ind w:left="1134" w:hanging="425"/>
        <w:jc w:val="both"/>
        <w:rPr>
          <w:rFonts w:ascii="Calibri" w:hAnsi="Calibri"/>
          <w:color w:val="000000"/>
          <w:sz w:val="22"/>
          <w:szCs w:val="22"/>
          <w:lang w:eastAsia="en-GB"/>
        </w:rPr>
      </w:pPr>
      <w:r w:rsidRPr="00A91A50">
        <w:rPr>
          <w:rFonts w:ascii="Calibri" w:hAnsi="Calibri"/>
          <w:color w:val="000000"/>
          <w:sz w:val="22"/>
          <w:szCs w:val="22"/>
          <w:lang w:eastAsia="en-GB"/>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p>
    <w:p w14:paraId="68982BAB" w14:textId="77777777" w:rsidR="006E2D78" w:rsidRPr="00A91A50" w:rsidRDefault="006E2D78" w:rsidP="001E5BE1">
      <w:pPr>
        <w:numPr>
          <w:ilvl w:val="0"/>
          <w:numId w:val="9"/>
        </w:numPr>
        <w:autoSpaceDE w:val="0"/>
        <w:autoSpaceDN w:val="0"/>
        <w:adjustRightInd w:val="0"/>
        <w:spacing w:before="0" w:after="0"/>
        <w:ind w:left="1134" w:hanging="425"/>
        <w:jc w:val="both"/>
        <w:rPr>
          <w:rFonts w:ascii="Calibri" w:hAnsi="Calibri"/>
          <w:color w:val="000000"/>
          <w:sz w:val="22"/>
          <w:szCs w:val="22"/>
          <w:lang w:eastAsia="en-GB"/>
        </w:rPr>
      </w:pPr>
      <w:r w:rsidRPr="00A91A50">
        <w:rPr>
          <w:rFonts w:ascii="Calibri" w:hAnsi="Calibri"/>
          <w:color w:val="000000"/>
          <w:sz w:val="22"/>
          <w:szCs w:val="22"/>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0D0343C" w14:textId="77777777" w:rsidR="006E2D78" w:rsidRPr="00A91A50" w:rsidRDefault="006E2D78" w:rsidP="001E5BE1">
      <w:pPr>
        <w:numPr>
          <w:ilvl w:val="0"/>
          <w:numId w:val="9"/>
        </w:numPr>
        <w:autoSpaceDE w:val="0"/>
        <w:autoSpaceDN w:val="0"/>
        <w:adjustRightInd w:val="0"/>
        <w:spacing w:before="0" w:after="0"/>
        <w:ind w:left="1134" w:hanging="425"/>
        <w:jc w:val="both"/>
        <w:rPr>
          <w:rFonts w:ascii="Calibri" w:hAnsi="Calibri"/>
          <w:color w:val="000000"/>
          <w:sz w:val="22"/>
          <w:szCs w:val="22"/>
          <w:lang w:eastAsia="en-GB"/>
        </w:rPr>
      </w:pPr>
      <w:r w:rsidRPr="00A91A50">
        <w:rPr>
          <w:rFonts w:ascii="Calibri" w:hAnsi="Calibri"/>
          <w:color w:val="000000"/>
          <w:sz w:val="22"/>
          <w:szCs w:val="22"/>
          <w:lang w:eastAsia="en-GB"/>
        </w:rPr>
        <w:t>Legea 227/2015 privind Codul fiscal, cu modificările și completările ulterioare.</w:t>
      </w:r>
    </w:p>
    <w:p w14:paraId="54E364F0" w14:textId="77777777" w:rsidR="006E2D78" w:rsidRPr="00A91A50" w:rsidRDefault="006E2D78" w:rsidP="006E2D78">
      <w:pPr>
        <w:pStyle w:val="ListParagraph"/>
        <w:spacing w:before="0" w:after="0"/>
        <w:jc w:val="both"/>
        <w:rPr>
          <w:rFonts w:ascii="Calibri" w:hAnsi="Calibri"/>
          <w:b/>
          <w:bCs/>
          <w:sz w:val="22"/>
          <w:szCs w:val="22"/>
        </w:rPr>
      </w:pPr>
    </w:p>
    <w:p w14:paraId="10E31758" w14:textId="1EF84581" w:rsidR="008D5C71" w:rsidRPr="00A91A50" w:rsidRDefault="008D5C71" w:rsidP="001E5BE1">
      <w:pPr>
        <w:pStyle w:val="Heading3"/>
        <w:numPr>
          <w:ilvl w:val="2"/>
          <w:numId w:val="17"/>
        </w:numPr>
        <w:rPr>
          <w:rFonts w:cs="Calibri"/>
          <w:bCs/>
          <w:i w:val="0"/>
          <w:sz w:val="22"/>
          <w:szCs w:val="22"/>
        </w:rPr>
      </w:pPr>
      <w:bookmarkStart w:id="97" w:name="_Toc137808297"/>
      <w:r w:rsidRPr="00A91A50">
        <w:rPr>
          <w:rFonts w:cs="Calibri"/>
          <w:i w:val="0"/>
          <w:sz w:val="22"/>
          <w:szCs w:val="22"/>
        </w:rPr>
        <w:t>Categorii și plafoane de cheltuieli eligibile</w:t>
      </w:r>
      <w:bookmarkEnd w:id="97"/>
    </w:p>
    <w:p w14:paraId="2C2509DB" w14:textId="77777777" w:rsidR="006E2D78" w:rsidRPr="00A91A50" w:rsidRDefault="006E2D78" w:rsidP="001E5BE1">
      <w:pPr>
        <w:pStyle w:val="ListParagraph"/>
        <w:numPr>
          <w:ilvl w:val="0"/>
          <w:numId w:val="18"/>
        </w:numPr>
        <w:spacing w:before="0" w:after="0"/>
        <w:jc w:val="both"/>
        <w:rPr>
          <w:rFonts w:ascii="Calibri" w:eastAsia="Times New Roman" w:hAnsi="Calibri"/>
          <w:b/>
          <w:bCs/>
          <w:sz w:val="22"/>
          <w:szCs w:val="22"/>
        </w:rPr>
      </w:pPr>
      <w:r w:rsidRPr="00A91A50">
        <w:rPr>
          <w:rFonts w:ascii="Calibri" w:eastAsia="Times New Roman" w:hAnsi="Calibri"/>
          <w:b/>
          <w:bCs/>
          <w:sz w:val="22"/>
          <w:szCs w:val="22"/>
        </w:rPr>
        <w:t>Condiții cumulative de eligibilitate a cheltuielilor:</w:t>
      </w:r>
    </w:p>
    <w:p w14:paraId="23F7D19B" w14:textId="36ED7C55" w:rsidR="006E2D78" w:rsidRPr="00A91A50" w:rsidRDefault="006E2D78" w:rsidP="001E5BE1">
      <w:pPr>
        <w:pStyle w:val="ListParagraph"/>
        <w:numPr>
          <w:ilvl w:val="0"/>
          <w:numId w:val="20"/>
        </w:numPr>
        <w:autoSpaceDE w:val="0"/>
        <w:autoSpaceDN w:val="0"/>
        <w:adjustRightInd w:val="0"/>
        <w:spacing w:before="0" w:after="0"/>
        <w:jc w:val="both"/>
        <w:rPr>
          <w:rFonts w:ascii="Calibri" w:hAnsi="Calibri"/>
          <w:sz w:val="22"/>
          <w:szCs w:val="22"/>
          <w:lang w:val="en-GB" w:eastAsia="ro-RO"/>
        </w:rPr>
      </w:pPr>
      <w:proofErr w:type="spellStart"/>
      <w:r w:rsidRPr="00A91A50">
        <w:rPr>
          <w:rFonts w:ascii="Calibri" w:hAnsi="Calibri"/>
          <w:sz w:val="22"/>
          <w:szCs w:val="22"/>
          <w:lang w:val="en-GB" w:eastAsia="ro-RO"/>
        </w:rPr>
        <w:t>să</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respecte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prevederile</w:t>
      </w:r>
      <w:proofErr w:type="spellEnd"/>
      <w:r w:rsidRPr="00A91A50">
        <w:rPr>
          <w:rFonts w:ascii="Calibri" w:hAnsi="Calibri"/>
          <w:sz w:val="22"/>
          <w:szCs w:val="22"/>
          <w:lang w:val="en-GB" w:eastAsia="ro-RO"/>
        </w:rPr>
        <w:t xml:space="preserve"> art. 63 din </w:t>
      </w:r>
      <w:proofErr w:type="spellStart"/>
      <w:r w:rsidRPr="00A91A50">
        <w:rPr>
          <w:rFonts w:ascii="Calibri" w:hAnsi="Calibri"/>
          <w:sz w:val="22"/>
          <w:szCs w:val="22"/>
          <w:lang w:val="en-GB" w:eastAsia="ro-RO"/>
        </w:rPr>
        <w:t>Regulamentul</w:t>
      </w:r>
      <w:proofErr w:type="spellEnd"/>
      <w:r w:rsidRPr="00A91A50">
        <w:rPr>
          <w:rFonts w:ascii="Calibri" w:hAnsi="Calibri"/>
          <w:sz w:val="22"/>
          <w:szCs w:val="22"/>
          <w:lang w:val="en-GB" w:eastAsia="ro-RO"/>
        </w:rPr>
        <w:t xml:space="preserve"> (UE) 2021/1060, </w:t>
      </w:r>
      <w:proofErr w:type="spellStart"/>
      <w:r w:rsidRPr="00A91A50">
        <w:rPr>
          <w:rFonts w:ascii="Calibri" w:hAnsi="Calibri"/>
          <w:sz w:val="22"/>
          <w:szCs w:val="22"/>
          <w:lang w:val="en-GB" w:eastAsia="ro-RO"/>
        </w:rPr>
        <w:t>respectiv</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cheltuielile</w:t>
      </w:r>
      <w:proofErr w:type="spellEnd"/>
      <w:r w:rsidRPr="00A91A50">
        <w:rPr>
          <w:rFonts w:ascii="Calibri" w:hAnsi="Calibri"/>
          <w:sz w:val="22"/>
          <w:szCs w:val="22"/>
          <w:lang w:val="en-GB" w:eastAsia="ro-RO"/>
        </w:rPr>
        <w:t xml:space="preserve"> sunt </w:t>
      </w:r>
      <w:proofErr w:type="spellStart"/>
      <w:r w:rsidRPr="00A91A50">
        <w:rPr>
          <w:rFonts w:ascii="Calibri" w:hAnsi="Calibri"/>
          <w:sz w:val="22"/>
          <w:szCs w:val="22"/>
          <w:lang w:val="en-GB" w:eastAsia="ro-RO"/>
        </w:rPr>
        <w:t>eligibile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pentru</w:t>
      </w:r>
      <w:proofErr w:type="spellEnd"/>
      <w:r w:rsidRPr="00A91A50">
        <w:rPr>
          <w:rFonts w:ascii="Calibri" w:hAnsi="Calibri"/>
          <w:sz w:val="22"/>
          <w:szCs w:val="22"/>
          <w:lang w:val="en-GB" w:eastAsia="ro-RO"/>
        </w:rPr>
        <w:t xml:space="preserve"> o </w:t>
      </w:r>
      <w:proofErr w:type="spellStart"/>
      <w:r w:rsidRPr="00A91A50">
        <w:rPr>
          <w:rFonts w:ascii="Calibri" w:hAnsi="Calibri"/>
          <w:sz w:val="22"/>
          <w:szCs w:val="22"/>
          <w:lang w:val="en-GB" w:eastAsia="ro-RO"/>
        </w:rPr>
        <w:t>contribuție</w:t>
      </w:r>
      <w:proofErr w:type="spellEnd"/>
      <w:r w:rsidRPr="00A91A50">
        <w:rPr>
          <w:rFonts w:ascii="Calibri" w:hAnsi="Calibri"/>
          <w:sz w:val="22"/>
          <w:szCs w:val="22"/>
          <w:lang w:val="en-GB" w:eastAsia="ro-RO"/>
        </w:rPr>
        <w:t xml:space="preserve"> din </w:t>
      </w:r>
      <w:proofErr w:type="spellStart"/>
      <w:r w:rsidRPr="00A91A50">
        <w:rPr>
          <w:rFonts w:ascii="Calibri" w:hAnsi="Calibri"/>
          <w:sz w:val="22"/>
          <w:szCs w:val="22"/>
          <w:lang w:val="en-GB" w:eastAsia="ro-RO"/>
        </w:rPr>
        <w:t>fonduri</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dacă</w:t>
      </w:r>
      <w:proofErr w:type="spellEnd"/>
      <w:r w:rsidRPr="00A91A50">
        <w:rPr>
          <w:rFonts w:ascii="Calibri" w:hAnsi="Calibri"/>
          <w:sz w:val="22"/>
          <w:szCs w:val="22"/>
          <w:lang w:val="en-GB" w:eastAsia="ro-RO"/>
        </w:rPr>
        <w:t xml:space="preserve"> au </w:t>
      </w:r>
      <w:proofErr w:type="spellStart"/>
      <w:r w:rsidRPr="00A91A50">
        <w:rPr>
          <w:rFonts w:ascii="Calibri" w:hAnsi="Calibri"/>
          <w:sz w:val="22"/>
          <w:szCs w:val="22"/>
          <w:lang w:val="en-GB" w:eastAsia="ro-RO"/>
        </w:rPr>
        <w:t>fost</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suportate</w:t>
      </w:r>
      <w:proofErr w:type="spellEnd"/>
      <w:r w:rsidRPr="00A91A50">
        <w:rPr>
          <w:rFonts w:ascii="Calibri" w:hAnsi="Calibri"/>
          <w:sz w:val="22"/>
          <w:szCs w:val="22"/>
          <w:lang w:val="en-GB" w:eastAsia="ro-RO"/>
        </w:rPr>
        <w:t xml:space="preserve"> de un </w:t>
      </w:r>
      <w:proofErr w:type="spellStart"/>
      <w:r w:rsidRPr="00A91A50">
        <w:rPr>
          <w:rFonts w:ascii="Calibri" w:hAnsi="Calibri"/>
          <w:sz w:val="22"/>
          <w:szCs w:val="22"/>
          <w:lang w:val="en-GB" w:eastAsia="ro-RO"/>
        </w:rPr>
        <w:t>beneficiar</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și</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plătite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în</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cadrul</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implementării</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operațiunilor</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între</w:t>
      </w:r>
      <w:proofErr w:type="spellEnd"/>
      <w:r w:rsidRPr="00A91A50">
        <w:rPr>
          <w:rFonts w:ascii="Calibri" w:hAnsi="Calibri"/>
          <w:sz w:val="22"/>
          <w:szCs w:val="22"/>
          <w:lang w:val="en-GB" w:eastAsia="ro-RO"/>
        </w:rPr>
        <w:t xml:space="preserve"> data </w:t>
      </w:r>
      <w:proofErr w:type="spellStart"/>
      <w:r w:rsidRPr="00A91A50">
        <w:rPr>
          <w:rFonts w:ascii="Calibri" w:hAnsi="Calibri"/>
          <w:sz w:val="22"/>
          <w:szCs w:val="22"/>
          <w:lang w:val="en-GB" w:eastAsia="ro-RO"/>
        </w:rPr>
        <w:t>transmiterii</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programului</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către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Comisie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sau</w:t>
      </w:r>
      <w:proofErr w:type="spellEnd"/>
      <w:r w:rsidRPr="00A91A50">
        <w:rPr>
          <w:rFonts w:ascii="Calibri" w:hAnsi="Calibri"/>
          <w:sz w:val="22"/>
          <w:szCs w:val="22"/>
          <w:lang w:val="en-GB" w:eastAsia="ro-RO"/>
        </w:rPr>
        <w:t xml:space="preserve"> data de 1 </w:t>
      </w:r>
      <w:proofErr w:type="spellStart"/>
      <w:r w:rsidRPr="00A91A50">
        <w:rPr>
          <w:rFonts w:ascii="Calibri" w:hAnsi="Calibri"/>
          <w:sz w:val="22"/>
          <w:szCs w:val="22"/>
          <w:lang w:val="en-GB" w:eastAsia="ro-RO"/>
        </w:rPr>
        <w:t>ianuarie</w:t>
      </w:r>
      <w:proofErr w:type="spellEnd"/>
      <w:r w:rsidRPr="00A91A50">
        <w:rPr>
          <w:rFonts w:ascii="Calibri" w:hAnsi="Calibri"/>
          <w:sz w:val="22"/>
          <w:szCs w:val="22"/>
          <w:lang w:val="en-GB" w:eastAsia="ro-RO"/>
        </w:rPr>
        <w:t xml:space="preserve"> 2021, </w:t>
      </w:r>
      <w:proofErr w:type="spellStart"/>
      <w:r w:rsidRPr="00A91A50">
        <w:rPr>
          <w:rFonts w:ascii="Calibri" w:hAnsi="Calibri"/>
          <w:sz w:val="22"/>
          <w:szCs w:val="22"/>
          <w:lang w:val="en-GB" w:eastAsia="ro-RO"/>
        </w:rPr>
        <w:t>oricare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dintre</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aceste</w:t>
      </w:r>
      <w:proofErr w:type="spellEnd"/>
      <w:r w:rsidRPr="00A91A50">
        <w:rPr>
          <w:rFonts w:ascii="Calibri" w:hAnsi="Calibri"/>
          <w:sz w:val="22"/>
          <w:szCs w:val="22"/>
          <w:lang w:val="en-GB" w:eastAsia="ro-RO"/>
        </w:rPr>
        <w:t xml:space="preserve"> date </w:t>
      </w:r>
      <w:proofErr w:type="spellStart"/>
      <w:r w:rsidRPr="00A91A50">
        <w:rPr>
          <w:rFonts w:ascii="Calibri" w:hAnsi="Calibri"/>
          <w:sz w:val="22"/>
          <w:szCs w:val="22"/>
          <w:lang w:val="en-GB" w:eastAsia="ro-RO"/>
        </w:rPr>
        <w:t>survine</w:t>
      </w:r>
      <w:proofErr w:type="spellEnd"/>
      <w:r w:rsidRPr="00A91A50">
        <w:rPr>
          <w:rFonts w:ascii="Calibri" w:hAnsi="Calibri"/>
          <w:sz w:val="22"/>
          <w:szCs w:val="22"/>
          <w:lang w:val="en-GB" w:eastAsia="ro-RO"/>
        </w:rPr>
        <w:t xml:space="preserve"> prima, </w:t>
      </w:r>
      <w:proofErr w:type="spellStart"/>
      <w:r w:rsidRPr="00A91A50">
        <w:rPr>
          <w:rFonts w:ascii="Calibri" w:hAnsi="Calibri"/>
          <w:sz w:val="22"/>
          <w:szCs w:val="22"/>
          <w:lang w:val="en-GB" w:eastAsia="ro-RO"/>
        </w:rPr>
        <w:t>și</w:t>
      </w:r>
      <w:proofErr w:type="spellEnd"/>
      <w:r w:rsidRPr="00A91A50">
        <w:rPr>
          <w:rFonts w:ascii="Calibri" w:hAnsi="Calibri"/>
          <w:sz w:val="22"/>
          <w:szCs w:val="22"/>
          <w:lang w:val="en-GB" w:eastAsia="ro-RO"/>
        </w:rPr>
        <w:t xml:space="preserve"> 31 </w:t>
      </w:r>
      <w:proofErr w:type="spellStart"/>
      <w:r w:rsidRPr="00A91A50">
        <w:rPr>
          <w:rFonts w:ascii="Calibri" w:hAnsi="Calibri"/>
          <w:sz w:val="22"/>
          <w:szCs w:val="22"/>
          <w:lang w:val="en-GB" w:eastAsia="ro-RO"/>
        </w:rPr>
        <w:t>decembrie</w:t>
      </w:r>
      <w:proofErr w:type="spellEnd"/>
      <w:r w:rsidRPr="00A91A50">
        <w:rPr>
          <w:rFonts w:ascii="Calibri" w:hAnsi="Calibri"/>
          <w:sz w:val="22"/>
          <w:szCs w:val="22"/>
          <w:lang w:val="en-GB" w:eastAsia="ro-RO"/>
        </w:rPr>
        <w:t xml:space="preserve"> 2029;</w:t>
      </w:r>
    </w:p>
    <w:p w14:paraId="7530DFE0" w14:textId="77777777" w:rsidR="006E2D78" w:rsidRPr="00A91A50" w:rsidRDefault="006E2D78" w:rsidP="001E5BE1">
      <w:pPr>
        <w:numPr>
          <w:ilvl w:val="0"/>
          <w:numId w:val="10"/>
        </w:numPr>
        <w:autoSpaceDE w:val="0"/>
        <w:autoSpaceDN w:val="0"/>
        <w:adjustRightInd w:val="0"/>
        <w:spacing w:before="0" w:after="0"/>
        <w:ind w:left="1134" w:hanging="425"/>
        <w:jc w:val="both"/>
        <w:rPr>
          <w:rFonts w:ascii="Calibri" w:hAnsi="Calibri"/>
          <w:color w:val="000000"/>
          <w:sz w:val="22"/>
          <w:szCs w:val="22"/>
          <w:lang w:eastAsia="en-GB"/>
        </w:rPr>
      </w:pPr>
      <w:r w:rsidRPr="00A91A50">
        <w:rPr>
          <w:rFonts w:ascii="Calibri" w:hAnsi="Calibri"/>
          <w:color w:val="000000"/>
          <w:sz w:val="22"/>
          <w:szCs w:val="22"/>
          <w:lang w:eastAsia="en-GB"/>
        </w:rPr>
        <w:t xml:space="preserve">să respecte prevederile art. 20 alin. (1) lit. b) și c) din Regulamentul (UE) 1060/2021; </w:t>
      </w:r>
    </w:p>
    <w:p w14:paraId="6F0999E5" w14:textId="77777777" w:rsidR="006E2D78" w:rsidRPr="00A91A50" w:rsidRDefault="006E2D78" w:rsidP="001E5BE1">
      <w:pPr>
        <w:pStyle w:val="ListParagraph"/>
        <w:numPr>
          <w:ilvl w:val="0"/>
          <w:numId w:val="10"/>
        </w:numPr>
        <w:spacing w:before="0" w:after="0"/>
        <w:ind w:left="1134" w:hanging="425"/>
        <w:jc w:val="both"/>
        <w:rPr>
          <w:rFonts w:ascii="Calibri" w:hAnsi="Calibri"/>
          <w:sz w:val="22"/>
          <w:szCs w:val="22"/>
        </w:rPr>
      </w:pPr>
      <w:r w:rsidRPr="00A91A50">
        <w:rPr>
          <w:rFonts w:ascii="Calibri" w:hAnsi="Calibri"/>
          <w:sz w:val="22"/>
          <w:szCs w:val="22"/>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excepția formelor de sprijin prevăzute la art. 53 alineatul (1) literele (b), (c), (d) și (f) din Regulamentul (UE) nr. 1060/2021 privind prevederile comune, precum și a cheltuielilor prevăzute la art. 67 din Regulamentul (UE) nr. 1060/2021;</w:t>
      </w:r>
    </w:p>
    <w:p w14:paraId="5E61DA67" w14:textId="77777777" w:rsidR="006E2D78" w:rsidRPr="00A91A50" w:rsidRDefault="006E2D78" w:rsidP="001E5BE1">
      <w:pPr>
        <w:numPr>
          <w:ilvl w:val="0"/>
          <w:numId w:val="10"/>
        </w:numPr>
        <w:autoSpaceDE w:val="0"/>
        <w:autoSpaceDN w:val="0"/>
        <w:adjustRightInd w:val="0"/>
        <w:spacing w:before="0" w:after="0"/>
        <w:ind w:left="1134" w:hanging="425"/>
        <w:jc w:val="both"/>
        <w:rPr>
          <w:rFonts w:ascii="Calibri" w:hAnsi="Calibri"/>
          <w:color w:val="000000"/>
          <w:sz w:val="22"/>
          <w:szCs w:val="22"/>
          <w:lang w:eastAsia="en-GB"/>
        </w:rPr>
      </w:pPr>
      <w:r w:rsidRPr="00A91A50">
        <w:rPr>
          <w:rFonts w:ascii="Calibri" w:hAnsi="Calibri"/>
          <w:color w:val="000000"/>
          <w:sz w:val="22"/>
          <w:szCs w:val="22"/>
          <w:lang w:eastAsia="en-GB"/>
        </w:rPr>
        <w:t xml:space="preserve">să fie însoțită de documente justificative privind efectuarea plății şi realitatea cheltuielii efectuate, pe baza cărora cheltuielile să poată fi verificate/controlate/auditate, cu excepția formelor de sprijin prevăzute la art. 5 din HG 873/2022; </w:t>
      </w:r>
    </w:p>
    <w:p w14:paraId="6B049721" w14:textId="77777777" w:rsidR="006E2D78" w:rsidRPr="00A91A50" w:rsidRDefault="006E2D78" w:rsidP="001E5BE1">
      <w:pPr>
        <w:numPr>
          <w:ilvl w:val="0"/>
          <w:numId w:val="10"/>
        </w:numPr>
        <w:autoSpaceDE w:val="0"/>
        <w:autoSpaceDN w:val="0"/>
        <w:adjustRightInd w:val="0"/>
        <w:spacing w:before="0" w:after="0"/>
        <w:ind w:left="1134" w:hanging="425"/>
        <w:jc w:val="both"/>
        <w:rPr>
          <w:rFonts w:ascii="Calibri" w:hAnsi="Calibri"/>
          <w:color w:val="000000"/>
          <w:sz w:val="22"/>
          <w:szCs w:val="22"/>
          <w:lang w:eastAsia="en-GB"/>
        </w:rPr>
      </w:pPr>
      <w:r w:rsidRPr="00A91A50">
        <w:rPr>
          <w:rFonts w:ascii="Calibri" w:hAnsi="Calibri"/>
          <w:color w:val="000000"/>
          <w:sz w:val="22"/>
          <w:szCs w:val="22"/>
          <w:lang w:eastAsia="en-GB"/>
        </w:rPr>
        <w:t xml:space="preserve">să fie în conformitate cu prevederile programului; </w:t>
      </w:r>
    </w:p>
    <w:p w14:paraId="2A26B48A" w14:textId="519484B7" w:rsidR="006E2D78" w:rsidRPr="00A91A50" w:rsidRDefault="006E2D78" w:rsidP="001E5BE1">
      <w:pPr>
        <w:numPr>
          <w:ilvl w:val="0"/>
          <w:numId w:val="10"/>
        </w:numPr>
        <w:autoSpaceDE w:val="0"/>
        <w:autoSpaceDN w:val="0"/>
        <w:adjustRightInd w:val="0"/>
        <w:spacing w:before="0" w:after="0"/>
        <w:ind w:left="1134" w:hanging="425"/>
        <w:jc w:val="both"/>
        <w:rPr>
          <w:rFonts w:ascii="Calibri" w:hAnsi="Calibri"/>
          <w:color w:val="000000"/>
          <w:sz w:val="22"/>
          <w:szCs w:val="22"/>
          <w:lang w:eastAsia="en-GB"/>
        </w:rPr>
      </w:pPr>
      <w:r w:rsidRPr="00A91A50">
        <w:rPr>
          <w:rFonts w:ascii="Calibri" w:hAnsi="Calibri"/>
          <w:color w:val="000000"/>
          <w:sz w:val="22"/>
          <w:szCs w:val="22"/>
          <w:lang w:eastAsia="en-GB"/>
        </w:rPr>
        <w:t xml:space="preserve">să fie în conformitate cu prevederile contractului; </w:t>
      </w:r>
    </w:p>
    <w:p w14:paraId="29E8ED2C" w14:textId="77777777" w:rsidR="006E2D78" w:rsidRPr="00A91A50" w:rsidRDefault="006E2D78" w:rsidP="001E5BE1">
      <w:pPr>
        <w:numPr>
          <w:ilvl w:val="0"/>
          <w:numId w:val="10"/>
        </w:numPr>
        <w:autoSpaceDE w:val="0"/>
        <w:autoSpaceDN w:val="0"/>
        <w:adjustRightInd w:val="0"/>
        <w:spacing w:before="0" w:after="0"/>
        <w:ind w:left="1134" w:hanging="425"/>
        <w:jc w:val="both"/>
        <w:rPr>
          <w:rFonts w:ascii="Calibri" w:hAnsi="Calibri"/>
          <w:color w:val="000000"/>
          <w:sz w:val="22"/>
          <w:szCs w:val="22"/>
          <w:lang w:eastAsia="en-GB"/>
        </w:rPr>
      </w:pPr>
      <w:r w:rsidRPr="00A91A50">
        <w:rPr>
          <w:rFonts w:ascii="Calibri" w:hAnsi="Calibri"/>
          <w:color w:val="000000"/>
          <w:sz w:val="22"/>
          <w:szCs w:val="22"/>
          <w:lang w:eastAsia="en-GB"/>
        </w:rPr>
        <w:t xml:space="preserve">să fie rezonabilă şi necesară realizării operaţiunii; </w:t>
      </w:r>
    </w:p>
    <w:p w14:paraId="67DF7F0F" w14:textId="77777777" w:rsidR="006E2D78" w:rsidRPr="00A91A50" w:rsidRDefault="006E2D78" w:rsidP="001E5BE1">
      <w:pPr>
        <w:numPr>
          <w:ilvl w:val="0"/>
          <w:numId w:val="10"/>
        </w:numPr>
        <w:autoSpaceDE w:val="0"/>
        <w:autoSpaceDN w:val="0"/>
        <w:adjustRightInd w:val="0"/>
        <w:spacing w:before="0" w:after="0"/>
        <w:ind w:left="1134" w:hanging="425"/>
        <w:jc w:val="both"/>
        <w:rPr>
          <w:rFonts w:ascii="Calibri" w:hAnsi="Calibri"/>
          <w:color w:val="000000"/>
          <w:sz w:val="22"/>
          <w:szCs w:val="22"/>
          <w:lang w:eastAsia="en-GB"/>
        </w:rPr>
      </w:pPr>
      <w:r w:rsidRPr="00A91A50">
        <w:rPr>
          <w:rFonts w:ascii="Calibri" w:hAnsi="Calibri"/>
          <w:color w:val="000000"/>
          <w:sz w:val="22"/>
          <w:szCs w:val="22"/>
          <w:lang w:eastAsia="en-GB"/>
        </w:rPr>
        <w:t xml:space="preserve">să respecte prevederile legislaţiei UE şi legislaţiei naţionale aplicabile; </w:t>
      </w:r>
    </w:p>
    <w:p w14:paraId="041A46A2" w14:textId="77777777" w:rsidR="006E2D78" w:rsidRPr="00A91A50" w:rsidRDefault="006E2D78" w:rsidP="001E5BE1">
      <w:pPr>
        <w:pStyle w:val="ListParagraph"/>
        <w:numPr>
          <w:ilvl w:val="0"/>
          <w:numId w:val="10"/>
        </w:numPr>
        <w:spacing w:before="0" w:after="0"/>
        <w:ind w:left="1134" w:hanging="425"/>
        <w:jc w:val="both"/>
        <w:rPr>
          <w:rFonts w:ascii="Calibri" w:hAnsi="Calibri"/>
          <w:sz w:val="22"/>
          <w:szCs w:val="22"/>
        </w:rPr>
      </w:pPr>
      <w:r w:rsidRPr="00A91A50">
        <w:rPr>
          <w:rFonts w:ascii="Calibri" w:hAnsi="Calibri"/>
          <w:color w:val="000000"/>
          <w:sz w:val="22"/>
          <w:szCs w:val="22"/>
          <w:lang w:eastAsia="en-GB"/>
        </w:rPr>
        <w:t xml:space="preserve">să fie înregistrată în contabilitatea beneficiarului, </w:t>
      </w:r>
      <w:r w:rsidRPr="00A91A50">
        <w:rPr>
          <w:rFonts w:ascii="Calibri" w:hAnsi="Calibri"/>
          <w:sz w:val="22"/>
          <w:szCs w:val="22"/>
        </w:rPr>
        <w:t>cu respectarea prevederilor  art. 74 alin. (1) lit. a) pct. (i) din Regulamentul (UE) nr. 1060/2021 privind prevederile comune, cu excepția formelor de sprijin prevăzute la art. 53 alineatul (1) literele (b), (c), (d) și (f) din Regulamentul (UE) nr. 1060/2021.</w:t>
      </w:r>
    </w:p>
    <w:p w14:paraId="7F1462B4" w14:textId="77777777" w:rsidR="006E2D78" w:rsidRPr="00A91A50" w:rsidRDefault="006E2D78" w:rsidP="006E2D78">
      <w:pPr>
        <w:autoSpaceDE w:val="0"/>
        <w:autoSpaceDN w:val="0"/>
        <w:adjustRightInd w:val="0"/>
        <w:spacing w:before="0" w:after="0"/>
        <w:ind w:left="1134" w:hanging="425"/>
        <w:jc w:val="both"/>
        <w:rPr>
          <w:rFonts w:ascii="Calibri" w:hAnsi="Calibri"/>
          <w:color w:val="000000"/>
          <w:sz w:val="22"/>
          <w:szCs w:val="22"/>
          <w:lang w:eastAsia="en-GB"/>
        </w:rPr>
      </w:pPr>
    </w:p>
    <w:p w14:paraId="4CAA4834" w14:textId="3BA0D486" w:rsidR="006E2D78" w:rsidRPr="00A91A50" w:rsidRDefault="006E2D78" w:rsidP="006E2D78">
      <w:pPr>
        <w:pStyle w:val="ListParagraph"/>
        <w:spacing w:before="0" w:after="0"/>
        <w:ind w:left="0"/>
        <w:jc w:val="both"/>
        <w:rPr>
          <w:rFonts w:ascii="Calibri" w:hAnsi="Calibri"/>
          <w:i/>
          <w:iCs/>
          <w:sz w:val="22"/>
          <w:szCs w:val="22"/>
        </w:rPr>
      </w:pPr>
      <w:r w:rsidRPr="00A91A50">
        <w:rPr>
          <w:rFonts w:ascii="Calibri" w:hAnsi="Calibri"/>
          <w:i/>
          <w:iCs/>
          <w:sz w:val="22"/>
          <w:szCs w:val="22"/>
        </w:rPr>
        <w:t>Mecanismul de plată şi rambursare a cheltuielilor în cadrul contractelor de finanțare se realizează în conformitate cu prevederile OUG 133/2021 privind gestionarea financiară a fondurilor europene pentru perioada de programare 2021-2027, cu modificările și completările ulterioare</w:t>
      </w:r>
    </w:p>
    <w:p w14:paraId="115B5F55" w14:textId="77777777" w:rsidR="006E2D78" w:rsidRPr="00A91A50" w:rsidRDefault="006E2D78" w:rsidP="006E2D78">
      <w:pPr>
        <w:pStyle w:val="ListParagraph"/>
        <w:spacing w:before="0" w:after="0"/>
        <w:ind w:left="0"/>
        <w:jc w:val="both"/>
        <w:rPr>
          <w:rFonts w:ascii="Calibri" w:hAnsi="Calibri"/>
          <w:i/>
          <w:iCs/>
          <w:sz w:val="22"/>
          <w:szCs w:val="22"/>
        </w:rPr>
      </w:pPr>
    </w:p>
    <w:p w14:paraId="113C6488" w14:textId="1CB3F1FA" w:rsidR="006E2D78" w:rsidRPr="00A91A50" w:rsidRDefault="006E2D78" w:rsidP="001E5BE1">
      <w:pPr>
        <w:pStyle w:val="ListParagraph"/>
        <w:numPr>
          <w:ilvl w:val="0"/>
          <w:numId w:val="18"/>
        </w:numPr>
        <w:jc w:val="both"/>
        <w:rPr>
          <w:rFonts w:ascii="Calibri" w:hAnsi="Calibri"/>
          <w:b/>
          <w:bCs/>
          <w:sz w:val="22"/>
          <w:szCs w:val="22"/>
          <w:lang w:val="en-US" w:eastAsia="en-GB"/>
        </w:rPr>
      </w:pPr>
      <w:proofErr w:type="spellStart"/>
      <w:r w:rsidRPr="00A91A50">
        <w:rPr>
          <w:rFonts w:ascii="Calibri" w:hAnsi="Calibri"/>
          <w:b/>
          <w:bCs/>
          <w:sz w:val="22"/>
          <w:szCs w:val="22"/>
          <w:lang w:val="en-US"/>
        </w:rPr>
        <w:t>Categorii</w:t>
      </w:r>
      <w:proofErr w:type="spellEnd"/>
      <w:r w:rsidRPr="00A91A50">
        <w:rPr>
          <w:rFonts w:ascii="Calibri" w:hAnsi="Calibri"/>
          <w:b/>
          <w:bCs/>
          <w:sz w:val="22"/>
          <w:szCs w:val="22"/>
          <w:lang w:val="en-US"/>
        </w:rPr>
        <w:t xml:space="preserve"> de </w:t>
      </w:r>
      <w:proofErr w:type="spellStart"/>
      <w:r w:rsidRPr="00A91A50">
        <w:rPr>
          <w:rFonts w:ascii="Calibri" w:hAnsi="Calibri"/>
          <w:b/>
          <w:bCs/>
          <w:sz w:val="22"/>
          <w:szCs w:val="22"/>
          <w:lang w:val="en-US"/>
        </w:rPr>
        <w:t>cheltuieli</w:t>
      </w:r>
      <w:proofErr w:type="spellEnd"/>
      <w:r w:rsidRPr="00A91A50">
        <w:rPr>
          <w:rFonts w:ascii="Calibri" w:hAnsi="Calibri"/>
          <w:b/>
          <w:bCs/>
          <w:sz w:val="22"/>
          <w:szCs w:val="22"/>
          <w:lang w:val="en-US"/>
        </w:rPr>
        <w:t xml:space="preserve"> </w:t>
      </w:r>
      <w:proofErr w:type="spellStart"/>
      <w:r w:rsidRPr="00A91A50">
        <w:rPr>
          <w:rFonts w:ascii="Calibri" w:hAnsi="Calibri"/>
          <w:b/>
          <w:bCs/>
          <w:sz w:val="22"/>
          <w:szCs w:val="22"/>
          <w:lang w:val="en-US"/>
        </w:rPr>
        <w:t>eligibile</w:t>
      </w:r>
      <w:proofErr w:type="spellEnd"/>
      <w:r w:rsidRPr="00A91A50">
        <w:rPr>
          <w:rFonts w:ascii="Calibri" w:hAnsi="Calibri"/>
          <w:b/>
          <w:bCs/>
          <w:sz w:val="22"/>
          <w:szCs w:val="22"/>
          <w:lang w:val="en-US"/>
        </w:rPr>
        <w:t xml:space="preserve"> </w:t>
      </w:r>
    </w:p>
    <w:p w14:paraId="54E97325" w14:textId="3E2C6F2C" w:rsidR="006E2D78" w:rsidRPr="00A91A50" w:rsidRDefault="006E2D78" w:rsidP="006E2D78">
      <w:pPr>
        <w:pStyle w:val="ListParagraph"/>
        <w:spacing w:before="0" w:after="0"/>
        <w:ind w:left="0"/>
        <w:jc w:val="both"/>
        <w:rPr>
          <w:rFonts w:ascii="Calibri" w:hAnsi="Calibri"/>
          <w:sz w:val="22"/>
          <w:szCs w:val="22"/>
          <w:lang w:val="en-US"/>
        </w:rPr>
      </w:pPr>
      <w:proofErr w:type="spellStart"/>
      <w:r w:rsidRPr="00A91A50">
        <w:rPr>
          <w:rFonts w:ascii="Calibri" w:hAnsi="Calibri"/>
          <w:sz w:val="22"/>
          <w:szCs w:val="22"/>
          <w:lang w:val="en-US"/>
        </w:rPr>
        <w:lastRenderedPageBreak/>
        <w:t>Condițiile</w:t>
      </w:r>
      <w:proofErr w:type="spellEnd"/>
      <w:r w:rsidRPr="00A91A50">
        <w:rPr>
          <w:rFonts w:ascii="Calibri" w:hAnsi="Calibri"/>
          <w:sz w:val="22"/>
          <w:szCs w:val="22"/>
          <w:lang w:val="en-US"/>
        </w:rPr>
        <w:t xml:space="preserve"> cumulative de </w:t>
      </w:r>
      <w:proofErr w:type="spellStart"/>
      <w:r w:rsidRPr="00A91A50">
        <w:rPr>
          <w:rFonts w:ascii="Calibri" w:hAnsi="Calibri"/>
          <w:sz w:val="22"/>
          <w:szCs w:val="22"/>
          <w:lang w:val="en-US"/>
        </w:rPr>
        <w:t>eligibilitate</w:t>
      </w:r>
      <w:proofErr w:type="spellEnd"/>
      <w:r w:rsidRPr="00A91A50">
        <w:rPr>
          <w:rFonts w:ascii="Calibri" w:hAnsi="Calibri"/>
          <w:sz w:val="22"/>
          <w:szCs w:val="22"/>
          <w:lang w:val="en-US"/>
        </w:rPr>
        <w:t xml:space="preserve"> a </w:t>
      </w:r>
      <w:proofErr w:type="spellStart"/>
      <w:r w:rsidRPr="00A91A50">
        <w:rPr>
          <w:rFonts w:ascii="Calibri" w:hAnsi="Calibri"/>
          <w:sz w:val="22"/>
          <w:szCs w:val="22"/>
          <w:lang w:val="en-US"/>
        </w:rPr>
        <w:t>cheltuielilor</w:t>
      </w:r>
      <w:proofErr w:type="spellEnd"/>
      <w:r w:rsidRPr="00A91A50">
        <w:rPr>
          <w:rFonts w:ascii="Calibri" w:hAnsi="Calibri"/>
          <w:sz w:val="22"/>
          <w:szCs w:val="22"/>
          <w:lang w:val="en-US"/>
        </w:rPr>
        <w:t xml:space="preserve">, </w:t>
      </w:r>
      <w:proofErr w:type="spellStart"/>
      <w:r w:rsidRPr="00A91A50">
        <w:rPr>
          <w:rFonts w:ascii="Calibri" w:hAnsi="Calibri"/>
          <w:sz w:val="22"/>
          <w:szCs w:val="22"/>
          <w:lang w:val="en-US"/>
        </w:rPr>
        <w:t>respectiv</w:t>
      </w:r>
      <w:proofErr w:type="spellEnd"/>
      <w:r w:rsidRPr="00A91A50">
        <w:rPr>
          <w:rFonts w:ascii="Calibri" w:hAnsi="Calibri"/>
          <w:sz w:val="22"/>
          <w:szCs w:val="22"/>
          <w:lang w:val="en-US"/>
        </w:rPr>
        <w:t xml:space="preserve"> </w:t>
      </w:r>
      <w:proofErr w:type="spellStart"/>
      <w:r w:rsidRPr="00A91A50">
        <w:rPr>
          <w:rFonts w:ascii="Calibri" w:hAnsi="Calibri"/>
          <w:sz w:val="22"/>
          <w:szCs w:val="22"/>
          <w:lang w:val="en-US"/>
        </w:rPr>
        <w:t>categoriile</w:t>
      </w:r>
      <w:proofErr w:type="spellEnd"/>
      <w:r w:rsidRPr="00A91A50">
        <w:rPr>
          <w:rFonts w:ascii="Calibri" w:hAnsi="Calibri"/>
          <w:sz w:val="22"/>
          <w:szCs w:val="22"/>
          <w:lang w:val="en-US"/>
        </w:rPr>
        <w:t xml:space="preserve"> </w:t>
      </w:r>
      <w:proofErr w:type="spellStart"/>
      <w:r w:rsidRPr="00A91A50">
        <w:rPr>
          <w:rFonts w:ascii="Calibri" w:hAnsi="Calibri"/>
          <w:sz w:val="22"/>
          <w:szCs w:val="22"/>
          <w:lang w:val="en-US"/>
        </w:rPr>
        <w:t>și</w:t>
      </w:r>
      <w:proofErr w:type="spellEnd"/>
      <w:r w:rsidRPr="00A91A50">
        <w:rPr>
          <w:rFonts w:ascii="Calibri" w:hAnsi="Calibri"/>
          <w:sz w:val="22"/>
          <w:szCs w:val="22"/>
          <w:lang w:val="en-US"/>
        </w:rPr>
        <w:t xml:space="preserve"> sub-</w:t>
      </w:r>
      <w:proofErr w:type="spellStart"/>
      <w:r w:rsidRPr="00A91A50">
        <w:rPr>
          <w:rFonts w:ascii="Calibri" w:hAnsi="Calibri"/>
          <w:sz w:val="22"/>
          <w:szCs w:val="22"/>
          <w:lang w:val="en-US"/>
        </w:rPr>
        <w:t>categoriile</w:t>
      </w:r>
      <w:proofErr w:type="spellEnd"/>
      <w:r w:rsidRPr="00A91A50">
        <w:rPr>
          <w:rFonts w:ascii="Calibri" w:hAnsi="Calibri"/>
          <w:sz w:val="22"/>
          <w:szCs w:val="22"/>
          <w:lang w:val="en-US"/>
        </w:rPr>
        <w:t xml:space="preserve"> de </w:t>
      </w:r>
      <w:proofErr w:type="spellStart"/>
      <w:r w:rsidRPr="00A91A50">
        <w:rPr>
          <w:rFonts w:ascii="Calibri" w:hAnsi="Calibri"/>
          <w:sz w:val="22"/>
          <w:szCs w:val="22"/>
          <w:lang w:val="en-US"/>
        </w:rPr>
        <w:t>cheltuieli</w:t>
      </w:r>
      <w:proofErr w:type="spellEnd"/>
      <w:r w:rsidRPr="00A91A50">
        <w:rPr>
          <w:rFonts w:ascii="Calibri" w:hAnsi="Calibri"/>
          <w:sz w:val="22"/>
          <w:szCs w:val="22"/>
          <w:lang w:val="en-US"/>
        </w:rPr>
        <w:t xml:space="preserve"> </w:t>
      </w:r>
      <w:proofErr w:type="spellStart"/>
      <w:r w:rsidRPr="00A91A50">
        <w:rPr>
          <w:rFonts w:ascii="Calibri" w:hAnsi="Calibri"/>
          <w:sz w:val="22"/>
          <w:szCs w:val="22"/>
          <w:lang w:val="en-US"/>
        </w:rPr>
        <w:t>eligibile</w:t>
      </w:r>
      <w:proofErr w:type="spellEnd"/>
      <w:r w:rsidRPr="00A91A50">
        <w:rPr>
          <w:rFonts w:ascii="Calibri" w:hAnsi="Calibri"/>
          <w:sz w:val="22"/>
          <w:szCs w:val="22"/>
          <w:lang w:val="en-US"/>
        </w:rPr>
        <w:t xml:space="preserve"> </w:t>
      </w:r>
      <w:proofErr w:type="spellStart"/>
      <w:r w:rsidRPr="00A91A50">
        <w:rPr>
          <w:rFonts w:ascii="Calibri" w:hAnsi="Calibri"/>
          <w:sz w:val="22"/>
          <w:szCs w:val="22"/>
          <w:lang w:val="en-US"/>
        </w:rPr>
        <w:t>și</w:t>
      </w:r>
      <w:proofErr w:type="spellEnd"/>
      <w:r w:rsidRPr="00A91A50">
        <w:rPr>
          <w:rFonts w:ascii="Calibri" w:hAnsi="Calibri"/>
          <w:sz w:val="22"/>
          <w:szCs w:val="22"/>
          <w:lang w:val="en-US"/>
        </w:rPr>
        <w:t xml:space="preserve"> </w:t>
      </w:r>
      <w:proofErr w:type="spellStart"/>
      <w:r w:rsidRPr="00A91A50">
        <w:rPr>
          <w:rFonts w:ascii="Calibri" w:hAnsi="Calibri"/>
          <w:sz w:val="22"/>
          <w:szCs w:val="22"/>
          <w:lang w:val="en-US"/>
        </w:rPr>
        <w:t>neeligibile</w:t>
      </w:r>
      <w:proofErr w:type="spellEnd"/>
      <w:r w:rsidRPr="00A91A50">
        <w:rPr>
          <w:rFonts w:ascii="Calibri" w:hAnsi="Calibri"/>
          <w:sz w:val="22"/>
          <w:szCs w:val="22"/>
          <w:lang w:val="en-US"/>
        </w:rPr>
        <w:t xml:space="preserve"> </w:t>
      </w:r>
      <w:proofErr w:type="spellStart"/>
      <w:r w:rsidRPr="00A91A50">
        <w:rPr>
          <w:rFonts w:ascii="Calibri" w:hAnsi="Calibri"/>
          <w:sz w:val="22"/>
          <w:szCs w:val="22"/>
          <w:lang w:val="en-US"/>
        </w:rPr>
        <w:t>aplicabile</w:t>
      </w:r>
      <w:proofErr w:type="spellEnd"/>
      <w:r w:rsidRPr="00A91A50">
        <w:rPr>
          <w:rFonts w:ascii="Calibri" w:hAnsi="Calibri"/>
          <w:sz w:val="22"/>
          <w:szCs w:val="22"/>
          <w:lang w:val="en-US"/>
        </w:rPr>
        <w:t xml:space="preserve"> </w:t>
      </w:r>
      <w:proofErr w:type="spellStart"/>
      <w:r w:rsidRPr="00A91A50">
        <w:rPr>
          <w:rFonts w:ascii="Calibri" w:hAnsi="Calibri"/>
          <w:sz w:val="22"/>
          <w:szCs w:val="22"/>
          <w:lang w:val="en-US"/>
        </w:rPr>
        <w:t>acestui</w:t>
      </w:r>
      <w:proofErr w:type="spellEnd"/>
      <w:r w:rsidRPr="00A91A50">
        <w:rPr>
          <w:rFonts w:ascii="Calibri" w:hAnsi="Calibri"/>
          <w:sz w:val="22"/>
          <w:szCs w:val="22"/>
          <w:lang w:val="en-US"/>
        </w:rPr>
        <w:t xml:space="preserve"> </w:t>
      </w:r>
      <w:proofErr w:type="spellStart"/>
      <w:r w:rsidRPr="00A91A50">
        <w:rPr>
          <w:rFonts w:ascii="Calibri" w:hAnsi="Calibri"/>
          <w:sz w:val="22"/>
          <w:szCs w:val="22"/>
          <w:lang w:val="en-US"/>
        </w:rPr>
        <w:t>apel</w:t>
      </w:r>
      <w:proofErr w:type="spellEnd"/>
      <w:r w:rsidRPr="00A91A50">
        <w:rPr>
          <w:rFonts w:ascii="Calibri" w:hAnsi="Calibri"/>
          <w:sz w:val="22"/>
          <w:szCs w:val="22"/>
          <w:lang w:val="en-US"/>
        </w:rPr>
        <w:t xml:space="preserve"> de proiecte sunt </w:t>
      </w:r>
      <w:proofErr w:type="spellStart"/>
      <w:r w:rsidRPr="00A91A50">
        <w:rPr>
          <w:rFonts w:ascii="Calibri" w:hAnsi="Calibri"/>
          <w:sz w:val="22"/>
          <w:szCs w:val="22"/>
          <w:lang w:val="en-US"/>
        </w:rPr>
        <w:t>detaliate</w:t>
      </w:r>
      <w:proofErr w:type="spellEnd"/>
      <w:r w:rsidRPr="00A91A50">
        <w:rPr>
          <w:rFonts w:ascii="Calibri" w:hAnsi="Calibri"/>
          <w:sz w:val="22"/>
          <w:szCs w:val="22"/>
          <w:lang w:val="en-US"/>
        </w:rPr>
        <w:t xml:space="preserve"> </w:t>
      </w:r>
      <w:proofErr w:type="spellStart"/>
      <w:r w:rsidRPr="00A91A50">
        <w:rPr>
          <w:rFonts w:ascii="Calibri" w:hAnsi="Calibri"/>
          <w:sz w:val="22"/>
          <w:szCs w:val="22"/>
          <w:lang w:val="en-US"/>
        </w:rPr>
        <w:t>în</w:t>
      </w:r>
      <w:proofErr w:type="spellEnd"/>
      <w:r w:rsidRPr="00A91A50">
        <w:rPr>
          <w:rFonts w:ascii="Calibri" w:hAnsi="Calibri"/>
          <w:sz w:val="22"/>
          <w:szCs w:val="22"/>
          <w:lang w:val="en-US"/>
        </w:rPr>
        <w:t xml:space="preserve"> </w:t>
      </w:r>
      <w:proofErr w:type="spellStart"/>
      <w:r w:rsidRPr="00A91A50">
        <w:rPr>
          <w:rFonts w:ascii="Calibri" w:hAnsi="Calibri"/>
          <w:sz w:val="22"/>
          <w:szCs w:val="22"/>
          <w:lang w:val="en-US"/>
        </w:rPr>
        <w:t>cadrul</w:t>
      </w:r>
      <w:proofErr w:type="spellEnd"/>
      <w:r w:rsidRPr="00A91A50">
        <w:rPr>
          <w:rFonts w:ascii="Calibri" w:hAnsi="Calibri"/>
          <w:sz w:val="22"/>
          <w:szCs w:val="22"/>
          <w:lang w:val="en-US"/>
        </w:rPr>
        <w:t xml:space="preserve"> </w:t>
      </w:r>
      <w:proofErr w:type="spellStart"/>
      <w:r w:rsidRPr="00A91A50">
        <w:rPr>
          <w:rFonts w:ascii="Calibri" w:hAnsi="Calibri"/>
          <w:sz w:val="22"/>
          <w:szCs w:val="22"/>
          <w:lang w:val="en-US"/>
        </w:rPr>
        <w:t>Anexei</w:t>
      </w:r>
      <w:proofErr w:type="spellEnd"/>
      <w:r w:rsidRPr="00A91A50">
        <w:rPr>
          <w:rFonts w:ascii="Calibri" w:hAnsi="Calibri"/>
          <w:sz w:val="22"/>
          <w:szCs w:val="22"/>
          <w:lang w:val="en-US"/>
        </w:rPr>
        <w:t xml:space="preserve"> 5, Lista de </w:t>
      </w:r>
      <w:proofErr w:type="spellStart"/>
      <w:r w:rsidRPr="00A91A50">
        <w:rPr>
          <w:rFonts w:ascii="Calibri" w:hAnsi="Calibri"/>
          <w:sz w:val="22"/>
          <w:szCs w:val="22"/>
          <w:lang w:val="en-US"/>
        </w:rPr>
        <w:t>cheltuieli</w:t>
      </w:r>
      <w:proofErr w:type="spellEnd"/>
      <w:r w:rsidRPr="00A91A50">
        <w:rPr>
          <w:rFonts w:ascii="Calibri" w:hAnsi="Calibri"/>
          <w:sz w:val="22"/>
          <w:szCs w:val="22"/>
          <w:lang w:val="en-US"/>
        </w:rPr>
        <w:t xml:space="preserve"> </w:t>
      </w:r>
      <w:proofErr w:type="spellStart"/>
      <w:r w:rsidRPr="00A91A50">
        <w:rPr>
          <w:rFonts w:ascii="Calibri" w:hAnsi="Calibri"/>
          <w:sz w:val="22"/>
          <w:szCs w:val="22"/>
          <w:lang w:val="en-US"/>
        </w:rPr>
        <w:t>eligibile</w:t>
      </w:r>
      <w:proofErr w:type="spellEnd"/>
      <w:r w:rsidRPr="00A91A50">
        <w:rPr>
          <w:rFonts w:ascii="Calibri" w:hAnsi="Calibri"/>
          <w:sz w:val="22"/>
          <w:szCs w:val="22"/>
          <w:lang w:val="en-US"/>
        </w:rPr>
        <w:t xml:space="preserve"> la </w:t>
      </w:r>
      <w:proofErr w:type="spellStart"/>
      <w:r w:rsidRPr="00A91A50">
        <w:rPr>
          <w:rFonts w:ascii="Calibri" w:hAnsi="Calibri"/>
          <w:sz w:val="22"/>
          <w:szCs w:val="22"/>
          <w:lang w:val="en-US"/>
        </w:rPr>
        <w:t>prezentul</w:t>
      </w:r>
      <w:proofErr w:type="spellEnd"/>
      <w:r w:rsidRPr="00A91A50">
        <w:rPr>
          <w:rFonts w:ascii="Calibri" w:hAnsi="Calibri"/>
          <w:sz w:val="22"/>
          <w:szCs w:val="22"/>
          <w:lang w:val="en-US"/>
        </w:rPr>
        <w:t xml:space="preserve"> </w:t>
      </w:r>
      <w:proofErr w:type="spellStart"/>
      <w:r w:rsidRPr="00A91A50">
        <w:rPr>
          <w:rFonts w:ascii="Calibri" w:hAnsi="Calibri"/>
          <w:sz w:val="22"/>
          <w:szCs w:val="22"/>
          <w:lang w:val="en-US"/>
        </w:rPr>
        <w:t>ghid</w:t>
      </w:r>
      <w:proofErr w:type="spellEnd"/>
      <w:r w:rsidRPr="00A91A50">
        <w:rPr>
          <w:rFonts w:ascii="Calibri" w:hAnsi="Calibri"/>
          <w:sz w:val="22"/>
          <w:szCs w:val="22"/>
          <w:lang w:val="en-US"/>
        </w:rPr>
        <w:t>.</w:t>
      </w:r>
    </w:p>
    <w:p w14:paraId="49B1C160" w14:textId="77777777" w:rsidR="009A2447" w:rsidRPr="00A91A50" w:rsidRDefault="009A2447" w:rsidP="006E2D78">
      <w:pPr>
        <w:pStyle w:val="ListParagraph"/>
        <w:spacing w:before="0" w:after="0"/>
        <w:ind w:left="0"/>
        <w:jc w:val="both"/>
        <w:rPr>
          <w:rFonts w:ascii="Calibri" w:hAnsi="Calibri"/>
          <w:sz w:val="22"/>
          <w:szCs w:val="22"/>
          <w:lang w:val="en-US"/>
        </w:rPr>
      </w:pPr>
    </w:p>
    <w:p w14:paraId="7639C907" w14:textId="4E2DABE1" w:rsidR="006E2D78" w:rsidRPr="00A91A50" w:rsidRDefault="008D5C71" w:rsidP="001E5BE1">
      <w:pPr>
        <w:pStyle w:val="Heading3"/>
        <w:numPr>
          <w:ilvl w:val="2"/>
          <w:numId w:val="17"/>
        </w:numPr>
        <w:rPr>
          <w:rFonts w:cs="Calibri"/>
          <w:bCs/>
          <w:i w:val="0"/>
          <w:sz w:val="22"/>
          <w:szCs w:val="22"/>
        </w:rPr>
      </w:pPr>
      <w:bookmarkStart w:id="98" w:name="_Toc137808298"/>
      <w:r w:rsidRPr="00A91A50">
        <w:rPr>
          <w:rFonts w:cs="Calibri"/>
          <w:i w:val="0"/>
          <w:sz w:val="22"/>
          <w:szCs w:val="22"/>
        </w:rPr>
        <w:t>Categorii de cheltuieli neeligibile</w:t>
      </w:r>
      <w:bookmarkEnd w:id="98"/>
    </w:p>
    <w:p w14:paraId="4A25FCAC" w14:textId="77777777" w:rsidR="006E2D78" w:rsidRPr="00A91A50" w:rsidRDefault="006E2D78" w:rsidP="001E5BE1">
      <w:pPr>
        <w:numPr>
          <w:ilvl w:val="0"/>
          <w:numId w:val="12"/>
        </w:numPr>
        <w:autoSpaceDE w:val="0"/>
        <w:autoSpaceDN w:val="0"/>
        <w:adjustRightInd w:val="0"/>
        <w:spacing w:before="0" w:after="0"/>
        <w:ind w:left="426" w:hanging="426"/>
        <w:jc w:val="both"/>
        <w:rPr>
          <w:rFonts w:ascii="Calibri" w:hAnsi="Calibri"/>
          <w:color w:val="000000"/>
          <w:sz w:val="22"/>
          <w:szCs w:val="22"/>
          <w:lang w:eastAsia="en-GB"/>
        </w:rPr>
      </w:pPr>
      <w:bookmarkStart w:id="99" w:name="_Hlk127367746"/>
      <w:r w:rsidRPr="00A91A50">
        <w:rPr>
          <w:rFonts w:ascii="Calibri" w:hAnsi="Calibri"/>
          <w:color w:val="000000"/>
          <w:sz w:val="22"/>
          <w:szCs w:val="22"/>
          <w:lang w:eastAsia="en-GB"/>
        </w:rPr>
        <w:t>categoriile de cheltuieli neeligibile menționate la art. 10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E5B1D7D" w14:textId="77777777" w:rsidR="006E2D78" w:rsidRPr="00A91A50" w:rsidRDefault="006E2D78" w:rsidP="001E5BE1">
      <w:pPr>
        <w:numPr>
          <w:ilvl w:val="0"/>
          <w:numId w:val="11"/>
        </w:numPr>
        <w:autoSpaceDE w:val="0"/>
        <w:autoSpaceDN w:val="0"/>
        <w:adjustRightInd w:val="0"/>
        <w:spacing w:before="0" w:after="0"/>
        <w:ind w:left="426" w:hanging="426"/>
        <w:jc w:val="both"/>
        <w:rPr>
          <w:rFonts w:ascii="Calibri" w:hAnsi="Calibri"/>
          <w:color w:val="000000"/>
          <w:sz w:val="22"/>
          <w:szCs w:val="22"/>
          <w:lang w:eastAsia="en-GB"/>
        </w:rPr>
      </w:pPr>
      <w:r w:rsidRPr="00A91A50">
        <w:rPr>
          <w:rFonts w:ascii="Calibri" w:hAnsi="Calibri"/>
          <w:color w:val="000000"/>
          <w:sz w:val="22"/>
          <w:szCs w:val="22"/>
          <w:lang w:eastAsia="en-GB"/>
        </w:rPr>
        <w:t xml:space="preserve">cheltuielile prevăzute la art. 64 din Regulamentul (UE) 2021/1.060; </w:t>
      </w:r>
    </w:p>
    <w:p w14:paraId="7887176D" w14:textId="77777777" w:rsidR="006E2D78" w:rsidRPr="00A91A50" w:rsidRDefault="006E2D78" w:rsidP="001E5BE1">
      <w:pPr>
        <w:numPr>
          <w:ilvl w:val="0"/>
          <w:numId w:val="11"/>
        </w:numPr>
        <w:autoSpaceDE w:val="0"/>
        <w:autoSpaceDN w:val="0"/>
        <w:adjustRightInd w:val="0"/>
        <w:spacing w:before="0" w:after="0"/>
        <w:ind w:left="426" w:hanging="426"/>
        <w:jc w:val="both"/>
        <w:rPr>
          <w:rFonts w:ascii="Calibri" w:hAnsi="Calibri"/>
          <w:color w:val="000000"/>
          <w:sz w:val="22"/>
          <w:szCs w:val="22"/>
          <w:lang w:eastAsia="en-GB"/>
        </w:rPr>
      </w:pPr>
      <w:r w:rsidRPr="00A91A50">
        <w:rPr>
          <w:rFonts w:ascii="Calibri" w:hAnsi="Calibri"/>
          <w:color w:val="000000"/>
          <w:sz w:val="22"/>
          <w:szCs w:val="22"/>
          <w:lang w:eastAsia="en-GB"/>
        </w:rPr>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719ABAB0" w14:textId="77777777" w:rsidR="006E2D78" w:rsidRPr="00A91A50" w:rsidRDefault="006E2D78" w:rsidP="001E5BE1">
      <w:pPr>
        <w:numPr>
          <w:ilvl w:val="0"/>
          <w:numId w:val="11"/>
        </w:numPr>
        <w:autoSpaceDE w:val="0"/>
        <w:autoSpaceDN w:val="0"/>
        <w:adjustRightInd w:val="0"/>
        <w:spacing w:before="0" w:after="0"/>
        <w:ind w:left="426" w:hanging="426"/>
        <w:jc w:val="both"/>
        <w:rPr>
          <w:rFonts w:ascii="Calibri" w:hAnsi="Calibri"/>
          <w:color w:val="000000"/>
          <w:sz w:val="22"/>
          <w:szCs w:val="22"/>
          <w:lang w:eastAsia="en-GB"/>
        </w:rPr>
      </w:pPr>
      <w:r w:rsidRPr="00A91A50">
        <w:rPr>
          <w:rFonts w:ascii="Calibri" w:hAnsi="Calibri"/>
          <w:color w:val="000000"/>
          <w:sz w:val="22"/>
          <w:szCs w:val="22"/>
          <w:lang w:eastAsia="en-GB"/>
        </w:rPr>
        <w:t xml:space="preserve">cheltuielile efectuate în sprijinul relocării potrivit art. 66 din Regulamentul (UE) 2021/1.060; </w:t>
      </w:r>
    </w:p>
    <w:p w14:paraId="57F8E926" w14:textId="77777777" w:rsidR="006E2D78" w:rsidRPr="00A91A50" w:rsidRDefault="006E2D78" w:rsidP="001E5BE1">
      <w:pPr>
        <w:numPr>
          <w:ilvl w:val="0"/>
          <w:numId w:val="11"/>
        </w:numPr>
        <w:autoSpaceDE w:val="0"/>
        <w:autoSpaceDN w:val="0"/>
        <w:adjustRightInd w:val="0"/>
        <w:spacing w:before="0" w:after="0"/>
        <w:ind w:left="426" w:hanging="426"/>
        <w:jc w:val="both"/>
        <w:rPr>
          <w:rFonts w:ascii="Calibri" w:hAnsi="Calibri"/>
          <w:color w:val="000000"/>
          <w:sz w:val="22"/>
          <w:szCs w:val="22"/>
          <w:lang w:eastAsia="en-GB"/>
        </w:rPr>
      </w:pPr>
      <w:r w:rsidRPr="00A91A50">
        <w:rPr>
          <w:rFonts w:ascii="Calibri" w:hAnsi="Calibri"/>
          <w:color w:val="000000"/>
          <w:sz w:val="22"/>
          <w:szCs w:val="22"/>
          <w:lang w:eastAsia="en-GB"/>
        </w:rPr>
        <w:t xml:space="preserve">cheltuielile excluse de la finanțare potrivit art. 7 alin. (1), (4) și (5) din Regulamentul (UE) 2021/1.058; </w:t>
      </w:r>
    </w:p>
    <w:p w14:paraId="03153059" w14:textId="77777777" w:rsidR="006E2D78" w:rsidRPr="00A91A50" w:rsidRDefault="006E2D78" w:rsidP="001E5BE1">
      <w:pPr>
        <w:numPr>
          <w:ilvl w:val="0"/>
          <w:numId w:val="11"/>
        </w:numPr>
        <w:autoSpaceDE w:val="0"/>
        <w:autoSpaceDN w:val="0"/>
        <w:adjustRightInd w:val="0"/>
        <w:spacing w:before="0" w:after="0"/>
        <w:ind w:left="426" w:hanging="426"/>
        <w:jc w:val="both"/>
        <w:rPr>
          <w:rFonts w:ascii="Calibri" w:hAnsi="Calibri"/>
          <w:color w:val="000000"/>
          <w:sz w:val="22"/>
          <w:szCs w:val="22"/>
          <w:lang w:eastAsia="en-GB"/>
        </w:rPr>
      </w:pPr>
      <w:r w:rsidRPr="00A91A50">
        <w:rPr>
          <w:rFonts w:ascii="Calibri" w:hAnsi="Calibri"/>
          <w:color w:val="000000"/>
          <w:sz w:val="22"/>
          <w:szCs w:val="22"/>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5EEC7C21" w14:textId="77777777" w:rsidR="006E2D78" w:rsidRPr="00A91A50" w:rsidRDefault="006E2D78" w:rsidP="001E5BE1">
      <w:pPr>
        <w:numPr>
          <w:ilvl w:val="0"/>
          <w:numId w:val="11"/>
        </w:numPr>
        <w:autoSpaceDE w:val="0"/>
        <w:autoSpaceDN w:val="0"/>
        <w:adjustRightInd w:val="0"/>
        <w:spacing w:before="0" w:after="0"/>
        <w:ind w:left="426" w:hanging="426"/>
        <w:jc w:val="both"/>
        <w:rPr>
          <w:rFonts w:ascii="Calibri" w:hAnsi="Calibri"/>
          <w:color w:val="000000"/>
          <w:sz w:val="22"/>
          <w:szCs w:val="22"/>
          <w:lang w:eastAsia="en-GB"/>
        </w:rPr>
      </w:pPr>
      <w:r w:rsidRPr="00A91A50">
        <w:rPr>
          <w:rFonts w:ascii="Calibri" w:hAnsi="Calibri"/>
          <w:color w:val="000000"/>
          <w:sz w:val="22"/>
          <w:szCs w:val="22"/>
          <w:lang w:eastAsia="en-GB"/>
        </w:rPr>
        <w:t xml:space="preserve">cheltuielile efectuate peste plafoanele specifice stabilite de autorităţile de management prin ghidul solicitantului, în aplicarea prevederilor art. 2 alin. (1) lit. f) din HG nr. 873/2022; </w:t>
      </w:r>
    </w:p>
    <w:p w14:paraId="3A65ED04" w14:textId="77777777" w:rsidR="006E2D78" w:rsidRPr="00A91A50" w:rsidRDefault="006E2D78" w:rsidP="001E5BE1">
      <w:pPr>
        <w:numPr>
          <w:ilvl w:val="0"/>
          <w:numId w:val="11"/>
        </w:numPr>
        <w:autoSpaceDE w:val="0"/>
        <w:autoSpaceDN w:val="0"/>
        <w:adjustRightInd w:val="0"/>
        <w:spacing w:before="0" w:after="0"/>
        <w:ind w:left="426" w:hanging="426"/>
        <w:jc w:val="both"/>
        <w:rPr>
          <w:rFonts w:ascii="Calibri" w:hAnsi="Calibri"/>
          <w:color w:val="000000"/>
          <w:sz w:val="22"/>
          <w:szCs w:val="22"/>
          <w:lang w:eastAsia="en-GB"/>
        </w:rPr>
      </w:pPr>
      <w:r w:rsidRPr="00A91A50">
        <w:rPr>
          <w:rFonts w:ascii="Calibri" w:hAnsi="Calibri"/>
          <w:color w:val="000000"/>
          <w:sz w:val="22"/>
          <w:szCs w:val="22"/>
          <w:lang w:eastAsia="en-GB"/>
        </w:rPr>
        <w:t xml:space="preserve">taxa pe valoarea adaugată recuperabilă; </w:t>
      </w:r>
    </w:p>
    <w:p w14:paraId="73428339" w14:textId="77777777" w:rsidR="006E2D78" w:rsidRPr="00A91A50" w:rsidRDefault="006E2D78" w:rsidP="001E5BE1">
      <w:pPr>
        <w:numPr>
          <w:ilvl w:val="0"/>
          <w:numId w:val="11"/>
        </w:numPr>
        <w:autoSpaceDE w:val="0"/>
        <w:autoSpaceDN w:val="0"/>
        <w:adjustRightInd w:val="0"/>
        <w:spacing w:before="0" w:after="0"/>
        <w:ind w:left="426" w:hanging="426"/>
        <w:jc w:val="both"/>
        <w:rPr>
          <w:rFonts w:ascii="Calibri" w:hAnsi="Calibri"/>
          <w:color w:val="000000"/>
          <w:sz w:val="22"/>
          <w:szCs w:val="22"/>
          <w:lang w:eastAsia="en-GB"/>
        </w:rPr>
      </w:pPr>
      <w:r w:rsidRPr="00A91A50">
        <w:rPr>
          <w:rFonts w:ascii="Calibri" w:hAnsi="Calibri"/>
          <w:color w:val="000000"/>
          <w:sz w:val="22"/>
          <w:szCs w:val="22"/>
          <w:lang w:eastAsia="en-GB"/>
        </w:rPr>
        <w:t xml:space="preserve">cheltuielile privind costuri administrative; </w:t>
      </w:r>
    </w:p>
    <w:p w14:paraId="59B11A91" w14:textId="77777777" w:rsidR="006E2D78" w:rsidRPr="00A91A50" w:rsidRDefault="006E2D78" w:rsidP="001E5BE1">
      <w:pPr>
        <w:numPr>
          <w:ilvl w:val="0"/>
          <w:numId w:val="11"/>
        </w:numPr>
        <w:autoSpaceDE w:val="0"/>
        <w:autoSpaceDN w:val="0"/>
        <w:adjustRightInd w:val="0"/>
        <w:spacing w:before="0" w:after="0"/>
        <w:ind w:left="426" w:hanging="426"/>
        <w:jc w:val="both"/>
        <w:rPr>
          <w:rFonts w:ascii="Calibri" w:hAnsi="Calibri"/>
          <w:color w:val="000000"/>
          <w:sz w:val="22"/>
          <w:szCs w:val="22"/>
          <w:lang w:eastAsia="en-GB"/>
        </w:rPr>
      </w:pPr>
      <w:r w:rsidRPr="00A91A50">
        <w:rPr>
          <w:rFonts w:ascii="Calibri" w:hAnsi="Calibri"/>
          <w:color w:val="000000"/>
          <w:sz w:val="22"/>
          <w:szCs w:val="22"/>
          <w:lang w:eastAsia="en-GB"/>
        </w:rPr>
        <w:t xml:space="preserve">cheltuielile de personal; </w:t>
      </w:r>
    </w:p>
    <w:p w14:paraId="7A550610" w14:textId="77777777" w:rsidR="006E2D78" w:rsidRPr="00A91A50" w:rsidRDefault="006E2D78" w:rsidP="001E5BE1">
      <w:pPr>
        <w:numPr>
          <w:ilvl w:val="0"/>
          <w:numId w:val="11"/>
        </w:numPr>
        <w:autoSpaceDE w:val="0"/>
        <w:autoSpaceDN w:val="0"/>
        <w:adjustRightInd w:val="0"/>
        <w:spacing w:before="0" w:after="0"/>
        <w:ind w:left="426" w:hanging="426"/>
        <w:jc w:val="both"/>
        <w:rPr>
          <w:rFonts w:ascii="Calibri" w:hAnsi="Calibri"/>
          <w:color w:val="000000"/>
          <w:sz w:val="22"/>
          <w:szCs w:val="22"/>
          <w:lang w:eastAsia="en-GB"/>
        </w:rPr>
      </w:pPr>
      <w:r w:rsidRPr="00A91A50">
        <w:rPr>
          <w:rFonts w:ascii="Calibri" w:hAnsi="Calibri"/>
          <w:color w:val="000000"/>
          <w:sz w:val="22"/>
          <w:szCs w:val="22"/>
          <w:lang w:eastAsia="en-GB"/>
        </w:rPr>
        <w:t xml:space="preserve">cheltuielile financiare, respectiv prime de asigurare, taxe, comisioane, rata și dobânzi aferente creditelor; </w:t>
      </w:r>
    </w:p>
    <w:p w14:paraId="2AD68867" w14:textId="77777777" w:rsidR="006E2D78" w:rsidRPr="00A91A50" w:rsidRDefault="006E2D78" w:rsidP="001E5BE1">
      <w:pPr>
        <w:numPr>
          <w:ilvl w:val="0"/>
          <w:numId w:val="11"/>
        </w:numPr>
        <w:autoSpaceDE w:val="0"/>
        <w:autoSpaceDN w:val="0"/>
        <w:adjustRightInd w:val="0"/>
        <w:spacing w:before="0" w:after="0"/>
        <w:ind w:left="426" w:hanging="426"/>
        <w:jc w:val="both"/>
        <w:rPr>
          <w:rFonts w:ascii="Calibri" w:hAnsi="Calibri"/>
          <w:color w:val="000000"/>
          <w:sz w:val="22"/>
          <w:szCs w:val="22"/>
          <w:lang w:eastAsia="en-GB"/>
        </w:rPr>
      </w:pPr>
      <w:r w:rsidRPr="00A91A50">
        <w:rPr>
          <w:rFonts w:ascii="Calibri" w:hAnsi="Calibri"/>
          <w:color w:val="000000"/>
          <w:sz w:val="22"/>
          <w:szCs w:val="22"/>
          <w:lang w:eastAsia="en-GB"/>
        </w:rPr>
        <w:t xml:space="preserve">contribuția în natură; </w:t>
      </w:r>
    </w:p>
    <w:p w14:paraId="033BA32D" w14:textId="77777777" w:rsidR="006E2D78" w:rsidRPr="00A91A50" w:rsidRDefault="006E2D78" w:rsidP="001E5BE1">
      <w:pPr>
        <w:numPr>
          <w:ilvl w:val="0"/>
          <w:numId w:val="11"/>
        </w:numPr>
        <w:autoSpaceDE w:val="0"/>
        <w:autoSpaceDN w:val="0"/>
        <w:adjustRightInd w:val="0"/>
        <w:spacing w:before="0" w:after="0"/>
        <w:ind w:left="426" w:hanging="426"/>
        <w:jc w:val="both"/>
        <w:rPr>
          <w:rFonts w:ascii="Calibri" w:hAnsi="Calibri"/>
          <w:color w:val="000000"/>
          <w:sz w:val="22"/>
          <w:szCs w:val="22"/>
          <w:lang w:eastAsia="en-GB"/>
        </w:rPr>
      </w:pPr>
      <w:r w:rsidRPr="00A91A50">
        <w:rPr>
          <w:rFonts w:ascii="Calibri" w:hAnsi="Calibri"/>
          <w:color w:val="000000"/>
          <w:sz w:val="22"/>
          <w:szCs w:val="22"/>
          <w:lang w:eastAsia="en-GB"/>
        </w:rPr>
        <w:t xml:space="preserve">amortizarea; </w:t>
      </w:r>
    </w:p>
    <w:p w14:paraId="21EF9AF7" w14:textId="77777777" w:rsidR="006E2D78" w:rsidRPr="00A91A50" w:rsidRDefault="006E2D78" w:rsidP="001E5BE1">
      <w:pPr>
        <w:numPr>
          <w:ilvl w:val="0"/>
          <w:numId w:val="11"/>
        </w:numPr>
        <w:autoSpaceDE w:val="0"/>
        <w:autoSpaceDN w:val="0"/>
        <w:adjustRightInd w:val="0"/>
        <w:spacing w:before="0" w:after="0"/>
        <w:ind w:left="426" w:hanging="426"/>
        <w:jc w:val="both"/>
        <w:rPr>
          <w:rFonts w:ascii="Calibri" w:hAnsi="Calibri"/>
          <w:color w:val="000000"/>
          <w:sz w:val="22"/>
          <w:szCs w:val="22"/>
          <w:lang w:eastAsia="en-GB"/>
        </w:rPr>
      </w:pPr>
      <w:r w:rsidRPr="00A91A50">
        <w:rPr>
          <w:rFonts w:ascii="Calibri" w:hAnsi="Calibri"/>
          <w:color w:val="000000"/>
          <w:sz w:val="22"/>
          <w:szCs w:val="22"/>
          <w:lang w:eastAsia="en-GB"/>
        </w:rPr>
        <w:t xml:space="preserve">cheltuielile cu leasingul, prevăzute la art. 7 din HG nr. 873/2022; </w:t>
      </w:r>
    </w:p>
    <w:p w14:paraId="0018B042" w14:textId="77777777" w:rsidR="006E2D78" w:rsidRPr="00A91A50" w:rsidRDefault="006E2D78" w:rsidP="001E5BE1">
      <w:pPr>
        <w:numPr>
          <w:ilvl w:val="0"/>
          <w:numId w:val="11"/>
        </w:numPr>
        <w:autoSpaceDE w:val="0"/>
        <w:autoSpaceDN w:val="0"/>
        <w:adjustRightInd w:val="0"/>
        <w:spacing w:before="0" w:after="0"/>
        <w:ind w:left="426" w:hanging="426"/>
        <w:jc w:val="both"/>
        <w:rPr>
          <w:rFonts w:ascii="Calibri" w:hAnsi="Calibri"/>
          <w:color w:val="000000"/>
          <w:sz w:val="22"/>
          <w:szCs w:val="22"/>
          <w:lang w:eastAsia="en-GB"/>
        </w:rPr>
      </w:pPr>
      <w:r w:rsidRPr="00A91A50">
        <w:rPr>
          <w:rFonts w:ascii="Calibri" w:hAnsi="Calibri"/>
          <w:color w:val="000000"/>
          <w:sz w:val="22"/>
          <w:szCs w:val="22"/>
          <w:lang w:eastAsia="en-GB"/>
        </w:rPr>
        <w:t xml:space="preserve">cheltuielile cu achiziţionarea autovehiculelor si a mijloacelor de transport, aşa cum sunt ele clasificate în Subgrupa 2.3. „Mijloace de transport” din HG nr. 2139/2004; </w:t>
      </w:r>
    </w:p>
    <w:p w14:paraId="4E2E72C6" w14:textId="77777777" w:rsidR="006E2D78" w:rsidRPr="00A91A50" w:rsidRDefault="006E2D78" w:rsidP="001E5BE1">
      <w:pPr>
        <w:numPr>
          <w:ilvl w:val="0"/>
          <w:numId w:val="11"/>
        </w:numPr>
        <w:autoSpaceDE w:val="0"/>
        <w:autoSpaceDN w:val="0"/>
        <w:adjustRightInd w:val="0"/>
        <w:spacing w:before="0" w:after="0"/>
        <w:ind w:left="426" w:hanging="426"/>
        <w:jc w:val="both"/>
        <w:rPr>
          <w:rFonts w:ascii="Calibri" w:hAnsi="Calibri"/>
          <w:color w:val="000000"/>
          <w:sz w:val="22"/>
          <w:szCs w:val="22"/>
          <w:lang w:eastAsia="en-GB"/>
        </w:rPr>
      </w:pPr>
      <w:r w:rsidRPr="00A91A50">
        <w:rPr>
          <w:rFonts w:ascii="Calibri" w:hAnsi="Calibri"/>
          <w:color w:val="000000"/>
          <w:sz w:val="22"/>
          <w:szCs w:val="22"/>
          <w:lang w:eastAsia="en-GB"/>
        </w:rPr>
        <w:t xml:space="preserve">cheltuielile privind achiziţia de dotări/echipamente/utilaje second-hand; </w:t>
      </w:r>
    </w:p>
    <w:p w14:paraId="66F5E281" w14:textId="77777777" w:rsidR="006E2D78" w:rsidRPr="00C33D47" w:rsidRDefault="006E2D78" w:rsidP="001E5BE1">
      <w:pPr>
        <w:numPr>
          <w:ilvl w:val="0"/>
          <w:numId w:val="11"/>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A91A50">
        <w:rPr>
          <w:rFonts w:ascii="Calibri" w:hAnsi="Calibri"/>
          <w:color w:val="000000"/>
          <w:sz w:val="22"/>
          <w:szCs w:val="22"/>
          <w:lang w:eastAsia="en-GB"/>
        </w:rPr>
        <w:t xml:space="preserve">amenzi, </w:t>
      </w:r>
      <w:r w:rsidRPr="00C33D47">
        <w:rPr>
          <w:rFonts w:asciiTheme="minorHAnsi" w:hAnsiTheme="minorHAnsi" w:cstheme="minorHAnsi"/>
          <w:color w:val="000000"/>
          <w:sz w:val="22"/>
          <w:szCs w:val="22"/>
          <w:lang w:eastAsia="en-GB"/>
        </w:rPr>
        <w:t xml:space="preserve">penalități, cheltuieli de judecată și cheltuieli de arbitraj; </w:t>
      </w:r>
    </w:p>
    <w:p w14:paraId="15FA8985" w14:textId="77777777" w:rsidR="00D63E49" w:rsidRPr="00C33D47" w:rsidRDefault="006E2D78" w:rsidP="00D63E49">
      <w:pPr>
        <w:numPr>
          <w:ilvl w:val="0"/>
          <w:numId w:val="11"/>
        </w:numPr>
        <w:autoSpaceDE w:val="0"/>
        <w:autoSpaceDN w:val="0"/>
        <w:adjustRightInd w:val="0"/>
        <w:spacing w:before="0" w:after="0"/>
        <w:ind w:left="426" w:hanging="426"/>
        <w:jc w:val="both"/>
        <w:rPr>
          <w:rFonts w:asciiTheme="minorHAnsi" w:hAnsiTheme="minorHAnsi" w:cstheme="minorHAnsi"/>
          <w:sz w:val="22"/>
          <w:szCs w:val="22"/>
          <w:lang w:eastAsia="en-GB"/>
        </w:rPr>
      </w:pPr>
      <w:r w:rsidRPr="00C33D47">
        <w:rPr>
          <w:rFonts w:asciiTheme="minorHAnsi" w:hAnsiTheme="minorHAnsi" w:cstheme="minorHAnsi"/>
          <w:color w:val="000000"/>
          <w:sz w:val="22"/>
          <w:szCs w:val="22"/>
          <w:lang w:eastAsia="en-GB"/>
        </w:rPr>
        <w:t xml:space="preserve">materialele consumabile, conform reglementărilor contabile (materiale auxiliare, combustibili, </w:t>
      </w:r>
      <w:r w:rsidRPr="00C33D47">
        <w:rPr>
          <w:rFonts w:asciiTheme="minorHAnsi" w:hAnsiTheme="minorHAnsi" w:cstheme="minorHAnsi"/>
          <w:sz w:val="22"/>
          <w:szCs w:val="22"/>
          <w:lang w:eastAsia="en-GB"/>
        </w:rPr>
        <w:t>piese de schimb, alte materiale consumabile) sau dotări din categoria obiectelor de invent</w:t>
      </w:r>
      <w:r w:rsidR="00D63E49" w:rsidRPr="00C33D47">
        <w:rPr>
          <w:rFonts w:asciiTheme="minorHAnsi" w:hAnsiTheme="minorHAnsi" w:cstheme="minorHAnsi"/>
          <w:sz w:val="22"/>
          <w:szCs w:val="22"/>
          <w:lang w:eastAsia="en-GB"/>
        </w:rPr>
        <w:t>ar;</w:t>
      </w:r>
    </w:p>
    <w:p w14:paraId="67BEDB43" w14:textId="6661E4D1" w:rsidR="00D63E49" w:rsidRPr="003D2422" w:rsidRDefault="00D63E49" w:rsidP="00D63E49">
      <w:pPr>
        <w:numPr>
          <w:ilvl w:val="0"/>
          <w:numId w:val="11"/>
        </w:numPr>
        <w:autoSpaceDE w:val="0"/>
        <w:autoSpaceDN w:val="0"/>
        <w:adjustRightInd w:val="0"/>
        <w:spacing w:before="0" w:after="0"/>
        <w:ind w:left="426" w:hanging="426"/>
        <w:jc w:val="both"/>
        <w:rPr>
          <w:rFonts w:asciiTheme="minorHAnsi" w:hAnsiTheme="minorHAnsi" w:cstheme="minorHAnsi"/>
          <w:sz w:val="22"/>
          <w:szCs w:val="22"/>
          <w:lang w:eastAsia="en-GB"/>
        </w:rPr>
      </w:pPr>
      <w:proofErr w:type="spellStart"/>
      <w:r w:rsidRPr="003D2422">
        <w:rPr>
          <w:rFonts w:asciiTheme="minorHAnsi" w:hAnsiTheme="minorHAnsi" w:cstheme="minorHAnsi"/>
          <w:sz w:val="22"/>
          <w:szCs w:val="22"/>
          <w:lang w:val="en-GB" w:eastAsia="ro-RO"/>
        </w:rPr>
        <w:t>cheltuieli</w:t>
      </w:r>
      <w:proofErr w:type="spellEnd"/>
      <w:r w:rsidRPr="003D2422">
        <w:rPr>
          <w:rFonts w:asciiTheme="minorHAnsi" w:hAnsiTheme="minorHAnsi" w:cstheme="minorHAnsi"/>
          <w:sz w:val="22"/>
          <w:szCs w:val="22"/>
          <w:lang w:val="en-GB" w:eastAsia="ro-RO"/>
        </w:rPr>
        <w:t xml:space="preserve"> </w:t>
      </w:r>
      <w:proofErr w:type="spellStart"/>
      <w:r w:rsidRPr="003D2422">
        <w:rPr>
          <w:rFonts w:asciiTheme="minorHAnsi" w:hAnsiTheme="minorHAnsi" w:cstheme="minorHAnsi"/>
          <w:sz w:val="22"/>
          <w:szCs w:val="22"/>
          <w:lang w:val="en-GB" w:eastAsia="ro-RO"/>
        </w:rPr>
        <w:t>efectuate</w:t>
      </w:r>
      <w:proofErr w:type="spellEnd"/>
      <w:r w:rsidRPr="003D2422">
        <w:rPr>
          <w:rFonts w:asciiTheme="minorHAnsi" w:hAnsiTheme="minorHAnsi" w:cstheme="minorHAnsi"/>
          <w:sz w:val="22"/>
          <w:szCs w:val="22"/>
          <w:lang w:val="en-GB" w:eastAsia="ro-RO"/>
        </w:rPr>
        <w:t xml:space="preserve"> </w:t>
      </w:r>
      <w:proofErr w:type="spellStart"/>
      <w:r w:rsidRPr="003D2422">
        <w:rPr>
          <w:rFonts w:asciiTheme="minorHAnsi" w:hAnsiTheme="minorHAnsi" w:cstheme="minorHAnsi"/>
          <w:sz w:val="22"/>
          <w:szCs w:val="22"/>
          <w:lang w:val="en-GB" w:eastAsia="ro-RO"/>
        </w:rPr>
        <w:t>după</w:t>
      </w:r>
      <w:proofErr w:type="spellEnd"/>
      <w:r w:rsidRPr="003D2422">
        <w:rPr>
          <w:rFonts w:asciiTheme="minorHAnsi" w:hAnsiTheme="minorHAnsi" w:cstheme="minorHAnsi"/>
          <w:sz w:val="22"/>
          <w:szCs w:val="22"/>
          <w:lang w:val="en-GB" w:eastAsia="ro-RO"/>
        </w:rPr>
        <w:t xml:space="preserve"> </w:t>
      </w:r>
      <w:proofErr w:type="spellStart"/>
      <w:r w:rsidRPr="003D2422">
        <w:rPr>
          <w:rFonts w:asciiTheme="minorHAnsi" w:hAnsiTheme="minorHAnsi" w:cstheme="minorHAnsi"/>
          <w:sz w:val="22"/>
          <w:szCs w:val="22"/>
          <w:lang w:val="en-GB" w:eastAsia="ro-RO"/>
        </w:rPr>
        <w:t>finalizarea</w:t>
      </w:r>
      <w:proofErr w:type="spellEnd"/>
      <w:r w:rsidRPr="003D2422">
        <w:rPr>
          <w:rFonts w:asciiTheme="minorHAnsi" w:hAnsiTheme="minorHAnsi" w:cstheme="minorHAnsi"/>
          <w:sz w:val="22"/>
          <w:szCs w:val="22"/>
          <w:lang w:val="en-GB" w:eastAsia="ro-RO"/>
        </w:rPr>
        <w:t xml:space="preserve"> </w:t>
      </w:r>
      <w:proofErr w:type="spellStart"/>
      <w:r w:rsidRPr="003D2422">
        <w:rPr>
          <w:rFonts w:asciiTheme="minorHAnsi" w:hAnsiTheme="minorHAnsi" w:cstheme="minorHAnsi"/>
          <w:sz w:val="22"/>
          <w:szCs w:val="22"/>
          <w:lang w:val="en-GB" w:eastAsia="ro-RO"/>
        </w:rPr>
        <w:t>etapei</w:t>
      </w:r>
      <w:proofErr w:type="spellEnd"/>
      <w:r w:rsidRPr="003D2422">
        <w:rPr>
          <w:rFonts w:asciiTheme="minorHAnsi" w:hAnsiTheme="minorHAnsi" w:cstheme="minorHAnsi"/>
          <w:sz w:val="22"/>
          <w:szCs w:val="22"/>
          <w:lang w:val="en-GB" w:eastAsia="ro-RO"/>
        </w:rPr>
        <w:t xml:space="preserve"> de </w:t>
      </w:r>
      <w:proofErr w:type="spellStart"/>
      <w:r w:rsidRPr="003D2422">
        <w:rPr>
          <w:rFonts w:asciiTheme="minorHAnsi" w:hAnsiTheme="minorHAnsi" w:cstheme="minorHAnsi"/>
          <w:sz w:val="22"/>
          <w:szCs w:val="22"/>
          <w:lang w:val="en-GB" w:eastAsia="ro-RO"/>
        </w:rPr>
        <w:t>implementare</w:t>
      </w:r>
      <w:proofErr w:type="spellEnd"/>
      <w:r w:rsidRPr="003D2422">
        <w:rPr>
          <w:rFonts w:asciiTheme="minorHAnsi" w:hAnsiTheme="minorHAnsi" w:cstheme="minorHAnsi"/>
          <w:sz w:val="22"/>
          <w:szCs w:val="22"/>
          <w:lang w:val="en-GB" w:eastAsia="ro-RO"/>
        </w:rPr>
        <w:t xml:space="preserve"> a </w:t>
      </w:r>
      <w:proofErr w:type="spellStart"/>
      <w:r w:rsidRPr="003D2422">
        <w:rPr>
          <w:rFonts w:asciiTheme="minorHAnsi" w:hAnsiTheme="minorHAnsi" w:cstheme="minorHAnsi"/>
          <w:sz w:val="22"/>
          <w:szCs w:val="22"/>
          <w:lang w:val="en-GB" w:eastAsia="ro-RO"/>
        </w:rPr>
        <w:t>proiectului</w:t>
      </w:r>
      <w:proofErr w:type="spellEnd"/>
      <w:r w:rsidRPr="003D2422">
        <w:rPr>
          <w:rFonts w:asciiTheme="minorHAnsi" w:hAnsiTheme="minorHAnsi" w:cstheme="minorHAnsi"/>
          <w:sz w:val="22"/>
          <w:szCs w:val="22"/>
          <w:lang w:val="en-GB" w:eastAsia="ro-RO"/>
        </w:rPr>
        <w:t xml:space="preserve">, </w:t>
      </w:r>
      <w:proofErr w:type="spellStart"/>
      <w:r w:rsidRPr="003D2422">
        <w:rPr>
          <w:rFonts w:asciiTheme="minorHAnsi" w:hAnsiTheme="minorHAnsi" w:cstheme="minorHAnsi"/>
          <w:sz w:val="22"/>
          <w:szCs w:val="22"/>
          <w:lang w:val="en-GB" w:eastAsia="ro-RO"/>
        </w:rPr>
        <w:t>respectiv</w:t>
      </w:r>
      <w:proofErr w:type="spellEnd"/>
      <w:r w:rsidRPr="003D2422">
        <w:rPr>
          <w:rFonts w:asciiTheme="minorHAnsi" w:hAnsiTheme="minorHAnsi" w:cstheme="minorHAnsi"/>
          <w:sz w:val="22"/>
          <w:szCs w:val="22"/>
          <w:lang w:val="en-GB" w:eastAsia="ro-RO"/>
        </w:rPr>
        <w:t xml:space="preserve"> </w:t>
      </w:r>
      <w:proofErr w:type="spellStart"/>
      <w:r w:rsidRPr="003D2422">
        <w:rPr>
          <w:rFonts w:asciiTheme="minorHAnsi" w:hAnsiTheme="minorHAnsi" w:cstheme="minorHAnsi"/>
          <w:sz w:val="22"/>
          <w:szCs w:val="22"/>
          <w:lang w:val="en-GB" w:eastAsia="ro-RO"/>
        </w:rPr>
        <w:t>finalizarea</w:t>
      </w:r>
      <w:proofErr w:type="spellEnd"/>
      <w:r w:rsidRPr="003D2422">
        <w:rPr>
          <w:rFonts w:asciiTheme="minorHAnsi" w:hAnsiTheme="minorHAnsi" w:cstheme="minorHAnsi"/>
          <w:sz w:val="22"/>
          <w:szCs w:val="22"/>
          <w:lang w:val="en-GB" w:eastAsia="ro-RO"/>
        </w:rPr>
        <w:t xml:space="preserve"> </w:t>
      </w:r>
      <w:proofErr w:type="spellStart"/>
      <w:r w:rsidRPr="003D2422">
        <w:rPr>
          <w:rFonts w:asciiTheme="minorHAnsi" w:hAnsiTheme="minorHAnsi" w:cstheme="minorHAnsi"/>
          <w:sz w:val="22"/>
          <w:szCs w:val="22"/>
          <w:lang w:val="en-GB" w:eastAsia="ro-RO"/>
        </w:rPr>
        <w:t>ultimei</w:t>
      </w:r>
      <w:proofErr w:type="spellEnd"/>
      <w:r w:rsidRPr="003D2422">
        <w:rPr>
          <w:rFonts w:asciiTheme="minorHAnsi" w:hAnsiTheme="minorHAnsi" w:cstheme="minorHAnsi"/>
          <w:sz w:val="22"/>
          <w:szCs w:val="22"/>
          <w:lang w:val="en-GB" w:eastAsia="ro-RO"/>
        </w:rPr>
        <w:t xml:space="preserve"> </w:t>
      </w:r>
      <w:proofErr w:type="spellStart"/>
      <w:r w:rsidRPr="003D2422">
        <w:rPr>
          <w:rFonts w:asciiTheme="minorHAnsi" w:hAnsiTheme="minorHAnsi" w:cstheme="minorHAnsi"/>
          <w:sz w:val="22"/>
          <w:szCs w:val="22"/>
          <w:lang w:val="en-GB" w:eastAsia="ro-RO"/>
        </w:rPr>
        <w:t>activități</w:t>
      </w:r>
      <w:proofErr w:type="spellEnd"/>
      <w:r w:rsidRPr="003D2422">
        <w:rPr>
          <w:rFonts w:asciiTheme="minorHAnsi" w:hAnsiTheme="minorHAnsi" w:cstheme="minorHAnsi"/>
          <w:sz w:val="22"/>
          <w:szCs w:val="22"/>
          <w:lang w:val="en-GB" w:eastAsia="ro-RO"/>
        </w:rPr>
        <w:t xml:space="preserve"> a</w:t>
      </w:r>
      <w:r w:rsidRPr="003D2422">
        <w:rPr>
          <w:rFonts w:asciiTheme="minorHAnsi" w:hAnsiTheme="minorHAnsi" w:cstheme="minorHAnsi"/>
          <w:sz w:val="22"/>
          <w:szCs w:val="22"/>
          <w:lang w:eastAsia="en-GB"/>
        </w:rPr>
        <w:t xml:space="preserve"> </w:t>
      </w:r>
      <w:proofErr w:type="spellStart"/>
      <w:r w:rsidRPr="003D2422">
        <w:rPr>
          <w:rFonts w:asciiTheme="minorHAnsi" w:hAnsiTheme="minorHAnsi" w:cstheme="minorHAnsi"/>
          <w:sz w:val="22"/>
          <w:szCs w:val="22"/>
          <w:lang w:val="en-GB" w:eastAsia="ro-RO"/>
        </w:rPr>
        <w:t>proiectului</w:t>
      </w:r>
      <w:proofErr w:type="spellEnd"/>
      <w:r w:rsidRPr="003D2422">
        <w:rPr>
          <w:rFonts w:asciiTheme="minorHAnsi" w:hAnsiTheme="minorHAnsi" w:cstheme="minorHAnsi"/>
          <w:sz w:val="22"/>
          <w:szCs w:val="22"/>
          <w:lang w:val="en-GB" w:eastAsia="ro-RO"/>
        </w:rPr>
        <w:t>;</w:t>
      </w:r>
    </w:p>
    <w:p w14:paraId="549418CA" w14:textId="08F63940" w:rsidR="00C33D47" w:rsidRPr="003D2422" w:rsidRDefault="00C33D47" w:rsidP="00D63E49">
      <w:pPr>
        <w:numPr>
          <w:ilvl w:val="0"/>
          <w:numId w:val="11"/>
        </w:numPr>
        <w:autoSpaceDE w:val="0"/>
        <w:autoSpaceDN w:val="0"/>
        <w:adjustRightInd w:val="0"/>
        <w:spacing w:before="0" w:after="0"/>
        <w:ind w:left="426" w:hanging="426"/>
        <w:jc w:val="both"/>
        <w:rPr>
          <w:rFonts w:asciiTheme="minorHAnsi" w:hAnsiTheme="minorHAnsi" w:cstheme="minorHAnsi"/>
          <w:sz w:val="22"/>
          <w:szCs w:val="22"/>
          <w:lang w:eastAsia="en-GB"/>
        </w:rPr>
      </w:pPr>
      <w:proofErr w:type="spellStart"/>
      <w:r w:rsidRPr="003D2422">
        <w:rPr>
          <w:rFonts w:ascii="MontserratRoman-Regular" w:hAnsi="MontserratRoman-Regular" w:cs="MontserratRoman-Regular"/>
          <w:color w:val="27344C"/>
          <w:sz w:val="22"/>
          <w:szCs w:val="22"/>
          <w:lang w:val="en-GB" w:eastAsia="ro-RO"/>
        </w:rPr>
        <w:t>costuri</w:t>
      </w:r>
      <w:proofErr w:type="spellEnd"/>
      <w:r w:rsidRPr="003D2422">
        <w:rPr>
          <w:rFonts w:ascii="MontserratRoman-Regular" w:hAnsi="MontserratRoman-Regular" w:cs="MontserratRoman-Regular"/>
          <w:color w:val="27344C"/>
          <w:sz w:val="22"/>
          <w:szCs w:val="22"/>
          <w:lang w:val="en-GB" w:eastAsia="ro-RO"/>
        </w:rPr>
        <w:t xml:space="preserve"> </w:t>
      </w:r>
      <w:proofErr w:type="spellStart"/>
      <w:r w:rsidRPr="003D2422">
        <w:rPr>
          <w:rFonts w:ascii="MontserratRoman-Regular" w:hAnsi="MontserratRoman-Regular" w:cs="MontserratRoman-Regular"/>
          <w:color w:val="27344C"/>
          <w:sz w:val="22"/>
          <w:szCs w:val="22"/>
          <w:lang w:val="en-GB" w:eastAsia="ro-RO"/>
        </w:rPr>
        <w:t>operaţionale</w:t>
      </w:r>
      <w:proofErr w:type="spellEnd"/>
      <w:r w:rsidRPr="003D2422">
        <w:rPr>
          <w:rFonts w:ascii="MontserratRoman-Regular" w:hAnsi="MontserratRoman-Regular" w:cs="MontserratRoman-Regular"/>
          <w:color w:val="27344C"/>
          <w:sz w:val="22"/>
          <w:szCs w:val="22"/>
          <w:lang w:val="en-GB" w:eastAsia="ro-RO"/>
        </w:rPr>
        <w:t xml:space="preserve">, de </w:t>
      </w:r>
      <w:proofErr w:type="spellStart"/>
      <w:r w:rsidRPr="003D2422">
        <w:rPr>
          <w:rFonts w:ascii="MontserratRoman-Regular" w:hAnsi="MontserratRoman-Regular" w:cs="MontserratRoman-Regular"/>
          <w:color w:val="27344C"/>
          <w:sz w:val="22"/>
          <w:szCs w:val="22"/>
          <w:lang w:val="en-GB" w:eastAsia="ro-RO"/>
        </w:rPr>
        <w:t>funcționare</w:t>
      </w:r>
      <w:proofErr w:type="spellEnd"/>
      <w:r w:rsidRPr="003D2422">
        <w:rPr>
          <w:rFonts w:ascii="MontserratRoman-Regular" w:hAnsi="MontserratRoman-Regular" w:cs="MontserratRoman-Regular"/>
          <w:color w:val="27344C"/>
          <w:sz w:val="22"/>
          <w:szCs w:val="22"/>
          <w:lang w:val="en-GB" w:eastAsia="ro-RO"/>
        </w:rPr>
        <w:t xml:space="preserve">, de </w:t>
      </w:r>
      <w:proofErr w:type="spellStart"/>
      <w:r w:rsidRPr="003D2422">
        <w:rPr>
          <w:rFonts w:ascii="MontserratRoman-Regular" w:hAnsi="MontserratRoman-Regular" w:cs="MontserratRoman-Regular"/>
          <w:color w:val="27344C"/>
          <w:sz w:val="22"/>
          <w:szCs w:val="22"/>
          <w:lang w:val="en-GB" w:eastAsia="ro-RO"/>
        </w:rPr>
        <w:t>testare</w:t>
      </w:r>
      <w:proofErr w:type="spellEnd"/>
      <w:r w:rsidRPr="003D2422">
        <w:rPr>
          <w:rFonts w:ascii="MontserratRoman-Regular" w:hAnsi="MontserratRoman-Regular" w:cs="MontserratRoman-Regular"/>
          <w:color w:val="27344C"/>
          <w:sz w:val="22"/>
          <w:szCs w:val="22"/>
          <w:lang w:val="en-GB" w:eastAsia="ro-RO"/>
        </w:rPr>
        <w:t xml:space="preserve"> </w:t>
      </w:r>
      <w:proofErr w:type="spellStart"/>
      <w:r w:rsidRPr="003D2422">
        <w:rPr>
          <w:rFonts w:ascii="MontserratRoman-Regular" w:hAnsi="MontserratRoman-Regular" w:cs="MontserratRoman-Regular"/>
          <w:color w:val="27344C"/>
          <w:sz w:val="22"/>
          <w:szCs w:val="22"/>
          <w:lang w:val="en-GB" w:eastAsia="ro-RO"/>
        </w:rPr>
        <w:t>și</w:t>
      </w:r>
      <w:proofErr w:type="spellEnd"/>
      <w:r w:rsidRPr="003D2422">
        <w:rPr>
          <w:rFonts w:ascii="MontserratRoman-Regular" w:hAnsi="MontserratRoman-Regular" w:cs="MontserratRoman-Regular"/>
          <w:color w:val="27344C"/>
          <w:sz w:val="22"/>
          <w:szCs w:val="22"/>
          <w:lang w:val="en-GB" w:eastAsia="ro-RO"/>
        </w:rPr>
        <w:t xml:space="preserve"> </w:t>
      </w:r>
      <w:proofErr w:type="spellStart"/>
      <w:r w:rsidRPr="003D2422">
        <w:rPr>
          <w:rFonts w:ascii="MontserratRoman-Regular" w:hAnsi="MontserratRoman-Regular" w:cs="MontserratRoman-Regular"/>
          <w:color w:val="27344C"/>
          <w:sz w:val="22"/>
          <w:szCs w:val="22"/>
          <w:lang w:val="en-GB" w:eastAsia="ro-RO"/>
        </w:rPr>
        <w:t>întreținere</w:t>
      </w:r>
      <w:proofErr w:type="spellEnd"/>
      <w:r w:rsidRPr="003D2422">
        <w:rPr>
          <w:rFonts w:ascii="MontserratRoman-Regular" w:hAnsi="MontserratRoman-Regular" w:cs="MontserratRoman-Regular"/>
          <w:color w:val="27344C"/>
          <w:sz w:val="22"/>
          <w:szCs w:val="22"/>
          <w:lang w:val="en-GB" w:eastAsia="ro-RO"/>
        </w:rPr>
        <w:t xml:space="preserve"> </w:t>
      </w:r>
      <w:proofErr w:type="gramStart"/>
      <w:r w:rsidRPr="003D2422">
        <w:rPr>
          <w:rFonts w:ascii="MontserratRoman-Regular" w:hAnsi="MontserratRoman-Regular" w:cs="MontserratRoman-Regular"/>
          <w:color w:val="27344C"/>
          <w:sz w:val="22"/>
          <w:szCs w:val="22"/>
          <w:lang w:val="en-GB" w:eastAsia="ro-RO"/>
        </w:rPr>
        <w:t>a</w:t>
      </w:r>
      <w:proofErr w:type="gramEnd"/>
      <w:r w:rsidRPr="003D2422">
        <w:rPr>
          <w:rFonts w:ascii="MontserratRoman-Regular" w:hAnsi="MontserratRoman-Regular" w:cs="MontserratRoman-Regular"/>
          <w:color w:val="27344C"/>
          <w:sz w:val="22"/>
          <w:szCs w:val="22"/>
          <w:lang w:val="en-GB" w:eastAsia="ro-RO"/>
        </w:rPr>
        <w:t xml:space="preserve"> </w:t>
      </w:r>
      <w:proofErr w:type="spellStart"/>
      <w:r w:rsidRPr="003D2422">
        <w:rPr>
          <w:rFonts w:ascii="MontserratRoman-Regular" w:hAnsi="MontserratRoman-Regular" w:cs="MontserratRoman-Regular"/>
          <w:color w:val="27344C"/>
          <w:sz w:val="22"/>
          <w:szCs w:val="22"/>
          <w:lang w:val="en-GB" w:eastAsia="ro-RO"/>
        </w:rPr>
        <w:t>obiectivelor</w:t>
      </w:r>
      <w:proofErr w:type="spellEnd"/>
      <w:r w:rsidRPr="003D2422">
        <w:rPr>
          <w:rFonts w:ascii="MontserratRoman-Regular" w:hAnsi="MontserratRoman-Regular" w:cs="MontserratRoman-Regular"/>
          <w:color w:val="27344C"/>
          <w:sz w:val="22"/>
          <w:szCs w:val="22"/>
          <w:lang w:val="en-GB" w:eastAsia="ro-RO"/>
        </w:rPr>
        <w:t xml:space="preserve"> </w:t>
      </w:r>
      <w:proofErr w:type="spellStart"/>
      <w:r w:rsidRPr="003D2422">
        <w:rPr>
          <w:rFonts w:ascii="MontserratRoman-Regular" w:hAnsi="MontserratRoman-Regular" w:cs="MontserratRoman-Regular"/>
          <w:color w:val="27344C"/>
          <w:sz w:val="22"/>
          <w:szCs w:val="22"/>
          <w:lang w:val="en-GB" w:eastAsia="ro-RO"/>
        </w:rPr>
        <w:t>finanțate</w:t>
      </w:r>
      <w:proofErr w:type="spellEnd"/>
      <w:r w:rsidRPr="003D2422">
        <w:rPr>
          <w:rFonts w:ascii="MontserratRoman-Regular" w:hAnsi="MontserratRoman-Regular" w:cs="MontserratRoman-Regular"/>
          <w:color w:val="27344C"/>
          <w:sz w:val="22"/>
          <w:szCs w:val="22"/>
          <w:lang w:val="en-GB" w:eastAsia="ro-RO"/>
        </w:rPr>
        <w:t xml:space="preserve"> </w:t>
      </w:r>
      <w:proofErr w:type="spellStart"/>
      <w:r w:rsidRPr="003D2422">
        <w:rPr>
          <w:rFonts w:ascii="MontserratRoman-Regular" w:hAnsi="MontserratRoman-Regular" w:cs="MontserratRoman-Regular"/>
          <w:color w:val="27344C"/>
          <w:sz w:val="22"/>
          <w:szCs w:val="22"/>
          <w:lang w:val="en-GB" w:eastAsia="ro-RO"/>
        </w:rPr>
        <w:t>prin</w:t>
      </w:r>
      <w:proofErr w:type="spellEnd"/>
      <w:r w:rsidRPr="003D2422">
        <w:rPr>
          <w:rFonts w:ascii="MontserratRoman-Regular" w:hAnsi="MontserratRoman-Regular" w:cs="MontserratRoman-Regular"/>
          <w:color w:val="27344C"/>
          <w:sz w:val="22"/>
          <w:szCs w:val="22"/>
          <w:lang w:val="en-GB" w:eastAsia="ro-RO"/>
        </w:rPr>
        <w:t xml:space="preserve"> </w:t>
      </w:r>
      <w:proofErr w:type="spellStart"/>
      <w:r w:rsidRPr="003D2422">
        <w:rPr>
          <w:rFonts w:ascii="MontserratRoman-Regular" w:hAnsi="MontserratRoman-Regular" w:cs="MontserratRoman-Regular"/>
          <w:color w:val="27344C"/>
          <w:sz w:val="22"/>
          <w:szCs w:val="22"/>
          <w:lang w:val="en-GB" w:eastAsia="ro-RO"/>
        </w:rPr>
        <w:t>proiect</w:t>
      </w:r>
      <w:proofErr w:type="spellEnd"/>
      <w:r w:rsidRPr="003D2422">
        <w:rPr>
          <w:rFonts w:ascii="MontserratRoman-Regular" w:hAnsi="MontserratRoman-Regular" w:cs="MontserratRoman-Regular"/>
          <w:color w:val="27344C"/>
          <w:sz w:val="22"/>
          <w:szCs w:val="22"/>
          <w:lang w:val="en-GB" w:eastAsia="ro-RO"/>
        </w:rPr>
        <w:t>;</w:t>
      </w:r>
    </w:p>
    <w:p w14:paraId="4FE96875" w14:textId="77B5F2B3" w:rsidR="00D63E49" w:rsidRPr="003D2422" w:rsidRDefault="00D63E49" w:rsidP="00D63E49">
      <w:pPr>
        <w:numPr>
          <w:ilvl w:val="0"/>
          <w:numId w:val="11"/>
        </w:numPr>
        <w:autoSpaceDE w:val="0"/>
        <w:autoSpaceDN w:val="0"/>
        <w:adjustRightInd w:val="0"/>
        <w:spacing w:before="0" w:after="0"/>
        <w:ind w:left="426" w:hanging="426"/>
        <w:jc w:val="both"/>
        <w:rPr>
          <w:rFonts w:asciiTheme="minorHAnsi" w:hAnsiTheme="minorHAnsi" w:cstheme="minorHAnsi"/>
          <w:sz w:val="22"/>
          <w:szCs w:val="22"/>
          <w:lang w:eastAsia="en-GB"/>
        </w:rPr>
      </w:pPr>
      <w:proofErr w:type="spellStart"/>
      <w:r w:rsidRPr="003D2422">
        <w:rPr>
          <w:rFonts w:asciiTheme="minorHAnsi" w:hAnsiTheme="minorHAnsi" w:cstheme="minorHAnsi"/>
          <w:sz w:val="22"/>
          <w:szCs w:val="22"/>
          <w:lang w:val="en-GB" w:eastAsia="ro-RO"/>
        </w:rPr>
        <w:t>cheltuieli</w:t>
      </w:r>
      <w:proofErr w:type="spellEnd"/>
      <w:r w:rsidRPr="003D2422">
        <w:rPr>
          <w:rFonts w:asciiTheme="minorHAnsi" w:hAnsiTheme="minorHAnsi" w:cstheme="minorHAnsi"/>
          <w:sz w:val="22"/>
          <w:szCs w:val="22"/>
          <w:lang w:val="en-GB" w:eastAsia="ro-RO"/>
        </w:rPr>
        <w:t xml:space="preserve"> care nu </w:t>
      </w:r>
      <w:proofErr w:type="spellStart"/>
      <w:r w:rsidRPr="003D2422">
        <w:rPr>
          <w:rFonts w:asciiTheme="minorHAnsi" w:hAnsiTheme="minorHAnsi" w:cstheme="minorHAnsi"/>
          <w:sz w:val="22"/>
          <w:szCs w:val="22"/>
          <w:lang w:val="en-GB" w:eastAsia="ro-RO"/>
        </w:rPr>
        <w:t>corespund</w:t>
      </w:r>
      <w:proofErr w:type="spellEnd"/>
      <w:r w:rsidRPr="003D2422">
        <w:rPr>
          <w:rFonts w:asciiTheme="minorHAnsi" w:hAnsiTheme="minorHAnsi" w:cstheme="minorHAnsi"/>
          <w:sz w:val="22"/>
          <w:szCs w:val="22"/>
          <w:lang w:val="en-GB" w:eastAsia="ro-RO"/>
        </w:rPr>
        <w:t xml:space="preserve"> </w:t>
      </w:r>
      <w:proofErr w:type="spellStart"/>
      <w:r w:rsidRPr="003D2422">
        <w:rPr>
          <w:rFonts w:asciiTheme="minorHAnsi" w:hAnsiTheme="minorHAnsi" w:cstheme="minorHAnsi"/>
          <w:sz w:val="22"/>
          <w:szCs w:val="22"/>
          <w:lang w:val="en-GB" w:eastAsia="ro-RO"/>
        </w:rPr>
        <w:t>particularităţilor</w:t>
      </w:r>
      <w:proofErr w:type="spellEnd"/>
      <w:r w:rsidRPr="003D2422">
        <w:rPr>
          <w:rFonts w:asciiTheme="minorHAnsi" w:hAnsiTheme="minorHAnsi" w:cstheme="minorHAnsi"/>
          <w:sz w:val="22"/>
          <w:szCs w:val="22"/>
          <w:lang w:val="en-GB" w:eastAsia="ro-RO"/>
        </w:rPr>
        <w:t>/</w:t>
      </w:r>
      <w:proofErr w:type="spellStart"/>
      <w:r w:rsidRPr="003D2422">
        <w:rPr>
          <w:rFonts w:asciiTheme="minorHAnsi" w:hAnsiTheme="minorHAnsi" w:cstheme="minorHAnsi"/>
          <w:sz w:val="22"/>
          <w:szCs w:val="22"/>
          <w:lang w:val="en-GB" w:eastAsia="ro-RO"/>
        </w:rPr>
        <w:t>obiectivelor</w:t>
      </w:r>
      <w:proofErr w:type="spellEnd"/>
      <w:r w:rsidRPr="003D2422">
        <w:rPr>
          <w:rFonts w:asciiTheme="minorHAnsi" w:hAnsiTheme="minorHAnsi" w:cstheme="minorHAnsi"/>
          <w:sz w:val="22"/>
          <w:szCs w:val="22"/>
          <w:lang w:val="en-GB" w:eastAsia="ro-RO"/>
        </w:rPr>
        <w:t>/</w:t>
      </w:r>
      <w:proofErr w:type="spellStart"/>
      <w:r w:rsidRPr="003D2422">
        <w:rPr>
          <w:rFonts w:asciiTheme="minorHAnsi" w:hAnsiTheme="minorHAnsi" w:cstheme="minorHAnsi"/>
          <w:sz w:val="22"/>
          <w:szCs w:val="22"/>
          <w:lang w:val="en-GB" w:eastAsia="ro-RO"/>
        </w:rPr>
        <w:t>activităţilor</w:t>
      </w:r>
      <w:proofErr w:type="spellEnd"/>
      <w:r w:rsidRPr="003D2422">
        <w:rPr>
          <w:rFonts w:asciiTheme="minorHAnsi" w:hAnsiTheme="minorHAnsi" w:cstheme="minorHAnsi"/>
          <w:sz w:val="22"/>
          <w:szCs w:val="22"/>
          <w:lang w:val="en-GB" w:eastAsia="ro-RO"/>
        </w:rPr>
        <w:t xml:space="preserve"> </w:t>
      </w:r>
      <w:proofErr w:type="spellStart"/>
      <w:r w:rsidRPr="003D2422">
        <w:rPr>
          <w:rFonts w:asciiTheme="minorHAnsi" w:hAnsiTheme="minorHAnsi" w:cstheme="minorHAnsi"/>
          <w:sz w:val="22"/>
          <w:szCs w:val="22"/>
          <w:lang w:val="en-GB" w:eastAsia="ro-RO"/>
        </w:rPr>
        <w:t>sprijinite</w:t>
      </w:r>
      <w:proofErr w:type="spellEnd"/>
      <w:r w:rsidRPr="003D2422">
        <w:rPr>
          <w:rFonts w:asciiTheme="minorHAnsi" w:hAnsiTheme="minorHAnsi" w:cstheme="minorHAnsi"/>
          <w:sz w:val="22"/>
          <w:szCs w:val="22"/>
          <w:lang w:val="en-GB" w:eastAsia="ro-RO"/>
        </w:rPr>
        <w:t xml:space="preserve"> </w:t>
      </w:r>
      <w:proofErr w:type="spellStart"/>
      <w:r w:rsidRPr="003D2422">
        <w:rPr>
          <w:rFonts w:asciiTheme="minorHAnsi" w:hAnsiTheme="minorHAnsi" w:cstheme="minorHAnsi"/>
          <w:sz w:val="22"/>
          <w:szCs w:val="22"/>
          <w:lang w:val="en-GB" w:eastAsia="ro-RO"/>
        </w:rPr>
        <w:t>prin</w:t>
      </w:r>
      <w:proofErr w:type="spellEnd"/>
      <w:r w:rsidRPr="003D2422">
        <w:rPr>
          <w:rFonts w:asciiTheme="minorHAnsi" w:hAnsiTheme="minorHAnsi" w:cstheme="minorHAnsi"/>
          <w:sz w:val="22"/>
          <w:szCs w:val="22"/>
          <w:lang w:val="en-GB" w:eastAsia="ro-RO"/>
        </w:rPr>
        <w:t xml:space="preserve"> </w:t>
      </w:r>
      <w:proofErr w:type="spellStart"/>
      <w:r w:rsidRPr="003D2422">
        <w:rPr>
          <w:rFonts w:asciiTheme="minorHAnsi" w:hAnsiTheme="minorHAnsi" w:cstheme="minorHAnsi"/>
          <w:sz w:val="22"/>
          <w:szCs w:val="22"/>
          <w:lang w:val="en-GB" w:eastAsia="ro-RO"/>
        </w:rPr>
        <w:t>actiunea</w:t>
      </w:r>
      <w:proofErr w:type="spellEnd"/>
      <w:r w:rsidRPr="003D2422">
        <w:rPr>
          <w:rFonts w:asciiTheme="minorHAnsi" w:hAnsiTheme="minorHAnsi" w:cstheme="minorHAnsi"/>
          <w:sz w:val="22"/>
          <w:szCs w:val="22"/>
          <w:lang w:val="en-GB" w:eastAsia="ro-RO"/>
        </w:rPr>
        <w:t xml:space="preserve"> 2.4;</w:t>
      </w:r>
    </w:p>
    <w:p w14:paraId="1F81A7E1" w14:textId="77777777" w:rsidR="00D63E49" w:rsidRPr="003D2422" w:rsidRDefault="00D63E49" w:rsidP="00D63E49">
      <w:pPr>
        <w:numPr>
          <w:ilvl w:val="0"/>
          <w:numId w:val="11"/>
        </w:numPr>
        <w:autoSpaceDE w:val="0"/>
        <w:autoSpaceDN w:val="0"/>
        <w:adjustRightInd w:val="0"/>
        <w:spacing w:before="0" w:after="0"/>
        <w:ind w:left="426" w:hanging="426"/>
        <w:jc w:val="both"/>
        <w:rPr>
          <w:rFonts w:asciiTheme="minorHAnsi" w:hAnsiTheme="minorHAnsi" w:cstheme="minorHAnsi"/>
          <w:sz w:val="22"/>
          <w:szCs w:val="22"/>
          <w:lang w:eastAsia="en-GB"/>
        </w:rPr>
      </w:pPr>
      <w:proofErr w:type="spellStart"/>
      <w:r w:rsidRPr="003D2422">
        <w:rPr>
          <w:rFonts w:asciiTheme="minorHAnsi" w:hAnsiTheme="minorHAnsi" w:cstheme="minorHAnsi"/>
          <w:sz w:val="22"/>
          <w:szCs w:val="22"/>
          <w:lang w:val="en-GB" w:eastAsia="ro-RO"/>
        </w:rPr>
        <w:t>cheltuielile</w:t>
      </w:r>
      <w:proofErr w:type="spellEnd"/>
      <w:r w:rsidRPr="003D2422">
        <w:rPr>
          <w:rFonts w:asciiTheme="minorHAnsi" w:hAnsiTheme="minorHAnsi" w:cstheme="minorHAnsi"/>
          <w:sz w:val="22"/>
          <w:szCs w:val="22"/>
          <w:lang w:val="en-GB" w:eastAsia="ro-RO"/>
        </w:rPr>
        <w:t xml:space="preserve"> </w:t>
      </w:r>
      <w:proofErr w:type="spellStart"/>
      <w:r w:rsidRPr="003D2422">
        <w:rPr>
          <w:rFonts w:asciiTheme="minorHAnsi" w:hAnsiTheme="minorHAnsi" w:cstheme="minorHAnsi"/>
          <w:sz w:val="22"/>
          <w:szCs w:val="22"/>
          <w:lang w:val="en-GB" w:eastAsia="ro-RO"/>
        </w:rPr>
        <w:t>aferente</w:t>
      </w:r>
      <w:proofErr w:type="spellEnd"/>
      <w:r w:rsidRPr="003D2422">
        <w:rPr>
          <w:rFonts w:asciiTheme="minorHAnsi" w:hAnsiTheme="minorHAnsi" w:cstheme="minorHAnsi"/>
          <w:sz w:val="22"/>
          <w:szCs w:val="22"/>
          <w:lang w:val="en-GB" w:eastAsia="ro-RO"/>
        </w:rPr>
        <w:t xml:space="preserve"> </w:t>
      </w:r>
      <w:proofErr w:type="spellStart"/>
      <w:r w:rsidRPr="003D2422">
        <w:rPr>
          <w:rFonts w:asciiTheme="minorHAnsi" w:hAnsiTheme="minorHAnsi" w:cstheme="minorHAnsi"/>
          <w:sz w:val="22"/>
          <w:szCs w:val="22"/>
          <w:lang w:val="en-GB" w:eastAsia="ro-RO"/>
        </w:rPr>
        <w:t>activităților</w:t>
      </w:r>
      <w:proofErr w:type="spellEnd"/>
      <w:r w:rsidRPr="003D2422">
        <w:rPr>
          <w:rFonts w:asciiTheme="minorHAnsi" w:hAnsiTheme="minorHAnsi" w:cstheme="minorHAnsi"/>
          <w:sz w:val="22"/>
          <w:szCs w:val="22"/>
          <w:lang w:val="en-GB" w:eastAsia="ro-RO"/>
        </w:rPr>
        <w:t xml:space="preserve"> de </w:t>
      </w:r>
      <w:proofErr w:type="spellStart"/>
      <w:r w:rsidRPr="003D2422">
        <w:rPr>
          <w:rFonts w:asciiTheme="minorHAnsi" w:hAnsiTheme="minorHAnsi" w:cstheme="minorHAnsi"/>
          <w:sz w:val="22"/>
          <w:szCs w:val="22"/>
          <w:lang w:val="en-GB" w:eastAsia="ro-RO"/>
        </w:rPr>
        <w:t>amenajare</w:t>
      </w:r>
      <w:proofErr w:type="spellEnd"/>
      <w:r w:rsidRPr="003D2422">
        <w:rPr>
          <w:rFonts w:asciiTheme="minorHAnsi" w:hAnsiTheme="minorHAnsi" w:cstheme="minorHAnsi"/>
          <w:sz w:val="22"/>
          <w:szCs w:val="22"/>
          <w:lang w:val="en-GB" w:eastAsia="ro-RO"/>
        </w:rPr>
        <w:t xml:space="preserve"> de </w:t>
      </w:r>
      <w:proofErr w:type="spellStart"/>
      <w:r w:rsidRPr="003D2422">
        <w:rPr>
          <w:rFonts w:asciiTheme="minorHAnsi" w:hAnsiTheme="minorHAnsi" w:cstheme="minorHAnsi"/>
          <w:sz w:val="22"/>
          <w:szCs w:val="22"/>
          <w:lang w:val="en-GB" w:eastAsia="ro-RO"/>
        </w:rPr>
        <w:t>pepiniere</w:t>
      </w:r>
      <w:proofErr w:type="spellEnd"/>
      <w:r w:rsidRPr="003D2422">
        <w:rPr>
          <w:rFonts w:asciiTheme="minorHAnsi" w:hAnsiTheme="minorHAnsi" w:cstheme="minorHAnsi"/>
          <w:sz w:val="22"/>
          <w:szCs w:val="22"/>
          <w:lang w:val="en-GB" w:eastAsia="ro-RO"/>
        </w:rPr>
        <w:t xml:space="preserve"> </w:t>
      </w:r>
      <w:proofErr w:type="spellStart"/>
      <w:r w:rsidRPr="003D2422">
        <w:rPr>
          <w:rFonts w:asciiTheme="minorHAnsi" w:hAnsiTheme="minorHAnsi" w:cstheme="minorHAnsi"/>
          <w:sz w:val="22"/>
          <w:szCs w:val="22"/>
          <w:lang w:val="en-GB" w:eastAsia="ro-RO"/>
        </w:rPr>
        <w:t>și</w:t>
      </w:r>
      <w:proofErr w:type="spellEnd"/>
      <w:r w:rsidRPr="003D2422">
        <w:rPr>
          <w:rFonts w:asciiTheme="minorHAnsi" w:hAnsiTheme="minorHAnsi" w:cstheme="minorHAnsi"/>
          <w:sz w:val="22"/>
          <w:szCs w:val="22"/>
          <w:lang w:val="en-GB" w:eastAsia="ro-RO"/>
        </w:rPr>
        <w:t xml:space="preserve"> sere;</w:t>
      </w:r>
      <w:r w:rsidRPr="003D2422">
        <w:rPr>
          <w:rFonts w:asciiTheme="minorHAnsi" w:hAnsiTheme="minorHAnsi" w:cstheme="minorHAnsi"/>
          <w:sz w:val="22"/>
          <w:szCs w:val="22"/>
          <w:lang w:eastAsia="en-GB"/>
        </w:rPr>
        <w:t xml:space="preserve"> </w:t>
      </w:r>
    </w:p>
    <w:p w14:paraId="5134CC36" w14:textId="77777777" w:rsidR="00D63E49" w:rsidRPr="003D2422" w:rsidRDefault="00D63E49" w:rsidP="00D63E49">
      <w:pPr>
        <w:numPr>
          <w:ilvl w:val="0"/>
          <w:numId w:val="11"/>
        </w:numPr>
        <w:autoSpaceDE w:val="0"/>
        <w:autoSpaceDN w:val="0"/>
        <w:adjustRightInd w:val="0"/>
        <w:spacing w:before="0" w:after="0"/>
        <w:ind w:left="426" w:hanging="426"/>
        <w:jc w:val="both"/>
        <w:rPr>
          <w:rFonts w:asciiTheme="minorHAnsi" w:hAnsiTheme="minorHAnsi" w:cstheme="minorHAnsi"/>
          <w:sz w:val="22"/>
          <w:szCs w:val="22"/>
          <w:lang w:eastAsia="en-GB"/>
        </w:rPr>
      </w:pPr>
      <w:proofErr w:type="spellStart"/>
      <w:r w:rsidRPr="003D2422">
        <w:rPr>
          <w:rFonts w:asciiTheme="minorHAnsi" w:hAnsiTheme="minorHAnsi" w:cstheme="minorHAnsi"/>
          <w:sz w:val="22"/>
          <w:szCs w:val="22"/>
          <w:lang w:val="en-GB" w:eastAsia="ro-RO"/>
        </w:rPr>
        <w:t>cheltuielile</w:t>
      </w:r>
      <w:proofErr w:type="spellEnd"/>
      <w:r w:rsidRPr="003D2422">
        <w:rPr>
          <w:rFonts w:asciiTheme="minorHAnsi" w:hAnsiTheme="minorHAnsi" w:cstheme="minorHAnsi"/>
          <w:sz w:val="22"/>
          <w:szCs w:val="22"/>
          <w:lang w:val="en-GB" w:eastAsia="ro-RO"/>
        </w:rPr>
        <w:t xml:space="preserve"> </w:t>
      </w:r>
      <w:proofErr w:type="spellStart"/>
      <w:r w:rsidRPr="003D2422">
        <w:rPr>
          <w:rFonts w:asciiTheme="minorHAnsi" w:hAnsiTheme="minorHAnsi" w:cstheme="minorHAnsi"/>
          <w:sz w:val="22"/>
          <w:szCs w:val="22"/>
          <w:lang w:val="en-GB" w:eastAsia="ro-RO"/>
        </w:rPr>
        <w:t>aferente</w:t>
      </w:r>
      <w:proofErr w:type="spellEnd"/>
      <w:r w:rsidRPr="003D2422">
        <w:rPr>
          <w:rFonts w:asciiTheme="minorHAnsi" w:hAnsiTheme="minorHAnsi" w:cstheme="minorHAnsi"/>
          <w:sz w:val="22"/>
          <w:szCs w:val="22"/>
          <w:lang w:val="en-GB" w:eastAsia="ro-RO"/>
        </w:rPr>
        <w:t xml:space="preserve"> </w:t>
      </w:r>
      <w:proofErr w:type="spellStart"/>
      <w:r w:rsidRPr="003D2422">
        <w:rPr>
          <w:rFonts w:asciiTheme="minorHAnsi" w:hAnsiTheme="minorHAnsi" w:cstheme="minorHAnsi"/>
          <w:sz w:val="22"/>
          <w:szCs w:val="22"/>
          <w:lang w:val="en-GB" w:eastAsia="ro-RO"/>
        </w:rPr>
        <w:t>activităților</w:t>
      </w:r>
      <w:proofErr w:type="spellEnd"/>
      <w:r w:rsidRPr="003D2422">
        <w:rPr>
          <w:rFonts w:asciiTheme="minorHAnsi" w:hAnsiTheme="minorHAnsi" w:cstheme="minorHAnsi"/>
          <w:sz w:val="22"/>
          <w:szCs w:val="22"/>
          <w:lang w:val="en-GB" w:eastAsia="ro-RO"/>
        </w:rPr>
        <w:t xml:space="preserve"> de </w:t>
      </w:r>
      <w:proofErr w:type="spellStart"/>
      <w:r w:rsidRPr="003D2422">
        <w:rPr>
          <w:rFonts w:asciiTheme="minorHAnsi" w:hAnsiTheme="minorHAnsi" w:cstheme="minorHAnsi"/>
          <w:sz w:val="22"/>
          <w:szCs w:val="22"/>
          <w:lang w:val="en-GB" w:eastAsia="ro-RO"/>
        </w:rPr>
        <w:t>realizare</w:t>
      </w:r>
      <w:proofErr w:type="spellEnd"/>
      <w:r w:rsidRPr="003D2422">
        <w:rPr>
          <w:rFonts w:asciiTheme="minorHAnsi" w:hAnsiTheme="minorHAnsi" w:cstheme="minorHAnsi"/>
          <w:sz w:val="22"/>
          <w:szCs w:val="22"/>
          <w:lang w:val="en-GB" w:eastAsia="ro-RO"/>
        </w:rPr>
        <w:t xml:space="preserve"> a </w:t>
      </w:r>
      <w:proofErr w:type="spellStart"/>
      <w:r w:rsidRPr="003D2422">
        <w:rPr>
          <w:rFonts w:asciiTheme="minorHAnsi" w:hAnsiTheme="minorHAnsi" w:cstheme="minorHAnsi"/>
          <w:sz w:val="22"/>
          <w:szCs w:val="22"/>
          <w:lang w:val="en-GB" w:eastAsia="ro-RO"/>
        </w:rPr>
        <w:t>spațiilor</w:t>
      </w:r>
      <w:proofErr w:type="spellEnd"/>
      <w:r w:rsidRPr="003D2422">
        <w:rPr>
          <w:rFonts w:asciiTheme="minorHAnsi" w:hAnsiTheme="minorHAnsi" w:cstheme="minorHAnsi"/>
          <w:sz w:val="22"/>
          <w:szCs w:val="22"/>
          <w:lang w:val="en-GB" w:eastAsia="ro-RO"/>
        </w:rPr>
        <w:t xml:space="preserve"> </w:t>
      </w:r>
      <w:proofErr w:type="spellStart"/>
      <w:r w:rsidRPr="003D2422">
        <w:rPr>
          <w:rFonts w:asciiTheme="minorHAnsi" w:hAnsiTheme="minorHAnsi" w:cstheme="minorHAnsi"/>
          <w:sz w:val="22"/>
          <w:szCs w:val="22"/>
          <w:lang w:val="en-GB" w:eastAsia="ro-RO"/>
        </w:rPr>
        <w:t>verzi</w:t>
      </w:r>
      <w:proofErr w:type="spellEnd"/>
      <w:r w:rsidRPr="003D2422">
        <w:rPr>
          <w:rFonts w:asciiTheme="minorHAnsi" w:hAnsiTheme="minorHAnsi" w:cstheme="minorHAnsi"/>
          <w:sz w:val="22"/>
          <w:szCs w:val="22"/>
          <w:lang w:val="en-GB" w:eastAsia="ro-RO"/>
        </w:rPr>
        <w:t xml:space="preserve"> situate </w:t>
      </w:r>
      <w:proofErr w:type="spellStart"/>
      <w:r w:rsidRPr="003D2422">
        <w:rPr>
          <w:rFonts w:asciiTheme="minorHAnsi" w:hAnsiTheme="minorHAnsi" w:cstheme="minorHAnsi"/>
          <w:sz w:val="22"/>
          <w:szCs w:val="22"/>
          <w:lang w:val="en-GB" w:eastAsia="ro-RO"/>
        </w:rPr>
        <w:t>în</w:t>
      </w:r>
      <w:proofErr w:type="spellEnd"/>
      <w:r w:rsidRPr="003D2422">
        <w:rPr>
          <w:rFonts w:asciiTheme="minorHAnsi" w:hAnsiTheme="minorHAnsi" w:cstheme="minorHAnsi"/>
          <w:sz w:val="22"/>
          <w:szCs w:val="22"/>
          <w:lang w:val="en-GB" w:eastAsia="ro-RO"/>
        </w:rPr>
        <w:t xml:space="preserve"> </w:t>
      </w:r>
      <w:proofErr w:type="spellStart"/>
      <w:r w:rsidRPr="003D2422">
        <w:rPr>
          <w:rFonts w:asciiTheme="minorHAnsi" w:hAnsiTheme="minorHAnsi" w:cstheme="minorHAnsi"/>
          <w:sz w:val="22"/>
          <w:szCs w:val="22"/>
          <w:lang w:val="en-GB" w:eastAsia="ro-RO"/>
        </w:rPr>
        <w:t>insulele</w:t>
      </w:r>
      <w:proofErr w:type="spellEnd"/>
      <w:r w:rsidRPr="003D2422">
        <w:rPr>
          <w:rFonts w:asciiTheme="minorHAnsi" w:hAnsiTheme="minorHAnsi" w:cstheme="minorHAnsi"/>
          <w:sz w:val="22"/>
          <w:szCs w:val="22"/>
          <w:lang w:val="en-GB" w:eastAsia="ro-RO"/>
        </w:rPr>
        <w:t xml:space="preserve"> de </w:t>
      </w:r>
      <w:proofErr w:type="spellStart"/>
      <w:r w:rsidRPr="003D2422">
        <w:rPr>
          <w:rFonts w:asciiTheme="minorHAnsi" w:hAnsiTheme="minorHAnsi" w:cstheme="minorHAnsi"/>
          <w:sz w:val="22"/>
          <w:szCs w:val="22"/>
          <w:lang w:val="en-GB" w:eastAsia="ro-RO"/>
        </w:rPr>
        <w:t>delimitare</w:t>
      </w:r>
      <w:proofErr w:type="spellEnd"/>
      <w:r w:rsidRPr="003D2422">
        <w:rPr>
          <w:rFonts w:asciiTheme="minorHAnsi" w:hAnsiTheme="minorHAnsi" w:cstheme="minorHAnsi"/>
          <w:sz w:val="22"/>
          <w:szCs w:val="22"/>
          <w:lang w:val="en-GB" w:eastAsia="ro-RO"/>
        </w:rPr>
        <w:t xml:space="preserve"> din </w:t>
      </w:r>
      <w:proofErr w:type="spellStart"/>
      <w:r w:rsidRPr="003D2422">
        <w:rPr>
          <w:rFonts w:asciiTheme="minorHAnsi" w:hAnsiTheme="minorHAnsi" w:cstheme="minorHAnsi"/>
          <w:sz w:val="22"/>
          <w:szCs w:val="22"/>
          <w:lang w:val="en-GB" w:eastAsia="ro-RO"/>
        </w:rPr>
        <w:t>intersecții</w:t>
      </w:r>
      <w:proofErr w:type="spellEnd"/>
      <w:r w:rsidRPr="003D2422">
        <w:rPr>
          <w:rFonts w:asciiTheme="minorHAnsi" w:hAnsiTheme="minorHAnsi" w:cstheme="minorHAnsi"/>
          <w:sz w:val="22"/>
          <w:szCs w:val="22"/>
          <w:lang w:val="en-GB" w:eastAsia="ro-RO"/>
        </w:rPr>
        <w:t xml:space="preserve">, </w:t>
      </w:r>
      <w:proofErr w:type="spellStart"/>
      <w:r w:rsidRPr="003D2422">
        <w:rPr>
          <w:rFonts w:asciiTheme="minorHAnsi" w:hAnsiTheme="minorHAnsi" w:cstheme="minorHAnsi"/>
          <w:sz w:val="22"/>
          <w:szCs w:val="22"/>
          <w:lang w:val="en-GB" w:eastAsia="ro-RO"/>
        </w:rPr>
        <w:t>în</w:t>
      </w:r>
      <w:proofErr w:type="spellEnd"/>
      <w:r w:rsidRPr="003D2422">
        <w:rPr>
          <w:rFonts w:asciiTheme="minorHAnsi" w:hAnsiTheme="minorHAnsi" w:cstheme="minorHAnsi"/>
          <w:sz w:val="22"/>
          <w:szCs w:val="22"/>
          <w:lang w:val="en-GB" w:eastAsia="ro-RO"/>
        </w:rPr>
        <w:t xml:space="preserve"> </w:t>
      </w:r>
      <w:proofErr w:type="spellStart"/>
      <w:r w:rsidRPr="003D2422">
        <w:rPr>
          <w:rFonts w:asciiTheme="minorHAnsi" w:hAnsiTheme="minorHAnsi" w:cstheme="minorHAnsi"/>
          <w:sz w:val="22"/>
          <w:szCs w:val="22"/>
          <w:lang w:val="en-GB" w:eastAsia="ro-RO"/>
        </w:rPr>
        <w:t>spațiile</w:t>
      </w:r>
      <w:proofErr w:type="spellEnd"/>
      <w:r w:rsidRPr="003D2422">
        <w:rPr>
          <w:rFonts w:asciiTheme="minorHAnsi" w:hAnsiTheme="minorHAnsi" w:cstheme="minorHAnsi"/>
          <w:sz w:val="22"/>
          <w:szCs w:val="22"/>
          <w:lang w:val="en-GB" w:eastAsia="ro-RO"/>
        </w:rPr>
        <w:t xml:space="preserve"> de </w:t>
      </w:r>
      <w:proofErr w:type="spellStart"/>
      <w:r w:rsidRPr="003D2422">
        <w:rPr>
          <w:rFonts w:asciiTheme="minorHAnsi" w:hAnsiTheme="minorHAnsi" w:cstheme="minorHAnsi"/>
          <w:sz w:val="22"/>
          <w:szCs w:val="22"/>
          <w:lang w:val="en-GB" w:eastAsia="ro-RO"/>
        </w:rPr>
        <w:t>delimitare</w:t>
      </w:r>
      <w:proofErr w:type="spellEnd"/>
      <w:r w:rsidRPr="003D2422">
        <w:rPr>
          <w:rFonts w:asciiTheme="minorHAnsi" w:hAnsiTheme="minorHAnsi" w:cstheme="minorHAnsi"/>
          <w:sz w:val="22"/>
          <w:szCs w:val="22"/>
          <w:lang w:val="en-GB" w:eastAsia="ro-RO"/>
        </w:rPr>
        <w:t xml:space="preserve"> a </w:t>
      </w:r>
      <w:proofErr w:type="spellStart"/>
      <w:r w:rsidRPr="003D2422">
        <w:rPr>
          <w:rFonts w:asciiTheme="minorHAnsi" w:hAnsiTheme="minorHAnsi" w:cstheme="minorHAnsi"/>
          <w:sz w:val="22"/>
          <w:szCs w:val="22"/>
          <w:lang w:val="en-GB" w:eastAsia="ro-RO"/>
        </w:rPr>
        <w:t>sensurilor</w:t>
      </w:r>
      <w:proofErr w:type="spellEnd"/>
      <w:r w:rsidRPr="003D2422">
        <w:rPr>
          <w:rFonts w:asciiTheme="minorHAnsi" w:hAnsiTheme="minorHAnsi" w:cstheme="minorHAnsi"/>
          <w:sz w:val="22"/>
          <w:szCs w:val="22"/>
          <w:lang w:val="en-GB" w:eastAsia="ro-RO"/>
        </w:rPr>
        <w:t xml:space="preserve"> de </w:t>
      </w:r>
      <w:proofErr w:type="spellStart"/>
      <w:r w:rsidRPr="003D2422">
        <w:rPr>
          <w:rFonts w:asciiTheme="minorHAnsi" w:hAnsiTheme="minorHAnsi" w:cstheme="minorHAnsi"/>
          <w:sz w:val="22"/>
          <w:szCs w:val="22"/>
          <w:lang w:val="en-GB" w:eastAsia="ro-RO"/>
        </w:rPr>
        <w:t>circulație</w:t>
      </w:r>
      <w:proofErr w:type="spellEnd"/>
      <w:r w:rsidRPr="003D2422">
        <w:rPr>
          <w:rFonts w:asciiTheme="minorHAnsi" w:hAnsiTheme="minorHAnsi" w:cstheme="minorHAnsi"/>
          <w:sz w:val="22"/>
          <w:szCs w:val="22"/>
          <w:lang w:val="en-GB" w:eastAsia="ro-RO"/>
        </w:rPr>
        <w:t xml:space="preserve"> ale </w:t>
      </w:r>
      <w:proofErr w:type="spellStart"/>
      <w:r w:rsidRPr="003D2422">
        <w:rPr>
          <w:rFonts w:asciiTheme="minorHAnsi" w:hAnsiTheme="minorHAnsi" w:cstheme="minorHAnsi"/>
          <w:sz w:val="22"/>
          <w:szCs w:val="22"/>
          <w:lang w:val="en-GB" w:eastAsia="ro-RO"/>
        </w:rPr>
        <w:t>carosabilului</w:t>
      </w:r>
      <w:proofErr w:type="spellEnd"/>
      <w:r w:rsidRPr="003D2422">
        <w:rPr>
          <w:rFonts w:asciiTheme="minorHAnsi" w:hAnsiTheme="minorHAnsi" w:cstheme="minorHAnsi"/>
          <w:sz w:val="22"/>
          <w:szCs w:val="22"/>
          <w:lang w:val="en-GB" w:eastAsia="ro-RO"/>
        </w:rPr>
        <w:t>;</w:t>
      </w:r>
    </w:p>
    <w:p w14:paraId="7CBB3037" w14:textId="77777777" w:rsidR="00D63E49" w:rsidRPr="003D2422" w:rsidRDefault="00D63E49" w:rsidP="00D63E49">
      <w:pPr>
        <w:numPr>
          <w:ilvl w:val="0"/>
          <w:numId w:val="11"/>
        </w:numPr>
        <w:autoSpaceDE w:val="0"/>
        <w:autoSpaceDN w:val="0"/>
        <w:adjustRightInd w:val="0"/>
        <w:spacing w:before="0" w:after="0"/>
        <w:ind w:left="426" w:hanging="426"/>
        <w:jc w:val="both"/>
        <w:rPr>
          <w:rFonts w:asciiTheme="minorHAnsi" w:hAnsiTheme="minorHAnsi" w:cstheme="minorHAnsi"/>
          <w:sz w:val="22"/>
          <w:szCs w:val="22"/>
          <w:lang w:eastAsia="en-GB"/>
        </w:rPr>
      </w:pPr>
      <w:proofErr w:type="spellStart"/>
      <w:r w:rsidRPr="003D2422">
        <w:rPr>
          <w:rFonts w:asciiTheme="minorHAnsi" w:hAnsiTheme="minorHAnsi" w:cstheme="minorHAnsi"/>
          <w:sz w:val="22"/>
          <w:szCs w:val="22"/>
          <w:lang w:val="en-GB" w:eastAsia="ro-RO"/>
        </w:rPr>
        <w:lastRenderedPageBreak/>
        <w:t>cheltuielile</w:t>
      </w:r>
      <w:proofErr w:type="spellEnd"/>
      <w:r w:rsidRPr="003D2422">
        <w:rPr>
          <w:rFonts w:asciiTheme="minorHAnsi" w:hAnsiTheme="minorHAnsi" w:cstheme="minorHAnsi"/>
          <w:sz w:val="22"/>
          <w:szCs w:val="22"/>
          <w:lang w:val="en-GB" w:eastAsia="ro-RO"/>
        </w:rPr>
        <w:t xml:space="preserve"> </w:t>
      </w:r>
      <w:proofErr w:type="spellStart"/>
      <w:r w:rsidRPr="003D2422">
        <w:rPr>
          <w:rFonts w:asciiTheme="minorHAnsi" w:hAnsiTheme="minorHAnsi" w:cstheme="minorHAnsi"/>
          <w:sz w:val="22"/>
          <w:szCs w:val="22"/>
          <w:lang w:val="en-GB" w:eastAsia="ro-RO"/>
        </w:rPr>
        <w:t>necesare</w:t>
      </w:r>
      <w:proofErr w:type="spellEnd"/>
      <w:r w:rsidRPr="003D2422">
        <w:rPr>
          <w:rFonts w:asciiTheme="minorHAnsi" w:hAnsiTheme="minorHAnsi" w:cstheme="minorHAnsi"/>
          <w:sz w:val="22"/>
          <w:szCs w:val="22"/>
          <w:lang w:val="en-GB" w:eastAsia="ro-RO"/>
        </w:rPr>
        <w:t xml:space="preserve"> </w:t>
      </w:r>
      <w:proofErr w:type="spellStart"/>
      <w:r w:rsidRPr="003D2422">
        <w:rPr>
          <w:rFonts w:asciiTheme="minorHAnsi" w:hAnsiTheme="minorHAnsi" w:cstheme="minorHAnsi"/>
          <w:sz w:val="22"/>
          <w:szCs w:val="22"/>
          <w:lang w:val="en-GB" w:eastAsia="ro-RO"/>
        </w:rPr>
        <w:t>instruirii</w:t>
      </w:r>
      <w:proofErr w:type="spellEnd"/>
      <w:r w:rsidRPr="003D2422">
        <w:rPr>
          <w:rFonts w:asciiTheme="minorHAnsi" w:hAnsiTheme="minorHAnsi" w:cstheme="minorHAnsi"/>
          <w:sz w:val="22"/>
          <w:szCs w:val="22"/>
          <w:lang w:val="en-GB" w:eastAsia="ro-RO"/>
        </w:rPr>
        <w:t>/</w:t>
      </w:r>
      <w:proofErr w:type="spellStart"/>
      <w:r w:rsidRPr="003D2422">
        <w:rPr>
          <w:rFonts w:asciiTheme="minorHAnsi" w:hAnsiTheme="minorHAnsi" w:cstheme="minorHAnsi"/>
          <w:sz w:val="22"/>
          <w:szCs w:val="22"/>
          <w:lang w:val="en-GB" w:eastAsia="ro-RO"/>
        </w:rPr>
        <w:t>școlarizării</w:t>
      </w:r>
      <w:proofErr w:type="spellEnd"/>
      <w:r w:rsidRPr="003D2422">
        <w:rPr>
          <w:rFonts w:asciiTheme="minorHAnsi" w:hAnsiTheme="minorHAnsi" w:cstheme="minorHAnsi"/>
          <w:sz w:val="22"/>
          <w:szCs w:val="22"/>
          <w:lang w:val="en-GB" w:eastAsia="ro-RO"/>
        </w:rPr>
        <w:t xml:space="preserve"> </w:t>
      </w:r>
      <w:proofErr w:type="spellStart"/>
      <w:r w:rsidRPr="003D2422">
        <w:rPr>
          <w:rFonts w:asciiTheme="minorHAnsi" w:hAnsiTheme="minorHAnsi" w:cstheme="minorHAnsi"/>
          <w:sz w:val="22"/>
          <w:szCs w:val="22"/>
          <w:lang w:val="en-GB" w:eastAsia="ro-RO"/>
        </w:rPr>
        <w:t>personalului</w:t>
      </w:r>
      <w:proofErr w:type="spellEnd"/>
      <w:r w:rsidRPr="003D2422">
        <w:rPr>
          <w:rFonts w:asciiTheme="minorHAnsi" w:hAnsiTheme="minorHAnsi" w:cstheme="minorHAnsi"/>
          <w:sz w:val="22"/>
          <w:szCs w:val="22"/>
          <w:lang w:val="en-GB" w:eastAsia="ro-RO"/>
        </w:rPr>
        <w:t xml:space="preserve"> </w:t>
      </w:r>
      <w:proofErr w:type="spellStart"/>
      <w:r w:rsidRPr="003D2422">
        <w:rPr>
          <w:rFonts w:asciiTheme="minorHAnsi" w:hAnsiTheme="minorHAnsi" w:cstheme="minorHAnsi"/>
          <w:sz w:val="22"/>
          <w:szCs w:val="22"/>
          <w:lang w:val="en-GB" w:eastAsia="ro-RO"/>
        </w:rPr>
        <w:t>în</w:t>
      </w:r>
      <w:proofErr w:type="spellEnd"/>
      <w:r w:rsidRPr="003D2422">
        <w:rPr>
          <w:rFonts w:asciiTheme="minorHAnsi" w:hAnsiTheme="minorHAnsi" w:cstheme="minorHAnsi"/>
          <w:sz w:val="22"/>
          <w:szCs w:val="22"/>
          <w:lang w:val="en-GB" w:eastAsia="ro-RO"/>
        </w:rPr>
        <w:t xml:space="preserve"> </w:t>
      </w:r>
      <w:proofErr w:type="spellStart"/>
      <w:r w:rsidRPr="003D2422">
        <w:rPr>
          <w:rFonts w:asciiTheme="minorHAnsi" w:hAnsiTheme="minorHAnsi" w:cstheme="minorHAnsi"/>
          <w:sz w:val="22"/>
          <w:szCs w:val="22"/>
          <w:lang w:val="en-GB" w:eastAsia="ro-RO"/>
        </w:rPr>
        <w:t>vederea</w:t>
      </w:r>
      <w:proofErr w:type="spellEnd"/>
      <w:r w:rsidRPr="003D2422">
        <w:rPr>
          <w:rFonts w:asciiTheme="minorHAnsi" w:hAnsiTheme="minorHAnsi" w:cstheme="minorHAnsi"/>
          <w:sz w:val="22"/>
          <w:szCs w:val="22"/>
          <w:lang w:val="en-GB" w:eastAsia="ro-RO"/>
        </w:rPr>
        <w:t xml:space="preserve"> </w:t>
      </w:r>
      <w:proofErr w:type="spellStart"/>
      <w:r w:rsidRPr="003D2422">
        <w:rPr>
          <w:rFonts w:asciiTheme="minorHAnsi" w:hAnsiTheme="minorHAnsi" w:cstheme="minorHAnsi"/>
          <w:sz w:val="22"/>
          <w:szCs w:val="22"/>
          <w:lang w:val="en-GB" w:eastAsia="ro-RO"/>
        </w:rPr>
        <w:t>utilizării</w:t>
      </w:r>
      <w:proofErr w:type="spellEnd"/>
      <w:r w:rsidRPr="003D2422">
        <w:rPr>
          <w:rFonts w:asciiTheme="minorHAnsi" w:hAnsiTheme="minorHAnsi" w:cstheme="minorHAnsi"/>
          <w:sz w:val="22"/>
          <w:szCs w:val="22"/>
          <w:lang w:val="en-GB" w:eastAsia="ro-RO"/>
        </w:rPr>
        <w:t xml:space="preserve"> </w:t>
      </w:r>
      <w:proofErr w:type="spellStart"/>
      <w:r w:rsidRPr="003D2422">
        <w:rPr>
          <w:rFonts w:asciiTheme="minorHAnsi" w:hAnsiTheme="minorHAnsi" w:cstheme="minorHAnsi"/>
          <w:sz w:val="22"/>
          <w:szCs w:val="22"/>
          <w:lang w:val="en-GB" w:eastAsia="ro-RO"/>
        </w:rPr>
        <w:t>corecte</w:t>
      </w:r>
      <w:proofErr w:type="spellEnd"/>
      <w:r w:rsidRPr="003D2422">
        <w:rPr>
          <w:rFonts w:asciiTheme="minorHAnsi" w:hAnsiTheme="minorHAnsi" w:cstheme="minorHAnsi"/>
          <w:sz w:val="22"/>
          <w:szCs w:val="22"/>
          <w:lang w:val="en-GB" w:eastAsia="ro-RO"/>
        </w:rPr>
        <w:t xml:space="preserve"> </w:t>
      </w:r>
      <w:proofErr w:type="spellStart"/>
      <w:r w:rsidRPr="003D2422">
        <w:rPr>
          <w:rFonts w:asciiTheme="minorHAnsi" w:hAnsiTheme="minorHAnsi" w:cstheme="minorHAnsi"/>
          <w:sz w:val="22"/>
          <w:szCs w:val="22"/>
          <w:lang w:val="en-GB" w:eastAsia="ro-RO"/>
        </w:rPr>
        <w:t>și</w:t>
      </w:r>
      <w:proofErr w:type="spellEnd"/>
      <w:r w:rsidRPr="003D2422">
        <w:rPr>
          <w:rFonts w:asciiTheme="minorHAnsi" w:hAnsiTheme="minorHAnsi" w:cstheme="minorHAnsi"/>
          <w:sz w:val="22"/>
          <w:szCs w:val="22"/>
          <w:lang w:val="en-GB" w:eastAsia="ro-RO"/>
        </w:rPr>
        <w:t xml:space="preserve"> </w:t>
      </w:r>
      <w:proofErr w:type="spellStart"/>
      <w:r w:rsidRPr="003D2422">
        <w:rPr>
          <w:rFonts w:asciiTheme="minorHAnsi" w:hAnsiTheme="minorHAnsi" w:cstheme="minorHAnsi"/>
          <w:sz w:val="22"/>
          <w:szCs w:val="22"/>
          <w:lang w:val="en-GB" w:eastAsia="ro-RO"/>
        </w:rPr>
        <w:t>eficiente</w:t>
      </w:r>
      <w:proofErr w:type="spellEnd"/>
      <w:r w:rsidRPr="003D2422">
        <w:rPr>
          <w:rFonts w:asciiTheme="minorHAnsi" w:hAnsiTheme="minorHAnsi" w:cstheme="minorHAnsi"/>
          <w:sz w:val="22"/>
          <w:szCs w:val="22"/>
          <w:lang w:val="en-GB" w:eastAsia="ro-RO"/>
        </w:rPr>
        <w:t xml:space="preserve"> a </w:t>
      </w:r>
      <w:proofErr w:type="spellStart"/>
      <w:r w:rsidRPr="003D2422">
        <w:rPr>
          <w:rFonts w:asciiTheme="minorHAnsi" w:hAnsiTheme="minorHAnsi" w:cstheme="minorHAnsi"/>
          <w:sz w:val="22"/>
          <w:szCs w:val="22"/>
          <w:lang w:val="en-GB" w:eastAsia="ro-RO"/>
        </w:rPr>
        <w:t>utilajelor</w:t>
      </w:r>
      <w:proofErr w:type="spellEnd"/>
      <w:r w:rsidRPr="003D2422">
        <w:rPr>
          <w:rFonts w:asciiTheme="minorHAnsi" w:hAnsiTheme="minorHAnsi" w:cstheme="minorHAnsi"/>
          <w:sz w:val="22"/>
          <w:szCs w:val="22"/>
          <w:lang w:val="en-GB" w:eastAsia="ro-RO"/>
        </w:rPr>
        <w:t xml:space="preserve"> </w:t>
      </w:r>
      <w:proofErr w:type="spellStart"/>
      <w:r w:rsidRPr="003D2422">
        <w:rPr>
          <w:rFonts w:asciiTheme="minorHAnsi" w:hAnsiTheme="minorHAnsi" w:cstheme="minorHAnsi"/>
          <w:sz w:val="22"/>
          <w:szCs w:val="22"/>
          <w:lang w:val="en-GB" w:eastAsia="ro-RO"/>
        </w:rPr>
        <w:t>și</w:t>
      </w:r>
      <w:proofErr w:type="spellEnd"/>
      <w:r w:rsidRPr="003D2422">
        <w:rPr>
          <w:rFonts w:asciiTheme="minorHAnsi" w:hAnsiTheme="minorHAnsi" w:cstheme="minorHAnsi"/>
          <w:sz w:val="22"/>
          <w:szCs w:val="22"/>
          <w:lang w:eastAsia="en-GB"/>
        </w:rPr>
        <w:t xml:space="preserve"> </w:t>
      </w:r>
      <w:proofErr w:type="spellStart"/>
      <w:r w:rsidRPr="003D2422">
        <w:rPr>
          <w:rFonts w:asciiTheme="minorHAnsi" w:hAnsiTheme="minorHAnsi" w:cstheme="minorHAnsi"/>
          <w:sz w:val="22"/>
          <w:szCs w:val="22"/>
          <w:lang w:val="en-GB" w:eastAsia="ro-RO"/>
        </w:rPr>
        <w:t>tehnologiilor</w:t>
      </w:r>
      <w:proofErr w:type="spellEnd"/>
      <w:r w:rsidRPr="003D2422">
        <w:rPr>
          <w:rFonts w:asciiTheme="minorHAnsi" w:hAnsiTheme="minorHAnsi" w:cstheme="minorHAnsi"/>
          <w:sz w:val="22"/>
          <w:szCs w:val="22"/>
          <w:lang w:val="en-GB" w:eastAsia="ro-RO"/>
        </w:rPr>
        <w:t>;</w:t>
      </w:r>
    </w:p>
    <w:p w14:paraId="211B0C1E" w14:textId="4DA273F4" w:rsidR="00D63E49" w:rsidRPr="003D2422" w:rsidRDefault="00D63E49" w:rsidP="00D63E49">
      <w:pPr>
        <w:numPr>
          <w:ilvl w:val="0"/>
          <w:numId w:val="11"/>
        </w:numPr>
        <w:autoSpaceDE w:val="0"/>
        <w:autoSpaceDN w:val="0"/>
        <w:adjustRightInd w:val="0"/>
        <w:spacing w:before="0" w:after="0"/>
        <w:ind w:left="426" w:hanging="426"/>
        <w:jc w:val="both"/>
        <w:rPr>
          <w:rFonts w:asciiTheme="minorHAnsi" w:hAnsiTheme="minorHAnsi" w:cstheme="minorHAnsi"/>
          <w:sz w:val="22"/>
          <w:szCs w:val="22"/>
          <w:lang w:eastAsia="en-GB"/>
        </w:rPr>
      </w:pPr>
      <w:proofErr w:type="spellStart"/>
      <w:r w:rsidRPr="003D2422">
        <w:rPr>
          <w:rFonts w:asciiTheme="minorHAnsi" w:hAnsiTheme="minorHAnsi" w:cstheme="minorHAnsi"/>
          <w:sz w:val="22"/>
          <w:szCs w:val="22"/>
          <w:lang w:val="en-GB" w:eastAsia="ro-RO"/>
        </w:rPr>
        <w:t>cheltuielile</w:t>
      </w:r>
      <w:proofErr w:type="spellEnd"/>
      <w:r w:rsidRPr="003D2422">
        <w:rPr>
          <w:rFonts w:asciiTheme="minorHAnsi" w:hAnsiTheme="minorHAnsi" w:cstheme="minorHAnsi"/>
          <w:sz w:val="22"/>
          <w:szCs w:val="22"/>
          <w:lang w:val="en-GB" w:eastAsia="ro-RO"/>
        </w:rPr>
        <w:t xml:space="preserve"> </w:t>
      </w:r>
      <w:proofErr w:type="spellStart"/>
      <w:r w:rsidRPr="003D2422">
        <w:rPr>
          <w:rFonts w:asciiTheme="minorHAnsi" w:hAnsiTheme="minorHAnsi" w:cstheme="minorHAnsi"/>
          <w:sz w:val="22"/>
          <w:szCs w:val="22"/>
          <w:lang w:val="en-GB" w:eastAsia="ro-RO"/>
        </w:rPr>
        <w:t>aferente</w:t>
      </w:r>
      <w:proofErr w:type="spellEnd"/>
      <w:r w:rsidRPr="003D2422">
        <w:rPr>
          <w:rFonts w:asciiTheme="minorHAnsi" w:hAnsiTheme="minorHAnsi" w:cstheme="minorHAnsi"/>
          <w:sz w:val="22"/>
          <w:szCs w:val="22"/>
          <w:lang w:val="en-GB" w:eastAsia="ro-RO"/>
        </w:rPr>
        <w:t xml:space="preserve"> </w:t>
      </w:r>
      <w:proofErr w:type="spellStart"/>
      <w:r w:rsidRPr="003D2422">
        <w:rPr>
          <w:rFonts w:asciiTheme="minorHAnsi" w:hAnsiTheme="minorHAnsi" w:cstheme="minorHAnsi"/>
          <w:sz w:val="22"/>
          <w:szCs w:val="22"/>
          <w:lang w:val="en-GB" w:eastAsia="ro-RO"/>
        </w:rPr>
        <w:t>execuției</w:t>
      </w:r>
      <w:proofErr w:type="spellEnd"/>
      <w:r w:rsidRPr="003D2422">
        <w:rPr>
          <w:rFonts w:asciiTheme="minorHAnsi" w:hAnsiTheme="minorHAnsi" w:cstheme="minorHAnsi"/>
          <w:sz w:val="22"/>
          <w:szCs w:val="22"/>
          <w:lang w:val="en-GB" w:eastAsia="ro-RO"/>
        </w:rPr>
        <w:t xml:space="preserve"> </w:t>
      </w:r>
      <w:proofErr w:type="spellStart"/>
      <w:r w:rsidRPr="003D2422">
        <w:rPr>
          <w:rFonts w:asciiTheme="minorHAnsi" w:hAnsiTheme="minorHAnsi" w:cstheme="minorHAnsi"/>
          <w:sz w:val="22"/>
          <w:szCs w:val="22"/>
          <w:lang w:val="en-GB" w:eastAsia="ro-RO"/>
        </w:rPr>
        <w:t>probelor</w:t>
      </w:r>
      <w:proofErr w:type="spellEnd"/>
      <w:r w:rsidRPr="003D2422">
        <w:rPr>
          <w:rFonts w:asciiTheme="minorHAnsi" w:hAnsiTheme="minorHAnsi" w:cstheme="minorHAnsi"/>
          <w:sz w:val="22"/>
          <w:szCs w:val="22"/>
          <w:lang w:val="en-GB" w:eastAsia="ro-RO"/>
        </w:rPr>
        <w:t>/</w:t>
      </w:r>
      <w:proofErr w:type="spellStart"/>
      <w:r w:rsidRPr="003D2422">
        <w:rPr>
          <w:rFonts w:asciiTheme="minorHAnsi" w:hAnsiTheme="minorHAnsi" w:cstheme="minorHAnsi"/>
          <w:sz w:val="22"/>
          <w:szCs w:val="22"/>
          <w:lang w:val="en-GB" w:eastAsia="ro-RO"/>
        </w:rPr>
        <w:t>încercărilor</w:t>
      </w:r>
      <w:proofErr w:type="spellEnd"/>
      <w:r w:rsidRPr="003D2422">
        <w:rPr>
          <w:rFonts w:asciiTheme="minorHAnsi" w:hAnsiTheme="minorHAnsi" w:cstheme="minorHAnsi"/>
          <w:sz w:val="22"/>
          <w:szCs w:val="22"/>
          <w:lang w:val="en-GB" w:eastAsia="ro-RO"/>
        </w:rPr>
        <w:t xml:space="preserve">, </w:t>
      </w:r>
      <w:proofErr w:type="spellStart"/>
      <w:r w:rsidRPr="003D2422">
        <w:rPr>
          <w:rFonts w:asciiTheme="minorHAnsi" w:hAnsiTheme="minorHAnsi" w:cstheme="minorHAnsi"/>
          <w:sz w:val="22"/>
          <w:szCs w:val="22"/>
          <w:lang w:val="en-GB" w:eastAsia="ro-RO"/>
        </w:rPr>
        <w:t>prevăzute</w:t>
      </w:r>
      <w:proofErr w:type="spellEnd"/>
      <w:r w:rsidRPr="003D2422">
        <w:rPr>
          <w:rFonts w:asciiTheme="minorHAnsi" w:hAnsiTheme="minorHAnsi" w:cstheme="minorHAnsi"/>
          <w:sz w:val="22"/>
          <w:szCs w:val="22"/>
          <w:lang w:val="en-GB" w:eastAsia="ro-RO"/>
        </w:rPr>
        <w:t xml:space="preserve"> </w:t>
      </w:r>
      <w:proofErr w:type="spellStart"/>
      <w:r w:rsidRPr="003D2422">
        <w:rPr>
          <w:rFonts w:asciiTheme="minorHAnsi" w:hAnsiTheme="minorHAnsi" w:cstheme="minorHAnsi"/>
          <w:sz w:val="22"/>
          <w:szCs w:val="22"/>
          <w:lang w:val="en-GB" w:eastAsia="ro-RO"/>
        </w:rPr>
        <w:t>în</w:t>
      </w:r>
      <w:proofErr w:type="spellEnd"/>
      <w:r w:rsidRPr="003D2422">
        <w:rPr>
          <w:rFonts w:asciiTheme="minorHAnsi" w:hAnsiTheme="minorHAnsi" w:cstheme="minorHAnsi"/>
          <w:sz w:val="22"/>
          <w:szCs w:val="22"/>
          <w:lang w:val="en-GB" w:eastAsia="ro-RO"/>
        </w:rPr>
        <w:t xml:space="preserve"> </w:t>
      </w:r>
      <w:proofErr w:type="spellStart"/>
      <w:r w:rsidRPr="003D2422">
        <w:rPr>
          <w:rFonts w:asciiTheme="minorHAnsi" w:hAnsiTheme="minorHAnsi" w:cstheme="minorHAnsi"/>
          <w:sz w:val="22"/>
          <w:szCs w:val="22"/>
          <w:lang w:val="en-GB" w:eastAsia="ro-RO"/>
        </w:rPr>
        <w:t>proiect</w:t>
      </w:r>
      <w:proofErr w:type="spellEnd"/>
      <w:r w:rsidRPr="003D2422">
        <w:rPr>
          <w:rFonts w:asciiTheme="minorHAnsi" w:hAnsiTheme="minorHAnsi" w:cstheme="minorHAnsi"/>
          <w:sz w:val="22"/>
          <w:szCs w:val="22"/>
          <w:lang w:val="en-GB" w:eastAsia="ro-RO"/>
        </w:rPr>
        <w:t xml:space="preserve">, </w:t>
      </w:r>
      <w:proofErr w:type="spellStart"/>
      <w:r w:rsidRPr="003D2422">
        <w:rPr>
          <w:rFonts w:asciiTheme="minorHAnsi" w:hAnsiTheme="minorHAnsi" w:cstheme="minorHAnsi"/>
          <w:sz w:val="22"/>
          <w:szCs w:val="22"/>
          <w:lang w:val="en-GB" w:eastAsia="ro-RO"/>
        </w:rPr>
        <w:t>rodajelor</w:t>
      </w:r>
      <w:proofErr w:type="spellEnd"/>
      <w:r w:rsidRPr="003D2422">
        <w:rPr>
          <w:rFonts w:asciiTheme="minorHAnsi" w:hAnsiTheme="minorHAnsi" w:cstheme="minorHAnsi"/>
          <w:sz w:val="22"/>
          <w:szCs w:val="22"/>
          <w:lang w:val="en-GB" w:eastAsia="ro-RO"/>
        </w:rPr>
        <w:t xml:space="preserve">, </w:t>
      </w:r>
      <w:proofErr w:type="spellStart"/>
      <w:r w:rsidRPr="003D2422">
        <w:rPr>
          <w:rFonts w:asciiTheme="minorHAnsi" w:hAnsiTheme="minorHAnsi" w:cstheme="minorHAnsi"/>
          <w:sz w:val="22"/>
          <w:szCs w:val="22"/>
          <w:lang w:val="en-GB" w:eastAsia="ro-RO"/>
        </w:rPr>
        <w:t>expertizelor</w:t>
      </w:r>
      <w:proofErr w:type="spellEnd"/>
      <w:r w:rsidRPr="003D2422">
        <w:rPr>
          <w:rFonts w:asciiTheme="minorHAnsi" w:hAnsiTheme="minorHAnsi" w:cstheme="minorHAnsi"/>
          <w:sz w:val="22"/>
          <w:szCs w:val="22"/>
          <w:lang w:val="en-GB" w:eastAsia="ro-RO"/>
        </w:rPr>
        <w:t xml:space="preserve"> la </w:t>
      </w:r>
      <w:proofErr w:type="spellStart"/>
      <w:r w:rsidRPr="003D2422">
        <w:rPr>
          <w:rFonts w:asciiTheme="minorHAnsi" w:hAnsiTheme="minorHAnsi" w:cstheme="minorHAnsi"/>
          <w:sz w:val="22"/>
          <w:szCs w:val="22"/>
          <w:lang w:val="en-GB" w:eastAsia="ro-RO"/>
        </w:rPr>
        <w:t>recepție</w:t>
      </w:r>
      <w:proofErr w:type="spellEnd"/>
      <w:r w:rsidRPr="003D2422">
        <w:rPr>
          <w:rFonts w:asciiTheme="minorHAnsi" w:hAnsiTheme="minorHAnsi" w:cstheme="minorHAnsi"/>
          <w:sz w:val="22"/>
          <w:szCs w:val="22"/>
          <w:lang w:val="en-GB" w:eastAsia="ro-RO"/>
        </w:rPr>
        <w:t>,</w:t>
      </w:r>
      <w:r w:rsidRPr="003D2422">
        <w:rPr>
          <w:rFonts w:asciiTheme="minorHAnsi" w:hAnsiTheme="minorHAnsi" w:cstheme="minorHAnsi"/>
          <w:sz w:val="22"/>
          <w:szCs w:val="22"/>
          <w:lang w:eastAsia="en-GB"/>
        </w:rPr>
        <w:t xml:space="preserve"> </w:t>
      </w:r>
      <w:proofErr w:type="spellStart"/>
      <w:r w:rsidRPr="003D2422">
        <w:rPr>
          <w:rFonts w:asciiTheme="minorHAnsi" w:hAnsiTheme="minorHAnsi" w:cstheme="minorHAnsi"/>
          <w:sz w:val="22"/>
          <w:szCs w:val="22"/>
          <w:lang w:val="en-GB" w:eastAsia="ro-RO"/>
        </w:rPr>
        <w:t>omologărilor</w:t>
      </w:r>
      <w:proofErr w:type="spellEnd"/>
      <w:r w:rsidRPr="003D2422">
        <w:rPr>
          <w:rFonts w:asciiTheme="minorHAnsi" w:hAnsiTheme="minorHAnsi" w:cstheme="minorHAnsi"/>
          <w:sz w:val="22"/>
          <w:szCs w:val="22"/>
          <w:lang w:val="en-GB" w:eastAsia="ro-RO"/>
        </w:rPr>
        <w:t>.</w:t>
      </w:r>
    </w:p>
    <w:p w14:paraId="1E4F4895" w14:textId="77777777" w:rsidR="006E2D78" w:rsidRPr="00C33D47" w:rsidRDefault="006E2D78" w:rsidP="006E2D78">
      <w:pPr>
        <w:autoSpaceDE w:val="0"/>
        <w:autoSpaceDN w:val="0"/>
        <w:adjustRightInd w:val="0"/>
        <w:spacing w:before="0" w:after="0"/>
        <w:jc w:val="both"/>
        <w:rPr>
          <w:rFonts w:asciiTheme="minorHAnsi" w:hAnsiTheme="minorHAnsi" w:cstheme="minorHAnsi"/>
          <w:color w:val="000000"/>
          <w:sz w:val="22"/>
          <w:szCs w:val="22"/>
          <w:lang w:eastAsia="en-GB"/>
        </w:rPr>
      </w:pPr>
    </w:p>
    <w:p w14:paraId="0FDE9725" w14:textId="77777777" w:rsidR="005D77E4" w:rsidRPr="00A91A50" w:rsidRDefault="005D77E4" w:rsidP="005D77E4">
      <w:pPr>
        <w:autoSpaceDE w:val="0"/>
        <w:autoSpaceDN w:val="0"/>
        <w:adjustRightInd w:val="0"/>
        <w:spacing w:before="0" w:after="0"/>
        <w:jc w:val="both"/>
        <w:rPr>
          <w:rFonts w:ascii="Calibri" w:hAnsi="Calibri"/>
          <w:sz w:val="22"/>
          <w:szCs w:val="22"/>
          <w:lang w:eastAsia="en-GB"/>
        </w:rPr>
      </w:pPr>
      <w:r w:rsidRPr="00A91A50">
        <w:rPr>
          <w:rFonts w:ascii="Calibri" w:hAnsi="Calibri"/>
          <w:b/>
          <w:bCs/>
          <w:sz w:val="22"/>
          <w:szCs w:val="22"/>
          <w:lang w:eastAsia="en-GB"/>
        </w:rPr>
        <w:t>Notă!</w:t>
      </w:r>
      <w:r w:rsidRPr="00A91A50">
        <w:rPr>
          <w:rFonts w:ascii="Calibri" w:hAnsi="Calibri"/>
          <w:sz w:val="22"/>
          <w:szCs w:val="22"/>
          <w:lang w:eastAsia="en-GB"/>
        </w:rPr>
        <w:t xml:space="preserve"> AM nu verifică realizarea activităților aferente cheltuielilor neeligibile, acestea fiind în responsabilitatea exclusivă a solicitantului care se va asigura de respectarea legislației în vigoare pentru realizarea lor.</w:t>
      </w:r>
    </w:p>
    <w:bookmarkEnd w:id="99"/>
    <w:p w14:paraId="53F69272" w14:textId="493B69F5" w:rsidR="008D5C71" w:rsidRPr="00A91A50" w:rsidRDefault="008D5C71" w:rsidP="006E2D78">
      <w:pPr>
        <w:pStyle w:val="ListParagraph"/>
        <w:spacing w:before="0" w:after="0"/>
        <w:jc w:val="both"/>
        <w:rPr>
          <w:rFonts w:ascii="Calibri" w:hAnsi="Calibri"/>
          <w:b/>
          <w:bCs/>
          <w:color w:val="FF0000"/>
          <w:sz w:val="22"/>
          <w:szCs w:val="22"/>
        </w:rPr>
      </w:pPr>
    </w:p>
    <w:p w14:paraId="5ED0C4FF" w14:textId="219DBF2D" w:rsidR="008D5C71" w:rsidRPr="00A91A50" w:rsidRDefault="008D5C71" w:rsidP="00AE15E6">
      <w:pPr>
        <w:pStyle w:val="Heading3"/>
        <w:numPr>
          <w:ilvl w:val="2"/>
          <w:numId w:val="17"/>
        </w:numPr>
        <w:spacing w:before="0"/>
        <w:rPr>
          <w:rFonts w:cs="Calibri"/>
          <w:i w:val="0"/>
          <w:sz w:val="22"/>
          <w:szCs w:val="22"/>
        </w:rPr>
      </w:pPr>
      <w:bookmarkStart w:id="100" w:name="_Toc137808299"/>
      <w:r w:rsidRPr="00A91A50">
        <w:rPr>
          <w:rFonts w:cs="Calibri"/>
          <w:i w:val="0"/>
          <w:sz w:val="22"/>
          <w:szCs w:val="22"/>
        </w:rPr>
        <w:t>Opțiuni de costuri simplificate. Costuri directe și costuri indirecte</w:t>
      </w:r>
      <w:bookmarkEnd w:id="100"/>
    </w:p>
    <w:p w14:paraId="774AD00E" w14:textId="77777777" w:rsidR="005D77E4" w:rsidRPr="00A91A50" w:rsidRDefault="005D77E4" w:rsidP="005D77E4">
      <w:pPr>
        <w:spacing w:before="0" w:after="0"/>
        <w:jc w:val="both"/>
        <w:rPr>
          <w:rFonts w:ascii="Calibri" w:hAnsi="Calibri"/>
          <w:bCs/>
          <w:i/>
          <w:iCs/>
          <w:sz w:val="22"/>
          <w:szCs w:val="22"/>
        </w:rPr>
      </w:pPr>
      <w:r w:rsidRPr="00A91A50">
        <w:rPr>
          <w:rFonts w:ascii="Calibri" w:hAnsi="Calibri"/>
          <w:bCs/>
          <w:i/>
          <w:iCs/>
          <w:sz w:val="22"/>
          <w:szCs w:val="22"/>
        </w:rPr>
        <w:t xml:space="preserve">Utilizarea opțiunilor simplificate în materie de costuri (SCO) </w:t>
      </w:r>
    </w:p>
    <w:p w14:paraId="0C1C90B7" w14:textId="48BFBE44" w:rsidR="005D77E4" w:rsidRPr="00A91A50" w:rsidRDefault="005D77E4" w:rsidP="005D77E4">
      <w:pPr>
        <w:pStyle w:val="ListParagraph"/>
        <w:spacing w:before="0" w:after="0"/>
        <w:ind w:left="0"/>
        <w:jc w:val="both"/>
        <w:rPr>
          <w:rFonts w:ascii="Calibri" w:hAnsi="Calibri"/>
          <w:sz w:val="22"/>
          <w:szCs w:val="22"/>
        </w:rPr>
      </w:pPr>
      <w:r w:rsidRPr="00A91A50">
        <w:rPr>
          <w:rFonts w:ascii="Calibri" w:hAnsi="Calibri"/>
          <w:bCs/>
          <w:iCs/>
          <w:sz w:val="22"/>
          <w:szCs w:val="22"/>
        </w:rPr>
        <w:t xml:space="preserve">Pentru calculul costurilor  indirecte se va avea în vedere  aplicarea unei rate forfetare la costurilor directe eligibile, in conformitate cu art. 54, lit. (a) din RegulamentuL (UE) 2021/1060.  </w:t>
      </w:r>
      <w:r w:rsidRPr="00A91A50">
        <w:rPr>
          <w:rFonts w:ascii="Calibri" w:hAnsi="Calibri"/>
          <w:sz w:val="22"/>
          <w:szCs w:val="22"/>
        </w:rPr>
        <w:t xml:space="preserve">Astfel, in cadrul PR </w:t>
      </w:r>
      <w:r w:rsidR="00981FCD">
        <w:rPr>
          <w:rFonts w:ascii="Calibri" w:hAnsi="Calibri"/>
          <w:sz w:val="22"/>
          <w:szCs w:val="22"/>
        </w:rPr>
        <w:t>SE</w:t>
      </w:r>
      <w:r w:rsidRPr="00A91A50">
        <w:rPr>
          <w:rFonts w:ascii="Calibri" w:hAnsi="Calibri"/>
          <w:sz w:val="22"/>
          <w:szCs w:val="22"/>
        </w:rPr>
        <w:t xml:space="preserve"> 2021-2027, costurile indirecte vor reprezenta 5% din costurile directe eligibile.</w:t>
      </w:r>
    </w:p>
    <w:p w14:paraId="3EE8780D" w14:textId="77777777" w:rsidR="005D77E4" w:rsidRPr="00A91A50" w:rsidRDefault="005D77E4" w:rsidP="005D77E4">
      <w:pPr>
        <w:pStyle w:val="ListParagraph"/>
        <w:spacing w:before="0" w:after="0"/>
        <w:ind w:left="0"/>
        <w:jc w:val="both"/>
        <w:rPr>
          <w:rFonts w:ascii="Calibri" w:hAnsi="Calibri"/>
          <w:b/>
          <w:bCs/>
          <w:i/>
          <w:iCs/>
          <w:sz w:val="22"/>
          <w:szCs w:val="22"/>
        </w:rPr>
      </w:pPr>
    </w:p>
    <w:p w14:paraId="77524DB5" w14:textId="77777777" w:rsidR="005D77E4" w:rsidRPr="00A91A50" w:rsidRDefault="005D77E4" w:rsidP="005D77E4">
      <w:pPr>
        <w:pStyle w:val="ListParagraph"/>
        <w:spacing w:before="0" w:after="0"/>
        <w:ind w:left="0"/>
        <w:jc w:val="both"/>
        <w:rPr>
          <w:rFonts w:ascii="Calibri" w:hAnsi="Calibri"/>
          <w:i/>
          <w:iCs/>
          <w:sz w:val="22"/>
          <w:szCs w:val="22"/>
        </w:rPr>
      </w:pPr>
      <w:r w:rsidRPr="00A91A50">
        <w:rPr>
          <w:rFonts w:ascii="Calibri" w:hAnsi="Calibri"/>
          <w:b/>
          <w:bCs/>
          <w:i/>
          <w:iCs/>
          <w:sz w:val="22"/>
          <w:szCs w:val="22"/>
        </w:rPr>
        <w:t xml:space="preserve">Costurile directe </w:t>
      </w:r>
      <w:r w:rsidRPr="00A91A50">
        <w:rPr>
          <w:rFonts w:ascii="Calibri" w:hAnsi="Calibri"/>
          <w:i/>
          <w:iCs/>
          <w:sz w:val="22"/>
          <w:szCs w:val="22"/>
        </w:rPr>
        <w:t>sunt acele cheltuieli efectuate strict pentru investiția propusă prin proiect și care, la finalul implementării proiectului se reflectă/transpun în obiectivul investițional propus prin proiect.</w:t>
      </w:r>
    </w:p>
    <w:p w14:paraId="2B7C016E" w14:textId="77777777" w:rsidR="005D77E4" w:rsidRPr="00A91A50" w:rsidRDefault="005D77E4" w:rsidP="005D77E4">
      <w:pPr>
        <w:pStyle w:val="ListParagraph"/>
        <w:spacing w:before="0" w:after="0"/>
        <w:ind w:left="0"/>
        <w:jc w:val="both"/>
        <w:rPr>
          <w:rFonts w:ascii="Calibri" w:hAnsi="Calibri"/>
          <w:sz w:val="22"/>
          <w:szCs w:val="22"/>
        </w:rPr>
      </w:pPr>
      <w:r w:rsidRPr="00A91A50">
        <w:rPr>
          <w:rFonts w:ascii="Calibri" w:hAnsi="Calibri"/>
          <w:sz w:val="22"/>
          <w:szCs w:val="22"/>
        </w:rPr>
        <w:t>Structura costurilor directe este următoarea:</w:t>
      </w:r>
    </w:p>
    <w:p w14:paraId="4F4FA95C" w14:textId="77777777" w:rsidR="005D77E4" w:rsidRPr="00A91A50" w:rsidRDefault="005D77E4" w:rsidP="005D77E4">
      <w:pPr>
        <w:pStyle w:val="ListParagraph"/>
        <w:numPr>
          <w:ilvl w:val="0"/>
          <w:numId w:val="14"/>
        </w:numPr>
        <w:spacing w:before="0" w:after="0"/>
        <w:contextualSpacing w:val="0"/>
        <w:jc w:val="both"/>
        <w:rPr>
          <w:rFonts w:ascii="Calibri" w:hAnsi="Calibri"/>
          <w:sz w:val="22"/>
          <w:szCs w:val="22"/>
        </w:rPr>
      </w:pPr>
      <w:r w:rsidRPr="00A91A50">
        <w:rPr>
          <w:rFonts w:ascii="Calibri" w:hAnsi="Calibri"/>
          <w:sz w:val="22"/>
          <w:szCs w:val="22"/>
        </w:rPr>
        <w:t>Lucrări (conform cap. 1 - Cheltuieli pentru obţinerea şi amenajarea terenului, cap. 2 - Cheltuieli pentru asigurarea utilităţilor necesare obiectivului de investiţii, cap. 4 - Cheltuieli pentru investiţia de bază, subcap. 4.1, 4.2, 4,3, cap.5 - Alte cheltuieli, subcap. 5.1, 5.3, cap.6 - Cheltuieli pentru probe tehnologice şi teste, din Devizul General)</w:t>
      </w:r>
    </w:p>
    <w:p w14:paraId="3E210471" w14:textId="77777777" w:rsidR="005D77E4" w:rsidRPr="00A91A50" w:rsidRDefault="005D77E4" w:rsidP="005D77E4">
      <w:pPr>
        <w:pStyle w:val="ListParagraph"/>
        <w:numPr>
          <w:ilvl w:val="0"/>
          <w:numId w:val="14"/>
        </w:numPr>
        <w:spacing w:before="0" w:after="0"/>
        <w:contextualSpacing w:val="0"/>
        <w:jc w:val="both"/>
        <w:rPr>
          <w:rFonts w:ascii="Calibri" w:hAnsi="Calibri"/>
          <w:sz w:val="22"/>
          <w:szCs w:val="22"/>
        </w:rPr>
      </w:pPr>
      <w:r w:rsidRPr="00A91A50">
        <w:rPr>
          <w:rFonts w:ascii="Calibri" w:hAnsi="Calibri"/>
          <w:sz w:val="22"/>
          <w:szCs w:val="22"/>
        </w:rPr>
        <w:t>Echipamente/dotari (conform cap. 4 - Cheltuieli pentru investiţia de bază, subcap. 4.4, 4.5, 4.6, din Devizul General)</w:t>
      </w:r>
    </w:p>
    <w:p w14:paraId="13B42A9C" w14:textId="77777777" w:rsidR="005D77E4" w:rsidRPr="00A91A50" w:rsidRDefault="005D77E4" w:rsidP="005D77E4">
      <w:pPr>
        <w:pStyle w:val="ListParagraph"/>
        <w:numPr>
          <w:ilvl w:val="0"/>
          <w:numId w:val="14"/>
        </w:numPr>
        <w:spacing w:before="0" w:after="0"/>
        <w:contextualSpacing w:val="0"/>
        <w:jc w:val="both"/>
        <w:rPr>
          <w:rFonts w:ascii="Calibri" w:hAnsi="Calibri"/>
          <w:sz w:val="22"/>
          <w:szCs w:val="22"/>
        </w:rPr>
      </w:pPr>
      <w:r w:rsidRPr="00A91A50">
        <w:rPr>
          <w:rFonts w:ascii="Calibri" w:hAnsi="Calibri"/>
          <w:sz w:val="22"/>
          <w:szCs w:val="22"/>
        </w:rPr>
        <w:t>Servicii (conform cap. 3 - Cheltuieli pentru proiectare şi asistenţă tehnică, subcap.3.1, 3.2, 3.3, 3.4, 3.5, 3.8 din Devizul General- maxim 5 % din investitia de baza)</w:t>
      </w:r>
    </w:p>
    <w:p w14:paraId="01D3680F" w14:textId="77777777" w:rsidR="005D77E4" w:rsidRPr="00A91A50" w:rsidRDefault="005D77E4" w:rsidP="005D77E4">
      <w:pPr>
        <w:spacing w:before="0" w:after="0"/>
        <w:jc w:val="both"/>
        <w:rPr>
          <w:rFonts w:ascii="Calibri" w:hAnsi="Calibri"/>
          <w:sz w:val="22"/>
          <w:szCs w:val="22"/>
        </w:rPr>
      </w:pPr>
      <w:r w:rsidRPr="00A91A50">
        <w:rPr>
          <w:rFonts w:ascii="Calibri" w:hAnsi="Calibri"/>
          <w:sz w:val="22"/>
          <w:szCs w:val="22"/>
        </w:rPr>
        <w:t>Costurile directe reprezintă baza pentru calcularea costurilor indirecte.</w:t>
      </w:r>
    </w:p>
    <w:p w14:paraId="43741A95" w14:textId="77777777" w:rsidR="005D77E4" w:rsidRPr="00A91A50" w:rsidRDefault="005D77E4" w:rsidP="005D77E4">
      <w:pPr>
        <w:pStyle w:val="ListParagraph"/>
        <w:spacing w:before="0" w:after="0"/>
        <w:ind w:left="0"/>
        <w:jc w:val="both"/>
        <w:rPr>
          <w:rFonts w:ascii="Calibri" w:hAnsi="Calibri"/>
          <w:i/>
          <w:iCs/>
          <w:sz w:val="22"/>
          <w:szCs w:val="22"/>
        </w:rPr>
      </w:pPr>
      <w:r w:rsidRPr="00A91A50">
        <w:rPr>
          <w:rFonts w:ascii="Calibri" w:hAnsi="Calibri"/>
          <w:b/>
          <w:bCs/>
          <w:i/>
          <w:iCs/>
          <w:sz w:val="22"/>
          <w:szCs w:val="22"/>
        </w:rPr>
        <w:t>Costurile indirecte,</w:t>
      </w:r>
      <w:r w:rsidRPr="00A91A50">
        <w:rPr>
          <w:rFonts w:ascii="Calibri" w:hAnsi="Calibri"/>
          <w:i/>
          <w:iCs/>
          <w:sz w:val="22"/>
          <w:szCs w:val="22"/>
        </w:rPr>
        <w:t xml:space="preserve"> prin opoziție cu costurile directe, sunt  toate acele cheltuieli care nu se încadrează în categoria costurilor directe și care sprijină transversal implementarea proiectului, iar la finalul implementării, nu se reflectă în mod direct în obiectivul investițional.</w:t>
      </w:r>
    </w:p>
    <w:p w14:paraId="582C91CE" w14:textId="77777777" w:rsidR="005D77E4" w:rsidRPr="00A91A50" w:rsidRDefault="005D77E4" w:rsidP="005D77E4">
      <w:pPr>
        <w:pStyle w:val="ListParagraph"/>
        <w:spacing w:before="0" w:after="0"/>
        <w:ind w:left="0"/>
        <w:jc w:val="both"/>
        <w:rPr>
          <w:rFonts w:ascii="Calibri" w:hAnsi="Calibri"/>
          <w:sz w:val="22"/>
          <w:szCs w:val="22"/>
        </w:rPr>
      </w:pPr>
      <w:r w:rsidRPr="00A91A50">
        <w:rPr>
          <w:rFonts w:ascii="Calibri" w:hAnsi="Calibri"/>
          <w:sz w:val="22"/>
          <w:szCs w:val="22"/>
        </w:rPr>
        <w:t>Structura costurilor indirecte este următoarea:</w:t>
      </w:r>
    </w:p>
    <w:p w14:paraId="40E27735" w14:textId="2402AF66" w:rsidR="005D77E4" w:rsidRPr="00A91A50" w:rsidRDefault="005D77E4" w:rsidP="005D77E4">
      <w:pPr>
        <w:pStyle w:val="ListParagraph"/>
        <w:numPr>
          <w:ilvl w:val="0"/>
          <w:numId w:val="15"/>
        </w:numPr>
        <w:spacing w:before="0" w:after="0"/>
        <w:ind w:left="360"/>
        <w:contextualSpacing w:val="0"/>
        <w:jc w:val="both"/>
        <w:rPr>
          <w:rFonts w:ascii="Calibri" w:hAnsi="Calibri"/>
          <w:sz w:val="22"/>
          <w:szCs w:val="22"/>
        </w:rPr>
      </w:pPr>
      <w:r w:rsidRPr="00A91A50">
        <w:rPr>
          <w:rFonts w:ascii="Calibri" w:hAnsi="Calibri"/>
          <w:sz w:val="22"/>
          <w:szCs w:val="22"/>
        </w:rPr>
        <w:t>Cheltuieli cu serviciile de consultanța (conform cap. 3 - Cheltuieli pentru proiectare şi asistenţă tehnică, subcap. 3.6 Organizarea procedurilor de achiziție, subcap. 3.7.1 - Managementul de proiect pentru obiectivul de investiţii din Devizul General)</w:t>
      </w:r>
    </w:p>
    <w:p w14:paraId="7616E51E" w14:textId="19AB4E3D" w:rsidR="005D77E4" w:rsidRPr="00A91A50" w:rsidRDefault="006166C3" w:rsidP="005D77E4">
      <w:pPr>
        <w:pStyle w:val="ListParagraph"/>
        <w:numPr>
          <w:ilvl w:val="0"/>
          <w:numId w:val="15"/>
        </w:numPr>
        <w:spacing w:before="0" w:after="0"/>
        <w:ind w:left="360"/>
        <w:contextualSpacing w:val="0"/>
        <w:jc w:val="both"/>
        <w:rPr>
          <w:rFonts w:ascii="Calibri" w:hAnsi="Calibri"/>
          <w:sz w:val="22"/>
          <w:szCs w:val="22"/>
        </w:rPr>
      </w:pPr>
      <w:r w:rsidRPr="00A91A50">
        <w:rPr>
          <w:rFonts w:ascii="Calibri" w:hAnsi="Calibri"/>
          <w:sz w:val="22"/>
          <w:szCs w:val="22"/>
        </w:rPr>
        <w:t xml:space="preserve">Cheltuieli pentru asigurarea activitatilor de Comunicare și Vizibilitate ale proiectului </w:t>
      </w:r>
      <w:r w:rsidR="005D77E4" w:rsidRPr="00A91A50">
        <w:rPr>
          <w:rFonts w:ascii="Calibri" w:hAnsi="Calibri"/>
          <w:sz w:val="22"/>
          <w:szCs w:val="22"/>
        </w:rPr>
        <w:t>(conform cap. 5 - Alte cheltuieli, subcap. 5.4 - Cheltuieli pentru informare şi publicitate din Devizul General)</w:t>
      </w:r>
    </w:p>
    <w:p w14:paraId="6760AF6D" w14:textId="77777777" w:rsidR="005D77E4" w:rsidRPr="00A91A50" w:rsidRDefault="005D77E4" w:rsidP="005D77E4">
      <w:pPr>
        <w:pStyle w:val="ListParagraph"/>
        <w:numPr>
          <w:ilvl w:val="0"/>
          <w:numId w:val="15"/>
        </w:numPr>
        <w:spacing w:before="0" w:after="0"/>
        <w:ind w:left="360"/>
        <w:contextualSpacing w:val="0"/>
        <w:jc w:val="both"/>
        <w:rPr>
          <w:rFonts w:ascii="Calibri" w:hAnsi="Calibri"/>
          <w:sz w:val="22"/>
          <w:szCs w:val="22"/>
        </w:rPr>
      </w:pPr>
      <w:r w:rsidRPr="00A91A50">
        <w:rPr>
          <w:rFonts w:ascii="Calibri" w:hAnsi="Calibri"/>
          <w:sz w:val="22"/>
          <w:szCs w:val="22"/>
        </w:rPr>
        <w:t>Comisioane, cote, taxe (conform cap. 5 - Alte cheltuieli, subcap. 5.2 Comisioane, cote, taxe, costul creditului din Devizul General)</w:t>
      </w:r>
    </w:p>
    <w:p w14:paraId="0336C86F" w14:textId="38F6765D" w:rsidR="005D77E4" w:rsidRDefault="006166C3" w:rsidP="005D77E4">
      <w:pPr>
        <w:pStyle w:val="ListParagraph"/>
        <w:numPr>
          <w:ilvl w:val="0"/>
          <w:numId w:val="15"/>
        </w:numPr>
        <w:spacing w:before="0" w:after="0"/>
        <w:ind w:left="360"/>
        <w:contextualSpacing w:val="0"/>
        <w:jc w:val="both"/>
        <w:rPr>
          <w:rFonts w:ascii="Calibri" w:hAnsi="Calibri"/>
          <w:sz w:val="22"/>
          <w:szCs w:val="22"/>
        </w:rPr>
      </w:pPr>
      <w:r w:rsidRPr="00A91A50">
        <w:rPr>
          <w:rFonts w:ascii="Calibri" w:hAnsi="Calibri"/>
          <w:sz w:val="22"/>
          <w:szCs w:val="22"/>
        </w:rPr>
        <w:t xml:space="preserve">Cheltuieli cu serviciile de </w:t>
      </w:r>
      <w:r w:rsidR="005D77E4" w:rsidRPr="00A91A50">
        <w:rPr>
          <w:rFonts w:ascii="Calibri" w:hAnsi="Calibri"/>
          <w:sz w:val="22"/>
          <w:szCs w:val="22"/>
        </w:rPr>
        <w:t>Auditul financiar (conform cap. 3 - Cheltuieli pentru proiectare şi asistenţă tehnică, subcap. subcap. 3.7.2 – Auditul finaciar din Devizul General)</w:t>
      </w:r>
      <w:r w:rsidR="00E10AEC">
        <w:rPr>
          <w:rFonts w:ascii="Calibri" w:hAnsi="Calibri"/>
          <w:sz w:val="22"/>
          <w:szCs w:val="22"/>
        </w:rPr>
        <w:t>;</w:t>
      </w:r>
    </w:p>
    <w:p w14:paraId="6227AA65" w14:textId="4152F495" w:rsidR="00E10AEC" w:rsidRPr="00E10AEC" w:rsidRDefault="00E10AEC" w:rsidP="00E10AEC">
      <w:pPr>
        <w:pStyle w:val="ListParagraph"/>
        <w:numPr>
          <w:ilvl w:val="0"/>
          <w:numId w:val="15"/>
        </w:numPr>
        <w:spacing w:before="0" w:after="0"/>
        <w:ind w:left="360"/>
        <w:contextualSpacing w:val="0"/>
        <w:jc w:val="both"/>
        <w:rPr>
          <w:rFonts w:ascii="Calibri" w:hAnsi="Calibri"/>
          <w:sz w:val="22"/>
          <w:szCs w:val="22"/>
        </w:rPr>
      </w:pPr>
      <w:r w:rsidRPr="00A3356A">
        <w:rPr>
          <w:rFonts w:ascii="Calibri" w:hAnsi="Calibri"/>
          <w:sz w:val="22"/>
          <w:szCs w:val="22"/>
        </w:rPr>
        <w:t>Cheltuieli care vizeaza acordarea de salarii, sporuri membrilor echipei de management a proiectului</w:t>
      </w:r>
      <w:r>
        <w:rPr>
          <w:rFonts w:ascii="Calibri" w:hAnsi="Calibri"/>
          <w:sz w:val="22"/>
          <w:szCs w:val="22"/>
        </w:rPr>
        <w:t>.</w:t>
      </w:r>
    </w:p>
    <w:p w14:paraId="67B40A03" w14:textId="77777777" w:rsidR="005D77E4" w:rsidRPr="00A91A50" w:rsidRDefault="005D77E4" w:rsidP="005D77E4">
      <w:pPr>
        <w:pStyle w:val="ListParagraph"/>
        <w:spacing w:before="0" w:after="0"/>
        <w:ind w:left="0"/>
        <w:jc w:val="both"/>
        <w:rPr>
          <w:rFonts w:ascii="Calibri" w:hAnsi="Calibri"/>
          <w:b/>
          <w:bCs/>
          <w:sz w:val="22"/>
          <w:szCs w:val="22"/>
        </w:rPr>
      </w:pPr>
    </w:p>
    <w:p w14:paraId="00F0FE12" w14:textId="74F5512A" w:rsidR="005D77E4" w:rsidRPr="00A91A50" w:rsidRDefault="005D77E4" w:rsidP="005D77E4">
      <w:pPr>
        <w:pStyle w:val="ListParagraph"/>
        <w:spacing w:before="0" w:after="0"/>
        <w:ind w:left="0"/>
        <w:jc w:val="both"/>
        <w:rPr>
          <w:rFonts w:ascii="Calibri" w:hAnsi="Calibri"/>
          <w:b/>
          <w:bCs/>
          <w:sz w:val="22"/>
          <w:szCs w:val="22"/>
        </w:rPr>
      </w:pPr>
      <w:r w:rsidRPr="00A91A50">
        <w:rPr>
          <w:rFonts w:ascii="Calibri" w:hAnsi="Calibri"/>
          <w:b/>
          <w:bCs/>
          <w:sz w:val="22"/>
          <w:szCs w:val="22"/>
        </w:rPr>
        <w:t>Formula de  calcul a costurilor indirecte: Co ind = Co dir * Rforfetară (</w:t>
      </w:r>
      <w:r w:rsidR="006166C3" w:rsidRPr="00A91A50">
        <w:rPr>
          <w:rFonts w:ascii="Calibri" w:hAnsi="Calibri"/>
          <w:b/>
          <w:bCs/>
          <w:sz w:val="22"/>
          <w:szCs w:val="22"/>
        </w:rPr>
        <w:t>5</w:t>
      </w:r>
      <w:r w:rsidRPr="00A91A50">
        <w:rPr>
          <w:rFonts w:ascii="Calibri" w:hAnsi="Calibri"/>
          <w:b/>
          <w:bCs/>
          <w:sz w:val="22"/>
          <w:szCs w:val="22"/>
        </w:rPr>
        <w:t>%)</w:t>
      </w:r>
      <w:r w:rsidRPr="00A91A50">
        <w:rPr>
          <w:rFonts w:ascii="Calibri" w:hAnsi="Calibri"/>
          <w:sz w:val="22"/>
          <w:szCs w:val="22"/>
        </w:rPr>
        <w:t xml:space="preserve"> </w:t>
      </w:r>
    </w:p>
    <w:p w14:paraId="384FAF03" w14:textId="77777777" w:rsidR="005D77E4" w:rsidRPr="00A91A50" w:rsidRDefault="005D77E4" w:rsidP="005D77E4">
      <w:pPr>
        <w:pStyle w:val="ListParagraph"/>
        <w:spacing w:before="0" w:after="0"/>
        <w:ind w:left="0"/>
        <w:jc w:val="both"/>
        <w:rPr>
          <w:rFonts w:ascii="Calibri" w:hAnsi="Calibri"/>
          <w:sz w:val="22"/>
          <w:szCs w:val="22"/>
        </w:rPr>
      </w:pPr>
      <w:r w:rsidRPr="00A91A50">
        <w:rPr>
          <w:rFonts w:ascii="Calibri" w:hAnsi="Calibri"/>
          <w:sz w:val="22"/>
          <w:szCs w:val="22"/>
        </w:rPr>
        <w:t>Co ind = costurile indirecte</w:t>
      </w:r>
    </w:p>
    <w:p w14:paraId="63F9E1F4" w14:textId="77777777" w:rsidR="005D77E4" w:rsidRPr="00A91A50" w:rsidRDefault="005D77E4" w:rsidP="005D77E4">
      <w:pPr>
        <w:pStyle w:val="ListParagraph"/>
        <w:spacing w:before="0" w:after="0"/>
        <w:ind w:left="0"/>
        <w:jc w:val="both"/>
        <w:rPr>
          <w:rFonts w:ascii="Calibri" w:hAnsi="Calibri"/>
          <w:sz w:val="22"/>
          <w:szCs w:val="22"/>
        </w:rPr>
      </w:pPr>
      <w:r w:rsidRPr="00A91A50">
        <w:rPr>
          <w:rFonts w:ascii="Calibri" w:hAnsi="Calibri"/>
          <w:sz w:val="22"/>
          <w:szCs w:val="22"/>
        </w:rPr>
        <w:lastRenderedPageBreak/>
        <w:t>Co dir = costurile directe</w:t>
      </w:r>
    </w:p>
    <w:p w14:paraId="045E271C" w14:textId="77777777" w:rsidR="005D77E4" w:rsidRPr="00A91A50" w:rsidRDefault="005D77E4" w:rsidP="005D77E4">
      <w:pPr>
        <w:pStyle w:val="ListParagraph"/>
        <w:spacing w:before="0" w:after="0"/>
        <w:ind w:left="0"/>
        <w:jc w:val="both"/>
        <w:rPr>
          <w:rFonts w:ascii="Calibri" w:hAnsi="Calibri"/>
          <w:sz w:val="22"/>
          <w:szCs w:val="22"/>
        </w:rPr>
      </w:pPr>
      <w:r w:rsidRPr="00A91A50">
        <w:rPr>
          <w:rFonts w:ascii="Calibri" w:hAnsi="Calibri"/>
          <w:sz w:val="22"/>
          <w:szCs w:val="22"/>
        </w:rPr>
        <w:t>Rforfetară (%) = rata forfetară</w:t>
      </w:r>
    </w:p>
    <w:p w14:paraId="2B0F0C01" w14:textId="77777777" w:rsidR="005D77E4" w:rsidRPr="00A91A50" w:rsidRDefault="005D77E4" w:rsidP="005D77E4">
      <w:pPr>
        <w:pStyle w:val="ListParagraph"/>
        <w:spacing w:before="0" w:after="0"/>
        <w:ind w:left="0"/>
        <w:jc w:val="both"/>
        <w:rPr>
          <w:rFonts w:ascii="Calibri" w:eastAsia="Times New Roman" w:hAnsi="Calibri"/>
          <w:sz w:val="22"/>
          <w:szCs w:val="22"/>
        </w:rPr>
      </w:pPr>
    </w:p>
    <w:p w14:paraId="7B4C49FE" w14:textId="77777777" w:rsidR="005D77E4" w:rsidRPr="00A91A50" w:rsidRDefault="005D77E4" w:rsidP="005D77E4">
      <w:pPr>
        <w:autoSpaceDE w:val="0"/>
        <w:autoSpaceDN w:val="0"/>
        <w:adjustRightInd w:val="0"/>
        <w:spacing w:before="0" w:after="0"/>
        <w:jc w:val="both"/>
        <w:rPr>
          <w:rFonts w:ascii="Calibri" w:eastAsia="Times New Roman" w:hAnsi="Calibri"/>
          <w:sz w:val="22"/>
          <w:szCs w:val="22"/>
        </w:rPr>
      </w:pPr>
      <w:r w:rsidRPr="00A91A50">
        <w:rPr>
          <w:rFonts w:ascii="Calibri" w:eastAsia="Times New Roman" w:hAnsi="Calibri"/>
          <w:sz w:val="22"/>
          <w:szCs w:val="22"/>
        </w:rPr>
        <w:t xml:space="preserve">Limitele procetuale prevăzute pentru anumite categorii de cheltuieli se aplică la valoarea cheltuielilor incluse în bugetul proiectului la data semnării contractului de finanţare. </w:t>
      </w:r>
    </w:p>
    <w:p w14:paraId="26D0D259" w14:textId="77777777" w:rsidR="005D77E4" w:rsidRPr="00A91A50" w:rsidRDefault="005D77E4" w:rsidP="005D77E4">
      <w:p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 xml:space="preserve">În conformitate cu prevederile art. 9 (1) din HG 873/2002, cheltuiala cu TVA este eligibilă pentru operațiunile al căror cost total este mai mic de 5 000 000 EUR (inclusiv TVA), dacă nu este finanţată şi din alte fonduri publice. În conformitate cu prevederile art. 9 (2) din HG 873/2002, cheltuiala cu TVA este eligibilă pentru operațiunile al căror cost total este mai mare de 5 000 000 EUR (inclusiv TVA), dacă este nerecuperabilă, potrivit legii. </w:t>
      </w:r>
    </w:p>
    <w:p w14:paraId="26DE7C61" w14:textId="77777777" w:rsidR="005D77E4" w:rsidRPr="00A91A50" w:rsidRDefault="005D77E4" w:rsidP="005D77E4">
      <w:pPr>
        <w:autoSpaceDN w:val="0"/>
        <w:spacing w:before="0" w:after="0"/>
        <w:jc w:val="both"/>
        <w:rPr>
          <w:rFonts w:ascii="Calibri" w:eastAsia="Times New Roman" w:hAnsi="Calibri"/>
          <w:bCs/>
          <w:sz w:val="22"/>
          <w:szCs w:val="22"/>
        </w:rPr>
      </w:pPr>
      <w:r w:rsidRPr="00A91A50">
        <w:rPr>
          <w:rFonts w:ascii="Calibri" w:eastAsia="Times New Roman" w:hAnsi="Calibri"/>
          <w:bCs/>
          <w:sz w:val="22"/>
          <w:szCs w:val="22"/>
        </w:rPr>
        <w:t xml:space="preserve">Limitele procentuale prevazute pentru anumite categorii de cheltuieli se aplică la valoarea cheltuielilor incluse în bugetul proiectului  la data semnării contractului de finanțare. </w:t>
      </w:r>
    </w:p>
    <w:p w14:paraId="4CD696BA" w14:textId="77777777" w:rsidR="00AE15E6" w:rsidRPr="00A91A50" w:rsidRDefault="00AE15E6" w:rsidP="00AE15E6">
      <w:pPr>
        <w:spacing w:before="0" w:after="0"/>
        <w:jc w:val="both"/>
        <w:rPr>
          <w:rFonts w:ascii="Calibri" w:hAnsi="Calibri"/>
          <w:b/>
          <w:sz w:val="22"/>
          <w:szCs w:val="22"/>
        </w:rPr>
      </w:pPr>
    </w:p>
    <w:p w14:paraId="6056463B" w14:textId="359AEBF5" w:rsidR="008D5C71" w:rsidRPr="00A91A50" w:rsidRDefault="008D5C71" w:rsidP="00433D67">
      <w:pPr>
        <w:pStyle w:val="Heading3"/>
        <w:numPr>
          <w:ilvl w:val="2"/>
          <w:numId w:val="17"/>
        </w:numPr>
        <w:spacing w:before="0"/>
        <w:rPr>
          <w:rFonts w:cs="Calibri"/>
          <w:i w:val="0"/>
          <w:iCs/>
          <w:sz w:val="22"/>
          <w:szCs w:val="22"/>
        </w:rPr>
      </w:pPr>
      <w:bookmarkStart w:id="101" w:name="_Toc137808300"/>
      <w:r w:rsidRPr="00A91A50">
        <w:rPr>
          <w:rFonts w:cs="Calibri"/>
          <w:i w:val="0"/>
          <w:iCs/>
          <w:sz w:val="22"/>
          <w:szCs w:val="22"/>
        </w:rPr>
        <w:t>Opțiuni de costuri simplificate.  Costuri unitare/sume forfetare și rate forfetare</w:t>
      </w:r>
      <w:bookmarkEnd w:id="101"/>
    </w:p>
    <w:p w14:paraId="0658424C" w14:textId="542ECA34" w:rsidR="00AE15E6" w:rsidRPr="00A91A50" w:rsidRDefault="005D77E4" w:rsidP="00433D67">
      <w:pPr>
        <w:spacing w:before="0"/>
        <w:rPr>
          <w:rFonts w:ascii="Calibri" w:hAnsi="Calibri"/>
          <w:sz w:val="22"/>
          <w:szCs w:val="22"/>
        </w:rPr>
      </w:pPr>
      <w:r w:rsidRPr="00A91A50">
        <w:rPr>
          <w:rFonts w:ascii="Calibri" w:hAnsi="Calibri"/>
          <w:sz w:val="22"/>
          <w:szCs w:val="22"/>
        </w:rPr>
        <w:t>Această secțiune nu se aplică prezentului apel</w:t>
      </w:r>
    </w:p>
    <w:p w14:paraId="4D7B3534" w14:textId="37C093EB" w:rsidR="008D5C71" w:rsidRPr="00A91A50" w:rsidRDefault="008D5C71" w:rsidP="001E5BE1">
      <w:pPr>
        <w:pStyle w:val="ListParagraph"/>
        <w:numPr>
          <w:ilvl w:val="2"/>
          <w:numId w:val="17"/>
        </w:numPr>
        <w:spacing w:before="0" w:after="0"/>
        <w:jc w:val="both"/>
        <w:rPr>
          <w:rFonts w:ascii="Calibri" w:hAnsi="Calibri"/>
          <w:b/>
          <w:bCs/>
          <w:sz w:val="22"/>
          <w:szCs w:val="22"/>
        </w:rPr>
      </w:pPr>
      <w:r w:rsidRPr="00A91A50">
        <w:rPr>
          <w:rFonts w:ascii="Calibri" w:hAnsi="Calibri"/>
          <w:b/>
          <w:sz w:val="22"/>
          <w:szCs w:val="22"/>
        </w:rPr>
        <w:t>Finanțare nelegată de costuri</w:t>
      </w:r>
      <w:r w:rsidR="005F4801" w:rsidRPr="00A91A50">
        <w:rPr>
          <w:rFonts w:ascii="Calibri" w:hAnsi="Calibri"/>
          <w:b/>
          <w:sz w:val="22"/>
          <w:szCs w:val="22"/>
        </w:rPr>
        <w:t xml:space="preserve"> </w:t>
      </w:r>
    </w:p>
    <w:p w14:paraId="71F75E95" w14:textId="1F4DED9E" w:rsidR="005018E9" w:rsidRPr="00A91A50" w:rsidRDefault="00267267" w:rsidP="005018E9">
      <w:pPr>
        <w:spacing w:before="0" w:after="0"/>
        <w:jc w:val="both"/>
        <w:rPr>
          <w:rFonts w:ascii="Calibri" w:hAnsi="Calibri"/>
          <w:bCs/>
          <w:sz w:val="22"/>
          <w:szCs w:val="22"/>
        </w:rPr>
      </w:pPr>
      <w:r w:rsidRPr="00A91A50">
        <w:rPr>
          <w:rFonts w:ascii="Calibri" w:hAnsi="Calibri"/>
          <w:bCs/>
          <w:sz w:val="22"/>
          <w:szCs w:val="22"/>
        </w:rPr>
        <w:t>A</w:t>
      </w:r>
      <w:r w:rsidR="002A1DF6" w:rsidRPr="00A91A50">
        <w:rPr>
          <w:rFonts w:ascii="Calibri" w:hAnsi="Calibri"/>
          <w:bCs/>
          <w:sz w:val="22"/>
          <w:szCs w:val="22"/>
        </w:rPr>
        <w:t>c</w:t>
      </w:r>
      <w:r w:rsidRPr="00A91A50">
        <w:rPr>
          <w:rFonts w:ascii="Calibri" w:hAnsi="Calibri"/>
          <w:bCs/>
          <w:sz w:val="22"/>
          <w:szCs w:val="22"/>
        </w:rPr>
        <w:t xml:space="preserve">eastă secțiune nu se aplică prezentului apel. </w:t>
      </w:r>
    </w:p>
    <w:p w14:paraId="2A795297" w14:textId="0EF554A8" w:rsidR="008D5C71" w:rsidRPr="00A91A50" w:rsidRDefault="005F4801" w:rsidP="008D5C71">
      <w:pPr>
        <w:pStyle w:val="ListParagraph"/>
        <w:spacing w:before="0" w:after="0"/>
        <w:jc w:val="both"/>
        <w:rPr>
          <w:rFonts w:ascii="Calibri" w:hAnsi="Calibri"/>
          <w:b/>
          <w:bCs/>
          <w:color w:val="FF0000"/>
          <w:sz w:val="22"/>
          <w:szCs w:val="22"/>
        </w:rPr>
      </w:pPr>
      <w:r w:rsidRPr="00A91A50">
        <w:rPr>
          <w:rFonts w:ascii="Calibri" w:hAnsi="Calibri"/>
          <w:b/>
          <w:bCs/>
          <w:color w:val="FF0000"/>
          <w:sz w:val="22"/>
          <w:szCs w:val="22"/>
        </w:rPr>
        <w:t xml:space="preserve"> </w:t>
      </w:r>
    </w:p>
    <w:p w14:paraId="2A53EA97" w14:textId="7E98C621" w:rsidR="006166C3" w:rsidRPr="00E10AEC" w:rsidRDefault="008D5C71" w:rsidP="006166C3">
      <w:pPr>
        <w:pStyle w:val="Heading2"/>
        <w:rPr>
          <w:rFonts w:ascii="Calibri" w:hAnsi="Calibri" w:cs="Calibri"/>
          <w:sz w:val="22"/>
          <w:szCs w:val="22"/>
        </w:rPr>
      </w:pPr>
      <w:bookmarkStart w:id="102" w:name="_Toc137808301"/>
      <w:r w:rsidRPr="00A91A50">
        <w:rPr>
          <w:rFonts w:ascii="Calibri" w:hAnsi="Calibri" w:cs="Calibri"/>
          <w:sz w:val="22"/>
          <w:szCs w:val="22"/>
        </w:rPr>
        <w:t>Valoarea minimă și maximă eligibilă a unui proiect</w:t>
      </w:r>
      <w:bookmarkEnd w:id="102"/>
    </w:p>
    <w:p w14:paraId="09DADBFB" w14:textId="77777777" w:rsidR="00E10AEC" w:rsidRDefault="00E10AEC" w:rsidP="00ED6606">
      <w:pPr>
        <w:autoSpaceDE w:val="0"/>
        <w:autoSpaceDN w:val="0"/>
        <w:adjustRightInd w:val="0"/>
        <w:spacing w:before="0" w:after="0"/>
        <w:rPr>
          <w:rFonts w:ascii="Calibri" w:hAnsi="Calibri"/>
          <w:b/>
          <w:bCs/>
          <w:sz w:val="22"/>
          <w:szCs w:val="22"/>
          <w:lang w:val="en-GB" w:eastAsia="ro-RO"/>
        </w:rPr>
      </w:pPr>
    </w:p>
    <w:p w14:paraId="1547D18B" w14:textId="23D689D4" w:rsidR="00ED6606" w:rsidRPr="00A91A50" w:rsidRDefault="00ED6606" w:rsidP="00ED6606">
      <w:pPr>
        <w:autoSpaceDE w:val="0"/>
        <w:autoSpaceDN w:val="0"/>
        <w:adjustRightInd w:val="0"/>
        <w:spacing w:before="0" w:after="0"/>
        <w:rPr>
          <w:rFonts w:ascii="Calibri" w:hAnsi="Calibri"/>
          <w:b/>
          <w:bCs/>
          <w:sz w:val="22"/>
          <w:szCs w:val="22"/>
          <w:lang w:val="en-GB" w:eastAsia="ro-RO"/>
        </w:rPr>
      </w:pPr>
      <w:proofErr w:type="spellStart"/>
      <w:r w:rsidRPr="00A91A50">
        <w:rPr>
          <w:rFonts w:ascii="Calibri" w:hAnsi="Calibri"/>
          <w:b/>
          <w:bCs/>
          <w:sz w:val="22"/>
          <w:szCs w:val="22"/>
          <w:lang w:val="en-GB" w:eastAsia="ro-RO"/>
        </w:rPr>
        <w:t>Apel</w:t>
      </w:r>
      <w:proofErr w:type="spellEnd"/>
      <w:r w:rsidRPr="00A91A50">
        <w:rPr>
          <w:rFonts w:ascii="Calibri" w:hAnsi="Calibri"/>
          <w:b/>
          <w:bCs/>
          <w:sz w:val="22"/>
          <w:szCs w:val="22"/>
          <w:lang w:val="en-GB" w:eastAsia="ro-RO"/>
        </w:rPr>
        <w:t xml:space="preserve"> PRSE/2.4/1.1/2023</w:t>
      </w:r>
      <w:r w:rsidR="00E10AEC">
        <w:rPr>
          <w:rFonts w:ascii="Calibri" w:hAnsi="Calibri"/>
          <w:b/>
          <w:bCs/>
          <w:sz w:val="22"/>
          <w:szCs w:val="22"/>
          <w:lang w:val="en-GB" w:eastAsia="ro-RO"/>
        </w:rPr>
        <w:t xml:space="preserve"> - </w:t>
      </w:r>
      <w:proofErr w:type="spellStart"/>
      <w:r w:rsidR="00E10AEC">
        <w:rPr>
          <w:rFonts w:ascii="Calibri" w:hAnsi="Calibri"/>
          <w:b/>
          <w:bCs/>
          <w:sz w:val="22"/>
          <w:szCs w:val="22"/>
          <w:lang w:val="en-GB" w:eastAsia="ro-RO"/>
        </w:rPr>
        <w:t>M</w:t>
      </w:r>
      <w:r w:rsidR="00E10AEC" w:rsidRPr="00A91A50">
        <w:rPr>
          <w:rFonts w:ascii="Calibri" w:hAnsi="Calibri"/>
          <w:b/>
          <w:bCs/>
          <w:sz w:val="22"/>
          <w:szCs w:val="22"/>
          <w:lang w:val="en-GB" w:eastAsia="ro-RO"/>
        </w:rPr>
        <w:t>unicipii</w:t>
      </w:r>
      <w:proofErr w:type="spellEnd"/>
      <w:r w:rsidR="00E10AEC" w:rsidRPr="00A91A50">
        <w:rPr>
          <w:rFonts w:ascii="Calibri" w:hAnsi="Calibri"/>
          <w:b/>
          <w:bCs/>
          <w:sz w:val="22"/>
          <w:szCs w:val="22"/>
          <w:lang w:val="en-GB" w:eastAsia="ro-RO"/>
        </w:rPr>
        <w:t xml:space="preserve"> </w:t>
      </w:r>
      <w:proofErr w:type="spellStart"/>
      <w:r w:rsidR="00E10AEC" w:rsidRPr="00A91A50">
        <w:rPr>
          <w:rFonts w:ascii="Calibri" w:hAnsi="Calibri"/>
          <w:b/>
          <w:bCs/>
          <w:sz w:val="22"/>
          <w:szCs w:val="22"/>
          <w:lang w:val="en-GB" w:eastAsia="ro-RO"/>
        </w:rPr>
        <w:t>reședință</w:t>
      </w:r>
      <w:proofErr w:type="spellEnd"/>
      <w:r w:rsidR="00E10AEC" w:rsidRPr="00A91A50">
        <w:rPr>
          <w:rFonts w:ascii="Calibri" w:hAnsi="Calibri"/>
          <w:b/>
          <w:bCs/>
          <w:sz w:val="22"/>
          <w:szCs w:val="22"/>
          <w:lang w:val="en-GB" w:eastAsia="ro-RO"/>
        </w:rPr>
        <w:t xml:space="preserve"> de </w:t>
      </w:r>
      <w:proofErr w:type="spellStart"/>
      <w:r w:rsidR="00E10AEC" w:rsidRPr="00A91A50">
        <w:rPr>
          <w:rFonts w:ascii="Calibri" w:hAnsi="Calibri"/>
          <w:b/>
          <w:bCs/>
          <w:sz w:val="22"/>
          <w:szCs w:val="22"/>
          <w:lang w:val="en-GB" w:eastAsia="ro-RO"/>
        </w:rPr>
        <w:t>judet</w:t>
      </w:r>
      <w:proofErr w:type="spellEnd"/>
    </w:p>
    <w:p w14:paraId="7F3E8740" w14:textId="77777777" w:rsidR="00ED6606" w:rsidRPr="00A91A50" w:rsidRDefault="00ED6606" w:rsidP="00ED6606">
      <w:pPr>
        <w:autoSpaceDE w:val="0"/>
        <w:autoSpaceDN w:val="0"/>
        <w:adjustRightInd w:val="0"/>
        <w:spacing w:before="0" w:after="0"/>
        <w:rPr>
          <w:rFonts w:ascii="Calibri" w:hAnsi="Calibri"/>
          <w:sz w:val="22"/>
          <w:szCs w:val="22"/>
          <w:lang w:val="en-GB" w:eastAsia="ro-RO"/>
        </w:rPr>
      </w:pPr>
      <w:proofErr w:type="spellStart"/>
      <w:r w:rsidRPr="00A91A50">
        <w:rPr>
          <w:rFonts w:ascii="Calibri" w:hAnsi="Calibri"/>
          <w:sz w:val="22"/>
          <w:szCs w:val="22"/>
          <w:lang w:val="en-GB" w:eastAsia="ro-RO"/>
        </w:rPr>
        <w:t>Valoarea</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minimă</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eligibilă</w:t>
      </w:r>
      <w:proofErr w:type="spellEnd"/>
      <w:r w:rsidRPr="00A91A50">
        <w:rPr>
          <w:rFonts w:ascii="Calibri" w:hAnsi="Calibri"/>
          <w:sz w:val="22"/>
          <w:szCs w:val="22"/>
          <w:lang w:val="en-GB" w:eastAsia="ro-RO"/>
        </w:rPr>
        <w:t>: 200.000 euro;</w:t>
      </w:r>
    </w:p>
    <w:p w14:paraId="1CD7A693" w14:textId="1705B13E" w:rsidR="00ED6606" w:rsidRDefault="00ED6606" w:rsidP="00ED6606">
      <w:pPr>
        <w:autoSpaceDE w:val="0"/>
        <w:autoSpaceDN w:val="0"/>
        <w:adjustRightInd w:val="0"/>
        <w:spacing w:before="0" w:after="0"/>
        <w:rPr>
          <w:rFonts w:ascii="Calibri" w:hAnsi="Calibri"/>
          <w:sz w:val="22"/>
          <w:szCs w:val="22"/>
          <w:lang w:val="en-GB" w:eastAsia="ro-RO"/>
        </w:rPr>
      </w:pPr>
      <w:proofErr w:type="spellStart"/>
      <w:r w:rsidRPr="00A91A50">
        <w:rPr>
          <w:rFonts w:ascii="Calibri" w:hAnsi="Calibri"/>
          <w:sz w:val="22"/>
          <w:szCs w:val="22"/>
          <w:lang w:val="en-GB" w:eastAsia="ro-RO"/>
        </w:rPr>
        <w:t>Valoarea</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maximă</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eligibilă</w:t>
      </w:r>
      <w:proofErr w:type="spellEnd"/>
      <w:r w:rsidRPr="00A91A50">
        <w:rPr>
          <w:rFonts w:ascii="Calibri" w:hAnsi="Calibri"/>
          <w:sz w:val="22"/>
          <w:szCs w:val="22"/>
          <w:lang w:val="en-GB" w:eastAsia="ro-RO"/>
        </w:rPr>
        <w:t>: 3.000.000 euro</w:t>
      </w:r>
      <w:r w:rsidR="00E10AEC">
        <w:rPr>
          <w:rFonts w:ascii="Calibri" w:hAnsi="Calibri"/>
          <w:sz w:val="22"/>
          <w:szCs w:val="22"/>
          <w:lang w:val="en-GB" w:eastAsia="ro-RO"/>
        </w:rPr>
        <w:t>.</w:t>
      </w:r>
    </w:p>
    <w:p w14:paraId="506D447B" w14:textId="77777777" w:rsidR="00E10AEC" w:rsidRPr="00A91A50" w:rsidRDefault="00E10AEC" w:rsidP="00ED6606">
      <w:pPr>
        <w:autoSpaceDE w:val="0"/>
        <w:autoSpaceDN w:val="0"/>
        <w:adjustRightInd w:val="0"/>
        <w:spacing w:before="0" w:after="0"/>
        <w:rPr>
          <w:rFonts w:ascii="Calibri" w:hAnsi="Calibri"/>
          <w:sz w:val="22"/>
          <w:szCs w:val="22"/>
          <w:lang w:val="en-GB" w:eastAsia="ro-RO"/>
        </w:rPr>
      </w:pPr>
    </w:p>
    <w:p w14:paraId="181E26DA" w14:textId="7ED29DF4" w:rsidR="00ED6606" w:rsidRPr="00A91A50" w:rsidRDefault="00ED6606" w:rsidP="00ED6606">
      <w:pPr>
        <w:autoSpaceDE w:val="0"/>
        <w:autoSpaceDN w:val="0"/>
        <w:adjustRightInd w:val="0"/>
        <w:spacing w:before="0" w:after="0"/>
        <w:rPr>
          <w:rFonts w:ascii="Calibri" w:hAnsi="Calibri"/>
          <w:b/>
          <w:bCs/>
          <w:sz w:val="22"/>
          <w:szCs w:val="22"/>
          <w:lang w:val="en-GB" w:eastAsia="ro-RO"/>
        </w:rPr>
      </w:pPr>
      <w:proofErr w:type="spellStart"/>
      <w:r w:rsidRPr="00A91A50">
        <w:rPr>
          <w:rFonts w:ascii="Calibri" w:hAnsi="Calibri"/>
          <w:b/>
          <w:bCs/>
          <w:sz w:val="22"/>
          <w:szCs w:val="22"/>
          <w:lang w:val="en-GB" w:eastAsia="ro-RO"/>
        </w:rPr>
        <w:t>Apel</w:t>
      </w:r>
      <w:proofErr w:type="spellEnd"/>
      <w:r w:rsidRPr="00A91A50">
        <w:rPr>
          <w:rFonts w:ascii="Calibri" w:hAnsi="Calibri"/>
          <w:b/>
          <w:bCs/>
          <w:sz w:val="22"/>
          <w:szCs w:val="22"/>
          <w:lang w:val="en-GB" w:eastAsia="ro-RO"/>
        </w:rPr>
        <w:t xml:space="preserve"> PRSE/2.4/1.2/2023</w:t>
      </w:r>
      <w:r w:rsidR="00E10AEC">
        <w:rPr>
          <w:rFonts w:ascii="Calibri" w:hAnsi="Calibri"/>
          <w:b/>
          <w:bCs/>
          <w:sz w:val="22"/>
          <w:szCs w:val="22"/>
          <w:lang w:val="en-GB" w:eastAsia="ro-RO"/>
        </w:rPr>
        <w:t xml:space="preserve"> - </w:t>
      </w:r>
      <w:proofErr w:type="spellStart"/>
      <w:r w:rsidR="00E10AEC">
        <w:rPr>
          <w:rFonts w:ascii="Calibri" w:hAnsi="Calibri"/>
          <w:b/>
          <w:bCs/>
          <w:sz w:val="22"/>
          <w:szCs w:val="22"/>
          <w:lang w:val="en-GB" w:eastAsia="ro-RO"/>
        </w:rPr>
        <w:t>Municipii</w:t>
      </w:r>
      <w:proofErr w:type="spellEnd"/>
    </w:p>
    <w:p w14:paraId="57C53DAE" w14:textId="77777777" w:rsidR="00ED6606" w:rsidRPr="00A91A50" w:rsidRDefault="00ED6606" w:rsidP="00ED6606">
      <w:pPr>
        <w:autoSpaceDE w:val="0"/>
        <w:autoSpaceDN w:val="0"/>
        <w:adjustRightInd w:val="0"/>
        <w:spacing w:before="0" w:after="0"/>
        <w:rPr>
          <w:rFonts w:ascii="Calibri" w:hAnsi="Calibri"/>
          <w:sz w:val="22"/>
          <w:szCs w:val="22"/>
          <w:lang w:val="en-GB" w:eastAsia="ro-RO"/>
        </w:rPr>
      </w:pPr>
      <w:proofErr w:type="spellStart"/>
      <w:r w:rsidRPr="00A91A50">
        <w:rPr>
          <w:rFonts w:ascii="Calibri" w:hAnsi="Calibri"/>
          <w:sz w:val="22"/>
          <w:szCs w:val="22"/>
          <w:lang w:val="en-GB" w:eastAsia="ro-RO"/>
        </w:rPr>
        <w:t>Valoarea</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minimă</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eligibilă</w:t>
      </w:r>
      <w:proofErr w:type="spellEnd"/>
      <w:r w:rsidRPr="00A91A50">
        <w:rPr>
          <w:rFonts w:ascii="Calibri" w:hAnsi="Calibri"/>
          <w:sz w:val="22"/>
          <w:szCs w:val="22"/>
          <w:lang w:val="en-GB" w:eastAsia="ro-RO"/>
        </w:rPr>
        <w:t>: 100.000 euro;</w:t>
      </w:r>
    </w:p>
    <w:p w14:paraId="44DC16CD" w14:textId="53010D2F" w:rsidR="00ED6606" w:rsidRPr="00A91A50" w:rsidRDefault="00ED6606" w:rsidP="00ED6606">
      <w:pPr>
        <w:autoSpaceDE w:val="0"/>
        <w:autoSpaceDN w:val="0"/>
        <w:adjustRightInd w:val="0"/>
        <w:spacing w:before="0" w:after="0"/>
        <w:rPr>
          <w:rFonts w:ascii="Calibri" w:hAnsi="Calibri"/>
          <w:sz w:val="22"/>
          <w:szCs w:val="22"/>
          <w:lang w:val="en-GB" w:eastAsia="ro-RO"/>
        </w:rPr>
      </w:pPr>
      <w:proofErr w:type="spellStart"/>
      <w:r w:rsidRPr="00A91A50">
        <w:rPr>
          <w:rFonts w:ascii="Calibri" w:hAnsi="Calibri"/>
          <w:sz w:val="22"/>
          <w:szCs w:val="22"/>
          <w:lang w:val="en-GB" w:eastAsia="ro-RO"/>
        </w:rPr>
        <w:t>Valoarea</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maximă</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eligibilă</w:t>
      </w:r>
      <w:proofErr w:type="spellEnd"/>
      <w:r w:rsidRPr="00A91A50">
        <w:rPr>
          <w:rFonts w:ascii="Calibri" w:hAnsi="Calibri"/>
          <w:sz w:val="22"/>
          <w:szCs w:val="22"/>
          <w:lang w:val="en-GB" w:eastAsia="ro-RO"/>
        </w:rPr>
        <w:t>: 2.000.000 euro</w:t>
      </w:r>
      <w:r w:rsidR="00E10AEC">
        <w:rPr>
          <w:rFonts w:ascii="Calibri" w:hAnsi="Calibri"/>
          <w:sz w:val="22"/>
          <w:szCs w:val="22"/>
          <w:lang w:val="en-GB" w:eastAsia="ro-RO"/>
        </w:rPr>
        <w:t>.</w:t>
      </w:r>
    </w:p>
    <w:p w14:paraId="015C4F85" w14:textId="77777777" w:rsidR="00E10AEC" w:rsidRDefault="00E10AEC" w:rsidP="00ED6606">
      <w:pPr>
        <w:autoSpaceDE w:val="0"/>
        <w:autoSpaceDN w:val="0"/>
        <w:adjustRightInd w:val="0"/>
        <w:spacing w:before="0" w:after="0"/>
        <w:rPr>
          <w:rFonts w:ascii="Calibri" w:hAnsi="Calibri"/>
          <w:b/>
          <w:bCs/>
          <w:sz w:val="22"/>
          <w:szCs w:val="22"/>
          <w:lang w:val="en-GB" w:eastAsia="ro-RO"/>
        </w:rPr>
      </w:pPr>
    </w:p>
    <w:p w14:paraId="4A63811A" w14:textId="056B518B" w:rsidR="00ED6606" w:rsidRPr="00A91A50" w:rsidRDefault="00ED6606" w:rsidP="00ED6606">
      <w:pPr>
        <w:autoSpaceDE w:val="0"/>
        <w:autoSpaceDN w:val="0"/>
        <w:adjustRightInd w:val="0"/>
        <w:spacing w:before="0" w:after="0"/>
        <w:rPr>
          <w:rFonts w:ascii="Calibri" w:hAnsi="Calibri"/>
          <w:b/>
          <w:bCs/>
          <w:sz w:val="22"/>
          <w:szCs w:val="22"/>
          <w:lang w:val="en-GB" w:eastAsia="ro-RO"/>
        </w:rPr>
      </w:pPr>
      <w:proofErr w:type="spellStart"/>
      <w:r w:rsidRPr="00A91A50">
        <w:rPr>
          <w:rFonts w:ascii="Calibri" w:hAnsi="Calibri"/>
          <w:b/>
          <w:bCs/>
          <w:sz w:val="22"/>
          <w:szCs w:val="22"/>
          <w:lang w:val="en-GB" w:eastAsia="ro-RO"/>
        </w:rPr>
        <w:t>Apel</w:t>
      </w:r>
      <w:proofErr w:type="spellEnd"/>
      <w:r w:rsidRPr="00A91A50">
        <w:rPr>
          <w:rFonts w:ascii="Calibri" w:hAnsi="Calibri"/>
          <w:b/>
          <w:bCs/>
          <w:sz w:val="22"/>
          <w:szCs w:val="22"/>
          <w:lang w:val="en-GB" w:eastAsia="ro-RO"/>
        </w:rPr>
        <w:t xml:space="preserve"> PRSE/2.4/1.3/2023</w:t>
      </w:r>
      <w:r w:rsidR="00E10AEC">
        <w:rPr>
          <w:rFonts w:ascii="Calibri" w:hAnsi="Calibri"/>
          <w:b/>
          <w:bCs/>
          <w:sz w:val="22"/>
          <w:szCs w:val="22"/>
          <w:lang w:val="en-GB" w:eastAsia="ro-RO"/>
        </w:rPr>
        <w:t xml:space="preserve"> - </w:t>
      </w:r>
      <w:proofErr w:type="spellStart"/>
      <w:r w:rsidR="00E10AEC">
        <w:rPr>
          <w:rFonts w:ascii="Calibri" w:hAnsi="Calibri"/>
          <w:b/>
          <w:bCs/>
          <w:sz w:val="22"/>
          <w:szCs w:val="22"/>
          <w:lang w:val="en-GB" w:eastAsia="ro-RO"/>
        </w:rPr>
        <w:t>Orase</w:t>
      </w:r>
      <w:proofErr w:type="spellEnd"/>
    </w:p>
    <w:p w14:paraId="665C98FC" w14:textId="77777777" w:rsidR="00ED6606" w:rsidRPr="00A91A50" w:rsidRDefault="00ED6606" w:rsidP="00ED6606">
      <w:pPr>
        <w:autoSpaceDE w:val="0"/>
        <w:autoSpaceDN w:val="0"/>
        <w:adjustRightInd w:val="0"/>
        <w:spacing w:before="0" w:after="0"/>
        <w:rPr>
          <w:rFonts w:ascii="Calibri" w:hAnsi="Calibri"/>
          <w:sz w:val="22"/>
          <w:szCs w:val="22"/>
          <w:lang w:val="en-GB" w:eastAsia="ro-RO"/>
        </w:rPr>
      </w:pPr>
      <w:proofErr w:type="spellStart"/>
      <w:r w:rsidRPr="00A91A50">
        <w:rPr>
          <w:rFonts w:ascii="Calibri" w:hAnsi="Calibri"/>
          <w:sz w:val="22"/>
          <w:szCs w:val="22"/>
          <w:lang w:val="en-GB" w:eastAsia="ro-RO"/>
        </w:rPr>
        <w:t>Valoarea</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minimă</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eligibilă</w:t>
      </w:r>
      <w:proofErr w:type="spellEnd"/>
      <w:r w:rsidRPr="00A91A50">
        <w:rPr>
          <w:rFonts w:ascii="Calibri" w:hAnsi="Calibri"/>
          <w:sz w:val="22"/>
          <w:szCs w:val="22"/>
          <w:lang w:val="en-GB" w:eastAsia="ro-RO"/>
        </w:rPr>
        <w:t>: 100.000 euro;</w:t>
      </w:r>
    </w:p>
    <w:p w14:paraId="1AE796BE" w14:textId="77777777" w:rsidR="00ED6606" w:rsidRPr="00A91A50" w:rsidRDefault="00ED6606" w:rsidP="00ED6606">
      <w:pPr>
        <w:spacing w:before="0" w:after="0"/>
        <w:jc w:val="both"/>
        <w:rPr>
          <w:rFonts w:ascii="Calibri" w:hAnsi="Calibri"/>
          <w:sz w:val="22"/>
          <w:szCs w:val="22"/>
          <w:lang w:val="en-GB" w:eastAsia="ro-RO"/>
        </w:rPr>
      </w:pPr>
      <w:proofErr w:type="spellStart"/>
      <w:r w:rsidRPr="00A91A50">
        <w:rPr>
          <w:rFonts w:ascii="Calibri" w:hAnsi="Calibri"/>
          <w:sz w:val="22"/>
          <w:szCs w:val="22"/>
          <w:lang w:val="en-GB" w:eastAsia="ro-RO"/>
        </w:rPr>
        <w:t>Valoarea</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maximă</w:t>
      </w:r>
      <w:proofErr w:type="spellEnd"/>
      <w:r w:rsidRPr="00A91A50">
        <w:rPr>
          <w:rFonts w:ascii="Calibri" w:hAnsi="Calibri"/>
          <w:sz w:val="22"/>
          <w:szCs w:val="22"/>
          <w:lang w:val="en-GB" w:eastAsia="ro-RO"/>
        </w:rPr>
        <w:t xml:space="preserve"> </w:t>
      </w:r>
      <w:proofErr w:type="spellStart"/>
      <w:r w:rsidRPr="00A91A50">
        <w:rPr>
          <w:rFonts w:ascii="Calibri" w:hAnsi="Calibri"/>
          <w:sz w:val="22"/>
          <w:szCs w:val="22"/>
          <w:lang w:val="en-GB" w:eastAsia="ro-RO"/>
        </w:rPr>
        <w:t>eligibilă</w:t>
      </w:r>
      <w:proofErr w:type="spellEnd"/>
      <w:r w:rsidRPr="00A91A50">
        <w:rPr>
          <w:rFonts w:ascii="Calibri" w:hAnsi="Calibri"/>
          <w:sz w:val="22"/>
          <w:szCs w:val="22"/>
          <w:lang w:val="en-GB" w:eastAsia="ro-RO"/>
        </w:rPr>
        <w:t>: 1.000.000 euro</w:t>
      </w:r>
    </w:p>
    <w:p w14:paraId="37C38365" w14:textId="77777777" w:rsidR="009B3390" w:rsidRPr="00A91A50" w:rsidRDefault="009B3390" w:rsidP="00ED6606">
      <w:pPr>
        <w:spacing w:before="0" w:after="0"/>
        <w:jc w:val="both"/>
        <w:rPr>
          <w:rFonts w:ascii="Calibri" w:hAnsi="Calibri"/>
          <w:sz w:val="22"/>
          <w:szCs w:val="22"/>
          <w:lang w:val="en-GB" w:eastAsia="ro-RO"/>
        </w:rPr>
      </w:pPr>
    </w:p>
    <w:p w14:paraId="5F086085" w14:textId="25F09DEF" w:rsidR="008D5C71" w:rsidRPr="00A91A50" w:rsidRDefault="008D5C71" w:rsidP="00ED6606">
      <w:pPr>
        <w:spacing w:before="0" w:after="0"/>
        <w:jc w:val="both"/>
        <w:rPr>
          <w:rFonts w:ascii="Calibri" w:hAnsi="Calibri"/>
          <w:sz w:val="22"/>
          <w:szCs w:val="22"/>
        </w:rPr>
      </w:pPr>
      <w:r w:rsidRPr="00A91A50">
        <w:rPr>
          <w:rFonts w:ascii="Calibri" w:hAnsi="Calibri"/>
          <w:sz w:val="22"/>
          <w:szCs w:val="22"/>
        </w:rPr>
        <w:t>Cursul valutar la care se va calcula încadrarea în limitele valorilor minime și maxime eligibile pentru un proiect este cursul de ..... lei/euro, cursul inforEuro din luna publicării versiunii aprobate a ghidului solicitantului. Cursul respectiv se va utiliza inclusiv in etapa contractuală pentru calculul valorilor anterior menționate utilizat până la semnarea contractului de finanţare.</w:t>
      </w:r>
    </w:p>
    <w:p w14:paraId="7060D890" w14:textId="77777777" w:rsidR="009943E4" w:rsidRPr="00A91A50" w:rsidRDefault="009943E4" w:rsidP="009943E4">
      <w:pPr>
        <w:spacing w:before="0" w:after="0"/>
        <w:jc w:val="both"/>
        <w:rPr>
          <w:rFonts w:ascii="Calibri" w:hAnsi="Calibri"/>
          <w:sz w:val="22"/>
          <w:szCs w:val="22"/>
        </w:rPr>
      </w:pPr>
      <w:r w:rsidRPr="00A91A50">
        <w:rPr>
          <w:rFonts w:ascii="Calibri" w:hAnsi="Calibri"/>
          <w:sz w:val="22"/>
          <w:szCs w:val="22"/>
        </w:rPr>
        <w:t>Nota: Criteriul cu privire la valoarea minimă a investiției nu se menține pe perioada de implementare și durabilitate a investiției.</w:t>
      </w:r>
    </w:p>
    <w:p w14:paraId="4E60F955" w14:textId="77777777" w:rsidR="009943E4" w:rsidRPr="00A91A50" w:rsidRDefault="009943E4" w:rsidP="009943E4">
      <w:pPr>
        <w:spacing w:before="0" w:after="0"/>
        <w:jc w:val="both"/>
        <w:rPr>
          <w:rFonts w:ascii="Calibri" w:hAnsi="Calibri"/>
          <w:sz w:val="22"/>
          <w:szCs w:val="22"/>
        </w:rPr>
      </w:pPr>
      <w:r w:rsidRPr="00A91A50">
        <w:rPr>
          <w:rFonts w:ascii="Calibri" w:hAnsi="Calibri"/>
          <w:sz w:val="22"/>
          <w:szCs w:val="22"/>
        </w:rPr>
        <w:t>În cazul în care valoarea eligibilă a proiectului este inferioară valorii minime stabilite prin ghidul solicitantului de finanțare, proiectul se respinge de la finanțare fără solicitare de clarificări.</w:t>
      </w:r>
    </w:p>
    <w:p w14:paraId="7C400057" w14:textId="794A16CE" w:rsidR="008D5C71" w:rsidRPr="00A91A50" w:rsidRDefault="009943E4" w:rsidP="009943E4">
      <w:pPr>
        <w:spacing w:before="0" w:after="0"/>
        <w:jc w:val="both"/>
        <w:rPr>
          <w:rFonts w:ascii="Calibri" w:hAnsi="Calibri"/>
          <w:sz w:val="22"/>
          <w:szCs w:val="22"/>
        </w:rPr>
      </w:pPr>
      <w:r w:rsidRPr="00A91A50">
        <w:rPr>
          <w:rFonts w:ascii="Calibri" w:hAnsi="Calibri"/>
          <w:sz w:val="22"/>
          <w:szCs w:val="22"/>
        </w:rPr>
        <w:t>Dacă valoarea maximă depășește valoarea stabilită prin ghidul solicitantului de finanțare, se pot solicita clarificări în vederea diminuării valorii eligibile, prin includerea unor cheltuieli în categoria cheltuielilor neeligibile.</w:t>
      </w:r>
    </w:p>
    <w:p w14:paraId="529BD04F" w14:textId="77777777" w:rsidR="009943E4" w:rsidRPr="00A91A50" w:rsidRDefault="009943E4" w:rsidP="009943E4">
      <w:pPr>
        <w:spacing w:before="0" w:after="0"/>
        <w:jc w:val="both"/>
        <w:rPr>
          <w:rFonts w:ascii="Calibri" w:hAnsi="Calibri"/>
          <w:sz w:val="22"/>
          <w:szCs w:val="22"/>
        </w:rPr>
      </w:pPr>
    </w:p>
    <w:p w14:paraId="3E5A0BAE" w14:textId="75733A25" w:rsidR="008D5C71" w:rsidRPr="00A91A50" w:rsidRDefault="008D5C71" w:rsidP="002E2411">
      <w:pPr>
        <w:pStyle w:val="Heading2"/>
        <w:rPr>
          <w:rFonts w:ascii="Calibri" w:hAnsi="Calibri" w:cs="Calibri"/>
          <w:sz w:val="22"/>
          <w:szCs w:val="22"/>
        </w:rPr>
      </w:pPr>
      <w:bookmarkStart w:id="103" w:name="_Toc137808302"/>
      <w:r w:rsidRPr="00A91A50">
        <w:rPr>
          <w:rFonts w:ascii="Calibri" w:hAnsi="Calibri" w:cs="Calibri"/>
          <w:sz w:val="22"/>
          <w:szCs w:val="22"/>
        </w:rPr>
        <w:lastRenderedPageBreak/>
        <w:t>Cuantumul cofinanțării acordate</w:t>
      </w:r>
      <w:bookmarkEnd w:id="103"/>
    </w:p>
    <w:p w14:paraId="4693C601" w14:textId="77777777" w:rsidR="005F4801" w:rsidRPr="00A91A50" w:rsidRDefault="005F4801" w:rsidP="005F4801">
      <w:pPr>
        <w:spacing w:before="0" w:after="0"/>
        <w:jc w:val="both"/>
        <w:rPr>
          <w:rFonts w:ascii="Calibri" w:eastAsia="Times New Roman" w:hAnsi="Calibri"/>
          <w:sz w:val="22"/>
          <w:szCs w:val="22"/>
        </w:rPr>
      </w:pPr>
      <w:r w:rsidRPr="00A91A50">
        <w:rPr>
          <w:rFonts w:ascii="Calibri" w:eastAsia="Times New Roman" w:hAnsi="Calibri"/>
          <w:sz w:val="22"/>
          <w:szCs w:val="22"/>
        </w:rPr>
        <w:t>Ratele de cofinanţare aplicabile pentru cheltuielile eligibile sunt:</w:t>
      </w:r>
    </w:p>
    <w:p w14:paraId="2E1FF9F8" w14:textId="0C82A60F" w:rsidR="005F4801" w:rsidRPr="00A91A50" w:rsidRDefault="005F4801" w:rsidP="005F4801">
      <w:pPr>
        <w:spacing w:before="0" w:after="0"/>
        <w:ind w:left="360"/>
        <w:jc w:val="both"/>
        <w:rPr>
          <w:rFonts w:ascii="Calibri" w:eastAsia="Times New Roman" w:hAnsi="Calibri"/>
          <w:sz w:val="22"/>
          <w:szCs w:val="22"/>
        </w:rPr>
      </w:pPr>
      <w:r w:rsidRPr="00A91A50">
        <w:rPr>
          <w:rFonts w:ascii="Calibri" w:eastAsia="Times New Roman" w:hAnsi="Calibri"/>
          <w:sz w:val="22"/>
          <w:szCs w:val="22"/>
        </w:rPr>
        <w:t>a)</w:t>
      </w:r>
      <w:r w:rsidRPr="00A91A50">
        <w:rPr>
          <w:rFonts w:ascii="Calibri" w:eastAsia="Times New Roman" w:hAnsi="Calibri"/>
          <w:sz w:val="22"/>
          <w:szCs w:val="22"/>
        </w:rPr>
        <w:tab/>
      </w:r>
      <w:r w:rsidR="00ED6606" w:rsidRPr="00A91A50">
        <w:rPr>
          <w:rFonts w:ascii="Calibri" w:eastAsia="Times New Roman" w:hAnsi="Calibri"/>
          <w:sz w:val="22"/>
          <w:szCs w:val="22"/>
        </w:rPr>
        <w:t>85</w:t>
      </w:r>
      <w:r w:rsidRPr="00A91A50">
        <w:rPr>
          <w:rFonts w:ascii="Calibri" w:eastAsia="Times New Roman" w:hAnsi="Calibri"/>
          <w:sz w:val="22"/>
          <w:szCs w:val="22"/>
        </w:rPr>
        <w:t>% finanțare nerambursabilă şi din alocaţii de la bugetul de stat;</w:t>
      </w:r>
    </w:p>
    <w:p w14:paraId="1BC55E43" w14:textId="74A977B9" w:rsidR="005F4801" w:rsidRPr="00A91A50" w:rsidRDefault="005F4801" w:rsidP="005F4801">
      <w:pPr>
        <w:spacing w:before="0" w:after="0"/>
        <w:ind w:left="360"/>
        <w:jc w:val="both"/>
        <w:rPr>
          <w:rFonts w:ascii="Calibri" w:eastAsia="Times New Roman" w:hAnsi="Calibri"/>
          <w:sz w:val="22"/>
          <w:szCs w:val="22"/>
        </w:rPr>
      </w:pPr>
      <w:r w:rsidRPr="00A91A50">
        <w:rPr>
          <w:rFonts w:ascii="Calibri" w:eastAsia="Times New Roman" w:hAnsi="Calibri"/>
          <w:sz w:val="22"/>
          <w:szCs w:val="22"/>
        </w:rPr>
        <w:t>b)</w:t>
      </w:r>
      <w:r w:rsidRPr="00A91A50">
        <w:rPr>
          <w:rFonts w:ascii="Calibri" w:eastAsia="Times New Roman" w:hAnsi="Calibri"/>
          <w:sz w:val="22"/>
          <w:szCs w:val="22"/>
        </w:rPr>
        <w:tab/>
      </w:r>
      <w:r w:rsidR="00ED6606" w:rsidRPr="00A91A50">
        <w:rPr>
          <w:rFonts w:ascii="Calibri" w:eastAsia="Times New Roman" w:hAnsi="Calibri"/>
          <w:sz w:val="22"/>
          <w:szCs w:val="22"/>
        </w:rPr>
        <w:t>13</w:t>
      </w:r>
      <w:r w:rsidRPr="00A91A50">
        <w:rPr>
          <w:rFonts w:ascii="Calibri" w:eastAsia="Times New Roman" w:hAnsi="Calibri"/>
          <w:sz w:val="22"/>
          <w:szCs w:val="22"/>
        </w:rPr>
        <w:t>% din alocaţii de la bugetul de stat, reprezentând contribuţie suplimentară de la bugetul de stat faţă de contribuţia prevăzută la lit. a)</w:t>
      </w:r>
      <w:r w:rsidR="00E8579B">
        <w:rPr>
          <w:rFonts w:ascii="Calibri" w:eastAsia="Times New Roman" w:hAnsi="Calibri"/>
          <w:sz w:val="22"/>
          <w:szCs w:val="22"/>
        </w:rPr>
        <w:t>.</w:t>
      </w:r>
    </w:p>
    <w:p w14:paraId="03459E6E" w14:textId="77777777" w:rsidR="00267267" w:rsidRPr="00A91A50" w:rsidRDefault="00267267" w:rsidP="005F4801">
      <w:pPr>
        <w:spacing w:before="0" w:after="0"/>
        <w:ind w:left="360"/>
        <w:jc w:val="both"/>
        <w:rPr>
          <w:rFonts w:ascii="Calibri" w:eastAsia="Times New Roman" w:hAnsi="Calibri"/>
          <w:sz w:val="22"/>
          <w:szCs w:val="22"/>
        </w:rPr>
      </w:pPr>
    </w:p>
    <w:p w14:paraId="48D74DDD" w14:textId="488F2806" w:rsidR="008D5C71" w:rsidRPr="00A91A50" w:rsidRDefault="008D5C71" w:rsidP="002E2411">
      <w:pPr>
        <w:pStyle w:val="Heading2"/>
        <w:rPr>
          <w:rFonts w:ascii="Calibri" w:hAnsi="Calibri" w:cs="Calibri"/>
          <w:sz w:val="22"/>
          <w:szCs w:val="22"/>
        </w:rPr>
      </w:pPr>
      <w:bookmarkStart w:id="104" w:name="_Toc137808303"/>
      <w:r w:rsidRPr="00A91A50">
        <w:rPr>
          <w:rFonts w:ascii="Calibri" w:hAnsi="Calibri" w:cs="Calibri"/>
          <w:sz w:val="22"/>
          <w:szCs w:val="22"/>
        </w:rPr>
        <w:t>Durata proiectului</w:t>
      </w:r>
      <w:bookmarkEnd w:id="104"/>
      <w:r w:rsidRPr="00A91A50">
        <w:rPr>
          <w:rFonts w:ascii="Calibri" w:hAnsi="Calibri" w:cs="Calibri"/>
          <w:sz w:val="22"/>
          <w:szCs w:val="22"/>
        </w:rPr>
        <w:t xml:space="preserve"> </w:t>
      </w:r>
    </w:p>
    <w:p w14:paraId="05EB9368" w14:textId="62FFBFA1" w:rsidR="005F4801" w:rsidRPr="00A91A50" w:rsidRDefault="005F4801" w:rsidP="005F4801">
      <w:pPr>
        <w:suppressAutoHyphens/>
        <w:autoSpaceDN w:val="0"/>
        <w:spacing w:before="0" w:after="0"/>
        <w:contextualSpacing/>
        <w:jc w:val="both"/>
        <w:textAlignment w:val="baseline"/>
        <w:rPr>
          <w:rFonts w:ascii="Calibri" w:eastAsia="Times New Roman" w:hAnsi="Calibri"/>
          <w:bCs/>
          <w:iCs/>
          <w:sz w:val="22"/>
          <w:szCs w:val="22"/>
        </w:rPr>
      </w:pPr>
      <w:r w:rsidRPr="00A91A50">
        <w:rPr>
          <w:rFonts w:ascii="Calibri" w:eastAsia="Times New Roman" w:hAnsi="Calibri"/>
          <w:bCs/>
          <w:iCs/>
          <w:sz w:val="22"/>
          <w:szCs w:val="22"/>
        </w:rPr>
        <w:t>Perioada de implementare a activităților proiectului nu depășește 31 decembrie 2029. Perioada de implementare a activităţilor proiectului se referă atât la activitățile realizate înainte de depunerea cererii de finanțare cât și la activitățile ce urmează a fi realizate după momentul contractării proiectului.</w:t>
      </w:r>
    </w:p>
    <w:p w14:paraId="05EC1236" w14:textId="77777777" w:rsidR="005F4801" w:rsidRPr="00A91A50" w:rsidRDefault="005F4801" w:rsidP="005F4801">
      <w:pPr>
        <w:suppressAutoHyphens/>
        <w:autoSpaceDN w:val="0"/>
        <w:spacing w:before="0" w:after="0"/>
        <w:contextualSpacing/>
        <w:jc w:val="both"/>
        <w:textAlignment w:val="baseline"/>
        <w:rPr>
          <w:rFonts w:ascii="Calibri" w:hAnsi="Calibri"/>
          <w:sz w:val="22"/>
          <w:szCs w:val="22"/>
        </w:rPr>
      </w:pPr>
    </w:p>
    <w:p w14:paraId="3EE093B4" w14:textId="3532B69C" w:rsidR="008D5C71" w:rsidRPr="00A91A50" w:rsidRDefault="008D5C71" w:rsidP="002E2411">
      <w:pPr>
        <w:pStyle w:val="Heading2"/>
        <w:rPr>
          <w:rFonts w:ascii="Calibri" w:hAnsi="Calibri" w:cs="Calibri"/>
          <w:sz w:val="22"/>
          <w:szCs w:val="22"/>
        </w:rPr>
      </w:pPr>
      <w:bookmarkStart w:id="105" w:name="_Toc137808304"/>
      <w:r w:rsidRPr="00A91A50">
        <w:rPr>
          <w:rFonts w:ascii="Calibri" w:hAnsi="Calibri" w:cs="Calibri"/>
          <w:sz w:val="22"/>
          <w:szCs w:val="22"/>
        </w:rPr>
        <w:t>Alte cerinţe de eligibilitate a proiectului</w:t>
      </w:r>
      <w:bookmarkEnd w:id="105"/>
    </w:p>
    <w:p w14:paraId="0B931E5A" w14:textId="77777777" w:rsidR="00267267" w:rsidRPr="00A91A50" w:rsidRDefault="00267267" w:rsidP="009C79D7">
      <w:pPr>
        <w:spacing w:before="0" w:after="0"/>
        <w:jc w:val="both"/>
        <w:rPr>
          <w:rFonts w:ascii="Calibri" w:eastAsiaTheme="minorHAnsi" w:hAnsi="Calibri"/>
          <w:sz w:val="22"/>
          <w:szCs w:val="22"/>
        </w:rPr>
      </w:pPr>
    </w:p>
    <w:p w14:paraId="50A1691D" w14:textId="729C5679" w:rsidR="00ED6606" w:rsidRPr="00A91A50" w:rsidRDefault="00D77343" w:rsidP="001A71EC">
      <w:pPr>
        <w:pStyle w:val="ListParagraph"/>
        <w:numPr>
          <w:ilvl w:val="0"/>
          <w:numId w:val="71"/>
        </w:numPr>
        <w:spacing w:before="0" w:after="0"/>
        <w:jc w:val="both"/>
        <w:rPr>
          <w:rFonts w:ascii="Calibri" w:eastAsia="Times New Roman" w:hAnsi="Calibri"/>
          <w:b/>
          <w:sz w:val="22"/>
          <w:szCs w:val="22"/>
        </w:rPr>
      </w:pPr>
      <w:r w:rsidRPr="00A91A50">
        <w:rPr>
          <w:rFonts w:ascii="Calibri" w:eastAsia="Times New Roman" w:hAnsi="Calibri"/>
          <w:b/>
          <w:sz w:val="22"/>
          <w:szCs w:val="22"/>
        </w:rPr>
        <w:t>Proiectul face parte din lista proiectelor prioritizate de Structura Parteneriala cu rol in elaborarea/actualizarea/monitorizarea SIDU/SDU/Strategiei aferente ZUF</w:t>
      </w:r>
    </w:p>
    <w:p w14:paraId="05FCF8FB" w14:textId="77777777" w:rsidR="00B47167" w:rsidRPr="00A91A50" w:rsidRDefault="00B47167" w:rsidP="00ED6606">
      <w:pPr>
        <w:spacing w:before="0" w:after="0"/>
        <w:jc w:val="both"/>
        <w:rPr>
          <w:rFonts w:ascii="Calibri" w:eastAsia="Times New Roman" w:hAnsi="Calibri"/>
          <w:b/>
          <w:sz w:val="22"/>
          <w:szCs w:val="22"/>
        </w:rPr>
      </w:pPr>
    </w:p>
    <w:p w14:paraId="5B4A5FD7" w14:textId="77777777" w:rsidR="00ED6606" w:rsidRPr="00A91A50" w:rsidRDefault="00ED6606" w:rsidP="00ED6606">
      <w:pPr>
        <w:autoSpaceDE w:val="0"/>
        <w:autoSpaceDN w:val="0"/>
        <w:adjustRightInd w:val="0"/>
        <w:spacing w:before="0" w:after="0"/>
        <w:jc w:val="both"/>
        <w:rPr>
          <w:rFonts w:ascii="Calibri" w:eastAsiaTheme="minorHAnsi" w:hAnsi="Calibri"/>
          <w:sz w:val="22"/>
          <w:szCs w:val="22"/>
          <w:lang w:val="en-GB"/>
        </w:rPr>
      </w:pPr>
      <w:proofErr w:type="spellStart"/>
      <w:r w:rsidRPr="00A91A50">
        <w:rPr>
          <w:rFonts w:ascii="Calibri" w:eastAsiaTheme="minorHAnsi" w:hAnsi="Calibri"/>
          <w:sz w:val="22"/>
          <w:szCs w:val="22"/>
          <w:lang w:val="en-GB"/>
        </w:rPr>
        <w:t>Solicitantul</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finanțare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depune</w:t>
      </w:r>
      <w:proofErr w:type="spellEnd"/>
      <w:r w:rsidRPr="00A91A50">
        <w:rPr>
          <w:rFonts w:ascii="Calibri" w:eastAsiaTheme="minorHAnsi" w:hAnsi="Calibri"/>
          <w:sz w:val="22"/>
          <w:szCs w:val="22"/>
          <w:lang w:val="en-GB"/>
        </w:rPr>
        <w:t xml:space="preserve"> SIDU </w:t>
      </w:r>
      <w:proofErr w:type="spellStart"/>
      <w:r w:rsidRPr="00A91A50">
        <w:rPr>
          <w:rFonts w:ascii="Calibri" w:eastAsiaTheme="minorHAnsi" w:hAnsi="Calibri"/>
          <w:sz w:val="22"/>
          <w:szCs w:val="22"/>
          <w:lang w:val="en-GB"/>
        </w:rPr>
        <w:t>odată</w:t>
      </w:r>
      <w:proofErr w:type="spellEnd"/>
      <w:r w:rsidRPr="00A91A50">
        <w:rPr>
          <w:rFonts w:ascii="Calibri" w:eastAsiaTheme="minorHAnsi" w:hAnsi="Calibri"/>
          <w:sz w:val="22"/>
          <w:szCs w:val="22"/>
          <w:lang w:val="en-GB"/>
        </w:rPr>
        <w:t xml:space="preserve"> cu prima </w:t>
      </w:r>
      <w:proofErr w:type="spellStart"/>
      <w:r w:rsidRPr="00A91A50">
        <w:rPr>
          <w:rFonts w:ascii="Calibri" w:eastAsiaTheme="minorHAnsi" w:hAnsi="Calibri"/>
          <w:sz w:val="22"/>
          <w:szCs w:val="22"/>
          <w:lang w:val="en-GB"/>
        </w:rPr>
        <w:t>cerere</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finanțare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în</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vederea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verificării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conformității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și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admisibilității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acestuia</w:t>
      </w:r>
      <w:proofErr w:type="spellEnd"/>
      <w:r w:rsidRPr="00A91A50">
        <w:rPr>
          <w:rFonts w:ascii="Calibri" w:eastAsiaTheme="minorHAnsi" w:hAnsi="Calibri"/>
          <w:sz w:val="22"/>
          <w:szCs w:val="22"/>
          <w:lang w:val="en-GB"/>
        </w:rPr>
        <w:t>/</w:t>
      </w:r>
      <w:proofErr w:type="spellStart"/>
      <w:r w:rsidRPr="00A91A50">
        <w:rPr>
          <w:rFonts w:ascii="Calibri" w:eastAsiaTheme="minorHAnsi" w:hAnsi="Calibri"/>
          <w:sz w:val="22"/>
          <w:szCs w:val="22"/>
          <w:lang w:val="en-GB"/>
        </w:rPr>
        <w:t>acesteia</w:t>
      </w:r>
      <w:proofErr w:type="spellEnd"/>
      <w:r w:rsidRPr="00A91A50">
        <w:rPr>
          <w:rFonts w:ascii="Calibri" w:eastAsiaTheme="minorHAnsi" w:hAnsi="Calibri"/>
          <w:sz w:val="22"/>
          <w:szCs w:val="22"/>
          <w:lang w:val="en-GB"/>
        </w:rPr>
        <w:t xml:space="preserve">. SIDU se </w:t>
      </w:r>
      <w:proofErr w:type="spellStart"/>
      <w:r w:rsidRPr="00A91A50">
        <w:rPr>
          <w:rFonts w:ascii="Calibri" w:eastAsiaTheme="minorHAnsi" w:hAnsi="Calibri"/>
          <w:sz w:val="22"/>
          <w:szCs w:val="22"/>
          <w:lang w:val="en-GB"/>
        </w:rPr>
        <w:t>va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depune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și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verifica</w:t>
      </w:r>
      <w:proofErr w:type="spellEnd"/>
      <w:r w:rsidRPr="00A91A50">
        <w:rPr>
          <w:rFonts w:ascii="Calibri" w:eastAsiaTheme="minorHAnsi" w:hAnsi="Calibri"/>
          <w:sz w:val="22"/>
          <w:szCs w:val="22"/>
          <w:lang w:val="en-GB"/>
        </w:rPr>
        <w:t xml:space="preserve"> o </w:t>
      </w:r>
      <w:proofErr w:type="spellStart"/>
      <w:r w:rsidRPr="00A91A50">
        <w:rPr>
          <w:rFonts w:ascii="Calibri" w:eastAsiaTheme="minorHAnsi" w:hAnsi="Calibri"/>
          <w:sz w:val="22"/>
          <w:szCs w:val="22"/>
          <w:lang w:val="en-GB"/>
        </w:rPr>
        <w:t>singură</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dată</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pentru</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fiecare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solicitant</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finanțare</w:t>
      </w:r>
      <w:proofErr w:type="spellEnd"/>
      <w:r w:rsidRPr="00A91A50">
        <w:rPr>
          <w:rFonts w:ascii="Calibri" w:eastAsiaTheme="minorHAnsi" w:hAnsi="Calibri"/>
          <w:sz w:val="22"/>
          <w:szCs w:val="22"/>
          <w:lang w:val="en-GB"/>
        </w:rPr>
        <w:t xml:space="preserve">. </w:t>
      </w:r>
    </w:p>
    <w:p w14:paraId="110D4C8E" w14:textId="77777777" w:rsidR="00ED6606" w:rsidRPr="00A91A50" w:rsidRDefault="00ED6606" w:rsidP="00ED6606">
      <w:pPr>
        <w:autoSpaceDE w:val="0"/>
        <w:autoSpaceDN w:val="0"/>
        <w:adjustRightInd w:val="0"/>
        <w:spacing w:before="0" w:after="0"/>
        <w:jc w:val="both"/>
        <w:rPr>
          <w:rFonts w:ascii="Calibri" w:eastAsia="Times New Roman" w:hAnsi="Calibri"/>
          <w:b/>
          <w:sz w:val="22"/>
          <w:szCs w:val="22"/>
        </w:rPr>
      </w:pPr>
    </w:p>
    <w:p w14:paraId="201BBA35" w14:textId="72AE42B6" w:rsidR="00ED6606" w:rsidRPr="00A91A50" w:rsidRDefault="00ED6606" w:rsidP="001A71EC">
      <w:pPr>
        <w:pStyle w:val="ListParagraph"/>
        <w:numPr>
          <w:ilvl w:val="0"/>
          <w:numId w:val="71"/>
        </w:numPr>
        <w:autoSpaceDE w:val="0"/>
        <w:autoSpaceDN w:val="0"/>
        <w:adjustRightInd w:val="0"/>
        <w:spacing w:before="0" w:after="0"/>
        <w:rPr>
          <w:rFonts w:ascii="Calibri" w:hAnsi="Calibri"/>
          <w:b/>
          <w:bCs/>
          <w:color w:val="000000"/>
          <w:sz w:val="22"/>
          <w:szCs w:val="22"/>
          <w:lang w:val="en-GB" w:eastAsia="ro-RO"/>
        </w:rPr>
      </w:pPr>
      <w:proofErr w:type="spellStart"/>
      <w:r w:rsidRPr="00A91A50">
        <w:rPr>
          <w:rFonts w:ascii="Calibri" w:hAnsi="Calibri"/>
          <w:b/>
          <w:bCs/>
          <w:color w:val="000000"/>
          <w:sz w:val="22"/>
          <w:szCs w:val="22"/>
          <w:lang w:val="en-GB" w:eastAsia="ro-RO"/>
        </w:rPr>
        <w:t>Încadrarea</w:t>
      </w:r>
      <w:proofErr w:type="spellEnd"/>
      <w:r w:rsidRPr="00A91A50">
        <w:rPr>
          <w:rFonts w:ascii="Calibri" w:hAnsi="Calibri"/>
          <w:b/>
          <w:bCs/>
          <w:color w:val="000000"/>
          <w:sz w:val="22"/>
          <w:szCs w:val="22"/>
          <w:lang w:val="en-GB" w:eastAsia="ro-RO"/>
        </w:rPr>
        <w:t xml:space="preserve"> </w:t>
      </w:r>
      <w:proofErr w:type="spellStart"/>
      <w:r w:rsidRPr="00A91A50">
        <w:rPr>
          <w:rFonts w:ascii="Calibri" w:hAnsi="Calibri"/>
          <w:b/>
          <w:bCs/>
          <w:color w:val="000000"/>
          <w:sz w:val="22"/>
          <w:szCs w:val="22"/>
          <w:lang w:val="en-GB" w:eastAsia="ro-RO"/>
        </w:rPr>
        <w:t>valorii</w:t>
      </w:r>
      <w:proofErr w:type="spellEnd"/>
      <w:r w:rsidRPr="00A91A50">
        <w:rPr>
          <w:rFonts w:ascii="Calibri" w:hAnsi="Calibri"/>
          <w:b/>
          <w:bCs/>
          <w:color w:val="000000"/>
          <w:sz w:val="22"/>
          <w:szCs w:val="22"/>
          <w:lang w:val="en-GB" w:eastAsia="ro-RO"/>
        </w:rPr>
        <w:t xml:space="preserve"> </w:t>
      </w:r>
      <w:proofErr w:type="spellStart"/>
      <w:r w:rsidRPr="00A91A50">
        <w:rPr>
          <w:rFonts w:ascii="Calibri" w:hAnsi="Calibri"/>
          <w:b/>
          <w:bCs/>
          <w:color w:val="000000"/>
          <w:sz w:val="22"/>
          <w:szCs w:val="22"/>
          <w:lang w:val="en-GB" w:eastAsia="ro-RO"/>
        </w:rPr>
        <w:t>proiectului</w:t>
      </w:r>
      <w:proofErr w:type="spellEnd"/>
      <w:r w:rsidRPr="00A91A50">
        <w:rPr>
          <w:rFonts w:ascii="Calibri" w:hAnsi="Calibri"/>
          <w:b/>
          <w:bCs/>
          <w:color w:val="000000"/>
          <w:sz w:val="22"/>
          <w:szCs w:val="22"/>
          <w:lang w:val="en-GB" w:eastAsia="ro-RO"/>
        </w:rPr>
        <w:t xml:space="preserve"> </w:t>
      </w:r>
      <w:proofErr w:type="spellStart"/>
      <w:r w:rsidRPr="00A91A50">
        <w:rPr>
          <w:rFonts w:ascii="Calibri" w:hAnsi="Calibri"/>
          <w:b/>
          <w:bCs/>
          <w:color w:val="000000"/>
          <w:sz w:val="22"/>
          <w:szCs w:val="22"/>
          <w:lang w:val="en-GB" w:eastAsia="ro-RO"/>
        </w:rPr>
        <w:t>în</w:t>
      </w:r>
      <w:proofErr w:type="spellEnd"/>
      <w:r w:rsidRPr="00A91A50">
        <w:rPr>
          <w:rFonts w:ascii="Calibri" w:hAnsi="Calibri"/>
          <w:b/>
          <w:bCs/>
          <w:color w:val="000000"/>
          <w:sz w:val="22"/>
          <w:szCs w:val="22"/>
          <w:lang w:val="en-GB" w:eastAsia="ro-RO"/>
        </w:rPr>
        <w:t xml:space="preserve"> </w:t>
      </w:r>
      <w:proofErr w:type="spellStart"/>
      <w:r w:rsidRPr="00A91A50">
        <w:rPr>
          <w:rFonts w:ascii="Calibri" w:hAnsi="Calibri"/>
          <w:b/>
          <w:bCs/>
          <w:color w:val="000000"/>
          <w:sz w:val="22"/>
          <w:szCs w:val="22"/>
          <w:lang w:val="en-GB" w:eastAsia="ro-RO"/>
        </w:rPr>
        <w:t>limitele</w:t>
      </w:r>
      <w:proofErr w:type="spellEnd"/>
      <w:r w:rsidRPr="00A91A50">
        <w:rPr>
          <w:rFonts w:ascii="Calibri" w:hAnsi="Calibri"/>
          <w:b/>
          <w:bCs/>
          <w:color w:val="000000"/>
          <w:sz w:val="22"/>
          <w:szCs w:val="22"/>
          <w:lang w:val="en-GB" w:eastAsia="ro-RO"/>
        </w:rPr>
        <w:t xml:space="preserve"> </w:t>
      </w:r>
      <w:proofErr w:type="spellStart"/>
      <w:r w:rsidRPr="00A91A50">
        <w:rPr>
          <w:rFonts w:ascii="Calibri" w:hAnsi="Calibri"/>
          <w:b/>
          <w:bCs/>
          <w:color w:val="000000"/>
          <w:sz w:val="22"/>
          <w:szCs w:val="22"/>
          <w:lang w:val="en-GB" w:eastAsia="ro-RO"/>
        </w:rPr>
        <w:t>valorilor</w:t>
      </w:r>
      <w:proofErr w:type="spellEnd"/>
      <w:r w:rsidRPr="00A91A50">
        <w:rPr>
          <w:rFonts w:ascii="Calibri" w:hAnsi="Calibri"/>
          <w:b/>
          <w:bCs/>
          <w:color w:val="000000"/>
          <w:sz w:val="22"/>
          <w:szCs w:val="22"/>
          <w:lang w:val="en-GB" w:eastAsia="ro-RO"/>
        </w:rPr>
        <w:t xml:space="preserve"> </w:t>
      </w:r>
      <w:proofErr w:type="spellStart"/>
      <w:r w:rsidRPr="00A91A50">
        <w:rPr>
          <w:rFonts w:ascii="Calibri" w:hAnsi="Calibri"/>
          <w:b/>
          <w:bCs/>
          <w:color w:val="000000"/>
          <w:sz w:val="22"/>
          <w:szCs w:val="22"/>
          <w:lang w:val="en-GB" w:eastAsia="ro-RO"/>
        </w:rPr>
        <w:t>minime</w:t>
      </w:r>
      <w:proofErr w:type="spellEnd"/>
      <w:r w:rsidRPr="00A91A50">
        <w:rPr>
          <w:rFonts w:ascii="Calibri" w:hAnsi="Calibri"/>
          <w:b/>
          <w:bCs/>
          <w:color w:val="000000"/>
          <w:sz w:val="22"/>
          <w:szCs w:val="22"/>
          <w:lang w:val="en-GB" w:eastAsia="ro-RO"/>
        </w:rPr>
        <w:t xml:space="preserve"> </w:t>
      </w:r>
      <w:proofErr w:type="spellStart"/>
      <w:r w:rsidRPr="00A91A50">
        <w:rPr>
          <w:rFonts w:ascii="Calibri" w:hAnsi="Calibri"/>
          <w:b/>
          <w:bCs/>
          <w:color w:val="000000"/>
          <w:sz w:val="22"/>
          <w:szCs w:val="22"/>
          <w:lang w:val="en-GB" w:eastAsia="ro-RO"/>
        </w:rPr>
        <w:t>și</w:t>
      </w:r>
      <w:proofErr w:type="spellEnd"/>
      <w:r w:rsidRPr="00A91A50">
        <w:rPr>
          <w:rFonts w:ascii="Calibri" w:hAnsi="Calibri"/>
          <w:b/>
          <w:bCs/>
          <w:color w:val="000000"/>
          <w:sz w:val="22"/>
          <w:szCs w:val="22"/>
          <w:lang w:val="en-GB" w:eastAsia="ro-RO"/>
        </w:rPr>
        <w:t xml:space="preserve"> </w:t>
      </w:r>
      <w:proofErr w:type="spellStart"/>
      <w:r w:rsidRPr="00A91A50">
        <w:rPr>
          <w:rFonts w:ascii="Calibri" w:hAnsi="Calibri"/>
          <w:b/>
          <w:bCs/>
          <w:color w:val="000000"/>
          <w:sz w:val="22"/>
          <w:szCs w:val="22"/>
          <w:lang w:val="en-GB" w:eastAsia="ro-RO"/>
        </w:rPr>
        <w:t>maxime</w:t>
      </w:r>
      <w:proofErr w:type="spellEnd"/>
      <w:r w:rsidRPr="00A91A50">
        <w:rPr>
          <w:rFonts w:ascii="Calibri" w:hAnsi="Calibri"/>
          <w:b/>
          <w:bCs/>
          <w:color w:val="000000"/>
          <w:sz w:val="22"/>
          <w:szCs w:val="22"/>
          <w:lang w:val="en-GB" w:eastAsia="ro-RO"/>
        </w:rPr>
        <w:t xml:space="preserve"> </w:t>
      </w:r>
      <w:proofErr w:type="spellStart"/>
      <w:r w:rsidRPr="00A91A50">
        <w:rPr>
          <w:rFonts w:ascii="Calibri" w:hAnsi="Calibri"/>
          <w:b/>
          <w:bCs/>
          <w:color w:val="000000"/>
          <w:sz w:val="22"/>
          <w:szCs w:val="22"/>
          <w:lang w:val="en-GB" w:eastAsia="ro-RO"/>
        </w:rPr>
        <w:t>eligibile</w:t>
      </w:r>
      <w:proofErr w:type="spellEnd"/>
    </w:p>
    <w:p w14:paraId="42586D77" w14:textId="77777777" w:rsidR="00ED6606" w:rsidRPr="00A91A50" w:rsidRDefault="00ED6606" w:rsidP="00ED6606">
      <w:pPr>
        <w:autoSpaceDE w:val="0"/>
        <w:autoSpaceDN w:val="0"/>
        <w:adjustRightInd w:val="0"/>
        <w:spacing w:before="0" w:after="0"/>
        <w:rPr>
          <w:rFonts w:ascii="Calibri" w:hAnsi="Calibri"/>
          <w:b/>
          <w:bCs/>
          <w:color w:val="000000"/>
          <w:sz w:val="22"/>
          <w:szCs w:val="22"/>
          <w:lang w:val="en-GB" w:eastAsia="ro-RO"/>
        </w:rPr>
      </w:pPr>
    </w:p>
    <w:p w14:paraId="62C352FA" w14:textId="77777777" w:rsidR="00ED6606" w:rsidRPr="00A91A50" w:rsidRDefault="00ED6606" w:rsidP="00ED6606">
      <w:pPr>
        <w:autoSpaceDE w:val="0"/>
        <w:autoSpaceDN w:val="0"/>
        <w:adjustRightInd w:val="0"/>
        <w:spacing w:before="0" w:after="0"/>
        <w:rPr>
          <w:rFonts w:ascii="Calibri" w:hAnsi="Calibri"/>
          <w:b/>
          <w:bCs/>
          <w:color w:val="000000"/>
          <w:sz w:val="22"/>
          <w:szCs w:val="22"/>
          <w:lang w:val="en-GB" w:eastAsia="ro-RO"/>
        </w:rPr>
      </w:pPr>
      <w:proofErr w:type="spellStart"/>
      <w:r w:rsidRPr="00A91A50">
        <w:rPr>
          <w:rFonts w:ascii="Calibri" w:hAnsi="Calibri"/>
          <w:b/>
          <w:bCs/>
          <w:color w:val="000000"/>
          <w:sz w:val="22"/>
          <w:szCs w:val="22"/>
          <w:lang w:val="en-GB" w:eastAsia="ro-RO"/>
        </w:rPr>
        <w:t>Apel</w:t>
      </w:r>
      <w:proofErr w:type="spellEnd"/>
      <w:r w:rsidRPr="00A91A50">
        <w:rPr>
          <w:rFonts w:ascii="Calibri" w:hAnsi="Calibri"/>
          <w:b/>
          <w:bCs/>
          <w:color w:val="000000"/>
          <w:sz w:val="22"/>
          <w:szCs w:val="22"/>
          <w:lang w:val="en-GB" w:eastAsia="ro-RO"/>
        </w:rPr>
        <w:t xml:space="preserve"> </w:t>
      </w:r>
      <w:proofErr w:type="spellStart"/>
      <w:r w:rsidRPr="00A91A50">
        <w:rPr>
          <w:rFonts w:ascii="Calibri" w:hAnsi="Calibri"/>
          <w:b/>
          <w:bCs/>
          <w:color w:val="000000"/>
          <w:sz w:val="22"/>
          <w:szCs w:val="22"/>
          <w:lang w:val="en-GB" w:eastAsia="ro-RO"/>
        </w:rPr>
        <w:t>municipii</w:t>
      </w:r>
      <w:proofErr w:type="spellEnd"/>
      <w:r w:rsidRPr="00A91A50">
        <w:rPr>
          <w:rFonts w:ascii="Calibri" w:hAnsi="Calibri"/>
          <w:b/>
          <w:bCs/>
          <w:color w:val="000000"/>
          <w:sz w:val="22"/>
          <w:szCs w:val="22"/>
          <w:lang w:val="en-GB" w:eastAsia="ro-RO"/>
        </w:rPr>
        <w:t xml:space="preserve"> </w:t>
      </w:r>
      <w:proofErr w:type="spellStart"/>
      <w:r w:rsidRPr="00A91A50">
        <w:rPr>
          <w:rFonts w:ascii="Calibri" w:hAnsi="Calibri"/>
          <w:b/>
          <w:bCs/>
          <w:color w:val="000000"/>
          <w:sz w:val="22"/>
          <w:szCs w:val="22"/>
          <w:lang w:val="en-GB" w:eastAsia="ro-RO"/>
        </w:rPr>
        <w:t>reședință</w:t>
      </w:r>
      <w:proofErr w:type="spellEnd"/>
      <w:r w:rsidRPr="00A91A50">
        <w:rPr>
          <w:rFonts w:ascii="Calibri" w:hAnsi="Calibri"/>
          <w:b/>
          <w:bCs/>
          <w:color w:val="000000"/>
          <w:sz w:val="22"/>
          <w:szCs w:val="22"/>
          <w:lang w:val="en-GB" w:eastAsia="ro-RO"/>
        </w:rPr>
        <w:t xml:space="preserve"> de </w:t>
      </w:r>
      <w:proofErr w:type="spellStart"/>
      <w:r w:rsidRPr="00A91A50">
        <w:rPr>
          <w:rFonts w:ascii="Calibri" w:hAnsi="Calibri"/>
          <w:b/>
          <w:bCs/>
          <w:color w:val="000000"/>
          <w:sz w:val="22"/>
          <w:szCs w:val="22"/>
          <w:lang w:val="en-GB" w:eastAsia="ro-RO"/>
        </w:rPr>
        <w:t>judet</w:t>
      </w:r>
      <w:proofErr w:type="spellEnd"/>
      <w:r w:rsidRPr="00A91A50">
        <w:rPr>
          <w:rFonts w:ascii="Calibri" w:hAnsi="Calibri"/>
          <w:b/>
          <w:bCs/>
          <w:color w:val="000000"/>
          <w:sz w:val="22"/>
          <w:szCs w:val="22"/>
          <w:lang w:val="en-GB" w:eastAsia="ro-RO"/>
        </w:rPr>
        <w:t xml:space="preserve"> - </w:t>
      </w:r>
      <w:proofErr w:type="spellStart"/>
      <w:r w:rsidRPr="00A91A50">
        <w:rPr>
          <w:rFonts w:ascii="Calibri" w:hAnsi="Calibri"/>
          <w:b/>
          <w:bCs/>
          <w:color w:val="000000"/>
          <w:sz w:val="22"/>
          <w:szCs w:val="22"/>
          <w:lang w:val="en-GB" w:eastAsia="ro-RO"/>
        </w:rPr>
        <w:t>Apel</w:t>
      </w:r>
      <w:proofErr w:type="spellEnd"/>
      <w:r w:rsidRPr="00A91A50">
        <w:rPr>
          <w:rFonts w:ascii="Calibri" w:hAnsi="Calibri"/>
          <w:b/>
          <w:bCs/>
          <w:color w:val="000000"/>
          <w:sz w:val="22"/>
          <w:szCs w:val="22"/>
          <w:lang w:val="en-GB" w:eastAsia="ro-RO"/>
        </w:rPr>
        <w:t xml:space="preserve"> PRSE/2.4/1.1/2023</w:t>
      </w:r>
    </w:p>
    <w:p w14:paraId="7A5324D9" w14:textId="77777777" w:rsidR="00ED6606" w:rsidRPr="00A91A50" w:rsidRDefault="00ED6606" w:rsidP="00ED6606">
      <w:pPr>
        <w:autoSpaceDE w:val="0"/>
        <w:autoSpaceDN w:val="0"/>
        <w:adjustRightInd w:val="0"/>
        <w:spacing w:before="0" w:after="0"/>
        <w:rPr>
          <w:rFonts w:ascii="Calibri" w:hAnsi="Calibri"/>
          <w:color w:val="000000"/>
          <w:sz w:val="22"/>
          <w:szCs w:val="22"/>
          <w:lang w:val="en-GB" w:eastAsia="ro-RO"/>
        </w:rPr>
      </w:pPr>
      <w:proofErr w:type="spellStart"/>
      <w:r w:rsidRPr="00A91A50">
        <w:rPr>
          <w:rFonts w:ascii="Calibri" w:hAnsi="Calibri"/>
          <w:color w:val="000000"/>
          <w:sz w:val="22"/>
          <w:szCs w:val="22"/>
          <w:lang w:val="en-GB" w:eastAsia="ro-RO"/>
        </w:rPr>
        <w:t>Valoarea</w:t>
      </w:r>
      <w:proofErr w:type="spellEnd"/>
      <w:r w:rsidRPr="00A91A50">
        <w:rPr>
          <w:rFonts w:ascii="Calibri" w:hAnsi="Calibri"/>
          <w:color w:val="000000"/>
          <w:sz w:val="22"/>
          <w:szCs w:val="22"/>
          <w:lang w:val="en-GB" w:eastAsia="ro-RO"/>
        </w:rPr>
        <w:t xml:space="preserve"> </w:t>
      </w:r>
      <w:proofErr w:type="spellStart"/>
      <w:r w:rsidRPr="00A91A50">
        <w:rPr>
          <w:rFonts w:ascii="Calibri" w:hAnsi="Calibri"/>
          <w:color w:val="000000"/>
          <w:sz w:val="22"/>
          <w:szCs w:val="22"/>
          <w:lang w:val="en-GB" w:eastAsia="ro-RO"/>
        </w:rPr>
        <w:t>minimă</w:t>
      </w:r>
      <w:proofErr w:type="spellEnd"/>
      <w:r w:rsidRPr="00A91A50">
        <w:rPr>
          <w:rFonts w:ascii="Calibri" w:hAnsi="Calibri"/>
          <w:color w:val="000000"/>
          <w:sz w:val="22"/>
          <w:szCs w:val="22"/>
          <w:lang w:val="en-GB" w:eastAsia="ro-RO"/>
        </w:rPr>
        <w:t xml:space="preserve"> </w:t>
      </w:r>
      <w:proofErr w:type="spellStart"/>
      <w:r w:rsidRPr="00A91A50">
        <w:rPr>
          <w:rFonts w:ascii="Calibri" w:hAnsi="Calibri"/>
          <w:color w:val="000000"/>
          <w:sz w:val="22"/>
          <w:szCs w:val="22"/>
          <w:lang w:val="en-GB" w:eastAsia="ro-RO"/>
        </w:rPr>
        <w:t>eligibilă</w:t>
      </w:r>
      <w:proofErr w:type="spellEnd"/>
      <w:r w:rsidRPr="00A91A50">
        <w:rPr>
          <w:rFonts w:ascii="Calibri" w:hAnsi="Calibri"/>
          <w:color w:val="000000"/>
          <w:sz w:val="22"/>
          <w:szCs w:val="22"/>
          <w:lang w:val="en-GB" w:eastAsia="ro-RO"/>
        </w:rPr>
        <w:t>: 200.000 euro;</w:t>
      </w:r>
    </w:p>
    <w:p w14:paraId="62B9857A" w14:textId="77777777" w:rsidR="00ED6606" w:rsidRPr="00A91A50" w:rsidRDefault="00ED6606" w:rsidP="00ED6606">
      <w:pPr>
        <w:autoSpaceDE w:val="0"/>
        <w:autoSpaceDN w:val="0"/>
        <w:adjustRightInd w:val="0"/>
        <w:spacing w:before="0" w:after="0"/>
        <w:rPr>
          <w:rFonts w:ascii="Calibri" w:hAnsi="Calibri"/>
          <w:color w:val="000000"/>
          <w:sz w:val="22"/>
          <w:szCs w:val="22"/>
          <w:lang w:val="en-GB" w:eastAsia="ro-RO"/>
        </w:rPr>
      </w:pPr>
      <w:proofErr w:type="spellStart"/>
      <w:r w:rsidRPr="00A91A50">
        <w:rPr>
          <w:rFonts w:ascii="Calibri" w:hAnsi="Calibri"/>
          <w:color w:val="000000"/>
          <w:sz w:val="22"/>
          <w:szCs w:val="22"/>
          <w:lang w:val="en-GB" w:eastAsia="ro-RO"/>
        </w:rPr>
        <w:t>Valoarea</w:t>
      </w:r>
      <w:proofErr w:type="spellEnd"/>
      <w:r w:rsidRPr="00A91A50">
        <w:rPr>
          <w:rFonts w:ascii="Calibri" w:hAnsi="Calibri"/>
          <w:color w:val="000000"/>
          <w:sz w:val="22"/>
          <w:szCs w:val="22"/>
          <w:lang w:val="en-GB" w:eastAsia="ro-RO"/>
        </w:rPr>
        <w:t xml:space="preserve"> </w:t>
      </w:r>
      <w:proofErr w:type="spellStart"/>
      <w:r w:rsidRPr="00A91A50">
        <w:rPr>
          <w:rFonts w:ascii="Calibri" w:hAnsi="Calibri"/>
          <w:color w:val="000000"/>
          <w:sz w:val="22"/>
          <w:szCs w:val="22"/>
          <w:lang w:val="en-GB" w:eastAsia="ro-RO"/>
        </w:rPr>
        <w:t>maximă</w:t>
      </w:r>
      <w:proofErr w:type="spellEnd"/>
      <w:r w:rsidRPr="00A91A50">
        <w:rPr>
          <w:rFonts w:ascii="Calibri" w:hAnsi="Calibri"/>
          <w:color w:val="000000"/>
          <w:sz w:val="22"/>
          <w:szCs w:val="22"/>
          <w:lang w:val="en-GB" w:eastAsia="ro-RO"/>
        </w:rPr>
        <w:t xml:space="preserve"> </w:t>
      </w:r>
      <w:proofErr w:type="spellStart"/>
      <w:r w:rsidRPr="00A91A50">
        <w:rPr>
          <w:rFonts w:ascii="Calibri" w:hAnsi="Calibri"/>
          <w:color w:val="000000"/>
          <w:sz w:val="22"/>
          <w:szCs w:val="22"/>
          <w:lang w:val="en-GB" w:eastAsia="ro-RO"/>
        </w:rPr>
        <w:t>eligibilă</w:t>
      </w:r>
      <w:proofErr w:type="spellEnd"/>
      <w:r w:rsidRPr="00A91A50">
        <w:rPr>
          <w:rFonts w:ascii="Calibri" w:hAnsi="Calibri"/>
          <w:color w:val="000000"/>
          <w:sz w:val="22"/>
          <w:szCs w:val="22"/>
          <w:lang w:val="en-GB" w:eastAsia="ro-RO"/>
        </w:rPr>
        <w:t>: 3.000.000 euro;</w:t>
      </w:r>
    </w:p>
    <w:p w14:paraId="39AAAAFA" w14:textId="77777777" w:rsidR="00ED6606" w:rsidRPr="00A91A50" w:rsidRDefault="00ED6606" w:rsidP="00ED6606">
      <w:pPr>
        <w:autoSpaceDE w:val="0"/>
        <w:autoSpaceDN w:val="0"/>
        <w:adjustRightInd w:val="0"/>
        <w:spacing w:before="0" w:after="0"/>
        <w:rPr>
          <w:rFonts w:ascii="Calibri" w:hAnsi="Calibri"/>
          <w:color w:val="000000"/>
          <w:sz w:val="22"/>
          <w:szCs w:val="22"/>
          <w:lang w:val="en-GB" w:eastAsia="ro-RO"/>
        </w:rPr>
      </w:pPr>
    </w:p>
    <w:p w14:paraId="024281D9" w14:textId="77777777" w:rsidR="00ED6606" w:rsidRPr="00A91A50" w:rsidRDefault="00ED6606" w:rsidP="00ED6606">
      <w:pPr>
        <w:autoSpaceDE w:val="0"/>
        <w:autoSpaceDN w:val="0"/>
        <w:adjustRightInd w:val="0"/>
        <w:spacing w:before="0" w:after="0"/>
        <w:rPr>
          <w:rFonts w:ascii="Calibri" w:hAnsi="Calibri"/>
          <w:b/>
          <w:bCs/>
          <w:color w:val="000000"/>
          <w:sz w:val="22"/>
          <w:szCs w:val="22"/>
          <w:lang w:val="en-GB" w:eastAsia="ro-RO"/>
        </w:rPr>
      </w:pPr>
      <w:proofErr w:type="spellStart"/>
      <w:r w:rsidRPr="00A91A50">
        <w:rPr>
          <w:rFonts w:ascii="Calibri" w:hAnsi="Calibri"/>
          <w:b/>
          <w:bCs/>
          <w:color w:val="000000"/>
          <w:sz w:val="22"/>
          <w:szCs w:val="22"/>
          <w:lang w:val="en-GB" w:eastAsia="ro-RO"/>
        </w:rPr>
        <w:t>Apel</w:t>
      </w:r>
      <w:proofErr w:type="spellEnd"/>
      <w:r w:rsidRPr="00A91A50">
        <w:rPr>
          <w:rFonts w:ascii="Calibri" w:hAnsi="Calibri"/>
          <w:b/>
          <w:bCs/>
          <w:color w:val="000000"/>
          <w:sz w:val="22"/>
          <w:szCs w:val="22"/>
          <w:lang w:val="en-GB" w:eastAsia="ro-RO"/>
        </w:rPr>
        <w:t xml:space="preserve"> </w:t>
      </w:r>
      <w:proofErr w:type="spellStart"/>
      <w:r w:rsidRPr="00A91A50">
        <w:rPr>
          <w:rFonts w:ascii="Calibri" w:hAnsi="Calibri"/>
          <w:b/>
          <w:bCs/>
          <w:color w:val="000000"/>
          <w:sz w:val="22"/>
          <w:szCs w:val="22"/>
          <w:lang w:val="en-GB" w:eastAsia="ro-RO"/>
        </w:rPr>
        <w:t>municipii</w:t>
      </w:r>
      <w:proofErr w:type="spellEnd"/>
      <w:r w:rsidRPr="00A91A50">
        <w:rPr>
          <w:rFonts w:ascii="Calibri" w:hAnsi="Calibri"/>
          <w:b/>
          <w:bCs/>
          <w:color w:val="000000"/>
          <w:sz w:val="22"/>
          <w:szCs w:val="22"/>
          <w:lang w:val="en-GB" w:eastAsia="ro-RO"/>
        </w:rPr>
        <w:t xml:space="preserve"> - </w:t>
      </w:r>
      <w:proofErr w:type="spellStart"/>
      <w:r w:rsidRPr="00A91A50">
        <w:rPr>
          <w:rFonts w:ascii="Calibri" w:hAnsi="Calibri"/>
          <w:b/>
          <w:bCs/>
          <w:color w:val="000000"/>
          <w:sz w:val="22"/>
          <w:szCs w:val="22"/>
          <w:lang w:val="en-GB" w:eastAsia="ro-RO"/>
        </w:rPr>
        <w:t>Apel</w:t>
      </w:r>
      <w:proofErr w:type="spellEnd"/>
      <w:r w:rsidRPr="00A91A50">
        <w:rPr>
          <w:rFonts w:ascii="Calibri" w:hAnsi="Calibri"/>
          <w:b/>
          <w:bCs/>
          <w:color w:val="000000"/>
          <w:sz w:val="22"/>
          <w:szCs w:val="22"/>
          <w:lang w:val="en-GB" w:eastAsia="ro-RO"/>
        </w:rPr>
        <w:t xml:space="preserve"> PRSE/2.4/1.2/2023</w:t>
      </w:r>
    </w:p>
    <w:p w14:paraId="4C7C2438" w14:textId="77777777" w:rsidR="00ED6606" w:rsidRPr="00A91A50" w:rsidRDefault="00ED6606" w:rsidP="00ED6606">
      <w:pPr>
        <w:autoSpaceDE w:val="0"/>
        <w:autoSpaceDN w:val="0"/>
        <w:adjustRightInd w:val="0"/>
        <w:spacing w:before="0" w:after="0"/>
        <w:rPr>
          <w:rFonts w:ascii="Calibri" w:hAnsi="Calibri"/>
          <w:color w:val="000000"/>
          <w:sz w:val="22"/>
          <w:szCs w:val="22"/>
          <w:lang w:val="en-GB" w:eastAsia="ro-RO"/>
        </w:rPr>
      </w:pPr>
      <w:proofErr w:type="spellStart"/>
      <w:r w:rsidRPr="00A91A50">
        <w:rPr>
          <w:rFonts w:ascii="Calibri" w:hAnsi="Calibri"/>
          <w:color w:val="000000"/>
          <w:sz w:val="22"/>
          <w:szCs w:val="22"/>
          <w:lang w:val="en-GB" w:eastAsia="ro-RO"/>
        </w:rPr>
        <w:t>Valoarea</w:t>
      </w:r>
      <w:proofErr w:type="spellEnd"/>
      <w:r w:rsidRPr="00A91A50">
        <w:rPr>
          <w:rFonts w:ascii="Calibri" w:hAnsi="Calibri"/>
          <w:color w:val="000000"/>
          <w:sz w:val="22"/>
          <w:szCs w:val="22"/>
          <w:lang w:val="en-GB" w:eastAsia="ro-RO"/>
        </w:rPr>
        <w:t xml:space="preserve"> </w:t>
      </w:r>
      <w:proofErr w:type="spellStart"/>
      <w:r w:rsidRPr="00A91A50">
        <w:rPr>
          <w:rFonts w:ascii="Calibri" w:hAnsi="Calibri"/>
          <w:color w:val="000000"/>
          <w:sz w:val="22"/>
          <w:szCs w:val="22"/>
          <w:lang w:val="en-GB" w:eastAsia="ro-RO"/>
        </w:rPr>
        <w:t>minimă</w:t>
      </w:r>
      <w:proofErr w:type="spellEnd"/>
      <w:r w:rsidRPr="00A91A50">
        <w:rPr>
          <w:rFonts w:ascii="Calibri" w:hAnsi="Calibri"/>
          <w:color w:val="000000"/>
          <w:sz w:val="22"/>
          <w:szCs w:val="22"/>
          <w:lang w:val="en-GB" w:eastAsia="ro-RO"/>
        </w:rPr>
        <w:t xml:space="preserve"> </w:t>
      </w:r>
      <w:proofErr w:type="spellStart"/>
      <w:r w:rsidRPr="00A91A50">
        <w:rPr>
          <w:rFonts w:ascii="Calibri" w:hAnsi="Calibri"/>
          <w:color w:val="000000"/>
          <w:sz w:val="22"/>
          <w:szCs w:val="22"/>
          <w:lang w:val="en-GB" w:eastAsia="ro-RO"/>
        </w:rPr>
        <w:t>eligibilă</w:t>
      </w:r>
      <w:proofErr w:type="spellEnd"/>
      <w:r w:rsidRPr="00A91A50">
        <w:rPr>
          <w:rFonts w:ascii="Calibri" w:hAnsi="Calibri"/>
          <w:color w:val="000000"/>
          <w:sz w:val="22"/>
          <w:szCs w:val="22"/>
          <w:lang w:val="en-GB" w:eastAsia="ro-RO"/>
        </w:rPr>
        <w:t>: 100.000 euro;</w:t>
      </w:r>
    </w:p>
    <w:p w14:paraId="51864FA3" w14:textId="77777777" w:rsidR="00ED6606" w:rsidRPr="00A91A50" w:rsidRDefault="00ED6606" w:rsidP="00ED6606">
      <w:pPr>
        <w:autoSpaceDE w:val="0"/>
        <w:autoSpaceDN w:val="0"/>
        <w:adjustRightInd w:val="0"/>
        <w:spacing w:before="0" w:after="0"/>
        <w:rPr>
          <w:rFonts w:ascii="Calibri" w:hAnsi="Calibri"/>
          <w:color w:val="000000"/>
          <w:sz w:val="22"/>
          <w:szCs w:val="22"/>
          <w:lang w:val="en-GB" w:eastAsia="ro-RO"/>
        </w:rPr>
      </w:pPr>
      <w:proofErr w:type="spellStart"/>
      <w:r w:rsidRPr="00A91A50">
        <w:rPr>
          <w:rFonts w:ascii="Calibri" w:hAnsi="Calibri"/>
          <w:color w:val="000000"/>
          <w:sz w:val="22"/>
          <w:szCs w:val="22"/>
          <w:lang w:val="en-GB" w:eastAsia="ro-RO"/>
        </w:rPr>
        <w:t>Valoarea</w:t>
      </w:r>
      <w:proofErr w:type="spellEnd"/>
      <w:r w:rsidRPr="00A91A50">
        <w:rPr>
          <w:rFonts w:ascii="Calibri" w:hAnsi="Calibri"/>
          <w:color w:val="000000"/>
          <w:sz w:val="22"/>
          <w:szCs w:val="22"/>
          <w:lang w:val="en-GB" w:eastAsia="ro-RO"/>
        </w:rPr>
        <w:t xml:space="preserve"> </w:t>
      </w:r>
      <w:proofErr w:type="spellStart"/>
      <w:r w:rsidRPr="00A91A50">
        <w:rPr>
          <w:rFonts w:ascii="Calibri" w:hAnsi="Calibri"/>
          <w:color w:val="000000"/>
          <w:sz w:val="22"/>
          <w:szCs w:val="22"/>
          <w:lang w:val="en-GB" w:eastAsia="ro-RO"/>
        </w:rPr>
        <w:t>maximă</w:t>
      </w:r>
      <w:proofErr w:type="spellEnd"/>
      <w:r w:rsidRPr="00A91A50">
        <w:rPr>
          <w:rFonts w:ascii="Calibri" w:hAnsi="Calibri"/>
          <w:color w:val="000000"/>
          <w:sz w:val="22"/>
          <w:szCs w:val="22"/>
          <w:lang w:val="en-GB" w:eastAsia="ro-RO"/>
        </w:rPr>
        <w:t xml:space="preserve"> </w:t>
      </w:r>
      <w:proofErr w:type="spellStart"/>
      <w:r w:rsidRPr="00A91A50">
        <w:rPr>
          <w:rFonts w:ascii="Calibri" w:hAnsi="Calibri"/>
          <w:color w:val="000000"/>
          <w:sz w:val="22"/>
          <w:szCs w:val="22"/>
          <w:lang w:val="en-GB" w:eastAsia="ro-RO"/>
        </w:rPr>
        <w:t>eligibilă</w:t>
      </w:r>
      <w:proofErr w:type="spellEnd"/>
      <w:r w:rsidRPr="00A91A50">
        <w:rPr>
          <w:rFonts w:ascii="Calibri" w:hAnsi="Calibri"/>
          <w:color w:val="000000"/>
          <w:sz w:val="22"/>
          <w:szCs w:val="22"/>
          <w:lang w:val="en-GB" w:eastAsia="ro-RO"/>
        </w:rPr>
        <w:t>: 2.000.000 euro;</w:t>
      </w:r>
    </w:p>
    <w:p w14:paraId="0D8754D5" w14:textId="77777777" w:rsidR="00ED6606" w:rsidRPr="00A91A50" w:rsidRDefault="00ED6606" w:rsidP="00ED6606">
      <w:pPr>
        <w:autoSpaceDE w:val="0"/>
        <w:autoSpaceDN w:val="0"/>
        <w:adjustRightInd w:val="0"/>
        <w:spacing w:before="0" w:after="0"/>
        <w:rPr>
          <w:rFonts w:ascii="Calibri" w:hAnsi="Calibri"/>
          <w:color w:val="000000"/>
          <w:sz w:val="22"/>
          <w:szCs w:val="22"/>
          <w:lang w:val="en-GB" w:eastAsia="ro-RO"/>
        </w:rPr>
      </w:pPr>
    </w:p>
    <w:p w14:paraId="28AA0226" w14:textId="77777777" w:rsidR="00ED6606" w:rsidRPr="00A91A50" w:rsidRDefault="00ED6606" w:rsidP="00ED6606">
      <w:pPr>
        <w:autoSpaceDE w:val="0"/>
        <w:autoSpaceDN w:val="0"/>
        <w:adjustRightInd w:val="0"/>
        <w:spacing w:before="0" w:after="0"/>
        <w:rPr>
          <w:rFonts w:ascii="Calibri" w:hAnsi="Calibri"/>
          <w:b/>
          <w:bCs/>
          <w:color w:val="000000"/>
          <w:sz w:val="22"/>
          <w:szCs w:val="22"/>
          <w:lang w:val="en-GB" w:eastAsia="ro-RO"/>
        </w:rPr>
      </w:pPr>
      <w:proofErr w:type="spellStart"/>
      <w:r w:rsidRPr="00A91A50">
        <w:rPr>
          <w:rFonts w:ascii="Calibri" w:hAnsi="Calibri"/>
          <w:b/>
          <w:bCs/>
          <w:color w:val="000000"/>
          <w:sz w:val="22"/>
          <w:szCs w:val="22"/>
          <w:lang w:val="en-GB" w:eastAsia="ro-RO"/>
        </w:rPr>
        <w:t>Apel</w:t>
      </w:r>
      <w:proofErr w:type="spellEnd"/>
      <w:r w:rsidRPr="00A91A50">
        <w:rPr>
          <w:rFonts w:ascii="Calibri" w:hAnsi="Calibri"/>
          <w:b/>
          <w:bCs/>
          <w:color w:val="000000"/>
          <w:sz w:val="22"/>
          <w:szCs w:val="22"/>
          <w:lang w:val="en-GB" w:eastAsia="ro-RO"/>
        </w:rPr>
        <w:t xml:space="preserve"> </w:t>
      </w:r>
      <w:proofErr w:type="spellStart"/>
      <w:r w:rsidRPr="00A91A50">
        <w:rPr>
          <w:rFonts w:ascii="Calibri" w:hAnsi="Calibri"/>
          <w:b/>
          <w:bCs/>
          <w:color w:val="000000"/>
          <w:sz w:val="22"/>
          <w:szCs w:val="22"/>
          <w:lang w:val="en-GB" w:eastAsia="ro-RO"/>
        </w:rPr>
        <w:t>orașe</w:t>
      </w:r>
      <w:proofErr w:type="spellEnd"/>
      <w:r w:rsidRPr="00A91A50">
        <w:rPr>
          <w:rFonts w:ascii="Calibri" w:hAnsi="Calibri"/>
          <w:b/>
          <w:bCs/>
          <w:color w:val="000000"/>
          <w:sz w:val="22"/>
          <w:szCs w:val="22"/>
          <w:lang w:val="en-GB" w:eastAsia="ro-RO"/>
        </w:rPr>
        <w:t xml:space="preserve"> - </w:t>
      </w:r>
      <w:proofErr w:type="spellStart"/>
      <w:r w:rsidRPr="00A91A50">
        <w:rPr>
          <w:rFonts w:ascii="Calibri" w:hAnsi="Calibri"/>
          <w:b/>
          <w:bCs/>
          <w:color w:val="000000"/>
          <w:sz w:val="22"/>
          <w:szCs w:val="22"/>
          <w:lang w:val="en-GB" w:eastAsia="ro-RO"/>
        </w:rPr>
        <w:t>Apel</w:t>
      </w:r>
      <w:proofErr w:type="spellEnd"/>
      <w:r w:rsidRPr="00A91A50">
        <w:rPr>
          <w:rFonts w:ascii="Calibri" w:hAnsi="Calibri"/>
          <w:b/>
          <w:bCs/>
          <w:color w:val="000000"/>
          <w:sz w:val="22"/>
          <w:szCs w:val="22"/>
          <w:lang w:val="en-GB" w:eastAsia="ro-RO"/>
        </w:rPr>
        <w:t xml:space="preserve"> PRSE/2.4/1.3/2023</w:t>
      </w:r>
    </w:p>
    <w:p w14:paraId="1D212ECB" w14:textId="77777777" w:rsidR="00ED6606" w:rsidRPr="00A91A50" w:rsidRDefault="00ED6606" w:rsidP="00ED6606">
      <w:pPr>
        <w:autoSpaceDE w:val="0"/>
        <w:autoSpaceDN w:val="0"/>
        <w:adjustRightInd w:val="0"/>
        <w:spacing w:before="0" w:after="0"/>
        <w:rPr>
          <w:rFonts w:ascii="Calibri" w:hAnsi="Calibri"/>
          <w:color w:val="000000"/>
          <w:sz w:val="22"/>
          <w:szCs w:val="22"/>
          <w:lang w:val="en-GB" w:eastAsia="ro-RO"/>
        </w:rPr>
      </w:pPr>
      <w:proofErr w:type="spellStart"/>
      <w:r w:rsidRPr="00A91A50">
        <w:rPr>
          <w:rFonts w:ascii="Calibri" w:hAnsi="Calibri"/>
          <w:color w:val="000000"/>
          <w:sz w:val="22"/>
          <w:szCs w:val="22"/>
          <w:lang w:val="en-GB" w:eastAsia="ro-RO"/>
        </w:rPr>
        <w:t>Valoarea</w:t>
      </w:r>
      <w:proofErr w:type="spellEnd"/>
      <w:r w:rsidRPr="00A91A50">
        <w:rPr>
          <w:rFonts w:ascii="Calibri" w:hAnsi="Calibri"/>
          <w:color w:val="000000"/>
          <w:sz w:val="22"/>
          <w:szCs w:val="22"/>
          <w:lang w:val="en-GB" w:eastAsia="ro-RO"/>
        </w:rPr>
        <w:t xml:space="preserve"> </w:t>
      </w:r>
      <w:proofErr w:type="spellStart"/>
      <w:r w:rsidRPr="00A91A50">
        <w:rPr>
          <w:rFonts w:ascii="Calibri" w:hAnsi="Calibri"/>
          <w:color w:val="000000"/>
          <w:sz w:val="22"/>
          <w:szCs w:val="22"/>
          <w:lang w:val="en-GB" w:eastAsia="ro-RO"/>
        </w:rPr>
        <w:t>minimă</w:t>
      </w:r>
      <w:proofErr w:type="spellEnd"/>
      <w:r w:rsidRPr="00A91A50">
        <w:rPr>
          <w:rFonts w:ascii="Calibri" w:hAnsi="Calibri"/>
          <w:color w:val="000000"/>
          <w:sz w:val="22"/>
          <w:szCs w:val="22"/>
          <w:lang w:val="en-GB" w:eastAsia="ro-RO"/>
        </w:rPr>
        <w:t xml:space="preserve"> </w:t>
      </w:r>
      <w:proofErr w:type="spellStart"/>
      <w:r w:rsidRPr="00A91A50">
        <w:rPr>
          <w:rFonts w:ascii="Calibri" w:hAnsi="Calibri"/>
          <w:color w:val="000000"/>
          <w:sz w:val="22"/>
          <w:szCs w:val="22"/>
          <w:lang w:val="en-GB" w:eastAsia="ro-RO"/>
        </w:rPr>
        <w:t>eligibilă</w:t>
      </w:r>
      <w:proofErr w:type="spellEnd"/>
      <w:r w:rsidRPr="00A91A50">
        <w:rPr>
          <w:rFonts w:ascii="Calibri" w:hAnsi="Calibri"/>
          <w:color w:val="000000"/>
          <w:sz w:val="22"/>
          <w:szCs w:val="22"/>
          <w:lang w:val="en-GB" w:eastAsia="ro-RO"/>
        </w:rPr>
        <w:t>: 100.000 euro;</w:t>
      </w:r>
    </w:p>
    <w:p w14:paraId="1D0CE40F" w14:textId="77777777" w:rsidR="00ED6606" w:rsidRPr="00A91A50" w:rsidRDefault="00ED6606" w:rsidP="00ED6606">
      <w:pPr>
        <w:autoSpaceDE w:val="0"/>
        <w:autoSpaceDN w:val="0"/>
        <w:adjustRightInd w:val="0"/>
        <w:spacing w:before="0" w:after="0"/>
        <w:rPr>
          <w:rFonts w:ascii="Calibri" w:hAnsi="Calibri"/>
          <w:color w:val="000000"/>
          <w:sz w:val="22"/>
          <w:szCs w:val="22"/>
          <w:lang w:val="en-GB" w:eastAsia="ro-RO"/>
        </w:rPr>
      </w:pPr>
      <w:proofErr w:type="spellStart"/>
      <w:r w:rsidRPr="00A91A50">
        <w:rPr>
          <w:rFonts w:ascii="Calibri" w:hAnsi="Calibri"/>
          <w:color w:val="000000"/>
          <w:sz w:val="22"/>
          <w:szCs w:val="22"/>
          <w:lang w:val="en-GB" w:eastAsia="ro-RO"/>
        </w:rPr>
        <w:t>Valoarea</w:t>
      </w:r>
      <w:proofErr w:type="spellEnd"/>
      <w:r w:rsidRPr="00A91A50">
        <w:rPr>
          <w:rFonts w:ascii="Calibri" w:hAnsi="Calibri"/>
          <w:color w:val="000000"/>
          <w:sz w:val="22"/>
          <w:szCs w:val="22"/>
          <w:lang w:val="en-GB" w:eastAsia="ro-RO"/>
        </w:rPr>
        <w:t xml:space="preserve"> </w:t>
      </w:r>
      <w:proofErr w:type="spellStart"/>
      <w:r w:rsidRPr="00A91A50">
        <w:rPr>
          <w:rFonts w:ascii="Calibri" w:hAnsi="Calibri"/>
          <w:color w:val="000000"/>
          <w:sz w:val="22"/>
          <w:szCs w:val="22"/>
          <w:lang w:val="en-GB" w:eastAsia="ro-RO"/>
        </w:rPr>
        <w:t>maximă</w:t>
      </w:r>
      <w:proofErr w:type="spellEnd"/>
      <w:r w:rsidRPr="00A91A50">
        <w:rPr>
          <w:rFonts w:ascii="Calibri" w:hAnsi="Calibri"/>
          <w:color w:val="000000"/>
          <w:sz w:val="22"/>
          <w:szCs w:val="22"/>
          <w:lang w:val="en-GB" w:eastAsia="ro-RO"/>
        </w:rPr>
        <w:t xml:space="preserve"> </w:t>
      </w:r>
      <w:proofErr w:type="spellStart"/>
      <w:r w:rsidRPr="00A91A50">
        <w:rPr>
          <w:rFonts w:ascii="Calibri" w:hAnsi="Calibri"/>
          <w:color w:val="000000"/>
          <w:sz w:val="22"/>
          <w:szCs w:val="22"/>
          <w:lang w:val="en-GB" w:eastAsia="ro-RO"/>
        </w:rPr>
        <w:t>eligibilă</w:t>
      </w:r>
      <w:proofErr w:type="spellEnd"/>
      <w:r w:rsidRPr="00A91A50">
        <w:rPr>
          <w:rFonts w:ascii="Calibri" w:hAnsi="Calibri"/>
          <w:color w:val="000000"/>
          <w:sz w:val="22"/>
          <w:szCs w:val="22"/>
          <w:lang w:val="en-GB" w:eastAsia="ro-RO"/>
        </w:rPr>
        <w:t>: 1.000.000 euro</w:t>
      </w:r>
    </w:p>
    <w:p w14:paraId="53F3BBEC" w14:textId="77777777" w:rsidR="00AB6E0F" w:rsidRPr="00A91A50" w:rsidRDefault="00AB6E0F" w:rsidP="00ED6606">
      <w:pPr>
        <w:autoSpaceDE w:val="0"/>
        <w:autoSpaceDN w:val="0"/>
        <w:adjustRightInd w:val="0"/>
        <w:spacing w:before="0" w:after="0"/>
        <w:jc w:val="both"/>
        <w:rPr>
          <w:rFonts w:ascii="Calibri" w:hAnsi="Calibri"/>
          <w:color w:val="000000"/>
          <w:sz w:val="22"/>
          <w:szCs w:val="22"/>
          <w:lang w:val="en-GB" w:eastAsia="ro-RO"/>
        </w:rPr>
      </w:pPr>
    </w:p>
    <w:p w14:paraId="524D2716" w14:textId="4C126763" w:rsidR="00ED6606" w:rsidRPr="00A91A50" w:rsidRDefault="00ED6606" w:rsidP="001A71EC">
      <w:pPr>
        <w:pStyle w:val="ListParagraph"/>
        <w:numPr>
          <w:ilvl w:val="0"/>
          <w:numId w:val="72"/>
        </w:numPr>
        <w:spacing w:before="0" w:after="0"/>
        <w:jc w:val="both"/>
        <w:rPr>
          <w:rFonts w:ascii="Calibri" w:eastAsia="Times New Roman" w:hAnsi="Calibri"/>
          <w:b/>
          <w:sz w:val="22"/>
          <w:szCs w:val="22"/>
          <w:lang w:val="en-GB"/>
        </w:rPr>
      </w:pPr>
      <w:bookmarkStart w:id="106" w:name="_Hlk100146190"/>
      <w:proofErr w:type="spellStart"/>
      <w:r w:rsidRPr="00A91A50">
        <w:rPr>
          <w:rFonts w:ascii="Calibri" w:eastAsia="Times New Roman" w:hAnsi="Calibri"/>
          <w:b/>
          <w:sz w:val="22"/>
          <w:szCs w:val="22"/>
          <w:lang w:val="en-GB"/>
        </w:rPr>
        <w:t>Perioada</w:t>
      </w:r>
      <w:proofErr w:type="spellEnd"/>
      <w:r w:rsidRPr="00A91A50">
        <w:rPr>
          <w:rFonts w:ascii="Calibri" w:eastAsia="Times New Roman" w:hAnsi="Calibri"/>
          <w:b/>
          <w:sz w:val="22"/>
          <w:szCs w:val="22"/>
          <w:lang w:val="en-GB"/>
        </w:rPr>
        <w:t xml:space="preserve"> de </w:t>
      </w:r>
      <w:proofErr w:type="spellStart"/>
      <w:r w:rsidRPr="00A91A50">
        <w:rPr>
          <w:rFonts w:ascii="Calibri" w:eastAsia="Times New Roman" w:hAnsi="Calibri"/>
          <w:b/>
          <w:sz w:val="22"/>
          <w:szCs w:val="22"/>
          <w:lang w:val="en-GB"/>
        </w:rPr>
        <w:t>implementare</w:t>
      </w:r>
      <w:proofErr w:type="spellEnd"/>
      <w:r w:rsidRPr="00A91A50">
        <w:rPr>
          <w:rFonts w:ascii="Calibri" w:eastAsia="Times New Roman" w:hAnsi="Calibri"/>
          <w:b/>
          <w:sz w:val="22"/>
          <w:szCs w:val="22"/>
          <w:lang w:val="en-GB"/>
        </w:rPr>
        <w:t xml:space="preserve"> </w:t>
      </w:r>
      <w:proofErr w:type="gramStart"/>
      <w:r w:rsidRPr="00A91A50">
        <w:rPr>
          <w:rFonts w:ascii="Calibri" w:eastAsia="Times New Roman" w:hAnsi="Calibri"/>
          <w:b/>
          <w:sz w:val="22"/>
          <w:szCs w:val="22"/>
          <w:lang w:val="en-GB"/>
        </w:rPr>
        <w:t>a</w:t>
      </w:r>
      <w:proofErr w:type="gramEnd"/>
      <w:r w:rsidRPr="00A91A50">
        <w:rPr>
          <w:rFonts w:ascii="Calibri" w:eastAsia="Times New Roman" w:hAnsi="Calibri"/>
          <w:b/>
          <w:sz w:val="22"/>
          <w:szCs w:val="22"/>
          <w:lang w:val="en-GB"/>
        </w:rPr>
        <w:t xml:space="preserve"> </w:t>
      </w:r>
      <w:proofErr w:type="spellStart"/>
      <w:r w:rsidRPr="00A91A50">
        <w:rPr>
          <w:rFonts w:ascii="Calibri" w:eastAsia="Times New Roman" w:hAnsi="Calibri"/>
          <w:b/>
          <w:sz w:val="22"/>
          <w:szCs w:val="22"/>
          <w:lang w:val="en-GB"/>
        </w:rPr>
        <w:t>activităților</w:t>
      </w:r>
      <w:proofErr w:type="spellEnd"/>
      <w:r w:rsidRPr="00A91A50">
        <w:rPr>
          <w:rFonts w:ascii="Calibri" w:eastAsia="Times New Roman" w:hAnsi="Calibri"/>
          <w:b/>
          <w:sz w:val="22"/>
          <w:szCs w:val="22"/>
          <w:lang w:val="en-GB"/>
        </w:rPr>
        <w:t xml:space="preserve"> </w:t>
      </w:r>
      <w:proofErr w:type="spellStart"/>
      <w:r w:rsidRPr="00A91A50">
        <w:rPr>
          <w:rFonts w:ascii="Calibri" w:eastAsia="Times New Roman" w:hAnsi="Calibri"/>
          <w:b/>
          <w:sz w:val="22"/>
          <w:szCs w:val="22"/>
          <w:lang w:val="en-GB"/>
        </w:rPr>
        <w:t>proiectului</w:t>
      </w:r>
      <w:proofErr w:type="spellEnd"/>
      <w:r w:rsidRPr="00A91A50">
        <w:rPr>
          <w:rFonts w:ascii="Calibri" w:eastAsia="Times New Roman" w:hAnsi="Calibri"/>
          <w:b/>
          <w:sz w:val="22"/>
          <w:szCs w:val="22"/>
          <w:lang w:val="en-GB"/>
        </w:rPr>
        <w:t xml:space="preserve"> nu </w:t>
      </w:r>
      <w:proofErr w:type="spellStart"/>
      <w:r w:rsidRPr="00A91A50">
        <w:rPr>
          <w:rFonts w:ascii="Calibri" w:eastAsia="Times New Roman" w:hAnsi="Calibri"/>
          <w:b/>
          <w:sz w:val="22"/>
          <w:szCs w:val="22"/>
          <w:lang w:val="en-GB"/>
        </w:rPr>
        <w:t>depășește</w:t>
      </w:r>
      <w:proofErr w:type="spellEnd"/>
      <w:r w:rsidRPr="00A91A50">
        <w:rPr>
          <w:rFonts w:ascii="Calibri" w:eastAsia="Times New Roman" w:hAnsi="Calibri"/>
          <w:b/>
          <w:sz w:val="22"/>
          <w:szCs w:val="22"/>
          <w:lang w:val="en-GB"/>
        </w:rPr>
        <w:t xml:space="preserve"> 31 </w:t>
      </w:r>
      <w:proofErr w:type="spellStart"/>
      <w:r w:rsidRPr="00A91A50">
        <w:rPr>
          <w:rFonts w:ascii="Calibri" w:eastAsia="Times New Roman" w:hAnsi="Calibri"/>
          <w:b/>
          <w:sz w:val="22"/>
          <w:szCs w:val="22"/>
          <w:lang w:val="en-GB"/>
        </w:rPr>
        <w:t>decembrie</w:t>
      </w:r>
      <w:proofErr w:type="spellEnd"/>
      <w:r w:rsidRPr="00A91A50">
        <w:rPr>
          <w:rFonts w:ascii="Calibri" w:eastAsia="Times New Roman" w:hAnsi="Calibri"/>
          <w:b/>
          <w:sz w:val="22"/>
          <w:szCs w:val="22"/>
          <w:lang w:val="en-GB"/>
        </w:rPr>
        <w:t xml:space="preserve"> 2029</w:t>
      </w:r>
    </w:p>
    <w:p w14:paraId="486B69E2" w14:textId="77777777" w:rsidR="00433D67" w:rsidRPr="00A91A50" w:rsidRDefault="00433D67" w:rsidP="00433D67">
      <w:pPr>
        <w:pStyle w:val="ListParagraph"/>
        <w:spacing w:before="0" w:after="0"/>
        <w:jc w:val="both"/>
        <w:rPr>
          <w:rFonts w:ascii="Calibri" w:eastAsia="Times New Roman" w:hAnsi="Calibri"/>
          <w:b/>
          <w:sz w:val="22"/>
          <w:szCs w:val="22"/>
          <w:lang w:val="en-GB"/>
        </w:rPr>
      </w:pPr>
    </w:p>
    <w:p w14:paraId="74E15F24" w14:textId="77777777" w:rsidR="00ED6606" w:rsidRPr="00A91A50" w:rsidRDefault="00ED6606" w:rsidP="00ED6606">
      <w:pPr>
        <w:spacing w:before="0" w:after="0"/>
        <w:jc w:val="both"/>
        <w:rPr>
          <w:rFonts w:ascii="Calibri" w:eastAsia="Times New Roman" w:hAnsi="Calibri"/>
          <w:sz w:val="22"/>
          <w:szCs w:val="22"/>
          <w:lang w:val="en-GB"/>
        </w:rPr>
      </w:pPr>
      <w:proofErr w:type="spellStart"/>
      <w:r w:rsidRPr="00A91A50">
        <w:rPr>
          <w:rFonts w:ascii="Calibri" w:eastAsia="Times New Roman" w:hAnsi="Calibri"/>
          <w:sz w:val="22"/>
          <w:szCs w:val="22"/>
          <w:lang w:val="en-GB"/>
        </w:rPr>
        <w:t>Perioada</w:t>
      </w:r>
      <w:proofErr w:type="spellEnd"/>
      <w:r w:rsidRPr="00A91A50">
        <w:rPr>
          <w:rFonts w:ascii="Calibri" w:eastAsia="Times New Roman" w:hAnsi="Calibri"/>
          <w:sz w:val="22"/>
          <w:szCs w:val="22"/>
          <w:lang w:val="en-GB"/>
        </w:rPr>
        <w:t xml:space="preserve"> de </w:t>
      </w:r>
      <w:proofErr w:type="spellStart"/>
      <w:r w:rsidRPr="00A91A50">
        <w:rPr>
          <w:rFonts w:ascii="Calibri" w:eastAsia="Times New Roman" w:hAnsi="Calibri"/>
          <w:sz w:val="22"/>
          <w:szCs w:val="22"/>
          <w:lang w:val="en-GB"/>
        </w:rPr>
        <w:t>implementare</w:t>
      </w:r>
      <w:proofErr w:type="spellEnd"/>
      <w:r w:rsidRPr="00A91A50">
        <w:rPr>
          <w:rFonts w:ascii="Calibri" w:eastAsia="Times New Roman" w:hAnsi="Calibri"/>
          <w:sz w:val="22"/>
          <w:szCs w:val="22"/>
          <w:lang w:val="en-GB"/>
        </w:rPr>
        <w:t xml:space="preserve"> </w:t>
      </w:r>
      <w:proofErr w:type="gramStart"/>
      <w:r w:rsidRPr="00A91A50">
        <w:rPr>
          <w:rFonts w:ascii="Calibri" w:eastAsia="Times New Roman" w:hAnsi="Calibri"/>
          <w:sz w:val="22"/>
          <w:szCs w:val="22"/>
          <w:lang w:val="en-GB"/>
        </w:rPr>
        <w:t>a</w:t>
      </w:r>
      <w:proofErr w:type="gram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activităţilor</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proiectului</w:t>
      </w:r>
      <w:proofErr w:type="spellEnd"/>
      <w:r w:rsidRPr="00A91A50">
        <w:rPr>
          <w:rFonts w:ascii="Calibri" w:eastAsia="Times New Roman" w:hAnsi="Calibri"/>
          <w:sz w:val="22"/>
          <w:szCs w:val="22"/>
          <w:lang w:val="en-GB"/>
        </w:rPr>
        <w:t xml:space="preserve"> se </w:t>
      </w:r>
      <w:proofErr w:type="spellStart"/>
      <w:r w:rsidRPr="00A91A50">
        <w:rPr>
          <w:rFonts w:ascii="Calibri" w:eastAsia="Times New Roman" w:hAnsi="Calibri"/>
          <w:sz w:val="22"/>
          <w:szCs w:val="22"/>
          <w:lang w:val="en-GB"/>
        </w:rPr>
        <w:t>referă</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atât</w:t>
      </w:r>
      <w:proofErr w:type="spellEnd"/>
      <w:r w:rsidRPr="00A91A50">
        <w:rPr>
          <w:rFonts w:ascii="Calibri" w:eastAsia="Times New Roman" w:hAnsi="Calibri"/>
          <w:sz w:val="22"/>
          <w:szCs w:val="22"/>
          <w:lang w:val="en-GB"/>
        </w:rPr>
        <w:t xml:space="preserve"> la </w:t>
      </w:r>
      <w:proofErr w:type="spellStart"/>
      <w:r w:rsidRPr="00A91A50">
        <w:rPr>
          <w:rFonts w:ascii="Calibri" w:eastAsia="Times New Roman" w:hAnsi="Calibri"/>
          <w:sz w:val="22"/>
          <w:szCs w:val="22"/>
          <w:lang w:val="en-GB"/>
        </w:rPr>
        <w:t>activitățile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realizate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înainte</w:t>
      </w:r>
      <w:proofErr w:type="spellEnd"/>
      <w:r w:rsidRPr="00A91A50">
        <w:rPr>
          <w:rFonts w:ascii="Calibri" w:eastAsia="Times New Roman" w:hAnsi="Calibri"/>
          <w:sz w:val="22"/>
          <w:szCs w:val="22"/>
          <w:lang w:val="en-GB"/>
        </w:rPr>
        <w:t xml:space="preserve"> de </w:t>
      </w:r>
      <w:proofErr w:type="spellStart"/>
      <w:r w:rsidRPr="00A91A50">
        <w:rPr>
          <w:rFonts w:ascii="Calibri" w:eastAsia="Times New Roman" w:hAnsi="Calibri"/>
          <w:sz w:val="22"/>
          <w:szCs w:val="22"/>
          <w:lang w:val="en-GB"/>
        </w:rPr>
        <w:t>depunerea</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cererii</w:t>
      </w:r>
      <w:proofErr w:type="spellEnd"/>
      <w:r w:rsidRPr="00A91A50">
        <w:rPr>
          <w:rFonts w:ascii="Calibri" w:eastAsia="Times New Roman" w:hAnsi="Calibri"/>
          <w:sz w:val="22"/>
          <w:szCs w:val="22"/>
          <w:lang w:val="en-GB"/>
        </w:rPr>
        <w:t xml:space="preserve"> de </w:t>
      </w:r>
      <w:proofErr w:type="spellStart"/>
      <w:r w:rsidRPr="00A91A50">
        <w:rPr>
          <w:rFonts w:ascii="Calibri" w:eastAsia="Times New Roman" w:hAnsi="Calibri"/>
          <w:sz w:val="22"/>
          <w:szCs w:val="22"/>
          <w:lang w:val="en-GB"/>
        </w:rPr>
        <w:t>finanțare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cât</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și</w:t>
      </w:r>
      <w:proofErr w:type="spellEnd"/>
      <w:r w:rsidRPr="00A91A50">
        <w:rPr>
          <w:rFonts w:ascii="Calibri" w:eastAsia="Times New Roman" w:hAnsi="Calibri"/>
          <w:sz w:val="22"/>
          <w:szCs w:val="22"/>
          <w:lang w:val="en-GB"/>
        </w:rPr>
        <w:t xml:space="preserve"> la </w:t>
      </w:r>
      <w:proofErr w:type="spellStart"/>
      <w:r w:rsidRPr="00A91A50">
        <w:rPr>
          <w:rFonts w:ascii="Calibri" w:eastAsia="Times New Roman" w:hAnsi="Calibri"/>
          <w:sz w:val="22"/>
          <w:szCs w:val="22"/>
          <w:lang w:val="en-GB"/>
        </w:rPr>
        <w:t>activitățile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ce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urmează</w:t>
      </w:r>
      <w:proofErr w:type="spellEnd"/>
      <w:r w:rsidRPr="00A91A50">
        <w:rPr>
          <w:rFonts w:ascii="Calibri" w:eastAsia="Times New Roman" w:hAnsi="Calibri"/>
          <w:sz w:val="22"/>
          <w:szCs w:val="22"/>
          <w:lang w:val="en-GB"/>
        </w:rPr>
        <w:t xml:space="preserve"> a fi </w:t>
      </w:r>
      <w:proofErr w:type="spellStart"/>
      <w:r w:rsidRPr="00A91A50">
        <w:rPr>
          <w:rFonts w:ascii="Calibri" w:eastAsia="Times New Roman" w:hAnsi="Calibri"/>
          <w:sz w:val="22"/>
          <w:szCs w:val="22"/>
          <w:lang w:val="en-GB"/>
        </w:rPr>
        <w:t>realizate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după</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momentul</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contractării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proiectului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Solicitantul</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trebuie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să</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prevadă</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în</w:t>
      </w:r>
      <w:proofErr w:type="spellEnd"/>
      <w:r w:rsidRPr="00A91A50">
        <w:rPr>
          <w:rFonts w:ascii="Calibri" w:eastAsia="Times New Roman" w:hAnsi="Calibri"/>
          <w:sz w:val="22"/>
          <w:szCs w:val="22"/>
          <w:lang w:val="en-GB"/>
        </w:rPr>
        <w:t xml:space="preserve"> mod realist </w:t>
      </w:r>
      <w:proofErr w:type="spellStart"/>
      <w:r w:rsidRPr="00A91A50">
        <w:rPr>
          <w:rFonts w:ascii="Calibri" w:eastAsia="Times New Roman" w:hAnsi="Calibri"/>
          <w:sz w:val="22"/>
          <w:szCs w:val="22"/>
          <w:lang w:val="en-GB"/>
        </w:rPr>
        <w:t>perioada</w:t>
      </w:r>
      <w:proofErr w:type="spellEnd"/>
      <w:r w:rsidRPr="00A91A50">
        <w:rPr>
          <w:rFonts w:ascii="Calibri" w:eastAsia="Times New Roman" w:hAnsi="Calibri"/>
          <w:sz w:val="22"/>
          <w:szCs w:val="22"/>
          <w:lang w:val="en-GB"/>
        </w:rPr>
        <w:t xml:space="preserve"> de </w:t>
      </w:r>
      <w:proofErr w:type="spellStart"/>
      <w:r w:rsidRPr="00A91A50">
        <w:rPr>
          <w:rFonts w:ascii="Calibri" w:eastAsia="Times New Roman" w:hAnsi="Calibri"/>
          <w:sz w:val="22"/>
          <w:szCs w:val="22"/>
          <w:lang w:val="en-GB"/>
        </w:rPr>
        <w:t>implementare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pentru</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fiecare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activitate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în</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parte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luând</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în</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considerare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specificul</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fiecărei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activități</w:t>
      </w:r>
      <w:proofErr w:type="spellEnd"/>
      <w:r w:rsidRPr="00A91A50">
        <w:rPr>
          <w:rFonts w:ascii="Calibri" w:eastAsia="Times New Roman" w:hAnsi="Calibri"/>
          <w:sz w:val="22"/>
          <w:szCs w:val="22"/>
          <w:lang w:val="en-GB"/>
        </w:rPr>
        <w:t xml:space="preserve">. </w:t>
      </w:r>
    </w:p>
    <w:p w14:paraId="31DE464E" w14:textId="77777777" w:rsidR="00ED6606" w:rsidRPr="00A91A50" w:rsidRDefault="00ED6606" w:rsidP="00ED6606">
      <w:pPr>
        <w:spacing w:before="0" w:after="0"/>
        <w:jc w:val="both"/>
        <w:rPr>
          <w:rFonts w:ascii="Calibri" w:eastAsia="Times New Roman" w:hAnsi="Calibri"/>
          <w:sz w:val="22"/>
          <w:szCs w:val="22"/>
          <w:lang w:val="en-GB"/>
        </w:rPr>
      </w:pPr>
      <w:proofErr w:type="spellStart"/>
      <w:r w:rsidRPr="00A91A50">
        <w:rPr>
          <w:rFonts w:ascii="Calibri" w:eastAsiaTheme="minorHAnsi" w:hAnsi="Calibri"/>
          <w:sz w:val="22"/>
          <w:szCs w:val="22"/>
          <w:lang w:val="en-GB"/>
        </w:rPr>
        <w:t>În</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conformitate</w:t>
      </w:r>
      <w:proofErr w:type="spellEnd"/>
      <w:r w:rsidRPr="00A91A50">
        <w:rPr>
          <w:rFonts w:ascii="Calibri" w:eastAsiaTheme="minorHAnsi" w:hAnsi="Calibri"/>
          <w:sz w:val="22"/>
          <w:szCs w:val="22"/>
          <w:lang w:val="en-GB"/>
        </w:rPr>
        <w:t xml:space="preserve"> cu </w:t>
      </w:r>
      <w:proofErr w:type="spellStart"/>
      <w:r w:rsidRPr="00A91A50">
        <w:rPr>
          <w:rFonts w:ascii="Calibri" w:eastAsiaTheme="minorHAnsi" w:hAnsi="Calibri"/>
          <w:sz w:val="22"/>
          <w:szCs w:val="22"/>
          <w:lang w:val="en-GB"/>
        </w:rPr>
        <w:t>Hotărârea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Guvernului</w:t>
      </w:r>
      <w:proofErr w:type="spellEnd"/>
      <w:r w:rsidRPr="00A91A50">
        <w:rPr>
          <w:rFonts w:ascii="Calibri" w:eastAsiaTheme="minorHAnsi" w:hAnsi="Calibri"/>
          <w:sz w:val="22"/>
          <w:szCs w:val="22"/>
          <w:lang w:val="en-GB"/>
        </w:rPr>
        <w:t xml:space="preserve"> nr. 873/2022 </w:t>
      </w:r>
      <w:proofErr w:type="spellStart"/>
      <w:r w:rsidRPr="00A91A50">
        <w:rPr>
          <w:rFonts w:ascii="Calibri" w:eastAsiaTheme="minorHAnsi" w:hAnsi="Calibri"/>
          <w:sz w:val="22"/>
          <w:szCs w:val="22"/>
          <w:lang w:val="en-GB"/>
        </w:rPr>
        <w:t>privind</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regulile</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eligibilitate</w:t>
      </w:r>
      <w:proofErr w:type="spellEnd"/>
      <w:r w:rsidRPr="00A91A50">
        <w:rPr>
          <w:rFonts w:ascii="Calibri" w:eastAsiaTheme="minorHAnsi" w:hAnsi="Calibri"/>
          <w:sz w:val="22"/>
          <w:szCs w:val="22"/>
          <w:lang w:val="en-GB"/>
        </w:rPr>
        <w:t xml:space="preserve"> a </w:t>
      </w:r>
      <w:proofErr w:type="spellStart"/>
      <w:r w:rsidRPr="00A91A50">
        <w:rPr>
          <w:rFonts w:ascii="Calibri" w:eastAsiaTheme="minorHAnsi" w:hAnsi="Calibri"/>
          <w:sz w:val="22"/>
          <w:szCs w:val="22"/>
          <w:lang w:val="en-GB"/>
        </w:rPr>
        <w:t>cheltuielilor</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efectuate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în</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cadrul</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operaţiunilor</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finanţate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în</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perioada</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programare</w:t>
      </w:r>
      <w:proofErr w:type="spellEnd"/>
      <w:r w:rsidRPr="00A91A50">
        <w:rPr>
          <w:rFonts w:ascii="Calibri" w:eastAsiaTheme="minorHAnsi" w:hAnsi="Calibri"/>
          <w:sz w:val="22"/>
          <w:szCs w:val="22"/>
          <w:lang w:val="en-GB"/>
        </w:rPr>
        <w:t xml:space="preserve"> 2021—2027 </w:t>
      </w:r>
      <w:proofErr w:type="spellStart"/>
      <w:r w:rsidRPr="00A91A50">
        <w:rPr>
          <w:rFonts w:ascii="Calibri" w:eastAsiaTheme="minorHAnsi" w:hAnsi="Calibri"/>
          <w:sz w:val="22"/>
          <w:szCs w:val="22"/>
          <w:lang w:val="en-GB"/>
        </w:rPr>
        <w:t>prin</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Fondul</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european</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dezvoltare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regională</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Fondul</w:t>
      </w:r>
      <w:proofErr w:type="spellEnd"/>
      <w:r w:rsidRPr="00A91A50">
        <w:rPr>
          <w:rFonts w:ascii="Calibri" w:eastAsiaTheme="minorHAnsi" w:hAnsi="Calibri"/>
          <w:sz w:val="22"/>
          <w:szCs w:val="22"/>
          <w:lang w:val="en-GB"/>
        </w:rPr>
        <w:t xml:space="preserve"> social </w:t>
      </w:r>
      <w:proofErr w:type="spellStart"/>
      <w:r w:rsidRPr="00A91A50">
        <w:rPr>
          <w:rFonts w:ascii="Calibri" w:eastAsiaTheme="minorHAnsi" w:hAnsi="Calibri"/>
          <w:sz w:val="22"/>
          <w:szCs w:val="22"/>
          <w:lang w:val="en-GB"/>
        </w:rPr>
        <w:t>european</w:t>
      </w:r>
      <w:proofErr w:type="spellEnd"/>
      <w:r w:rsidRPr="00A91A50">
        <w:rPr>
          <w:rFonts w:ascii="Calibri" w:eastAsiaTheme="minorHAnsi" w:hAnsi="Calibri"/>
          <w:sz w:val="22"/>
          <w:szCs w:val="22"/>
          <w:lang w:val="en-GB"/>
        </w:rPr>
        <w:t xml:space="preserve"> Plus, </w:t>
      </w:r>
      <w:proofErr w:type="spellStart"/>
      <w:r w:rsidRPr="00A91A50">
        <w:rPr>
          <w:rFonts w:ascii="Calibri" w:eastAsiaTheme="minorHAnsi" w:hAnsi="Calibri"/>
          <w:sz w:val="22"/>
          <w:szCs w:val="22"/>
          <w:lang w:val="en-GB"/>
        </w:rPr>
        <w:t>Fondul</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coeziune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și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Fondul</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pentru</w:t>
      </w:r>
      <w:proofErr w:type="spellEnd"/>
      <w:r w:rsidRPr="00A91A50">
        <w:rPr>
          <w:rFonts w:ascii="Calibri" w:eastAsiaTheme="minorHAnsi" w:hAnsi="Calibri"/>
          <w:sz w:val="22"/>
          <w:szCs w:val="22"/>
          <w:lang w:val="en-GB"/>
        </w:rPr>
        <w:t xml:space="preserve"> o </w:t>
      </w:r>
      <w:proofErr w:type="spellStart"/>
      <w:r w:rsidRPr="00A91A50">
        <w:rPr>
          <w:rFonts w:ascii="Calibri" w:eastAsiaTheme="minorHAnsi" w:hAnsi="Calibri"/>
          <w:sz w:val="22"/>
          <w:szCs w:val="22"/>
          <w:lang w:val="en-GB"/>
        </w:rPr>
        <w:t>tranziție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justă</w:t>
      </w:r>
      <w:proofErr w:type="spellEnd"/>
      <w:r w:rsidRPr="00A91A50">
        <w:rPr>
          <w:rFonts w:ascii="Calibri" w:eastAsiaTheme="minorHAnsi" w:hAnsi="Calibri"/>
          <w:sz w:val="22"/>
          <w:szCs w:val="22"/>
          <w:lang w:val="en-GB"/>
        </w:rPr>
        <w:t xml:space="preserve">, una </w:t>
      </w:r>
      <w:proofErr w:type="spellStart"/>
      <w:r w:rsidRPr="00A91A50">
        <w:rPr>
          <w:rFonts w:ascii="Calibri" w:eastAsiaTheme="minorHAnsi" w:hAnsi="Calibri"/>
          <w:sz w:val="22"/>
          <w:szCs w:val="22"/>
          <w:lang w:val="en-GB"/>
        </w:rPr>
        <w:t>dintre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condițiile</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eligibilitate</w:t>
      </w:r>
      <w:proofErr w:type="spellEnd"/>
      <w:r w:rsidRPr="00A91A50">
        <w:rPr>
          <w:rFonts w:ascii="Calibri" w:eastAsiaTheme="minorHAnsi" w:hAnsi="Calibri"/>
          <w:sz w:val="22"/>
          <w:szCs w:val="22"/>
          <w:lang w:val="en-GB"/>
        </w:rPr>
        <w:t xml:space="preserve"> a </w:t>
      </w:r>
      <w:proofErr w:type="spellStart"/>
      <w:r w:rsidRPr="00A91A50">
        <w:rPr>
          <w:rFonts w:ascii="Calibri" w:eastAsiaTheme="minorHAnsi" w:hAnsi="Calibri"/>
          <w:sz w:val="22"/>
          <w:szCs w:val="22"/>
          <w:lang w:val="en-GB"/>
        </w:rPr>
        <w:t>cheltuielilor</w:t>
      </w:r>
      <w:proofErr w:type="spellEnd"/>
      <w:r w:rsidRPr="00A91A50">
        <w:rPr>
          <w:rFonts w:ascii="Calibri" w:eastAsiaTheme="minorHAnsi" w:hAnsi="Calibri"/>
          <w:sz w:val="22"/>
          <w:szCs w:val="22"/>
          <w:lang w:val="en-GB"/>
        </w:rPr>
        <w:t xml:space="preserve"> se </w:t>
      </w:r>
      <w:proofErr w:type="spellStart"/>
      <w:r w:rsidRPr="00A91A50">
        <w:rPr>
          <w:rFonts w:ascii="Calibri" w:eastAsiaTheme="minorHAnsi" w:hAnsi="Calibri"/>
          <w:sz w:val="22"/>
          <w:szCs w:val="22"/>
          <w:lang w:val="en-GB"/>
        </w:rPr>
        <w:t>referă</w:t>
      </w:r>
      <w:proofErr w:type="spellEnd"/>
      <w:r w:rsidRPr="00A91A50">
        <w:rPr>
          <w:rFonts w:ascii="Calibri" w:eastAsiaTheme="minorHAnsi" w:hAnsi="Calibri"/>
          <w:sz w:val="22"/>
          <w:szCs w:val="22"/>
          <w:lang w:val="en-GB"/>
        </w:rPr>
        <w:t xml:space="preserve"> la </w:t>
      </w:r>
      <w:proofErr w:type="spellStart"/>
      <w:r w:rsidRPr="00A91A50">
        <w:rPr>
          <w:rFonts w:ascii="Calibri" w:eastAsiaTheme="minorHAnsi" w:hAnsi="Calibri"/>
          <w:sz w:val="22"/>
          <w:szCs w:val="22"/>
          <w:lang w:val="en-GB"/>
        </w:rPr>
        <w:t>angajarea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și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plata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cheltuielilor</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în</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lastRenderedPageBreak/>
        <w:t>condiţiile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legii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între</w:t>
      </w:r>
      <w:proofErr w:type="spellEnd"/>
      <w:r w:rsidRPr="00A91A50">
        <w:rPr>
          <w:rFonts w:ascii="Calibri" w:eastAsiaTheme="minorHAnsi" w:hAnsi="Calibri"/>
          <w:sz w:val="22"/>
          <w:szCs w:val="22"/>
          <w:lang w:val="en-GB"/>
        </w:rPr>
        <w:t xml:space="preserve"> 1 </w:t>
      </w:r>
      <w:proofErr w:type="spellStart"/>
      <w:r w:rsidRPr="00A91A50">
        <w:rPr>
          <w:rFonts w:ascii="Calibri" w:eastAsiaTheme="minorHAnsi" w:hAnsi="Calibri"/>
          <w:sz w:val="22"/>
          <w:szCs w:val="22"/>
          <w:lang w:val="en-GB"/>
        </w:rPr>
        <w:t>ianuarie</w:t>
      </w:r>
      <w:proofErr w:type="spellEnd"/>
      <w:r w:rsidRPr="00A91A50">
        <w:rPr>
          <w:rFonts w:ascii="Calibri" w:eastAsiaTheme="minorHAnsi" w:hAnsi="Calibri"/>
          <w:sz w:val="22"/>
          <w:szCs w:val="22"/>
          <w:lang w:val="en-GB"/>
        </w:rPr>
        <w:t xml:space="preserve"> 2021 </w:t>
      </w:r>
      <w:proofErr w:type="spellStart"/>
      <w:r w:rsidRPr="00A91A50">
        <w:rPr>
          <w:rFonts w:ascii="Calibri" w:eastAsiaTheme="minorHAnsi" w:hAnsi="Calibri"/>
          <w:sz w:val="22"/>
          <w:szCs w:val="22"/>
          <w:lang w:val="en-GB"/>
        </w:rPr>
        <w:t>şi</w:t>
      </w:r>
      <w:proofErr w:type="spellEnd"/>
      <w:r w:rsidRPr="00A91A50">
        <w:rPr>
          <w:rFonts w:ascii="Calibri" w:eastAsiaTheme="minorHAnsi" w:hAnsi="Calibri"/>
          <w:sz w:val="22"/>
          <w:szCs w:val="22"/>
          <w:lang w:val="en-GB"/>
        </w:rPr>
        <w:t xml:space="preserve"> 31 </w:t>
      </w:r>
      <w:proofErr w:type="spellStart"/>
      <w:r w:rsidRPr="00A91A50">
        <w:rPr>
          <w:rFonts w:ascii="Calibri" w:eastAsiaTheme="minorHAnsi" w:hAnsi="Calibri"/>
          <w:sz w:val="22"/>
          <w:szCs w:val="22"/>
          <w:lang w:val="en-GB"/>
        </w:rPr>
        <w:t>decembrie</w:t>
      </w:r>
      <w:proofErr w:type="spellEnd"/>
      <w:r w:rsidRPr="00A91A50">
        <w:rPr>
          <w:rFonts w:ascii="Calibri" w:eastAsiaTheme="minorHAnsi" w:hAnsi="Calibri"/>
          <w:sz w:val="22"/>
          <w:szCs w:val="22"/>
          <w:lang w:val="en-GB"/>
        </w:rPr>
        <w:t xml:space="preserve"> 2029, cu </w:t>
      </w:r>
      <w:proofErr w:type="spellStart"/>
      <w:r w:rsidRPr="00A91A50">
        <w:rPr>
          <w:rFonts w:ascii="Calibri" w:eastAsiaTheme="minorHAnsi" w:hAnsi="Calibri"/>
          <w:sz w:val="22"/>
          <w:szCs w:val="22"/>
          <w:lang w:val="en-GB"/>
        </w:rPr>
        <w:t>respectarea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perioadei</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implementare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stabilite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prin</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contractul</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finanţare</w:t>
      </w:r>
      <w:proofErr w:type="spellEnd"/>
      <w:r w:rsidRPr="00A91A50">
        <w:rPr>
          <w:rFonts w:ascii="Calibri" w:eastAsiaTheme="minorHAnsi" w:hAnsi="Calibri"/>
          <w:sz w:val="22"/>
          <w:szCs w:val="22"/>
          <w:lang w:val="en-GB"/>
        </w:rPr>
        <w:t>.</w:t>
      </w:r>
    </w:p>
    <w:p w14:paraId="373BEE5C" w14:textId="77777777" w:rsidR="00ED6606" w:rsidRPr="00A91A50" w:rsidRDefault="00ED6606" w:rsidP="00ED6606">
      <w:pPr>
        <w:spacing w:before="0" w:after="0"/>
        <w:jc w:val="both"/>
        <w:rPr>
          <w:rFonts w:ascii="Calibri" w:eastAsia="Times New Roman" w:hAnsi="Calibri"/>
          <w:sz w:val="22"/>
          <w:szCs w:val="22"/>
          <w:lang w:val="en-GB"/>
        </w:rPr>
      </w:pPr>
      <w:proofErr w:type="spellStart"/>
      <w:r w:rsidRPr="00A91A50">
        <w:rPr>
          <w:rFonts w:ascii="Calibri" w:eastAsia="Times New Roman" w:hAnsi="Calibri"/>
          <w:sz w:val="22"/>
          <w:szCs w:val="22"/>
          <w:lang w:val="en-GB"/>
        </w:rPr>
        <w:t>Perioada</w:t>
      </w:r>
      <w:proofErr w:type="spellEnd"/>
      <w:r w:rsidRPr="00A91A50">
        <w:rPr>
          <w:rFonts w:ascii="Calibri" w:eastAsia="Times New Roman" w:hAnsi="Calibri"/>
          <w:sz w:val="22"/>
          <w:szCs w:val="22"/>
          <w:lang w:val="en-GB"/>
        </w:rPr>
        <w:t xml:space="preserve"> de </w:t>
      </w:r>
      <w:proofErr w:type="spellStart"/>
      <w:r w:rsidRPr="00A91A50">
        <w:rPr>
          <w:rFonts w:ascii="Calibri" w:eastAsia="Times New Roman" w:hAnsi="Calibri"/>
          <w:sz w:val="22"/>
          <w:szCs w:val="22"/>
          <w:lang w:val="en-GB"/>
        </w:rPr>
        <w:t>implementare</w:t>
      </w:r>
      <w:proofErr w:type="spellEnd"/>
      <w:r w:rsidRPr="00A91A50">
        <w:rPr>
          <w:rFonts w:ascii="Calibri" w:eastAsia="Times New Roman" w:hAnsi="Calibri"/>
          <w:sz w:val="22"/>
          <w:szCs w:val="22"/>
          <w:lang w:val="en-GB"/>
        </w:rPr>
        <w:t xml:space="preserve"> a </w:t>
      </w:r>
      <w:proofErr w:type="spellStart"/>
      <w:r w:rsidRPr="00A91A50">
        <w:rPr>
          <w:rFonts w:ascii="Calibri" w:eastAsia="Times New Roman" w:hAnsi="Calibri"/>
          <w:sz w:val="22"/>
          <w:szCs w:val="22"/>
          <w:lang w:val="en-GB"/>
        </w:rPr>
        <w:t>proiectului</w:t>
      </w:r>
      <w:proofErr w:type="spellEnd"/>
      <w:r w:rsidRPr="00A91A50">
        <w:rPr>
          <w:rFonts w:ascii="Calibri" w:eastAsia="Times New Roman" w:hAnsi="Calibri"/>
          <w:sz w:val="22"/>
          <w:szCs w:val="22"/>
          <w:lang w:val="en-GB"/>
        </w:rPr>
        <w:t xml:space="preserve"> nu </w:t>
      </w:r>
      <w:proofErr w:type="spellStart"/>
      <w:r w:rsidRPr="00A91A50">
        <w:rPr>
          <w:rFonts w:ascii="Calibri" w:eastAsia="Times New Roman" w:hAnsi="Calibri"/>
          <w:sz w:val="22"/>
          <w:szCs w:val="22"/>
          <w:lang w:val="en-GB"/>
        </w:rPr>
        <w:t>va</w:t>
      </w:r>
      <w:proofErr w:type="spellEnd"/>
      <w:r w:rsidRPr="00A91A50">
        <w:rPr>
          <w:rFonts w:ascii="Calibri" w:eastAsia="Times New Roman" w:hAnsi="Calibri"/>
          <w:sz w:val="22"/>
          <w:szCs w:val="22"/>
          <w:lang w:val="en-GB"/>
        </w:rPr>
        <w:t xml:space="preserve"> include </w:t>
      </w:r>
      <w:proofErr w:type="spellStart"/>
      <w:r w:rsidRPr="00A91A50">
        <w:rPr>
          <w:rFonts w:ascii="Calibri" w:eastAsia="Times New Roman" w:hAnsi="Calibri"/>
          <w:sz w:val="22"/>
          <w:szCs w:val="22"/>
          <w:lang w:val="en-GB"/>
        </w:rPr>
        <w:t>perioada</w:t>
      </w:r>
      <w:proofErr w:type="spellEnd"/>
      <w:r w:rsidRPr="00A91A50">
        <w:rPr>
          <w:rFonts w:ascii="Calibri" w:eastAsia="Times New Roman" w:hAnsi="Calibri"/>
          <w:sz w:val="22"/>
          <w:szCs w:val="22"/>
          <w:lang w:val="en-GB"/>
        </w:rPr>
        <w:t xml:space="preserve"> de </w:t>
      </w:r>
      <w:proofErr w:type="spellStart"/>
      <w:r w:rsidRPr="00A91A50">
        <w:rPr>
          <w:rFonts w:ascii="Calibri" w:eastAsia="Times New Roman" w:hAnsi="Calibri"/>
          <w:sz w:val="22"/>
          <w:szCs w:val="22"/>
          <w:lang w:val="en-GB"/>
        </w:rPr>
        <w:t>procesarea</w:t>
      </w:r>
      <w:proofErr w:type="spellEnd"/>
      <w:r w:rsidRPr="00A91A50">
        <w:rPr>
          <w:rFonts w:ascii="Calibri" w:eastAsia="Times New Roman" w:hAnsi="Calibri"/>
          <w:sz w:val="22"/>
          <w:szCs w:val="22"/>
          <w:lang w:val="en-GB"/>
        </w:rPr>
        <w:t xml:space="preserve"> a </w:t>
      </w:r>
      <w:proofErr w:type="spellStart"/>
      <w:r w:rsidRPr="00A91A50">
        <w:rPr>
          <w:rFonts w:ascii="Calibri" w:eastAsia="Times New Roman" w:hAnsi="Calibri"/>
          <w:sz w:val="22"/>
          <w:szCs w:val="22"/>
          <w:lang w:val="en-GB"/>
        </w:rPr>
        <w:t>cererii</w:t>
      </w:r>
      <w:proofErr w:type="spellEnd"/>
      <w:r w:rsidRPr="00A91A50">
        <w:rPr>
          <w:rFonts w:ascii="Calibri" w:eastAsia="Times New Roman" w:hAnsi="Calibri"/>
          <w:sz w:val="22"/>
          <w:szCs w:val="22"/>
          <w:lang w:val="en-GB"/>
        </w:rPr>
        <w:t xml:space="preserve"> de </w:t>
      </w:r>
      <w:proofErr w:type="spellStart"/>
      <w:r w:rsidRPr="00A91A50">
        <w:rPr>
          <w:rFonts w:ascii="Calibri" w:eastAsia="Times New Roman" w:hAnsi="Calibri"/>
          <w:sz w:val="22"/>
          <w:szCs w:val="22"/>
          <w:lang w:val="en-GB"/>
        </w:rPr>
        <w:t>rambursare</w:t>
      </w:r>
      <w:proofErr w:type="spellEnd"/>
      <w:r w:rsidRPr="00A91A50">
        <w:rPr>
          <w:rFonts w:ascii="Calibri" w:eastAsia="Times New Roman" w:hAnsi="Calibri"/>
          <w:sz w:val="22"/>
          <w:szCs w:val="22"/>
          <w:lang w:val="en-GB"/>
        </w:rPr>
        <w:t xml:space="preserve"> finale </w:t>
      </w:r>
      <w:proofErr w:type="spellStart"/>
      <w:r w:rsidRPr="00A91A50">
        <w:rPr>
          <w:rFonts w:ascii="Calibri" w:eastAsia="Times New Roman" w:hAnsi="Calibri"/>
          <w:sz w:val="22"/>
          <w:szCs w:val="22"/>
          <w:lang w:val="en-GB"/>
        </w:rPr>
        <w:t>și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efectuarea</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plății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aferente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acesteia</w:t>
      </w:r>
      <w:proofErr w:type="spellEnd"/>
      <w:r w:rsidRPr="00A91A50">
        <w:rPr>
          <w:rFonts w:ascii="Calibri" w:eastAsia="Times New Roman" w:hAnsi="Calibri"/>
          <w:sz w:val="22"/>
          <w:szCs w:val="22"/>
          <w:lang w:val="en-GB"/>
        </w:rPr>
        <w:t>.</w:t>
      </w:r>
      <w:bookmarkStart w:id="107" w:name="_Hlk100146279"/>
      <w:bookmarkEnd w:id="106"/>
    </w:p>
    <w:p w14:paraId="04A2428D" w14:textId="77777777" w:rsidR="00AB6E0F" w:rsidRPr="00A91A50" w:rsidRDefault="00AB6E0F" w:rsidP="00ED6606">
      <w:pPr>
        <w:spacing w:before="0" w:after="0"/>
        <w:jc w:val="both"/>
        <w:rPr>
          <w:rFonts w:ascii="Calibri" w:eastAsia="Times New Roman" w:hAnsi="Calibri"/>
          <w:sz w:val="22"/>
          <w:szCs w:val="22"/>
          <w:lang w:val="en-GB"/>
        </w:rPr>
      </w:pPr>
    </w:p>
    <w:bookmarkEnd w:id="107"/>
    <w:p w14:paraId="59E4F082" w14:textId="4642CF4D" w:rsidR="00ED6606" w:rsidRPr="00A91A50" w:rsidRDefault="00ED6606" w:rsidP="001A71EC">
      <w:pPr>
        <w:pStyle w:val="ListParagraph"/>
        <w:numPr>
          <w:ilvl w:val="0"/>
          <w:numId w:val="72"/>
        </w:numPr>
        <w:spacing w:before="0" w:after="0"/>
        <w:jc w:val="both"/>
        <w:rPr>
          <w:rFonts w:ascii="Calibri" w:eastAsiaTheme="minorHAnsi" w:hAnsi="Calibri"/>
          <w:b/>
          <w:bCs/>
          <w:sz w:val="22"/>
          <w:szCs w:val="22"/>
          <w:lang w:val="en-GB"/>
        </w:rPr>
      </w:pPr>
      <w:proofErr w:type="spellStart"/>
      <w:r w:rsidRPr="00A91A50">
        <w:rPr>
          <w:rFonts w:ascii="Calibri" w:eastAsiaTheme="minorHAnsi" w:hAnsi="Calibri"/>
          <w:b/>
          <w:bCs/>
          <w:sz w:val="22"/>
          <w:szCs w:val="22"/>
          <w:lang w:val="en-GB"/>
        </w:rPr>
        <w:t>Proiectul</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respectă</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principiile</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privind</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dezvoltarea</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durabilă</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egalitatea</w:t>
      </w:r>
      <w:proofErr w:type="spellEnd"/>
      <w:r w:rsidRPr="00A91A50">
        <w:rPr>
          <w:rFonts w:ascii="Calibri" w:eastAsiaTheme="minorHAnsi" w:hAnsi="Calibri"/>
          <w:b/>
          <w:bCs/>
          <w:sz w:val="22"/>
          <w:szCs w:val="22"/>
          <w:lang w:val="en-GB"/>
        </w:rPr>
        <w:t xml:space="preserve"> de </w:t>
      </w:r>
      <w:proofErr w:type="spellStart"/>
      <w:r w:rsidRPr="00A91A50">
        <w:rPr>
          <w:rFonts w:ascii="Calibri" w:eastAsiaTheme="minorHAnsi" w:hAnsi="Calibri"/>
          <w:b/>
          <w:bCs/>
          <w:sz w:val="22"/>
          <w:szCs w:val="22"/>
          <w:lang w:val="en-GB"/>
        </w:rPr>
        <w:t>șanse</w:t>
      </w:r>
      <w:proofErr w:type="spellEnd"/>
      <w:r w:rsidRPr="00A91A50">
        <w:rPr>
          <w:rFonts w:ascii="Calibri" w:eastAsiaTheme="minorHAnsi" w:hAnsi="Calibri"/>
          <w:b/>
          <w:bCs/>
          <w:sz w:val="22"/>
          <w:szCs w:val="22"/>
          <w:lang w:val="en-GB"/>
        </w:rPr>
        <w:t xml:space="preserve">, gen, </w:t>
      </w:r>
      <w:proofErr w:type="spellStart"/>
      <w:r w:rsidRPr="00A91A50">
        <w:rPr>
          <w:rFonts w:ascii="Calibri" w:eastAsiaTheme="minorHAnsi" w:hAnsi="Calibri"/>
          <w:b/>
          <w:bCs/>
          <w:sz w:val="22"/>
          <w:szCs w:val="22"/>
          <w:lang w:val="en-GB"/>
        </w:rPr>
        <w:t>nediscriminarea</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si</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accesibilitatea</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pentru</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persoanele</w:t>
      </w:r>
      <w:proofErr w:type="spellEnd"/>
      <w:r w:rsidRPr="00A91A50">
        <w:rPr>
          <w:rFonts w:ascii="Calibri" w:eastAsiaTheme="minorHAnsi" w:hAnsi="Calibri"/>
          <w:b/>
          <w:bCs/>
          <w:sz w:val="22"/>
          <w:szCs w:val="22"/>
          <w:lang w:val="en-GB"/>
        </w:rPr>
        <w:t xml:space="preserve"> cu </w:t>
      </w:r>
      <w:proofErr w:type="spellStart"/>
      <w:r w:rsidRPr="00A91A50">
        <w:rPr>
          <w:rFonts w:ascii="Calibri" w:eastAsiaTheme="minorHAnsi" w:hAnsi="Calibri"/>
          <w:b/>
          <w:bCs/>
          <w:sz w:val="22"/>
          <w:szCs w:val="22"/>
          <w:lang w:val="en-GB"/>
        </w:rPr>
        <w:t>dizabilităti</w:t>
      </w:r>
      <w:proofErr w:type="spellEnd"/>
    </w:p>
    <w:p w14:paraId="3EEB885D" w14:textId="77777777" w:rsidR="00ED6606" w:rsidRPr="00A91A50" w:rsidRDefault="00ED6606" w:rsidP="00ED6606">
      <w:pPr>
        <w:spacing w:before="0" w:after="0"/>
        <w:jc w:val="both"/>
        <w:rPr>
          <w:rFonts w:ascii="Calibri" w:eastAsia="Times New Roman" w:hAnsi="Calibri"/>
          <w:sz w:val="22"/>
          <w:szCs w:val="22"/>
          <w:lang w:val="en-GB"/>
        </w:rPr>
      </w:pPr>
      <w:proofErr w:type="spellStart"/>
      <w:r w:rsidRPr="00A91A50">
        <w:rPr>
          <w:rFonts w:ascii="Calibri" w:eastAsia="Times New Roman" w:hAnsi="Calibri"/>
          <w:sz w:val="22"/>
          <w:szCs w:val="22"/>
          <w:lang w:val="en-GB"/>
        </w:rPr>
        <w:t>În</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procesul</w:t>
      </w:r>
      <w:proofErr w:type="spellEnd"/>
      <w:r w:rsidRPr="00A91A50">
        <w:rPr>
          <w:rFonts w:ascii="Calibri" w:eastAsia="Times New Roman" w:hAnsi="Calibri"/>
          <w:sz w:val="22"/>
          <w:szCs w:val="22"/>
          <w:lang w:val="en-GB"/>
        </w:rPr>
        <w:t xml:space="preserve"> de </w:t>
      </w:r>
      <w:proofErr w:type="spellStart"/>
      <w:r w:rsidRPr="00A91A50">
        <w:rPr>
          <w:rFonts w:ascii="Calibri" w:eastAsia="Times New Roman" w:hAnsi="Calibri"/>
          <w:sz w:val="22"/>
          <w:szCs w:val="22"/>
          <w:lang w:val="en-GB"/>
        </w:rPr>
        <w:t>pregătire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contractare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implementare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şi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valabilitate</w:t>
      </w:r>
      <w:proofErr w:type="spellEnd"/>
      <w:r w:rsidRPr="00A91A50">
        <w:rPr>
          <w:rFonts w:ascii="Calibri" w:eastAsia="Times New Roman" w:hAnsi="Calibri"/>
          <w:sz w:val="22"/>
          <w:szCs w:val="22"/>
          <w:lang w:val="en-GB"/>
        </w:rPr>
        <w:t xml:space="preserve"> a </w:t>
      </w:r>
      <w:proofErr w:type="spellStart"/>
      <w:r w:rsidRPr="00A91A50">
        <w:rPr>
          <w:rFonts w:ascii="Calibri" w:eastAsia="Times New Roman" w:hAnsi="Calibri"/>
          <w:sz w:val="22"/>
          <w:szCs w:val="22"/>
          <w:lang w:val="en-GB"/>
        </w:rPr>
        <w:t>contractului</w:t>
      </w:r>
      <w:proofErr w:type="spellEnd"/>
      <w:r w:rsidRPr="00A91A50">
        <w:rPr>
          <w:rFonts w:ascii="Calibri" w:eastAsia="Times New Roman" w:hAnsi="Calibri"/>
          <w:sz w:val="22"/>
          <w:szCs w:val="22"/>
          <w:lang w:val="en-GB"/>
        </w:rPr>
        <w:t xml:space="preserve"> de </w:t>
      </w:r>
      <w:proofErr w:type="spellStart"/>
      <w:r w:rsidRPr="00A91A50">
        <w:rPr>
          <w:rFonts w:ascii="Calibri" w:eastAsia="Times New Roman" w:hAnsi="Calibri"/>
          <w:sz w:val="22"/>
          <w:szCs w:val="22"/>
          <w:lang w:val="en-GB"/>
        </w:rPr>
        <w:t>finanţare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solicitantul</w:t>
      </w:r>
      <w:proofErr w:type="spellEnd"/>
      <w:r w:rsidRPr="00A91A50">
        <w:rPr>
          <w:rFonts w:ascii="Calibri" w:eastAsia="Times New Roman" w:hAnsi="Calibri"/>
          <w:sz w:val="22"/>
          <w:szCs w:val="22"/>
          <w:lang w:val="en-GB"/>
        </w:rPr>
        <w:t xml:space="preserve"> a </w:t>
      </w:r>
      <w:proofErr w:type="spellStart"/>
      <w:r w:rsidRPr="00A91A50">
        <w:rPr>
          <w:rFonts w:ascii="Calibri" w:eastAsia="Times New Roman" w:hAnsi="Calibri"/>
          <w:sz w:val="22"/>
          <w:szCs w:val="22"/>
          <w:lang w:val="en-GB"/>
        </w:rPr>
        <w:t>respectat</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şi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va</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respecta</w:t>
      </w:r>
      <w:proofErr w:type="spellEnd"/>
      <w:r w:rsidRPr="00A91A50">
        <w:rPr>
          <w:rFonts w:ascii="Calibri" w:eastAsia="Times New Roman" w:hAnsi="Calibri"/>
          <w:sz w:val="22"/>
          <w:szCs w:val="22"/>
          <w:lang w:val="en-GB"/>
        </w:rPr>
        <w:t>:</w:t>
      </w:r>
    </w:p>
    <w:p w14:paraId="6CDB2928" w14:textId="77777777" w:rsidR="00ED6606" w:rsidRPr="00A91A50" w:rsidRDefault="00ED6606" w:rsidP="001A71EC">
      <w:pPr>
        <w:numPr>
          <w:ilvl w:val="0"/>
          <w:numId w:val="47"/>
        </w:numPr>
        <w:spacing w:before="0" w:after="0" w:line="276" w:lineRule="auto"/>
        <w:ind w:left="0" w:firstLine="0"/>
        <w:contextualSpacing/>
        <w:jc w:val="both"/>
        <w:rPr>
          <w:rFonts w:ascii="Calibri" w:eastAsia="Times New Roman" w:hAnsi="Calibri"/>
          <w:sz w:val="22"/>
          <w:szCs w:val="22"/>
          <w:lang w:val="en-GB"/>
        </w:rPr>
      </w:pPr>
      <w:proofErr w:type="spellStart"/>
      <w:r w:rsidRPr="00A91A50">
        <w:rPr>
          <w:rFonts w:ascii="Calibri" w:eastAsia="Times New Roman" w:hAnsi="Calibri"/>
          <w:sz w:val="22"/>
          <w:szCs w:val="22"/>
          <w:lang w:val="en-GB"/>
        </w:rPr>
        <w:t>legislaţia</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naţională</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şi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comunitară</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aplicabilă</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în</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domeniul</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egalităţii</w:t>
      </w:r>
      <w:proofErr w:type="spellEnd"/>
      <w:r w:rsidRPr="00A91A50">
        <w:rPr>
          <w:rFonts w:ascii="Calibri" w:eastAsia="Times New Roman" w:hAnsi="Calibri"/>
          <w:sz w:val="22"/>
          <w:szCs w:val="22"/>
          <w:lang w:val="en-GB"/>
        </w:rPr>
        <w:t xml:space="preserve"> de </w:t>
      </w:r>
      <w:proofErr w:type="spellStart"/>
      <w:r w:rsidRPr="00A91A50">
        <w:rPr>
          <w:rFonts w:ascii="Calibri" w:eastAsia="Times New Roman" w:hAnsi="Calibri"/>
          <w:sz w:val="22"/>
          <w:szCs w:val="22"/>
          <w:lang w:val="en-GB"/>
        </w:rPr>
        <w:t>şanse</w:t>
      </w:r>
      <w:proofErr w:type="spellEnd"/>
      <w:r w:rsidRPr="00A91A50">
        <w:rPr>
          <w:rFonts w:ascii="Calibri" w:eastAsia="Times New Roman" w:hAnsi="Calibri"/>
          <w:sz w:val="22"/>
          <w:szCs w:val="22"/>
          <w:lang w:val="en-GB"/>
        </w:rPr>
        <w:t xml:space="preserve">, de gen, </w:t>
      </w:r>
      <w:proofErr w:type="spellStart"/>
      <w:r w:rsidRPr="00A91A50">
        <w:rPr>
          <w:rFonts w:ascii="Calibri" w:eastAsia="Times New Roman" w:hAnsi="Calibri"/>
          <w:sz w:val="22"/>
          <w:szCs w:val="22"/>
          <w:lang w:val="en-GB"/>
        </w:rPr>
        <w:t>nediscriminarii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si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accesibilitatii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persoanelor</w:t>
      </w:r>
      <w:proofErr w:type="spellEnd"/>
      <w:r w:rsidRPr="00A91A50">
        <w:rPr>
          <w:rFonts w:ascii="Calibri" w:eastAsia="Times New Roman" w:hAnsi="Calibri"/>
          <w:sz w:val="22"/>
          <w:szCs w:val="22"/>
          <w:lang w:val="en-GB"/>
        </w:rPr>
        <w:t xml:space="preserve"> cu </w:t>
      </w:r>
      <w:proofErr w:type="spellStart"/>
      <w:r w:rsidRPr="00A91A50">
        <w:rPr>
          <w:rFonts w:ascii="Calibri" w:eastAsia="Times New Roman" w:hAnsi="Calibri"/>
          <w:sz w:val="22"/>
          <w:szCs w:val="22"/>
          <w:lang w:val="en-GB"/>
        </w:rPr>
        <w:t>dizabilitați</w:t>
      </w:r>
      <w:proofErr w:type="spellEnd"/>
      <w:r w:rsidRPr="00A91A50">
        <w:rPr>
          <w:rFonts w:ascii="Calibri" w:eastAsia="Times New Roman" w:hAnsi="Calibri"/>
          <w:sz w:val="22"/>
          <w:szCs w:val="22"/>
          <w:lang w:val="en-GB"/>
        </w:rPr>
        <w:t>;</w:t>
      </w:r>
    </w:p>
    <w:p w14:paraId="2EC6C769" w14:textId="77777777" w:rsidR="00ED6606" w:rsidRPr="00A91A50" w:rsidRDefault="00ED6606" w:rsidP="001A71EC">
      <w:pPr>
        <w:numPr>
          <w:ilvl w:val="0"/>
          <w:numId w:val="47"/>
        </w:numPr>
        <w:spacing w:before="0" w:after="0" w:line="276" w:lineRule="auto"/>
        <w:ind w:left="0" w:firstLine="0"/>
        <w:contextualSpacing/>
        <w:jc w:val="both"/>
        <w:rPr>
          <w:rFonts w:ascii="Calibri" w:eastAsia="Times New Roman" w:hAnsi="Calibri"/>
          <w:sz w:val="22"/>
          <w:szCs w:val="22"/>
          <w:lang w:val="en-GB"/>
        </w:rPr>
      </w:pPr>
      <w:proofErr w:type="spellStart"/>
      <w:r w:rsidRPr="00A91A50">
        <w:rPr>
          <w:rFonts w:ascii="Calibri" w:eastAsia="Times New Roman" w:hAnsi="Calibri"/>
          <w:sz w:val="22"/>
          <w:szCs w:val="22"/>
          <w:lang w:val="en-GB"/>
        </w:rPr>
        <w:t>legislaţia</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naţională</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şi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comunitară</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aplicabilă</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în</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domeniul</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dezvoltării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durabile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protecţiei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mediului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şi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eficienţei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energetice</w:t>
      </w:r>
      <w:proofErr w:type="spellEnd"/>
      <w:r w:rsidRPr="00A91A50">
        <w:rPr>
          <w:rFonts w:ascii="Calibri" w:eastAsia="Times New Roman" w:hAnsi="Calibri"/>
          <w:sz w:val="22"/>
          <w:szCs w:val="22"/>
          <w:lang w:val="en-GB"/>
        </w:rPr>
        <w:t>;</w:t>
      </w:r>
    </w:p>
    <w:p w14:paraId="1ADCE5EE" w14:textId="77777777" w:rsidR="00ED6606" w:rsidRPr="00A91A50" w:rsidRDefault="00ED6606" w:rsidP="001A71EC">
      <w:pPr>
        <w:numPr>
          <w:ilvl w:val="0"/>
          <w:numId w:val="47"/>
        </w:numPr>
        <w:spacing w:before="0" w:after="0" w:line="276" w:lineRule="auto"/>
        <w:ind w:left="0" w:firstLine="0"/>
        <w:contextualSpacing/>
        <w:jc w:val="both"/>
        <w:rPr>
          <w:rFonts w:ascii="Calibri" w:eastAsia="Times New Roman" w:hAnsi="Calibri"/>
          <w:sz w:val="22"/>
          <w:szCs w:val="22"/>
          <w:lang w:val="en-GB"/>
        </w:rPr>
      </w:pPr>
      <w:r w:rsidRPr="00A91A50">
        <w:rPr>
          <w:rFonts w:ascii="Calibri" w:eastAsia="Times New Roman" w:hAnsi="Calibri"/>
          <w:sz w:val="22"/>
          <w:szCs w:val="22"/>
          <w:lang w:val="en-GB"/>
        </w:rPr>
        <w:t xml:space="preserve">Carta </w:t>
      </w:r>
      <w:proofErr w:type="spellStart"/>
      <w:r w:rsidRPr="00A91A50">
        <w:rPr>
          <w:rFonts w:ascii="Calibri" w:eastAsia="Times New Roman" w:hAnsi="Calibri"/>
          <w:sz w:val="22"/>
          <w:szCs w:val="22"/>
          <w:lang w:val="en-GB"/>
        </w:rPr>
        <w:t>drepturilor</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fundamentale</w:t>
      </w:r>
      <w:proofErr w:type="spellEnd"/>
      <w:r w:rsidRPr="00A91A50">
        <w:rPr>
          <w:rFonts w:ascii="Calibri" w:eastAsia="Times New Roman" w:hAnsi="Calibri"/>
          <w:sz w:val="22"/>
          <w:szCs w:val="22"/>
          <w:lang w:val="en-GB"/>
        </w:rPr>
        <w:t>;</w:t>
      </w:r>
    </w:p>
    <w:p w14:paraId="276DACAF" w14:textId="77777777" w:rsidR="00ED6606" w:rsidRPr="00A91A50" w:rsidRDefault="00ED6606" w:rsidP="001A71EC">
      <w:pPr>
        <w:numPr>
          <w:ilvl w:val="0"/>
          <w:numId w:val="47"/>
        </w:numPr>
        <w:spacing w:before="0" w:after="0" w:line="276" w:lineRule="auto"/>
        <w:ind w:left="0" w:firstLine="0"/>
        <w:contextualSpacing/>
        <w:jc w:val="both"/>
        <w:rPr>
          <w:rFonts w:ascii="Calibri" w:eastAsia="Times New Roman" w:hAnsi="Calibri"/>
          <w:sz w:val="22"/>
          <w:szCs w:val="22"/>
          <w:lang w:val="en-GB"/>
        </w:rPr>
      </w:pPr>
      <w:proofErr w:type="spellStart"/>
      <w:r w:rsidRPr="00A91A50">
        <w:rPr>
          <w:rFonts w:ascii="Calibri" w:eastAsia="Times New Roman" w:hAnsi="Calibri"/>
          <w:sz w:val="22"/>
          <w:szCs w:val="22"/>
          <w:lang w:val="en-GB"/>
        </w:rPr>
        <w:t>Convenția</w:t>
      </w:r>
      <w:proofErr w:type="spellEnd"/>
      <w:r w:rsidRPr="00A91A50">
        <w:rPr>
          <w:rFonts w:ascii="Calibri" w:eastAsia="Times New Roman" w:hAnsi="Calibri"/>
          <w:sz w:val="22"/>
          <w:szCs w:val="22"/>
          <w:lang w:val="en-GB"/>
        </w:rPr>
        <w:t xml:space="preserve"> ONU </w:t>
      </w:r>
      <w:proofErr w:type="spellStart"/>
      <w:r w:rsidRPr="00A91A50">
        <w:rPr>
          <w:rFonts w:ascii="Calibri" w:eastAsia="Times New Roman" w:hAnsi="Calibri"/>
          <w:sz w:val="22"/>
          <w:szCs w:val="22"/>
          <w:lang w:val="en-GB"/>
        </w:rPr>
        <w:t>privind</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drepturile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persoanelor</w:t>
      </w:r>
      <w:proofErr w:type="spellEnd"/>
      <w:r w:rsidRPr="00A91A50">
        <w:rPr>
          <w:rFonts w:ascii="Calibri" w:eastAsia="Times New Roman" w:hAnsi="Calibri"/>
          <w:sz w:val="22"/>
          <w:szCs w:val="22"/>
          <w:lang w:val="en-GB"/>
        </w:rPr>
        <w:t xml:space="preserve"> cu </w:t>
      </w:r>
      <w:proofErr w:type="spellStart"/>
      <w:r w:rsidRPr="00A91A50">
        <w:rPr>
          <w:rFonts w:ascii="Calibri" w:eastAsia="Times New Roman" w:hAnsi="Calibri"/>
          <w:sz w:val="22"/>
          <w:szCs w:val="22"/>
          <w:lang w:val="en-GB"/>
        </w:rPr>
        <w:t>dizabilităţi</w:t>
      </w:r>
      <w:proofErr w:type="spellEnd"/>
      <w:r w:rsidRPr="00A91A50">
        <w:rPr>
          <w:rFonts w:ascii="Calibri" w:eastAsia="Times New Roman" w:hAnsi="Calibri"/>
          <w:sz w:val="22"/>
          <w:szCs w:val="22"/>
          <w:lang w:val="en-GB"/>
        </w:rPr>
        <w:t>.</w:t>
      </w:r>
    </w:p>
    <w:p w14:paraId="35868B85" w14:textId="77777777" w:rsidR="00ED6606" w:rsidRPr="00A91A50" w:rsidRDefault="00ED6606" w:rsidP="00ED6606">
      <w:pPr>
        <w:autoSpaceDE w:val="0"/>
        <w:autoSpaceDN w:val="0"/>
        <w:adjustRightInd w:val="0"/>
        <w:spacing w:before="0" w:after="0"/>
        <w:jc w:val="both"/>
        <w:rPr>
          <w:rFonts w:ascii="Calibri" w:eastAsiaTheme="minorHAnsi" w:hAnsi="Calibri"/>
          <w:b/>
          <w:bCs/>
          <w:sz w:val="22"/>
          <w:szCs w:val="22"/>
          <w:lang w:val="en-GB"/>
        </w:rPr>
      </w:pPr>
    </w:p>
    <w:p w14:paraId="05A32DE9" w14:textId="77777777" w:rsidR="00ED6606" w:rsidRPr="00A91A50" w:rsidRDefault="00ED6606" w:rsidP="00ED6606">
      <w:pPr>
        <w:autoSpaceDE w:val="0"/>
        <w:autoSpaceDN w:val="0"/>
        <w:adjustRightInd w:val="0"/>
        <w:spacing w:before="0" w:after="0"/>
        <w:jc w:val="both"/>
        <w:rPr>
          <w:rFonts w:ascii="Calibri" w:eastAsiaTheme="minorHAnsi" w:hAnsi="Calibri"/>
          <w:b/>
          <w:bCs/>
          <w:sz w:val="22"/>
          <w:szCs w:val="22"/>
          <w:lang w:val="en-GB"/>
        </w:rPr>
      </w:pPr>
      <w:proofErr w:type="spellStart"/>
      <w:r w:rsidRPr="00A91A50">
        <w:rPr>
          <w:rFonts w:ascii="Calibri" w:eastAsiaTheme="minorHAnsi" w:hAnsi="Calibri"/>
          <w:b/>
          <w:bCs/>
          <w:sz w:val="22"/>
          <w:szCs w:val="22"/>
          <w:lang w:val="en-GB"/>
        </w:rPr>
        <w:t>Egalitatea</w:t>
      </w:r>
      <w:proofErr w:type="spellEnd"/>
      <w:r w:rsidRPr="00A91A50">
        <w:rPr>
          <w:rFonts w:ascii="Calibri" w:eastAsiaTheme="minorHAnsi" w:hAnsi="Calibri"/>
          <w:b/>
          <w:bCs/>
          <w:sz w:val="22"/>
          <w:szCs w:val="22"/>
          <w:lang w:val="en-GB"/>
        </w:rPr>
        <w:t xml:space="preserve"> de </w:t>
      </w:r>
      <w:proofErr w:type="spellStart"/>
      <w:r w:rsidRPr="00A91A50">
        <w:rPr>
          <w:rFonts w:ascii="Calibri" w:eastAsiaTheme="minorHAnsi" w:hAnsi="Calibri"/>
          <w:b/>
          <w:bCs/>
          <w:sz w:val="22"/>
          <w:szCs w:val="22"/>
          <w:lang w:val="en-GB"/>
        </w:rPr>
        <w:t>şanse</w:t>
      </w:r>
      <w:proofErr w:type="spellEnd"/>
      <w:r w:rsidRPr="00A91A50">
        <w:rPr>
          <w:rFonts w:ascii="Calibri" w:eastAsiaTheme="minorHAnsi" w:hAnsi="Calibri"/>
          <w:b/>
          <w:bCs/>
          <w:sz w:val="22"/>
          <w:szCs w:val="22"/>
          <w:lang w:val="en-GB"/>
        </w:rPr>
        <w:t xml:space="preserve">, de gen, </w:t>
      </w:r>
      <w:proofErr w:type="spellStart"/>
      <w:r w:rsidRPr="00A91A50">
        <w:rPr>
          <w:rFonts w:ascii="Calibri" w:eastAsiaTheme="minorHAnsi" w:hAnsi="Calibri"/>
          <w:b/>
          <w:bCs/>
          <w:sz w:val="22"/>
          <w:szCs w:val="22"/>
          <w:lang w:val="en-GB"/>
        </w:rPr>
        <w:t>nediscriminare</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şi</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accesibilitate</w:t>
      </w:r>
      <w:proofErr w:type="spellEnd"/>
      <w:r w:rsidRPr="00A91A50">
        <w:rPr>
          <w:rFonts w:ascii="Calibri" w:eastAsiaTheme="minorHAnsi" w:hAnsi="Calibri"/>
          <w:b/>
          <w:bCs/>
          <w:sz w:val="22"/>
          <w:szCs w:val="22"/>
          <w:lang w:val="en-GB"/>
        </w:rPr>
        <w:t>:</w:t>
      </w:r>
    </w:p>
    <w:p w14:paraId="6024E6C9" w14:textId="77777777" w:rsidR="00ED6606" w:rsidRPr="00A91A50" w:rsidRDefault="00ED6606" w:rsidP="00ED6606">
      <w:pPr>
        <w:autoSpaceDE w:val="0"/>
        <w:autoSpaceDN w:val="0"/>
        <w:adjustRightInd w:val="0"/>
        <w:spacing w:before="0" w:after="0"/>
        <w:jc w:val="both"/>
        <w:rPr>
          <w:rFonts w:ascii="Calibri" w:eastAsiaTheme="minorHAnsi" w:hAnsi="Calibri"/>
          <w:sz w:val="22"/>
          <w:szCs w:val="22"/>
          <w:lang w:val="en-GB"/>
        </w:rPr>
      </w:pPr>
      <w:r w:rsidRPr="00A91A50">
        <w:rPr>
          <w:rFonts w:ascii="Calibri" w:eastAsiaTheme="minorHAnsi" w:hAnsi="Calibri"/>
          <w:sz w:val="22"/>
          <w:szCs w:val="22"/>
          <w:lang w:val="en-GB"/>
        </w:rPr>
        <w:t xml:space="preserve">a) </w:t>
      </w:r>
      <w:proofErr w:type="spellStart"/>
      <w:r w:rsidRPr="00A91A50">
        <w:rPr>
          <w:rFonts w:ascii="Calibri" w:eastAsiaTheme="minorHAnsi" w:hAnsi="Calibri"/>
          <w:sz w:val="22"/>
          <w:szCs w:val="22"/>
          <w:lang w:val="en-GB"/>
        </w:rPr>
        <w:t>Proiectul</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implementează</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măsuri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în</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ceea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privește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egalitatea</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șanse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nediscriminarea</w:t>
      </w:r>
      <w:proofErr w:type="spellEnd"/>
      <w:r w:rsidRPr="00A91A50">
        <w:rPr>
          <w:rFonts w:ascii="Calibri" w:eastAsiaTheme="minorHAnsi" w:hAnsi="Calibri"/>
          <w:sz w:val="22"/>
          <w:szCs w:val="22"/>
          <w:lang w:val="en-GB"/>
        </w:rPr>
        <w:t xml:space="preserve"> conform </w:t>
      </w:r>
      <w:proofErr w:type="spellStart"/>
      <w:r w:rsidRPr="00A91A50">
        <w:rPr>
          <w:rFonts w:ascii="Calibri" w:eastAsiaTheme="minorHAnsi" w:hAnsi="Calibri"/>
          <w:sz w:val="22"/>
          <w:szCs w:val="22"/>
          <w:lang w:val="en-GB"/>
        </w:rPr>
        <w:t>legislației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naționale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în</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vigoare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în</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corelare</w:t>
      </w:r>
      <w:proofErr w:type="spellEnd"/>
      <w:r w:rsidRPr="00A91A50">
        <w:rPr>
          <w:rFonts w:ascii="Calibri" w:eastAsiaTheme="minorHAnsi" w:hAnsi="Calibri"/>
          <w:sz w:val="22"/>
          <w:szCs w:val="22"/>
          <w:lang w:val="en-GB"/>
        </w:rPr>
        <w:t xml:space="preserve"> cu Carta </w:t>
      </w:r>
      <w:proofErr w:type="spellStart"/>
      <w:r w:rsidRPr="00A91A50">
        <w:rPr>
          <w:rFonts w:ascii="Calibri" w:eastAsiaTheme="minorHAnsi" w:hAnsi="Calibri"/>
          <w:sz w:val="22"/>
          <w:szCs w:val="22"/>
          <w:lang w:val="en-GB"/>
        </w:rPr>
        <w:t>drepturilor</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fundamentale</w:t>
      </w:r>
      <w:proofErr w:type="spellEnd"/>
      <w:r w:rsidRPr="00A91A50">
        <w:rPr>
          <w:rFonts w:ascii="Calibri" w:eastAsiaTheme="minorHAnsi" w:hAnsi="Calibri"/>
          <w:sz w:val="22"/>
          <w:szCs w:val="22"/>
          <w:lang w:val="en-GB"/>
        </w:rPr>
        <w:t xml:space="preserve"> a </w:t>
      </w:r>
      <w:proofErr w:type="spellStart"/>
      <w:r w:rsidRPr="00A91A50">
        <w:rPr>
          <w:rFonts w:ascii="Calibri" w:eastAsiaTheme="minorHAnsi" w:hAnsi="Calibri"/>
          <w:sz w:val="22"/>
          <w:szCs w:val="22"/>
          <w:lang w:val="en-GB"/>
        </w:rPr>
        <w:t>Uniunii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Europene</w:t>
      </w:r>
      <w:proofErr w:type="spellEnd"/>
      <w:r w:rsidRPr="00A91A50">
        <w:rPr>
          <w:rFonts w:ascii="Calibri" w:eastAsiaTheme="minorHAnsi" w:hAnsi="Calibri"/>
          <w:sz w:val="22"/>
          <w:szCs w:val="22"/>
          <w:lang w:val="en-GB"/>
        </w:rPr>
        <w:t>;</w:t>
      </w:r>
    </w:p>
    <w:p w14:paraId="02B68E21" w14:textId="77777777" w:rsidR="00ED6606" w:rsidRPr="00A91A50" w:rsidRDefault="00ED6606" w:rsidP="00ED6606">
      <w:pPr>
        <w:autoSpaceDE w:val="0"/>
        <w:autoSpaceDN w:val="0"/>
        <w:adjustRightInd w:val="0"/>
        <w:spacing w:before="0" w:after="0"/>
        <w:jc w:val="both"/>
        <w:rPr>
          <w:rFonts w:ascii="Calibri" w:eastAsiaTheme="minorHAnsi" w:hAnsi="Calibri"/>
          <w:sz w:val="22"/>
          <w:szCs w:val="22"/>
          <w:lang w:val="en-GB"/>
        </w:rPr>
      </w:pPr>
      <w:r w:rsidRPr="00A91A50">
        <w:rPr>
          <w:rFonts w:ascii="Calibri" w:eastAsiaTheme="minorHAnsi" w:hAnsi="Calibri"/>
          <w:sz w:val="22"/>
          <w:szCs w:val="22"/>
          <w:lang w:val="en-GB"/>
        </w:rPr>
        <w:t xml:space="preserve">b) </w:t>
      </w:r>
      <w:proofErr w:type="spellStart"/>
      <w:r w:rsidRPr="00A91A50">
        <w:rPr>
          <w:rFonts w:ascii="Calibri" w:eastAsiaTheme="minorHAnsi" w:hAnsi="Calibri"/>
          <w:sz w:val="22"/>
          <w:szCs w:val="22"/>
          <w:lang w:val="en-GB"/>
        </w:rPr>
        <w:t>Proiectul</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prevede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măsuri</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accesibilizare</w:t>
      </w:r>
      <w:proofErr w:type="spellEnd"/>
      <w:r w:rsidRPr="00A91A50">
        <w:rPr>
          <w:rFonts w:ascii="Calibri" w:eastAsiaTheme="minorHAnsi" w:hAnsi="Calibri"/>
          <w:sz w:val="22"/>
          <w:szCs w:val="22"/>
          <w:lang w:val="en-GB"/>
        </w:rPr>
        <w:t xml:space="preserve"> </w:t>
      </w:r>
      <w:proofErr w:type="gramStart"/>
      <w:r w:rsidRPr="00A91A50">
        <w:rPr>
          <w:rFonts w:ascii="Calibri" w:eastAsiaTheme="minorHAnsi" w:hAnsi="Calibri"/>
          <w:sz w:val="22"/>
          <w:szCs w:val="22"/>
          <w:lang w:val="en-GB"/>
        </w:rPr>
        <w:t>a</w:t>
      </w:r>
      <w:proofErr w:type="gram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infrastructurii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pentru</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persoanele</w:t>
      </w:r>
      <w:proofErr w:type="spellEnd"/>
      <w:r w:rsidRPr="00A91A50">
        <w:rPr>
          <w:rFonts w:ascii="Calibri" w:eastAsiaTheme="minorHAnsi" w:hAnsi="Calibri"/>
          <w:sz w:val="22"/>
          <w:szCs w:val="22"/>
          <w:lang w:val="en-GB"/>
        </w:rPr>
        <w:t xml:space="preserve"> cu </w:t>
      </w:r>
      <w:proofErr w:type="spellStart"/>
      <w:r w:rsidRPr="00A91A50">
        <w:rPr>
          <w:rFonts w:ascii="Calibri" w:eastAsiaTheme="minorHAnsi" w:hAnsi="Calibri"/>
          <w:sz w:val="22"/>
          <w:szCs w:val="22"/>
          <w:lang w:val="en-GB"/>
        </w:rPr>
        <w:t>dizabilităţi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în</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conformitate</w:t>
      </w:r>
      <w:proofErr w:type="spellEnd"/>
      <w:r w:rsidRPr="00A91A50">
        <w:rPr>
          <w:rFonts w:ascii="Calibri" w:eastAsiaTheme="minorHAnsi" w:hAnsi="Calibri"/>
          <w:sz w:val="22"/>
          <w:szCs w:val="22"/>
          <w:lang w:val="en-GB"/>
        </w:rPr>
        <w:t xml:space="preserve"> cu </w:t>
      </w:r>
      <w:proofErr w:type="spellStart"/>
      <w:r w:rsidRPr="00A91A50">
        <w:rPr>
          <w:rFonts w:ascii="Calibri" w:eastAsiaTheme="minorHAnsi" w:hAnsi="Calibri"/>
          <w:sz w:val="22"/>
          <w:szCs w:val="22"/>
          <w:lang w:val="en-GB"/>
        </w:rPr>
        <w:t>prevederile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Convenției</w:t>
      </w:r>
      <w:proofErr w:type="spellEnd"/>
      <w:r w:rsidRPr="00A91A50">
        <w:rPr>
          <w:rFonts w:ascii="Calibri" w:eastAsiaTheme="minorHAnsi" w:hAnsi="Calibri"/>
          <w:sz w:val="22"/>
          <w:szCs w:val="22"/>
          <w:lang w:val="en-GB"/>
        </w:rPr>
        <w:t xml:space="preserve"> ONU </w:t>
      </w:r>
      <w:proofErr w:type="spellStart"/>
      <w:r w:rsidRPr="00A91A50">
        <w:rPr>
          <w:rFonts w:ascii="Calibri" w:eastAsiaTheme="minorHAnsi" w:hAnsi="Calibri"/>
          <w:sz w:val="22"/>
          <w:szCs w:val="22"/>
          <w:lang w:val="en-GB"/>
        </w:rPr>
        <w:t>privind</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drepturile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persoanelor</w:t>
      </w:r>
      <w:proofErr w:type="spellEnd"/>
      <w:r w:rsidRPr="00A91A50">
        <w:rPr>
          <w:rFonts w:ascii="Calibri" w:eastAsiaTheme="minorHAnsi" w:hAnsi="Calibri"/>
          <w:sz w:val="22"/>
          <w:szCs w:val="22"/>
          <w:lang w:val="en-GB"/>
        </w:rPr>
        <w:t xml:space="preserve"> cu </w:t>
      </w:r>
      <w:proofErr w:type="spellStart"/>
      <w:r w:rsidRPr="00A91A50">
        <w:rPr>
          <w:rFonts w:ascii="Calibri" w:eastAsiaTheme="minorHAnsi" w:hAnsi="Calibri"/>
          <w:sz w:val="22"/>
          <w:szCs w:val="22"/>
          <w:lang w:val="en-GB"/>
        </w:rPr>
        <w:t>dizabilităţi</w:t>
      </w:r>
      <w:proofErr w:type="spellEnd"/>
      <w:r w:rsidRPr="00A91A50">
        <w:rPr>
          <w:rFonts w:ascii="Calibri" w:eastAsiaTheme="minorHAnsi" w:hAnsi="Calibri"/>
          <w:sz w:val="22"/>
          <w:szCs w:val="22"/>
          <w:lang w:val="en-GB"/>
        </w:rPr>
        <w:t xml:space="preserve"> (art. 9).”</w:t>
      </w:r>
    </w:p>
    <w:p w14:paraId="30774B0D" w14:textId="77777777" w:rsidR="00ED6606" w:rsidRPr="00A91A50" w:rsidRDefault="00ED6606" w:rsidP="00ED6606">
      <w:pPr>
        <w:autoSpaceDE w:val="0"/>
        <w:autoSpaceDN w:val="0"/>
        <w:adjustRightInd w:val="0"/>
        <w:spacing w:before="0" w:after="0"/>
        <w:jc w:val="both"/>
        <w:rPr>
          <w:rFonts w:ascii="Calibri" w:eastAsiaTheme="minorHAnsi" w:hAnsi="Calibri"/>
          <w:b/>
          <w:bCs/>
          <w:sz w:val="22"/>
          <w:szCs w:val="22"/>
          <w:lang w:val="en-GB"/>
        </w:rPr>
      </w:pPr>
    </w:p>
    <w:p w14:paraId="6B86FB01" w14:textId="77777777" w:rsidR="00ED6606" w:rsidRPr="00A91A50" w:rsidRDefault="00ED6606" w:rsidP="00ED6606">
      <w:pPr>
        <w:autoSpaceDE w:val="0"/>
        <w:autoSpaceDN w:val="0"/>
        <w:adjustRightInd w:val="0"/>
        <w:spacing w:before="0" w:after="0"/>
        <w:jc w:val="both"/>
        <w:rPr>
          <w:rFonts w:ascii="Calibri" w:eastAsiaTheme="minorHAnsi" w:hAnsi="Calibri"/>
          <w:sz w:val="22"/>
          <w:szCs w:val="22"/>
          <w:lang w:val="en-GB"/>
        </w:rPr>
      </w:pPr>
      <w:r w:rsidRPr="00A91A50">
        <w:rPr>
          <w:rFonts w:ascii="Calibri" w:eastAsiaTheme="minorHAnsi" w:hAnsi="Calibri"/>
          <w:b/>
          <w:bCs/>
          <w:sz w:val="22"/>
          <w:szCs w:val="22"/>
          <w:lang w:val="en-GB"/>
        </w:rPr>
        <w:t xml:space="preserve">Dezvoltare </w:t>
      </w:r>
      <w:proofErr w:type="spellStart"/>
      <w:r w:rsidRPr="00A91A50">
        <w:rPr>
          <w:rFonts w:ascii="Calibri" w:eastAsiaTheme="minorHAnsi" w:hAnsi="Calibri"/>
          <w:b/>
          <w:bCs/>
          <w:sz w:val="22"/>
          <w:szCs w:val="22"/>
          <w:lang w:val="en-GB"/>
        </w:rPr>
        <w:t>durabilă</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şi</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eficienţă</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energetică</w:t>
      </w:r>
      <w:proofErr w:type="spellEnd"/>
      <w:r w:rsidRPr="00A91A50">
        <w:rPr>
          <w:rFonts w:ascii="Calibri" w:eastAsiaTheme="minorHAnsi" w:hAnsi="Calibri"/>
          <w:sz w:val="22"/>
          <w:szCs w:val="22"/>
          <w:lang w:val="en-GB"/>
        </w:rPr>
        <w:t>:</w:t>
      </w:r>
    </w:p>
    <w:p w14:paraId="34583892" w14:textId="77777777" w:rsidR="00ED6606" w:rsidRPr="00A91A50" w:rsidRDefault="00ED6606" w:rsidP="00ED6606">
      <w:pPr>
        <w:autoSpaceDE w:val="0"/>
        <w:autoSpaceDN w:val="0"/>
        <w:adjustRightInd w:val="0"/>
        <w:spacing w:before="0" w:after="0"/>
        <w:jc w:val="both"/>
        <w:rPr>
          <w:rFonts w:ascii="Calibri" w:eastAsiaTheme="minorHAnsi" w:hAnsi="Calibri"/>
          <w:sz w:val="22"/>
          <w:szCs w:val="22"/>
          <w:lang w:val="en-GB"/>
        </w:rPr>
      </w:pPr>
      <w:proofErr w:type="spellStart"/>
      <w:r w:rsidRPr="00A91A50">
        <w:rPr>
          <w:rFonts w:ascii="Calibri" w:eastAsiaTheme="minorHAnsi" w:hAnsi="Calibri"/>
          <w:sz w:val="22"/>
          <w:szCs w:val="22"/>
          <w:lang w:val="en-GB"/>
        </w:rPr>
        <w:t>Proiectul</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prevede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măsuri</w:t>
      </w:r>
      <w:proofErr w:type="spellEnd"/>
      <w:r w:rsidRPr="00A91A50">
        <w:rPr>
          <w:rFonts w:ascii="Calibri" w:eastAsiaTheme="minorHAnsi" w:hAnsi="Calibri"/>
          <w:sz w:val="22"/>
          <w:szCs w:val="22"/>
          <w:lang w:val="en-GB"/>
        </w:rPr>
        <w:t xml:space="preserve"> care </w:t>
      </w:r>
      <w:proofErr w:type="spellStart"/>
      <w:r w:rsidRPr="00A91A50">
        <w:rPr>
          <w:rFonts w:ascii="Calibri" w:eastAsiaTheme="minorHAnsi" w:hAnsi="Calibri"/>
          <w:sz w:val="22"/>
          <w:szCs w:val="22"/>
          <w:lang w:val="en-GB"/>
        </w:rPr>
        <w:t>conduc</w:t>
      </w:r>
      <w:proofErr w:type="spellEnd"/>
      <w:r w:rsidRPr="00A91A50">
        <w:rPr>
          <w:rFonts w:ascii="Calibri" w:eastAsiaTheme="minorHAnsi" w:hAnsi="Calibri"/>
          <w:sz w:val="22"/>
          <w:szCs w:val="22"/>
          <w:lang w:val="en-GB"/>
        </w:rPr>
        <w:t xml:space="preserve"> la </w:t>
      </w:r>
      <w:proofErr w:type="spellStart"/>
      <w:r w:rsidRPr="00A91A50">
        <w:rPr>
          <w:rFonts w:ascii="Calibri" w:eastAsiaTheme="minorHAnsi" w:hAnsi="Calibri"/>
          <w:sz w:val="22"/>
          <w:szCs w:val="22"/>
          <w:lang w:val="en-GB"/>
        </w:rPr>
        <w:t>respectarea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cerințelor</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privind</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protecția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mediului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pentru</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promovarea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dezvoltării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durabile</w:t>
      </w:r>
      <w:proofErr w:type="spellEnd"/>
      <w:r w:rsidRPr="00A91A50">
        <w:rPr>
          <w:rFonts w:ascii="Calibri" w:eastAsiaTheme="minorHAnsi" w:hAnsi="Calibri"/>
          <w:sz w:val="22"/>
          <w:szCs w:val="22"/>
          <w:lang w:val="en-GB"/>
        </w:rPr>
        <w:t xml:space="preserve">, care se </w:t>
      </w:r>
      <w:proofErr w:type="spellStart"/>
      <w:r w:rsidRPr="00A91A50">
        <w:rPr>
          <w:rFonts w:ascii="Calibri" w:eastAsiaTheme="minorHAnsi" w:hAnsi="Calibri"/>
          <w:sz w:val="22"/>
          <w:szCs w:val="22"/>
          <w:lang w:val="en-GB"/>
        </w:rPr>
        <w:t>referă</w:t>
      </w:r>
      <w:proofErr w:type="spellEnd"/>
      <w:r w:rsidRPr="00A91A50">
        <w:rPr>
          <w:rFonts w:ascii="Calibri" w:eastAsiaTheme="minorHAnsi" w:hAnsi="Calibri"/>
          <w:sz w:val="22"/>
          <w:szCs w:val="22"/>
          <w:lang w:val="en-GB"/>
        </w:rPr>
        <w:t xml:space="preserve"> la </w:t>
      </w:r>
      <w:proofErr w:type="spellStart"/>
      <w:r w:rsidRPr="00A91A50">
        <w:rPr>
          <w:rFonts w:ascii="Calibri" w:eastAsiaTheme="minorHAnsi" w:hAnsi="Calibri"/>
          <w:sz w:val="22"/>
          <w:szCs w:val="22"/>
          <w:lang w:val="en-GB"/>
        </w:rPr>
        <w:t>utilizarea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surselor</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energie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curată</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economie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circulară</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inclusiv</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prevenirea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si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reciclarea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deșeurilor</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prevenirea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și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controlul</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poluarii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asupra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aerului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apei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solului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protecția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resurselor</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apă</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protecția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și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conservarea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biodiversității</w:t>
      </w:r>
      <w:proofErr w:type="spellEnd"/>
      <w:r w:rsidRPr="00A91A50">
        <w:rPr>
          <w:rFonts w:ascii="Calibri" w:eastAsiaTheme="minorHAnsi" w:hAnsi="Calibri"/>
          <w:sz w:val="22"/>
          <w:szCs w:val="22"/>
          <w:lang w:val="en-GB"/>
        </w:rPr>
        <w:t>.</w:t>
      </w:r>
    </w:p>
    <w:p w14:paraId="377EFF66" w14:textId="77777777" w:rsidR="00ED6606" w:rsidRPr="00A91A50" w:rsidRDefault="00ED6606" w:rsidP="00ED6606">
      <w:pPr>
        <w:spacing w:before="0" w:after="0"/>
        <w:jc w:val="both"/>
        <w:rPr>
          <w:rFonts w:ascii="Calibri" w:eastAsia="Times New Roman" w:hAnsi="Calibri"/>
          <w:sz w:val="22"/>
          <w:szCs w:val="22"/>
          <w:lang w:val="en-GB"/>
        </w:rPr>
      </w:pPr>
      <w:proofErr w:type="spellStart"/>
      <w:r w:rsidRPr="00A91A50">
        <w:rPr>
          <w:rFonts w:ascii="Calibri" w:eastAsia="Times New Roman" w:hAnsi="Calibri"/>
          <w:sz w:val="22"/>
          <w:szCs w:val="22"/>
          <w:lang w:val="en-GB"/>
        </w:rPr>
        <w:t>În</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cadrul</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Declarației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unice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solicitantul</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declară</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că</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va</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respecta</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obligațiile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prevăzute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în</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legislația</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comunitară</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și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națională</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în</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domeniul</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dezvoltării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durabile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egalității</w:t>
      </w:r>
      <w:proofErr w:type="spellEnd"/>
      <w:r w:rsidRPr="00A91A50">
        <w:rPr>
          <w:rFonts w:ascii="Calibri" w:eastAsia="Times New Roman" w:hAnsi="Calibri"/>
          <w:sz w:val="22"/>
          <w:szCs w:val="22"/>
          <w:lang w:val="en-GB"/>
        </w:rPr>
        <w:t xml:space="preserve"> de </w:t>
      </w:r>
      <w:proofErr w:type="spellStart"/>
      <w:r w:rsidRPr="00A91A50">
        <w:rPr>
          <w:rFonts w:ascii="Calibri" w:eastAsia="Times New Roman" w:hAnsi="Calibri"/>
          <w:sz w:val="22"/>
          <w:szCs w:val="22"/>
          <w:lang w:val="en-GB"/>
        </w:rPr>
        <w:t>șanse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nediscriminării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și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accesibilității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pentru</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persoanele</w:t>
      </w:r>
      <w:proofErr w:type="spellEnd"/>
      <w:r w:rsidRPr="00A91A50">
        <w:rPr>
          <w:rFonts w:ascii="Calibri" w:eastAsia="Times New Roman" w:hAnsi="Calibri"/>
          <w:sz w:val="22"/>
          <w:szCs w:val="22"/>
          <w:lang w:val="en-GB"/>
        </w:rPr>
        <w:t xml:space="preserve"> cu </w:t>
      </w:r>
      <w:proofErr w:type="spellStart"/>
      <w:r w:rsidRPr="00A91A50">
        <w:rPr>
          <w:rFonts w:ascii="Calibri" w:eastAsia="Times New Roman" w:hAnsi="Calibri"/>
          <w:sz w:val="22"/>
          <w:szCs w:val="22"/>
          <w:lang w:val="en-GB"/>
        </w:rPr>
        <w:t>dizabilități</w:t>
      </w:r>
      <w:proofErr w:type="spellEnd"/>
      <w:r w:rsidRPr="00A91A50">
        <w:rPr>
          <w:rFonts w:ascii="Calibri" w:eastAsia="Times New Roman" w:hAnsi="Calibri"/>
          <w:sz w:val="22"/>
          <w:szCs w:val="22"/>
          <w:lang w:val="en-GB"/>
        </w:rPr>
        <w:t xml:space="preserve">. </w:t>
      </w:r>
    </w:p>
    <w:p w14:paraId="1E18B50A" w14:textId="3EFCA1C0" w:rsidR="00ED6606" w:rsidRDefault="00ED6606" w:rsidP="00ED6606">
      <w:pPr>
        <w:spacing w:before="0" w:after="0"/>
        <w:jc w:val="both"/>
        <w:rPr>
          <w:rFonts w:ascii="Calibri" w:eastAsia="Times New Roman" w:hAnsi="Calibri"/>
          <w:sz w:val="22"/>
          <w:szCs w:val="22"/>
          <w:lang w:val="en-GB"/>
        </w:rPr>
      </w:pPr>
      <w:proofErr w:type="spellStart"/>
      <w:r w:rsidRPr="00A91A50">
        <w:rPr>
          <w:rFonts w:ascii="Calibri" w:eastAsia="Times New Roman" w:hAnsi="Calibri"/>
          <w:sz w:val="22"/>
          <w:szCs w:val="22"/>
          <w:lang w:val="en-GB"/>
        </w:rPr>
        <w:t>Solicitantul</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va</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descrie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în</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secțiunea</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relevantă</w:t>
      </w:r>
      <w:proofErr w:type="spellEnd"/>
      <w:r w:rsidRPr="00A91A50">
        <w:rPr>
          <w:rFonts w:ascii="Calibri" w:eastAsia="Times New Roman" w:hAnsi="Calibri"/>
          <w:sz w:val="22"/>
          <w:szCs w:val="22"/>
          <w:lang w:val="en-GB"/>
        </w:rPr>
        <w:t xml:space="preserve"> din </w:t>
      </w:r>
      <w:proofErr w:type="spellStart"/>
      <w:r w:rsidRPr="00A91A50">
        <w:rPr>
          <w:rFonts w:ascii="Calibri" w:eastAsia="Times New Roman" w:hAnsi="Calibri"/>
          <w:sz w:val="22"/>
          <w:szCs w:val="22"/>
          <w:lang w:val="en-GB"/>
        </w:rPr>
        <w:t>cererea</w:t>
      </w:r>
      <w:proofErr w:type="spellEnd"/>
      <w:r w:rsidRPr="00A91A50">
        <w:rPr>
          <w:rFonts w:ascii="Calibri" w:eastAsia="Times New Roman" w:hAnsi="Calibri"/>
          <w:sz w:val="22"/>
          <w:szCs w:val="22"/>
          <w:lang w:val="en-GB"/>
        </w:rPr>
        <w:t xml:space="preserve"> de </w:t>
      </w:r>
      <w:proofErr w:type="spellStart"/>
      <w:r w:rsidRPr="00A91A50">
        <w:rPr>
          <w:rFonts w:ascii="Calibri" w:eastAsia="Times New Roman" w:hAnsi="Calibri"/>
          <w:sz w:val="22"/>
          <w:szCs w:val="22"/>
          <w:lang w:val="en-GB"/>
        </w:rPr>
        <w:t>finanțare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modul</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în</w:t>
      </w:r>
      <w:proofErr w:type="spellEnd"/>
      <w:r w:rsidRPr="00A91A50">
        <w:rPr>
          <w:rFonts w:ascii="Calibri" w:eastAsia="Times New Roman" w:hAnsi="Calibri"/>
          <w:sz w:val="22"/>
          <w:szCs w:val="22"/>
          <w:lang w:val="en-GB"/>
        </w:rPr>
        <w:t xml:space="preserve"> care sunt </w:t>
      </w:r>
      <w:proofErr w:type="spellStart"/>
      <w:r w:rsidRPr="00A91A50">
        <w:rPr>
          <w:rFonts w:ascii="Calibri" w:eastAsia="Times New Roman" w:hAnsi="Calibri"/>
          <w:sz w:val="22"/>
          <w:szCs w:val="22"/>
          <w:lang w:val="en-GB"/>
        </w:rPr>
        <w:t>respectate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obligațiile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prevăzute</w:t>
      </w:r>
      <w:proofErr w:type="spellEnd"/>
      <w:r w:rsidRPr="00A91A50">
        <w:rPr>
          <w:rFonts w:ascii="Calibri" w:eastAsia="Times New Roman" w:hAnsi="Calibri"/>
          <w:sz w:val="22"/>
          <w:szCs w:val="22"/>
          <w:lang w:val="en-GB"/>
        </w:rPr>
        <w:t xml:space="preserve"> de </w:t>
      </w:r>
      <w:proofErr w:type="spellStart"/>
      <w:r w:rsidRPr="00A91A50">
        <w:rPr>
          <w:rFonts w:ascii="Calibri" w:eastAsia="Times New Roman" w:hAnsi="Calibri"/>
          <w:sz w:val="22"/>
          <w:szCs w:val="22"/>
          <w:lang w:val="en-GB"/>
        </w:rPr>
        <w:t>legislația</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specifică</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aplicabilă</w:t>
      </w:r>
      <w:proofErr w:type="spellEnd"/>
      <w:r w:rsidRPr="00A91A50">
        <w:rPr>
          <w:rFonts w:ascii="Calibri" w:eastAsia="Times New Roman" w:hAnsi="Calibri"/>
          <w:sz w:val="22"/>
          <w:szCs w:val="22"/>
          <w:lang w:val="en-GB"/>
        </w:rPr>
        <w:t xml:space="preserve">, precum </w:t>
      </w:r>
      <w:proofErr w:type="spellStart"/>
      <w:r w:rsidRPr="00A91A50">
        <w:rPr>
          <w:rFonts w:ascii="Calibri" w:eastAsia="Times New Roman" w:hAnsi="Calibri"/>
          <w:sz w:val="22"/>
          <w:szCs w:val="22"/>
          <w:lang w:val="en-GB"/>
        </w:rPr>
        <w:t>și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alte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acțiuni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suplimentare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dacă</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este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cazul</w:t>
      </w:r>
      <w:proofErr w:type="spellEnd"/>
      <w:r w:rsidRPr="00A91A50">
        <w:rPr>
          <w:rFonts w:ascii="Calibri" w:eastAsia="Times New Roman" w:hAnsi="Calibri"/>
          <w:sz w:val="22"/>
          <w:szCs w:val="22"/>
          <w:lang w:val="en-GB"/>
        </w:rPr>
        <w:t>).</w:t>
      </w:r>
    </w:p>
    <w:p w14:paraId="7CD61398" w14:textId="77777777" w:rsidR="00E10AEC" w:rsidRPr="00A91A50" w:rsidRDefault="00E10AEC" w:rsidP="00ED6606">
      <w:pPr>
        <w:spacing w:before="0" w:after="0"/>
        <w:jc w:val="both"/>
        <w:rPr>
          <w:rFonts w:ascii="Calibri" w:eastAsia="Times New Roman" w:hAnsi="Calibri"/>
          <w:sz w:val="22"/>
          <w:szCs w:val="22"/>
          <w:lang w:val="en-GB"/>
        </w:rPr>
      </w:pPr>
    </w:p>
    <w:p w14:paraId="7459ED46" w14:textId="720CA362" w:rsidR="00ED6606" w:rsidRPr="00A91A50" w:rsidRDefault="00B47167" w:rsidP="001A71EC">
      <w:pPr>
        <w:pStyle w:val="ListParagraph"/>
        <w:numPr>
          <w:ilvl w:val="0"/>
          <w:numId w:val="72"/>
        </w:numPr>
        <w:autoSpaceDE w:val="0"/>
        <w:autoSpaceDN w:val="0"/>
        <w:adjustRightInd w:val="0"/>
        <w:spacing w:before="0" w:after="0"/>
        <w:jc w:val="both"/>
        <w:rPr>
          <w:rFonts w:ascii="Calibri" w:eastAsiaTheme="minorHAnsi" w:hAnsi="Calibri"/>
          <w:b/>
          <w:bCs/>
          <w:sz w:val="22"/>
          <w:szCs w:val="22"/>
          <w:lang w:val="en-GB"/>
        </w:rPr>
      </w:pPr>
      <w:proofErr w:type="spellStart"/>
      <w:r w:rsidRPr="00A91A50">
        <w:rPr>
          <w:rFonts w:ascii="Calibri" w:eastAsiaTheme="minorHAnsi" w:hAnsi="Calibri"/>
          <w:b/>
          <w:bCs/>
          <w:sz w:val="22"/>
          <w:szCs w:val="22"/>
          <w:lang w:val="en-GB"/>
        </w:rPr>
        <w:t>Proiectul</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integrează</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măsuri</w:t>
      </w:r>
      <w:proofErr w:type="spellEnd"/>
      <w:r w:rsidRPr="00A91A50">
        <w:rPr>
          <w:rFonts w:ascii="Calibri" w:eastAsiaTheme="minorHAnsi" w:hAnsi="Calibri"/>
          <w:b/>
          <w:bCs/>
          <w:sz w:val="22"/>
          <w:szCs w:val="22"/>
          <w:lang w:val="en-GB"/>
        </w:rPr>
        <w:t xml:space="preserve"> de </w:t>
      </w:r>
      <w:proofErr w:type="spellStart"/>
      <w:r w:rsidRPr="00A91A50">
        <w:rPr>
          <w:rFonts w:ascii="Calibri" w:eastAsiaTheme="minorHAnsi" w:hAnsi="Calibri"/>
          <w:b/>
          <w:bCs/>
          <w:sz w:val="22"/>
          <w:szCs w:val="22"/>
          <w:lang w:val="en-GB"/>
        </w:rPr>
        <w:t>adaptare</w:t>
      </w:r>
      <w:proofErr w:type="spellEnd"/>
      <w:r w:rsidRPr="00A91A50">
        <w:rPr>
          <w:rFonts w:ascii="Calibri" w:eastAsiaTheme="minorHAnsi" w:hAnsi="Calibri"/>
          <w:b/>
          <w:bCs/>
          <w:sz w:val="22"/>
          <w:szCs w:val="22"/>
          <w:lang w:val="en-GB"/>
        </w:rPr>
        <w:t xml:space="preserve"> la </w:t>
      </w:r>
      <w:proofErr w:type="spellStart"/>
      <w:r w:rsidRPr="00A91A50">
        <w:rPr>
          <w:rFonts w:ascii="Calibri" w:eastAsiaTheme="minorHAnsi" w:hAnsi="Calibri"/>
          <w:b/>
          <w:bCs/>
          <w:sz w:val="22"/>
          <w:szCs w:val="22"/>
          <w:lang w:val="en-GB"/>
        </w:rPr>
        <w:t>schimbările</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climatice</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și</w:t>
      </w:r>
      <w:proofErr w:type="spellEnd"/>
      <w:r w:rsidRPr="00A91A50">
        <w:rPr>
          <w:rFonts w:ascii="Calibri" w:eastAsiaTheme="minorHAnsi" w:hAnsi="Calibri"/>
          <w:b/>
          <w:bCs/>
          <w:sz w:val="22"/>
          <w:szCs w:val="22"/>
          <w:lang w:val="en-GB"/>
        </w:rPr>
        <w:t xml:space="preserve"> – </w:t>
      </w:r>
      <w:proofErr w:type="spellStart"/>
      <w:r w:rsidRPr="00A91A50">
        <w:rPr>
          <w:rFonts w:ascii="Calibri" w:eastAsiaTheme="minorHAnsi" w:hAnsi="Calibri"/>
          <w:b/>
          <w:bCs/>
          <w:sz w:val="22"/>
          <w:szCs w:val="22"/>
          <w:lang w:val="en-GB"/>
        </w:rPr>
        <w:t>dacă</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este</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cazul</w:t>
      </w:r>
      <w:proofErr w:type="spellEnd"/>
      <w:r w:rsidRPr="00A91A50">
        <w:rPr>
          <w:rFonts w:ascii="Calibri" w:eastAsiaTheme="minorHAnsi" w:hAnsi="Calibri"/>
          <w:b/>
          <w:bCs/>
          <w:sz w:val="22"/>
          <w:szCs w:val="22"/>
          <w:lang w:val="en-GB"/>
        </w:rPr>
        <w:t xml:space="preserve"> - </w:t>
      </w:r>
      <w:proofErr w:type="spellStart"/>
      <w:r w:rsidRPr="00A91A50">
        <w:rPr>
          <w:rFonts w:ascii="Calibri" w:eastAsiaTheme="minorHAnsi" w:hAnsi="Calibri"/>
          <w:b/>
          <w:bCs/>
          <w:sz w:val="22"/>
          <w:szCs w:val="22"/>
          <w:lang w:val="en-GB"/>
        </w:rPr>
        <w:t>măsuri</w:t>
      </w:r>
      <w:proofErr w:type="spellEnd"/>
      <w:r w:rsidRPr="00A91A50">
        <w:rPr>
          <w:rFonts w:ascii="Calibri" w:eastAsiaTheme="minorHAnsi" w:hAnsi="Calibri"/>
          <w:b/>
          <w:bCs/>
          <w:sz w:val="22"/>
          <w:szCs w:val="22"/>
          <w:lang w:val="en-GB"/>
        </w:rPr>
        <w:t xml:space="preserve"> de </w:t>
      </w:r>
      <w:proofErr w:type="spellStart"/>
      <w:r w:rsidRPr="00A91A50">
        <w:rPr>
          <w:rFonts w:ascii="Calibri" w:eastAsiaTheme="minorHAnsi" w:hAnsi="Calibri"/>
          <w:b/>
          <w:bCs/>
          <w:sz w:val="22"/>
          <w:szCs w:val="22"/>
          <w:lang w:val="en-GB"/>
        </w:rPr>
        <w:t>atenuare</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compensare</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respectând</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Orientările</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tehnice</w:t>
      </w:r>
      <w:proofErr w:type="spellEnd"/>
      <w:r w:rsidRPr="00A91A50">
        <w:rPr>
          <w:rFonts w:ascii="Calibri" w:eastAsiaTheme="minorHAnsi" w:hAnsi="Calibri"/>
          <w:b/>
          <w:bCs/>
          <w:sz w:val="22"/>
          <w:szCs w:val="22"/>
          <w:lang w:val="en-GB"/>
        </w:rPr>
        <w:t xml:space="preserve"> ale </w:t>
      </w:r>
      <w:proofErr w:type="spellStart"/>
      <w:r w:rsidRPr="00A91A50">
        <w:rPr>
          <w:rFonts w:ascii="Calibri" w:eastAsiaTheme="minorHAnsi" w:hAnsi="Calibri"/>
          <w:b/>
          <w:bCs/>
          <w:sz w:val="22"/>
          <w:szCs w:val="22"/>
          <w:lang w:val="en-GB"/>
        </w:rPr>
        <w:t>Comisiei</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Europene</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referitoare</w:t>
      </w:r>
      <w:proofErr w:type="spellEnd"/>
      <w:r w:rsidRPr="00A91A50">
        <w:rPr>
          <w:rFonts w:ascii="Calibri" w:eastAsiaTheme="minorHAnsi" w:hAnsi="Calibri"/>
          <w:b/>
          <w:bCs/>
          <w:sz w:val="22"/>
          <w:szCs w:val="22"/>
          <w:lang w:val="en-GB"/>
        </w:rPr>
        <w:t xml:space="preserve"> la </w:t>
      </w:r>
      <w:proofErr w:type="spellStart"/>
      <w:r w:rsidRPr="00A91A50">
        <w:rPr>
          <w:rFonts w:ascii="Calibri" w:eastAsiaTheme="minorHAnsi" w:hAnsi="Calibri"/>
          <w:b/>
          <w:bCs/>
          <w:sz w:val="22"/>
          <w:szCs w:val="22"/>
          <w:lang w:val="en-GB"/>
        </w:rPr>
        <w:t>imunizarea</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infrastructurii</w:t>
      </w:r>
      <w:proofErr w:type="spellEnd"/>
      <w:r w:rsidRPr="00A91A50">
        <w:rPr>
          <w:rFonts w:ascii="Calibri" w:eastAsiaTheme="minorHAnsi" w:hAnsi="Calibri"/>
          <w:b/>
          <w:bCs/>
          <w:sz w:val="22"/>
          <w:szCs w:val="22"/>
          <w:lang w:val="en-GB"/>
        </w:rPr>
        <w:t xml:space="preserve"> la </w:t>
      </w:r>
      <w:proofErr w:type="spellStart"/>
      <w:r w:rsidRPr="00A91A50">
        <w:rPr>
          <w:rFonts w:ascii="Calibri" w:eastAsiaTheme="minorHAnsi" w:hAnsi="Calibri"/>
          <w:b/>
          <w:bCs/>
          <w:sz w:val="22"/>
          <w:szCs w:val="22"/>
          <w:lang w:val="en-GB"/>
        </w:rPr>
        <w:t>schimbările</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climatice</w:t>
      </w:r>
      <w:proofErr w:type="spellEnd"/>
    </w:p>
    <w:p w14:paraId="59D66AC3" w14:textId="77777777" w:rsidR="00B47167" w:rsidRPr="00A91A50" w:rsidRDefault="00B47167" w:rsidP="00ED6606">
      <w:pPr>
        <w:autoSpaceDE w:val="0"/>
        <w:autoSpaceDN w:val="0"/>
        <w:adjustRightInd w:val="0"/>
        <w:spacing w:before="0" w:after="0"/>
        <w:jc w:val="both"/>
        <w:rPr>
          <w:rFonts w:ascii="Calibri" w:eastAsiaTheme="minorHAnsi" w:hAnsi="Calibri"/>
          <w:sz w:val="22"/>
          <w:szCs w:val="22"/>
          <w:lang w:val="en-GB"/>
        </w:rPr>
      </w:pPr>
    </w:p>
    <w:p w14:paraId="7DEFB7B4" w14:textId="5DF11F31" w:rsidR="00ED6606" w:rsidRPr="00E10AEC" w:rsidRDefault="00ED6606" w:rsidP="00E10AEC">
      <w:pPr>
        <w:spacing w:before="0" w:after="0"/>
        <w:jc w:val="both"/>
        <w:rPr>
          <w:rFonts w:ascii="Calibri" w:eastAsiaTheme="minorHAnsi" w:hAnsi="Calibri"/>
          <w:color w:val="0000FF"/>
          <w:sz w:val="22"/>
          <w:szCs w:val="22"/>
          <w:lang w:val="en-GB"/>
        </w:rPr>
      </w:pPr>
      <w:proofErr w:type="spellStart"/>
      <w:r w:rsidRPr="00A91A50">
        <w:rPr>
          <w:rFonts w:ascii="Calibri" w:eastAsiaTheme="minorHAnsi" w:hAnsi="Calibri"/>
          <w:sz w:val="22"/>
          <w:szCs w:val="22"/>
          <w:lang w:val="en-GB"/>
        </w:rPr>
        <w:t>Solicitantul</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își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va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asuma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respectarea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acestor</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aspecte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în</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Declarația</w:t>
      </w:r>
      <w:proofErr w:type="spellEnd"/>
      <w:r w:rsidRPr="00A91A50">
        <w:rPr>
          <w:rFonts w:ascii="Calibri" w:eastAsiaTheme="minorHAnsi" w:hAnsi="Calibri"/>
          <w:sz w:val="22"/>
          <w:szCs w:val="22"/>
          <w:lang w:val="en-GB"/>
        </w:rPr>
        <w:t xml:space="preserve"> unica </w:t>
      </w:r>
      <w:proofErr w:type="spellStart"/>
      <w:r w:rsidRPr="00A91A50">
        <w:rPr>
          <w:rFonts w:ascii="Calibri" w:eastAsiaTheme="minorHAnsi" w:hAnsi="Calibri"/>
          <w:sz w:val="22"/>
          <w:szCs w:val="22"/>
          <w:lang w:val="en-GB"/>
        </w:rPr>
        <w:t>şi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va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descrie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în</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secțiunea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relevantă</w:t>
      </w:r>
      <w:proofErr w:type="spellEnd"/>
      <w:r w:rsidRPr="00A91A50">
        <w:rPr>
          <w:rFonts w:ascii="Calibri" w:eastAsiaTheme="minorHAnsi" w:hAnsi="Calibri"/>
          <w:sz w:val="22"/>
          <w:szCs w:val="22"/>
          <w:lang w:val="en-GB"/>
        </w:rPr>
        <w:t xml:space="preserve"> din </w:t>
      </w:r>
      <w:proofErr w:type="spellStart"/>
      <w:r w:rsidRPr="00A91A50">
        <w:rPr>
          <w:rFonts w:ascii="Calibri" w:eastAsiaTheme="minorHAnsi" w:hAnsi="Calibri"/>
          <w:sz w:val="22"/>
          <w:szCs w:val="22"/>
          <w:lang w:val="en-GB"/>
        </w:rPr>
        <w:t>cererea</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finanțare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modul</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în</w:t>
      </w:r>
      <w:proofErr w:type="spellEnd"/>
      <w:r w:rsidRPr="00A91A50">
        <w:rPr>
          <w:rFonts w:ascii="Calibri" w:eastAsiaTheme="minorHAnsi" w:hAnsi="Calibri"/>
          <w:sz w:val="22"/>
          <w:szCs w:val="22"/>
          <w:lang w:val="en-GB"/>
        </w:rPr>
        <w:t xml:space="preserve"> care </w:t>
      </w:r>
      <w:proofErr w:type="spellStart"/>
      <w:r w:rsidRPr="00A91A50">
        <w:rPr>
          <w:rFonts w:ascii="Calibri" w:eastAsiaTheme="minorHAnsi" w:hAnsi="Calibri"/>
          <w:sz w:val="22"/>
          <w:szCs w:val="22"/>
          <w:lang w:val="en-GB"/>
        </w:rPr>
        <w:t>integrează</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măsuri</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atenuare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și</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adaptare</w:t>
      </w:r>
      <w:proofErr w:type="spellEnd"/>
      <w:r w:rsidRPr="00A91A50">
        <w:rPr>
          <w:rFonts w:ascii="Calibri" w:eastAsiaTheme="minorHAnsi" w:hAnsi="Calibri"/>
          <w:sz w:val="22"/>
          <w:szCs w:val="22"/>
          <w:lang w:val="en-GB"/>
        </w:rPr>
        <w:t xml:space="preserve"> la </w:t>
      </w:r>
      <w:proofErr w:type="spellStart"/>
      <w:r w:rsidRPr="00A91A50">
        <w:rPr>
          <w:rFonts w:ascii="Calibri" w:eastAsiaTheme="minorHAnsi" w:hAnsi="Calibri"/>
          <w:sz w:val="22"/>
          <w:szCs w:val="22"/>
          <w:lang w:val="en-GB"/>
        </w:rPr>
        <w:t>schimbările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climatice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având</w:t>
      </w:r>
      <w:proofErr w:type="spellEnd"/>
      <w:r w:rsidRPr="00A91A50">
        <w:rPr>
          <w:rFonts w:ascii="Calibri" w:eastAsiaTheme="minorHAnsi" w:hAnsi="Calibri"/>
          <w:sz w:val="22"/>
          <w:szCs w:val="22"/>
          <w:lang w:val="en-GB"/>
        </w:rPr>
        <w:t xml:space="preserve"> in </w:t>
      </w:r>
      <w:proofErr w:type="spellStart"/>
      <w:r w:rsidRPr="00A91A50">
        <w:rPr>
          <w:rFonts w:ascii="Calibri" w:eastAsiaTheme="minorHAnsi" w:hAnsi="Calibri"/>
          <w:sz w:val="22"/>
          <w:szCs w:val="22"/>
          <w:lang w:val="en-GB"/>
        </w:rPr>
        <w:t>vedere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informațiile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cuprinse</w:t>
      </w:r>
      <w:proofErr w:type="spellEnd"/>
      <w:r w:rsidRPr="00A91A50">
        <w:rPr>
          <w:rFonts w:ascii="Calibri" w:eastAsiaTheme="minorHAnsi" w:hAnsi="Calibri"/>
          <w:sz w:val="22"/>
          <w:szCs w:val="22"/>
          <w:lang w:val="en-GB"/>
        </w:rPr>
        <w:t xml:space="preserve"> la </w:t>
      </w:r>
      <w:proofErr w:type="spellStart"/>
      <w:r w:rsidRPr="00A91A50">
        <w:rPr>
          <w:rFonts w:ascii="Calibri" w:eastAsiaTheme="minorHAnsi" w:hAnsi="Calibri"/>
          <w:sz w:val="22"/>
          <w:szCs w:val="22"/>
          <w:lang w:val="en-GB"/>
        </w:rPr>
        <w:t>Secțiunea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Teme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orizontale</w:t>
      </w:r>
      <w:proofErr w:type="spellEnd"/>
      <w:r w:rsidRPr="00A91A50">
        <w:rPr>
          <w:rFonts w:ascii="Calibri" w:eastAsiaTheme="minorHAnsi" w:hAnsi="Calibri"/>
          <w:sz w:val="22"/>
          <w:szCs w:val="22"/>
          <w:lang w:val="en-GB"/>
        </w:rPr>
        <w:t xml:space="preserve"> din </w:t>
      </w:r>
      <w:proofErr w:type="spellStart"/>
      <w:r w:rsidRPr="00A91A50">
        <w:rPr>
          <w:rFonts w:ascii="Calibri" w:eastAsiaTheme="minorHAnsi" w:hAnsi="Calibri"/>
          <w:sz w:val="22"/>
          <w:szCs w:val="22"/>
          <w:lang w:val="en-GB"/>
        </w:rPr>
        <w:t>ghidul</w:t>
      </w:r>
      <w:proofErr w:type="spellEnd"/>
      <w:r w:rsidRPr="00A91A50">
        <w:rPr>
          <w:rFonts w:ascii="Calibri" w:eastAsiaTheme="minorHAnsi" w:hAnsi="Calibri"/>
          <w:sz w:val="22"/>
          <w:szCs w:val="22"/>
          <w:lang w:val="en-GB"/>
        </w:rPr>
        <w:t xml:space="preserve"> specific </w:t>
      </w:r>
      <w:proofErr w:type="spellStart"/>
      <w:r w:rsidRPr="00A91A50">
        <w:rPr>
          <w:rFonts w:ascii="Calibri" w:eastAsiaTheme="minorHAnsi" w:hAnsi="Calibri"/>
          <w:sz w:val="22"/>
          <w:szCs w:val="22"/>
          <w:lang w:val="en-GB"/>
        </w:rPr>
        <w:t>si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Orientările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Comisiei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Europene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privind</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imunizarea</w:t>
      </w:r>
      <w:proofErr w:type="spellEnd"/>
      <w:r w:rsidRPr="00A91A50">
        <w:rPr>
          <w:rFonts w:ascii="Calibri" w:eastAsiaTheme="minorHAnsi" w:hAnsi="Calibri"/>
          <w:sz w:val="22"/>
          <w:szCs w:val="22"/>
          <w:lang w:val="en-GB"/>
        </w:rPr>
        <w:t xml:space="preserve"> la </w:t>
      </w:r>
      <w:proofErr w:type="spellStart"/>
      <w:r w:rsidRPr="00A91A50">
        <w:rPr>
          <w:rFonts w:ascii="Calibri" w:eastAsiaTheme="minorHAnsi" w:hAnsi="Calibri"/>
          <w:sz w:val="22"/>
          <w:szCs w:val="22"/>
          <w:lang w:val="en-GB"/>
        </w:rPr>
        <w:t>schimbările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climatice</w:t>
      </w:r>
      <w:proofErr w:type="spellEnd"/>
      <w:r w:rsidRPr="00A91A50">
        <w:rPr>
          <w:rFonts w:ascii="Calibri" w:eastAsiaTheme="minorHAnsi" w:hAnsi="Calibri"/>
          <w:sz w:val="22"/>
          <w:szCs w:val="22"/>
          <w:lang w:val="en-GB"/>
        </w:rPr>
        <w:t>.</w:t>
      </w:r>
    </w:p>
    <w:p w14:paraId="251838FA" w14:textId="7B6DE2F5" w:rsidR="00B47167" w:rsidRPr="00A91A50" w:rsidRDefault="00ED6606" w:rsidP="00ED6606">
      <w:pPr>
        <w:autoSpaceDE w:val="0"/>
        <w:autoSpaceDN w:val="0"/>
        <w:adjustRightInd w:val="0"/>
        <w:spacing w:before="0" w:after="0"/>
        <w:jc w:val="both"/>
        <w:rPr>
          <w:rFonts w:ascii="Calibri" w:eastAsiaTheme="minorHAnsi" w:hAnsi="Calibri"/>
          <w:color w:val="000000"/>
          <w:sz w:val="22"/>
          <w:szCs w:val="22"/>
          <w:lang w:val="en-GB"/>
        </w:rPr>
      </w:pPr>
      <w:proofErr w:type="spellStart"/>
      <w:r w:rsidRPr="00A91A50">
        <w:rPr>
          <w:rFonts w:ascii="Calibri" w:eastAsiaTheme="minorHAnsi" w:hAnsi="Calibri"/>
          <w:color w:val="000000"/>
          <w:sz w:val="22"/>
          <w:szCs w:val="22"/>
          <w:lang w:val="en-GB"/>
        </w:rPr>
        <w:t>Investițiile</w:t>
      </w:r>
      <w:proofErr w:type="spellEnd"/>
      <w:r w:rsidRPr="00A91A50">
        <w:rPr>
          <w:rFonts w:ascii="Calibri" w:eastAsiaTheme="minorHAnsi" w:hAnsi="Calibri"/>
          <w:color w:val="000000"/>
          <w:sz w:val="22"/>
          <w:szCs w:val="22"/>
          <w:lang w:val="en-GB"/>
        </w:rPr>
        <w:t xml:space="preserve"> </w:t>
      </w:r>
      <w:proofErr w:type="spellStart"/>
      <w:r w:rsidRPr="00A91A50">
        <w:rPr>
          <w:rFonts w:ascii="Calibri" w:eastAsiaTheme="minorHAnsi" w:hAnsi="Calibri"/>
          <w:color w:val="000000"/>
          <w:sz w:val="22"/>
          <w:szCs w:val="22"/>
          <w:lang w:val="en-GB"/>
        </w:rPr>
        <w:t>în</w:t>
      </w:r>
      <w:proofErr w:type="spellEnd"/>
      <w:r w:rsidRPr="00A91A50">
        <w:rPr>
          <w:rFonts w:ascii="Calibri" w:eastAsiaTheme="minorHAnsi" w:hAnsi="Calibri"/>
          <w:color w:val="000000"/>
          <w:sz w:val="22"/>
          <w:szCs w:val="22"/>
          <w:lang w:val="en-GB"/>
        </w:rPr>
        <w:t xml:space="preserve"> </w:t>
      </w:r>
      <w:proofErr w:type="spellStart"/>
      <w:r w:rsidRPr="00A91A50">
        <w:rPr>
          <w:rFonts w:ascii="Calibri" w:eastAsiaTheme="minorHAnsi" w:hAnsi="Calibri"/>
          <w:color w:val="000000"/>
          <w:sz w:val="22"/>
          <w:szCs w:val="22"/>
          <w:lang w:val="en-GB"/>
        </w:rPr>
        <w:t>infrastructură</w:t>
      </w:r>
      <w:proofErr w:type="spellEnd"/>
      <w:r w:rsidRPr="00A91A50">
        <w:rPr>
          <w:rFonts w:ascii="Calibri" w:eastAsiaTheme="minorHAnsi" w:hAnsi="Calibri"/>
          <w:color w:val="000000"/>
          <w:sz w:val="22"/>
          <w:szCs w:val="22"/>
          <w:lang w:val="en-GB"/>
        </w:rPr>
        <w:t xml:space="preserve"> care au o </w:t>
      </w:r>
      <w:proofErr w:type="spellStart"/>
      <w:r w:rsidRPr="00A91A50">
        <w:rPr>
          <w:rFonts w:ascii="Calibri" w:eastAsiaTheme="minorHAnsi" w:hAnsi="Calibri"/>
          <w:color w:val="000000"/>
          <w:sz w:val="22"/>
          <w:szCs w:val="22"/>
          <w:lang w:val="en-GB"/>
        </w:rPr>
        <w:t>durată</w:t>
      </w:r>
      <w:proofErr w:type="spellEnd"/>
      <w:r w:rsidRPr="00A91A50">
        <w:rPr>
          <w:rFonts w:ascii="Calibri" w:eastAsiaTheme="minorHAnsi" w:hAnsi="Calibri"/>
          <w:color w:val="000000"/>
          <w:sz w:val="22"/>
          <w:szCs w:val="22"/>
          <w:lang w:val="en-GB"/>
        </w:rPr>
        <w:t xml:space="preserve"> de </w:t>
      </w:r>
      <w:proofErr w:type="spellStart"/>
      <w:r w:rsidRPr="00A91A50">
        <w:rPr>
          <w:rFonts w:ascii="Calibri" w:eastAsiaTheme="minorHAnsi" w:hAnsi="Calibri"/>
          <w:color w:val="000000"/>
          <w:sz w:val="22"/>
          <w:szCs w:val="22"/>
          <w:lang w:val="en-GB"/>
        </w:rPr>
        <w:t>viață</w:t>
      </w:r>
      <w:proofErr w:type="spellEnd"/>
      <w:r w:rsidRPr="00A91A50">
        <w:rPr>
          <w:rFonts w:ascii="Calibri" w:eastAsiaTheme="minorHAnsi" w:hAnsi="Calibri"/>
          <w:color w:val="000000"/>
          <w:sz w:val="22"/>
          <w:szCs w:val="22"/>
          <w:lang w:val="en-GB"/>
        </w:rPr>
        <w:t xml:space="preserve"> </w:t>
      </w:r>
      <w:proofErr w:type="spellStart"/>
      <w:r w:rsidRPr="00A91A50">
        <w:rPr>
          <w:rFonts w:ascii="Calibri" w:eastAsiaTheme="minorHAnsi" w:hAnsi="Calibri"/>
          <w:color w:val="000000"/>
          <w:sz w:val="22"/>
          <w:szCs w:val="22"/>
          <w:lang w:val="en-GB"/>
        </w:rPr>
        <w:t>preconizată</w:t>
      </w:r>
      <w:proofErr w:type="spellEnd"/>
      <w:r w:rsidRPr="00A91A50">
        <w:rPr>
          <w:rFonts w:ascii="Calibri" w:eastAsiaTheme="minorHAnsi" w:hAnsi="Calibri"/>
          <w:color w:val="000000"/>
          <w:sz w:val="22"/>
          <w:szCs w:val="22"/>
          <w:lang w:val="en-GB"/>
        </w:rPr>
        <w:t xml:space="preserve"> de </w:t>
      </w:r>
      <w:proofErr w:type="spellStart"/>
      <w:r w:rsidRPr="00A91A50">
        <w:rPr>
          <w:rFonts w:ascii="Calibri" w:eastAsiaTheme="minorHAnsi" w:hAnsi="Calibri"/>
          <w:color w:val="000000"/>
          <w:sz w:val="22"/>
          <w:szCs w:val="22"/>
          <w:lang w:val="en-GB"/>
        </w:rPr>
        <w:t>cel</w:t>
      </w:r>
      <w:proofErr w:type="spellEnd"/>
      <w:r w:rsidRPr="00A91A50">
        <w:rPr>
          <w:rFonts w:ascii="Calibri" w:eastAsiaTheme="minorHAnsi" w:hAnsi="Calibri"/>
          <w:color w:val="000000"/>
          <w:sz w:val="22"/>
          <w:szCs w:val="22"/>
          <w:lang w:val="en-GB"/>
        </w:rPr>
        <w:t xml:space="preserve"> </w:t>
      </w:r>
      <w:proofErr w:type="spellStart"/>
      <w:r w:rsidRPr="00A91A50">
        <w:rPr>
          <w:rFonts w:ascii="Calibri" w:eastAsiaTheme="minorHAnsi" w:hAnsi="Calibri"/>
          <w:color w:val="000000"/>
          <w:sz w:val="22"/>
          <w:szCs w:val="22"/>
          <w:lang w:val="en-GB"/>
        </w:rPr>
        <w:t>puțin</w:t>
      </w:r>
      <w:proofErr w:type="spellEnd"/>
      <w:r w:rsidRPr="00A91A50">
        <w:rPr>
          <w:rFonts w:ascii="Calibri" w:eastAsiaTheme="minorHAnsi" w:hAnsi="Calibri"/>
          <w:color w:val="000000"/>
          <w:sz w:val="22"/>
          <w:szCs w:val="22"/>
          <w:lang w:val="en-GB"/>
        </w:rPr>
        <w:t xml:space="preserve"> </w:t>
      </w:r>
      <w:r w:rsidR="00664F9F">
        <w:rPr>
          <w:rFonts w:ascii="Calibri" w:eastAsiaTheme="minorHAnsi" w:hAnsi="Calibri"/>
          <w:color w:val="000000"/>
          <w:sz w:val="22"/>
          <w:szCs w:val="22"/>
          <w:lang w:val="en-GB"/>
        </w:rPr>
        <w:t>5</w:t>
      </w:r>
      <w:r w:rsidRPr="00A91A50">
        <w:rPr>
          <w:rFonts w:ascii="Calibri" w:eastAsiaTheme="minorHAnsi" w:hAnsi="Calibri"/>
          <w:color w:val="000000"/>
          <w:sz w:val="22"/>
          <w:szCs w:val="22"/>
          <w:lang w:val="en-GB"/>
        </w:rPr>
        <w:t xml:space="preserve"> ani </w:t>
      </w:r>
      <w:proofErr w:type="spellStart"/>
      <w:r w:rsidRPr="00A91A50">
        <w:rPr>
          <w:rFonts w:ascii="Calibri" w:eastAsiaTheme="minorHAnsi" w:hAnsi="Calibri"/>
          <w:color w:val="000000"/>
          <w:sz w:val="22"/>
          <w:szCs w:val="22"/>
          <w:lang w:val="en-GB"/>
        </w:rPr>
        <w:t>trebuie</w:t>
      </w:r>
      <w:proofErr w:type="spellEnd"/>
      <w:r w:rsidRPr="00A91A50">
        <w:rPr>
          <w:rFonts w:ascii="Calibri" w:eastAsiaTheme="minorHAnsi" w:hAnsi="Calibri"/>
          <w:color w:val="000000"/>
          <w:sz w:val="22"/>
          <w:szCs w:val="22"/>
          <w:lang w:val="en-GB"/>
        </w:rPr>
        <w:t xml:space="preserve"> </w:t>
      </w:r>
      <w:proofErr w:type="spellStart"/>
      <w:r w:rsidRPr="00A91A50">
        <w:rPr>
          <w:rFonts w:ascii="Calibri" w:eastAsiaTheme="minorHAnsi" w:hAnsi="Calibri"/>
          <w:color w:val="000000"/>
          <w:sz w:val="22"/>
          <w:szCs w:val="22"/>
          <w:lang w:val="en-GB"/>
        </w:rPr>
        <w:t>să</w:t>
      </w:r>
      <w:proofErr w:type="spellEnd"/>
      <w:r w:rsidRPr="00A91A50">
        <w:rPr>
          <w:rFonts w:ascii="Calibri" w:eastAsiaTheme="minorHAnsi" w:hAnsi="Calibri"/>
          <w:color w:val="000000"/>
          <w:sz w:val="22"/>
          <w:szCs w:val="22"/>
          <w:lang w:val="en-GB"/>
        </w:rPr>
        <w:t xml:space="preserve"> </w:t>
      </w:r>
      <w:proofErr w:type="spellStart"/>
      <w:r w:rsidRPr="00A91A50">
        <w:rPr>
          <w:rFonts w:ascii="Calibri" w:eastAsiaTheme="minorHAnsi" w:hAnsi="Calibri"/>
          <w:color w:val="000000"/>
          <w:sz w:val="22"/>
          <w:szCs w:val="22"/>
          <w:lang w:val="en-GB"/>
        </w:rPr>
        <w:t>demonstreze</w:t>
      </w:r>
      <w:proofErr w:type="spellEnd"/>
      <w:r w:rsidRPr="00A91A50">
        <w:rPr>
          <w:rFonts w:ascii="Calibri" w:eastAsiaTheme="minorHAnsi" w:hAnsi="Calibri"/>
          <w:color w:val="000000"/>
          <w:sz w:val="22"/>
          <w:szCs w:val="22"/>
          <w:lang w:val="en-GB"/>
        </w:rPr>
        <w:t xml:space="preserve"> </w:t>
      </w:r>
      <w:proofErr w:type="spellStart"/>
      <w:r w:rsidRPr="00A91A50">
        <w:rPr>
          <w:rFonts w:ascii="Calibri" w:eastAsiaTheme="minorHAnsi" w:hAnsi="Calibri"/>
          <w:color w:val="000000"/>
          <w:sz w:val="22"/>
          <w:szCs w:val="22"/>
          <w:lang w:val="en-GB"/>
        </w:rPr>
        <w:t>imunizarea</w:t>
      </w:r>
      <w:proofErr w:type="spellEnd"/>
      <w:r w:rsidRPr="00A91A50">
        <w:rPr>
          <w:rFonts w:ascii="Calibri" w:eastAsiaTheme="minorHAnsi" w:hAnsi="Calibri"/>
          <w:color w:val="000000"/>
          <w:sz w:val="22"/>
          <w:szCs w:val="22"/>
          <w:lang w:val="en-GB"/>
        </w:rPr>
        <w:t xml:space="preserve"> </w:t>
      </w:r>
      <w:proofErr w:type="spellStart"/>
      <w:r w:rsidRPr="00A91A50">
        <w:rPr>
          <w:rFonts w:ascii="Calibri" w:eastAsiaTheme="minorHAnsi" w:hAnsi="Calibri"/>
          <w:color w:val="000000"/>
          <w:sz w:val="22"/>
          <w:szCs w:val="22"/>
          <w:lang w:val="en-GB"/>
        </w:rPr>
        <w:t>față</w:t>
      </w:r>
      <w:proofErr w:type="spellEnd"/>
      <w:r w:rsidRPr="00A91A50">
        <w:rPr>
          <w:rFonts w:ascii="Calibri" w:eastAsiaTheme="minorHAnsi" w:hAnsi="Calibri"/>
          <w:color w:val="000000"/>
          <w:sz w:val="22"/>
          <w:szCs w:val="22"/>
          <w:lang w:val="en-GB"/>
        </w:rPr>
        <w:t xml:space="preserve"> de </w:t>
      </w:r>
      <w:proofErr w:type="spellStart"/>
      <w:r w:rsidRPr="00A91A50">
        <w:rPr>
          <w:rFonts w:ascii="Calibri" w:eastAsiaTheme="minorHAnsi" w:hAnsi="Calibri"/>
          <w:color w:val="000000"/>
          <w:sz w:val="22"/>
          <w:szCs w:val="22"/>
          <w:lang w:val="en-GB"/>
        </w:rPr>
        <w:t>schimbările</w:t>
      </w:r>
      <w:proofErr w:type="spellEnd"/>
      <w:r w:rsidRPr="00A91A50">
        <w:rPr>
          <w:rFonts w:ascii="Calibri" w:eastAsiaTheme="minorHAnsi" w:hAnsi="Calibri"/>
          <w:color w:val="000000"/>
          <w:sz w:val="22"/>
          <w:szCs w:val="22"/>
          <w:lang w:val="en-GB"/>
        </w:rPr>
        <w:t xml:space="preserve"> </w:t>
      </w:r>
      <w:proofErr w:type="spellStart"/>
      <w:r w:rsidRPr="00A91A50">
        <w:rPr>
          <w:rFonts w:ascii="Calibri" w:eastAsiaTheme="minorHAnsi" w:hAnsi="Calibri"/>
          <w:color w:val="000000"/>
          <w:sz w:val="22"/>
          <w:szCs w:val="22"/>
          <w:lang w:val="en-GB"/>
        </w:rPr>
        <w:t>climatice</w:t>
      </w:r>
      <w:proofErr w:type="spellEnd"/>
      <w:r w:rsidRPr="00A91A50">
        <w:rPr>
          <w:rFonts w:ascii="Calibri" w:eastAsiaTheme="minorHAnsi" w:hAnsi="Calibri"/>
          <w:color w:val="000000"/>
          <w:sz w:val="22"/>
          <w:szCs w:val="22"/>
          <w:lang w:val="en-GB"/>
        </w:rPr>
        <w:t xml:space="preserve"> </w:t>
      </w:r>
      <w:proofErr w:type="spellStart"/>
      <w:r w:rsidRPr="00A91A50">
        <w:rPr>
          <w:rFonts w:ascii="Calibri" w:eastAsiaTheme="minorHAnsi" w:hAnsi="Calibri"/>
          <w:color w:val="000000"/>
          <w:sz w:val="22"/>
          <w:szCs w:val="22"/>
          <w:lang w:val="en-GB"/>
        </w:rPr>
        <w:t>în</w:t>
      </w:r>
      <w:proofErr w:type="spellEnd"/>
      <w:r w:rsidRPr="00A91A50">
        <w:rPr>
          <w:rFonts w:ascii="Calibri" w:eastAsiaTheme="minorHAnsi" w:hAnsi="Calibri"/>
          <w:color w:val="000000"/>
          <w:sz w:val="22"/>
          <w:szCs w:val="22"/>
          <w:lang w:val="en-GB"/>
        </w:rPr>
        <w:t xml:space="preserve"> </w:t>
      </w:r>
      <w:proofErr w:type="spellStart"/>
      <w:r w:rsidRPr="00A91A50">
        <w:rPr>
          <w:rFonts w:ascii="Calibri" w:eastAsiaTheme="minorHAnsi" w:hAnsi="Calibri"/>
          <w:color w:val="000000"/>
          <w:sz w:val="22"/>
          <w:szCs w:val="22"/>
          <w:lang w:val="en-GB"/>
        </w:rPr>
        <w:t>conformitate</w:t>
      </w:r>
      <w:proofErr w:type="spellEnd"/>
      <w:r w:rsidRPr="00A91A50">
        <w:rPr>
          <w:rFonts w:ascii="Calibri" w:eastAsiaTheme="minorHAnsi" w:hAnsi="Calibri"/>
          <w:color w:val="000000"/>
          <w:sz w:val="22"/>
          <w:szCs w:val="22"/>
          <w:lang w:val="en-GB"/>
        </w:rPr>
        <w:t xml:space="preserve"> cu </w:t>
      </w:r>
      <w:proofErr w:type="spellStart"/>
      <w:r w:rsidRPr="00A91A50">
        <w:rPr>
          <w:rFonts w:ascii="Calibri" w:eastAsiaTheme="minorHAnsi" w:hAnsi="Calibri"/>
          <w:color w:val="000000"/>
          <w:sz w:val="22"/>
          <w:szCs w:val="22"/>
          <w:lang w:val="en-GB"/>
        </w:rPr>
        <w:t>cerințele</w:t>
      </w:r>
      <w:proofErr w:type="spellEnd"/>
      <w:r w:rsidRPr="00A91A50">
        <w:rPr>
          <w:rFonts w:ascii="Calibri" w:eastAsiaTheme="minorHAnsi" w:hAnsi="Calibri"/>
          <w:color w:val="000000"/>
          <w:sz w:val="22"/>
          <w:szCs w:val="22"/>
          <w:lang w:val="en-GB"/>
        </w:rPr>
        <w:t xml:space="preserve"> din </w:t>
      </w:r>
      <w:proofErr w:type="spellStart"/>
      <w:r w:rsidRPr="00A91A50">
        <w:rPr>
          <w:rFonts w:ascii="Calibri" w:eastAsiaTheme="minorHAnsi" w:hAnsi="Calibri"/>
          <w:i/>
          <w:iCs/>
          <w:color w:val="000000"/>
          <w:sz w:val="22"/>
          <w:szCs w:val="22"/>
          <w:lang w:val="en-GB"/>
        </w:rPr>
        <w:t>Comunicarea</w:t>
      </w:r>
      <w:proofErr w:type="spellEnd"/>
      <w:r w:rsidRPr="00A91A50">
        <w:rPr>
          <w:rFonts w:ascii="Calibri" w:eastAsiaTheme="minorHAnsi" w:hAnsi="Calibri"/>
          <w:i/>
          <w:iCs/>
          <w:color w:val="000000"/>
          <w:sz w:val="22"/>
          <w:szCs w:val="22"/>
          <w:lang w:val="en-GB"/>
        </w:rPr>
        <w:t xml:space="preserve"> </w:t>
      </w:r>
      <w:proofErr w:type="spellStart"/>
      <w:r w:rsidRPr="00A91A50">
        <w:rPr>
          <w:rFonts w:ascii="Calibri" w:eastAsiaTheme="minorHAnsi" w:hAnsi="Calibri"/>
          <w:i/>
          <w:iCs/>
          <w:color w:val="000000"/>
          <w:sz w:val="22"/>
          <w:szCs w:val="22"/>
          <w:lang w:val="en-GB"/>
        </w:rPr>
        <w:lastRenderedPageBreak/>
        <w:t>Comisiei</w:t>
      </w:r>
      <w:proofErr w:type="spellEnd"/>
      <w:r w:rsidRPr="00A91A50">
        <w:rPr>
          <w:rFonts w:ascii="Calibri" w:eastAsiaTheme="minorHAnsi" w:hAnsi="Calibri"/>
          <w:i/>
          <w:iCs/>
          <w:color w:val="000000"/>
          <w:sz w:val="22"/>
          <w:szCs w:val="22"/>
          <w:lang w:val="en-GB"/>
        </w:rPr>
        <w:t xml:space="preserve"> </w:t>
      </w:r>
      <w:proofErr w:type="spellStart"/>
      <w:r w:rsidRPr="00A91A50">
        <w:rPr>
          <w:rFonts w:ascii="Calibri" w:eastAsiaTheme="minorHAnsi" w:hAnsi="Calibri"/>
          <w:i/>
          <w:iCs/>
          <w:color w:val="000000"/>
          <w:sz w:val="22"/>
          <w:szCs w:val="22"/>
          <w:lang w:val="en-GB"/>
        </w:rPr>
        <w:t>Europene</w:t>
      </w:r>
      <w:proofErr w:type="spellEnd"/>
      <w:r w:rsidRPr="00A91A50">
        <w:rPr>
          <w:rFonts w:ascii="Calibri" w:eastAsiaTheme="minorHAnsi" w:hAnsi="Calibri"/>
          <w:i/>
          <w:iCs/>
          <w:color w:val="000000"/>
          <w:sz w:val="22"/>
          <w:szCs w:val="22"/>
          <w:lang w:val="en-GB"/>
        </w:rPr>
        <w:t xml:space="preserve"> </w:t>
      </w:r>
      <w:proofErr w:type="spellStart"/>
      <w:r w:rsidRPr="00A91A50">
        <w:rPr>
          <w:rFonts w:ascii="Calibri" w:eastAsiaTheme="minorHAnsi" w:hAnsi="Calibri"/>
          <w:i/>
          <w:iCs/>
          <w:color w:val="000000"/>
          <w:sz w:val="22"/>
          <w:szCs w:val="22"/>
          <w:lang w:val="en-GB"/>
        </w:rPr>
        <w:t>privind</w:t>
      </w:r>
      <w:proofErr w:type="spellEnd"/>
      <w:r w:rsidRPr="00A91A50">
        <w:rPr>
          <w:rFonts w:ascii="Calibri" w:eastAsiaTheme="minorHAnsi" w:hAnsi="Calibri"/>
          <w:i/>
          <w:iCs/>
          <w:color w:val="000000"/>
          <w:sz w:val="22"/>
          <w:szCs w:val="22"/>
          <w:lang w:val="en-GB"/>
        </w:rPr>
        <w:t xml:space="preserve"> </w:t>
      </w:r>
      <w:proofErr w:type="spellStart"/>
      <w:r w:rsidRPr="00A91A50">
        <w:rPr>
          <w:rFonts w:ascii="Calibri" w:eastAsiaTheme="minorHAnsi" w:hAnsi="Calibri"/>
          <w:i/>
          <w:iCs/>
          <w:color w:val="000000"/>
          <w:sz w:val="22"/>
          <w:szCs w:val="22"/>
          <w:lang w:val="en-GB"/>
        </w:rPr>
        <w:t>Orientările</w:t>
      </w:r>
      <w:proofErr w:type="spellEnd"/>
      <w:r w:rsidRPr="00A91A50">
        <w:rPr>
          <w:rFonts w:ascii="Calibri" w:eastAsiaTheme="minorHAnsi" w:hAnsi="Calibri"/>
          <w:i/>
          <w:iCs/>
          <w:color w:val="000000"/>
          <w:sz w:val="22"/>
          <w:szCs w:val="22"/>
          <w:lang w:val="en-GB"/>
        </w:rPr>
        <w:t xml:space="preserve"> </w:t>
      </w:r>
      <w:proofErr w:type="spellStart"/>
      <w:r w:rsidRPr="00A91A50">
        <w:rPr>
          <w:rFonts w:ascii="Calibri" w:eastAsiaTheme="minorHAnsi" w:hAnsi="Calibri"/>
          <w:i/>
          <w:iCs/>
          <w:color w:val="000000"/>
          <w:sz w:val="22"/>
          <w:szCs w:val="22"/>
          <w:lang w:val="en-GB"/>
        </w:rPr>
        <w:t>tehnice</w:t>
      </w:r>
      <w:proofErr w:type="spellEnd"/>
      <w:r w:rsidRPr="00A91A50">
        <w:rPr>
          <w:rFonts w:ascii="Calibri" w:eastAsiaTheme="minorHAnsi" w:hAnsi="Calibri"/>
          <w:i/>
          <w:iCs/>
          <w:color w:val="000000"/>
          <w:sz w:val="22"/>
          <w:szCs w:val="22"/>
          <w:lang w:val="en-GB"/>
        </w:rPr>
        <w:t xml:space="preserve"> </w:t>
      </w:r>
      <w:proofErr w:type="spellStart"/>
      <w:r w:rsidRPr="00A91A50">
        <w:rPr>
          <w:rFonts w:ascii="Calibri" w:eastAsiaTheme="minorHAnsi" w:hAnsi="Calibri"/>
          <w:i/>
          <w:iCs/>
          <w:color w:val="000000"/>
          <w:sz w:val="22"/>
          <w:szCs w:val="22"/>
          <w:lang w:val="en-GB"/>
        </w:rPr>
        <w:t>referitoare</w:t>
      </w:r>
      <w:proofErr w:type="spellEnd"/>
      <w:r w:rsidRPr="00A91A50">
        <w:rPr>
          <w:rFonts w:ascii="Calibri" w:eastAsiaTheme="minorHAnsi" w:hAnsi="Calibri"/>
          <w:i/>
          <w:iCs/>
          <w:color w:val="000000"/>
          <w:sz w:val="22"/>
          <w:szCs w:val="22"/>
          <w:lang w:val="en-GB"/>
        </w:rPr>
        <w:t xml:space="preserve"> la </w:t>
      </w:r>
      <w:proofErr w:type="spellStart"/>
      <w:r w:rsidRPr="00A91A50">
        <w:rPr>
          <w:rFonts w:ascii="Calibri" w:eastAsiaTheme="minorHAnsi" w:hAnsi="Calibri"/>
          <w:i/>
          <w:iCs/>
          <w:color w:val="000000"/>
          <w:sz w:val="22"/>
          <w:szCs w:val="22"/>
          <w:lang w:val="en-GB"/>
        </w:rPr>
        <w:t>imunizarea</w:t>
      </w:r>
      <w:proofErr w:type="spellEnd"/>
      <w:r w:rsidRPr="00A91A50">
        <w:rPr>
          <w:rFonts w:ascii="Calibri" w:eastAsiaTheme="minorHAnsi" w:hAnsi="Calibri"/>
          <w:i/>
          <w:iCs/>
          <w:color w:val="000000"/>
          <w:sz w:val="22"/>
          <w:szCs w:val="22"/>
          <w:lang w:val="en-GB"/>
        </w:rPr>
        <w:t xml:space="preserve"> </w:t>
      </w:r>
      <w:proofErr w:type="spellStart"/>
      <w:r w:rsidRPr="00A91A50">
        <w:rPr>
          <w:rFonts w:ascii="Calibri" w:eastAsiaTheme="minorHAnsi" w:hAnsi="Calibri"/>
          <w:i/>
          <w:iCs/>
          <w:color w:val="000000"/>
          <w:sz w:val="22"/>
          <w:szCs w:val="22"/>
          <w:lang w:val="en-GB"/>
        </w:rPr>
        <w:t>infrastructurii</w:t>
      </w:r>
      <w:proofErr w:type="spellEnd"/>
      <w:r w:rsidRPr="00A91A50">
        <w:rPr>
          <w:rFonts w:ascii="Calibri" w:eastAsiaTheme="minorHAnsi" w:hAnsi="Calibri"/>
          <w:i/>
          <w:iCs/>
          <w:color w:val="000000"/>
          <w:sz w:val="22"/>
          <w:szCs w:val="22"/>
          <w:lang w:val="en-GB"/>
        </w:rPr>
        <w:t xml:space="preserve"> la </w:t>
      </w:r>
      <w:proofErr w:type="spellStart"/>
      <w:r w:rsidRPr="00A91A50">
        <w:rPr>
          <w:rFonts w:ascii="Calibri" w:eastAsiaTheme="minorHAnsi" w:hAnsi="Calibri"/>
          <w:i/>
          <w:iCs/>
          <w:color w:val="000000"/>
          <w:sz w:val="22"/>
          <w:szCs w:val="22"/>
          <w:lang w:val="en-GB"/>
        </w:rPr>
        <w:t>schimbările</w:t>
      </w:r>
      <w:proofErr w:type="spellEnd"/>
      <w:r w:rsidRPr="00A91A50">
        <w:rPr>
          <w:rFonts w:ascii="Calibri" w:eastAsiaTheme="minorHAnsi" w:hAnsi="Calibri"/>
          <w:i/>
          <w:iCs/>
          <w:color w:val="000000"/>
          <w:sz w:val="22"/>
          <w:szCs w:val="22"/>
          <w:lang w:val="en-GB"/>
        </w:rPr>
        <w:t xml:space="preserve"> </w:t>
      </w:r>
      <w:proofErr w:type="spellStart"/>
      <w:r w:rsidRPr="00A91A50">
        <w:rPr>
          <w:rFonts w:ascii="Calibri" w:eastAsiaTheme="minorHAnsi" w:hAnsi="Calibri"/>
          <w:i/>
          <w:iCs/>
          <w:color w:val="000000"/>
          <w:sz w:val="22"/>
          <w:szCs w:val="22"/>
          <w:lang w:val="en-GB"/>
        </w:rPr>
        <w:t>climatice</w:t>
      </w:r>
      <w:proofErr w:type="spellEnd"/>
      <w:r w:rsidRPr="00A91A50">
        <w:rPr>
          <w:rFonts w:ascii="Calibri" w:eastAsiaTheme="minorHAnsi" w:hAnsi="Calibri"/>
          <w:i/>
          <w:iCs/>
          <w:color w:val="000000"/>
          <w:sz w:val="22"/>
          <w:szCs w:val="22"/>
          <w:lang w:val="en-GB"/>
        </w:rPr>
        <w:t xml:space="preserve"> </w:t>
      </w:r>
      <w:proofErr w:type="spellStart"/>
      <w:r w:rsidRPr="00A91A50">
        <w:rPr>
          <w:rFonts w:ascii="Calibri" w:eastAsiaTheme="minorHAnsi" w:hAnsi="Calibri"/>
          <w:i/>
          <w:iCs/>
          <w:color w:val="000000"/>
          <w:sz w:val="22"/>
          <w:szCs w:val="22"/>
          <w:lang w:val="en-GB"/>
        </w:rPr>
        <w:t>în</w:t>
      </w:r>
      <w:proofErr w:type="spellEnd"/>
      <w:r w:rsidRPr="00A91A50">
        <w:rPr>
          <w:rFonts w:ascii="Calibri" w:eastAsiaTheme="minorHAnsi" w:hAnsi="Calibri"/>
          <w:i/>
          <w:iCs/>
          <w:color w:val="000000"/>
          <w:sz w:val="22"/>
          <w:szCs w:val="22"/>
          <w:lang w:val="en-GB"/>
        </w:rPr>
        <w:t xml:space="preserve"> </w:t>
      </w:r>
      <w:proofErr w:type="spellStart"/>
      <w:r w:rsidRPr="00A91A50">
        <w:rPr>
          <w:rFonts w:ascii="Calibri" w:eastAsiaTheme="minorHAnsi" w:hAnsi="Calibri"/>
          <w:i/>
          <w:iCs/>
          <w:color w:val="000000"/>
          <w:sz w:val="22"/>
          <w:szCs w:val="22"/>
          <w:lang w:val="en-GB"/>
        </w:rPr>
        <w:t>perioada</w:t>
      </w:r>
      <w:proofErr w:type="spellEnd"/>
      <w:r w:rsidRPr="00A91A50">
        <w:rPr>
          <w:rFonts w:ascii="Calibri" w:eastAsiaTheme="minorHAnsi" w:hAnsi="Calibri"/>
          <w:i/>
          <w:iCs/>
          <w:color w:val="000000"/>
          <w:sz w:val="22"/>
          <w:szCs w:val="22"/>
          <w:lang w:val="en-GB"/>
        </w:rPr>
        <w:t xml:space="preserve"> 2021-2027 </w:t>
      </w:r>
      <w:proofErr w:type="spellStart"/>
      <w:r w:rsidRPr="00A91A50">
        <w:rPr>
          <w:rFonts w:ascii="Calibri" w:eastAsiaTheme="minorHAnsi" w:hAnsi="Calibri"/>
          <w:i/>
          <w:iCs/>
          <w:color w:val="000000"/>
          <w:sz w:val="22"/>
          <w:szCs w:val="22"/>
          <w:lang w:val="en-GB"/>
        </w:rPr>
        <w:t>publicate</w:t>
      </w:r>
      <w:proofErr w:type="spellEnd"/>
      <w:r w:rsidRPr="00A91A50">
        <w:rPr>
          <w:rFonts w:ascii="Calibri" w:eastAsiaTheme="minorHAnsi" w:hAnsi="Calibri"/>
          <w:i/>
          <w:iCs/>
          <w:color w:val="000000"/>
          <w:sz w:val="22"/>
          <w:szCs w:val="22"/>
          <w:lang w:val="en-GB"/>
        </w:rPr>
        <w:t xml:space="preserve"> la 16 </w:t>
      </w:r>
      <w:proofErr w:type="spellStart"/>
      <w:r w:rsidRPr="00A91A50">
        <w:rPr>
          <w:rFonts w:ascii="Calibri" w:eastAsiaTheme="minorHAnsi" w:hAnsi="Calibri"/>
          <w:i/>
          <w:iCs/>
          <w:color w:val="000000"/>
          <w:sz w:val="22"/>
          <w:szCs w:val="22"/>
          <w:lang w:val="en-GB"/>
        </w:rPr>
        <w:t>septembrie</w:t>
      </w:r>
      <w:proofErr w:type="spellEnd"/>
      <w:r w:rsidRPr="00A91A50">
        <w:rPr>
          <w:rFonts w:ascii="Calibri" w:eastAsiaTheme="minorHAnsi" w:hAnsi="Calibri"/>
          <w:i/>
          <w:iCs/>
          <w:color w:val="000000"/>
          <w:sz w:val="22"/>
          <w:szCs w:val="22"/>
          <w:lang w:val="en-GB"/>
        </w:rPr>
        <w:t xml:space="preserve"> 2021 (2021/C 373/01)</w:t>
      </w:r>
      <w:r w:rsidR="00E10AEC">
        <w:rPr>
          <w:rFonts w:ascii="Calibri" w:eastAsiaTheme="minorHAnsi" w:hAnsi="Calibri"/>
          <w:i/>
          <w:iCs/>
          <w:color w:val="000000"/>
          <w:sz w:val="22"/>
          <w:szCs w:val="22"/>
          <w:lang w:val="en-GB"/>
        </w:rPr>
        <w:t>.</w:t>
      </w:r>
    </w:p>
    <w:p w14:paraId="1AA23D37" w14:textId="50A00A5C" w:rsidR="00B47167" w:rsidRPr="00A91A50" w:rsidRDefault="00B47167" w:rsidP="00B47167">
      <w:pPr>
        <w:autoSpaceDE w:val="0"/>
        <w:autoSpaceDN w:val="0"/>
        <w:adjustRightInd w:val="0"/>
        <w:spacing w:after="0"/>
        <w:jc w:val="both"/>
        <w:rPr>
          <w:rFonts w:ascii="Calibri" w:hAnsi="Calibri"/>
          <w:sz w:val="22"/>
          <w:szCs w:val="22"/>
        </w:rPr>
      </w:pPr>
      <w:r w:rsidRPr="00A91A50">
        <w:rPr>
          <w:rFonts w:ascii="Calibri" w:hAnsi="Calibri"/>
          <w:sz w:val="22"/>
          <w:szCs w:val="22"/>
        </w:rPr>
        <w:t xml:space="preserve">Imunizarea la schimbările climatice este un proces care integrează măsuri de </w:t>
      </w:r>
      <w:r w:rsidRPr="00A91A50">
        <w:rPr>
          <w:rFonts w:ascii="Calibri" w:hAnsi="Calibri"/>
          <w:i/>
          <w:iCs/>
          <w:sz w:val="22"/>
          <w:szCs w:val="22"/>
        </w:rPr>
        <w:t xml:space="preserve">adaptare </w:t>
      </w:r>
      <w:r w:rsidRPr="00A91A50">
        <w:rPr>
          <w:rFonts w:ascii="Calibri" w:hAnsi="Calibri"/>
          <w:sz w:val="22"/>
          <w:szCs w:val="22"/>
        </w:rPr>
        <w:t xml:space="preserve">a schimbărilor climatice și – dacă este cazul -  măsuri </w:t>
      </w:r>
      <w:r w:rsidRPr="00A91A50">
        <w:rPr>
          <w:rFonts w:ascii="Calibri" w:hAnsi="Calibri"/>
          <w:i/>
          <w:iCs/>
          <w:sz w:val="22"/>
          <w:szCs w:val="22"/>
        </w:rPr>
        <w:t>atenuare (compensare)</w:t>
      </w:r>
      <w:r w:rsidRPr="00A91A50">
        <w:rPr>
          <w:rFonts w:ascii="Calibri" w:hAnsi="Calibri"/>
          <w:sz w:val="22"/>
          <w:szCs w:val="22"/>
        </w:rPr>
        <w:t xml:space="preserve"> de la schimbările climatice în dezvoltarea proiectelor de infrastructură. </w:t>
      </w:r>
    </w:p>
    <w:p w14:paraId="5D132D43" w14:textId="77777777" w:rsidR="00B47167" w:rsidRPr="00A91A50" w:rsidRDefault="00B47167" w:rsidP="00B47167">
      <w:pPr>
        <w:autoSpaceDE w:val="0"/>
        <w:autoSpaceDN w:val="0"/>
        <w:adjustRightInd w:val="0"/>
        <w:spacing w:after="0"/>
        <w:jc w:val="both"/>
        <w:rPr>
          <w:rFonts w:ascii="Calibri" w:hAnsi="Calibri"/>
          <w:sz w:val="22"/>
          <w:szCs w:val="22"/>
        </w:rPr>
      </w:pPr>
      <w:r w:rsidRPr="00A91A50">
        <w:rPr>
          <w:rFonts w:ascii="Calibri" w:hAnsi="Calibri"/>
          <w:sz w:val="22"/>
          <w:szCs w:val="22"/>
        </w:rPr>
        <w:t xml:space="preserve">Aceasta presupune: </w:t>
      </w:r>
    </w:p>
    <w:p w14:paraId="43BC4BB7" w14:textId="77777777" w:rsidR="00B47167" w:rsidRPr="00A91A50" w:rsidRDefault="00B47167" w:rsidP="00E10AEC">
      <w:pPr>
        <w:autoSpaceDE w:val="0"/>
        <w:autoSpaceDN w:val="0"/>
        <w:adjustRightInd w:val="0"/>
        <w:spacing w:after="0"/>
        <w:ind w:left="708"/>
        <w:jc w:val="both"/>
        <w:rPr>
          <w:rFonts w:ascii="Calibri" w:hAnsi="Calibri"/>
          <w:sz w:val="22"/>
          <w:szCs w:val="22"/>
        </w:rPr>
      </w:pPr>
      <w:r w:rsidRPr="00A91A50">
        <w:rPr>
          <w:rFonts w:ascii="Calibri" w:hAnsi="Calibri"/>
          <w:i/>
          <w:iCs/>
          <w:sz w:val="22"/>
          <w:szCs w:val="22"/>
        </w:rPr>
        <w:t xml:space="preserve">a. În etapa analizei de opțiuni </w:t>
      </w:r>
      <w:r w:rsidRPr="00A91A50">
        <w:rPr>
          <w:rFonts w:ascii="Calibri" w:hAnsi="Calibri"/>
          <w:sz w:val="22"/>
          <w:szCs w:val="22"/>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1A79CAC8" w14:textId="064695D6" w:rsidR="00B47167" w:rsidRPr="00E10AEC" w:rsidRDefault="00B47167" w:rsidP="00E10AEC">
      <w:pPr>
        <w:autoSpaceDE w:val="0"/>
        <w:autoSpaceDN w:val="0"/>
        <w:adjustRightInd w:val="0"/>
        <w:spacing w:after="0"/>
        <w:ind w:left="708"/>
        <w:jc w:val="both"/>
        <w:rPr>
          <w:rFonts w:ascii="Calibri" w:hAnsi="Calibri"/>
          <w:sz w:val="22"/>
          <w:szCs w:val="22"/>
        </w:rPr>
      </w:pPr>
      <w:r w:rsidRPr="00A91A50">
        <w:rPr>
          <w:rFonts w:ascii="Calibri" w:hAnsi="Calibri"/>
          <w:i/>
          <w:iCs/>
          <w:sz w:val="22"/>
          <w:szCs w:val="22"/>
        </w:rPr>
        <w:t xml:space="preserve">b. În etapa detalierii/proiectării opțiunii preferate </w:t>
      </w:r>
      <w:r w:rsidRPr="00A91A50">
        <w:rPr>
          <w:rFonts w:ascii="Calibri" w:hAnsi="Calibri"/>
          <w:sz w:val="22"/>
          <w:szCs w:val="22"/>
        </w:rPr>
        <w:t xml:space="preserve">– integrarea masurilor adecvate pentru adaptarea si atenuarea (în măsura în care este necesară) la schimbările climatice. </w:t>
      </w:r>
    </w:p>
    <w:p w14:paraId="3C42F8D7" w14:textId="107DF5F9" w:rsidR="00B47167" w:rsidRPr="00A91A50" w:rsidRDefault="00B47167" w:rsidP="00B47167">
      <w:pPr>
        <w:spacing w:after="0"/>
        <w:jc w:val="both"/>
        <w:rPr>
          <w:rFonts w:ascii="Calibri" w:hAnsi="Calibri"/>
          <w:b/>
          <w:bCs/>
          <w:sz w:val="22"/>
          <w:szCs w:val="22"/>
        </w:rPr>
      </w:pPr>
      <w:r w:rsidRPr="00A91A50">
        <w:rPr>
          <w:rFonts w:ascii="Calibri" w:hAnsi="Calibri"/>
          <w:sz w:val="22"/>
          <w:szCs w:val="22"/>
        </w:rPr>
        <w:t>Solicitantul de finanțare va avea în vedere</w:t>
      </w:r>
      <w:r w:rsidRPr="00A91A50">
        <w:rPr>
          <w:rFonts w:ascii="Calibri" w:hAnsi="Calibri"/>
          <w:b/>
          <w:bCs/>
          <w:sz w:val="22"/>
          <w:szCs w:val="22"/>
        </w:rPr>
        <w:t xml:space="preserve"> </w:t>
      </w:r>
      <w:r w:rsidRPr="00A91A50">
        <w:rPr>
          <w:rFonts w:ascii="Calibri" w:hAnsi="Calibri"/>
          <w:sz w:val="22"/>
          <w:szCs w:val="22"/>
        </w:rPr>
        <w:t xml:space="preserve">Metodologia privind abordarea DNSH (principiul “a nu aduce prejudicii semnificative”) </w:t>
      </w:r>
      <w:r w:rsidRPr="00A91A50">
        <w:rPr>
          <w:rFonts w:ascii="Calibri" w:hAnsi="Calibri"/>
          <w:iCs/>
          <w:sz w:val="22"/>
          <w:szCs w:val="22"/>
        </w:rPr>
        <w:t>și imunizarea la schimbările climatice</w:t>
      </w:r>
      <w:r w:rsidRPr="00A91A50">
        <w:rPr>
          <w:rFonts w:ascii="Calibri" w:hAnsi="Calibri"/>
          <w:i/>
          <w:sz w:val="22"/>
          <w:szCs w:val="22"/>
        </w:rPr>
        <w:t xml:space="preserve"> </w:t>
      </w:r>
      <w:r w:rsidRPr="00A91A50">
        <w:rPr>
          <w:rFonts w:ascii="Calibri" w:hAnsi="Calibri"/>
          <w:sz w:val="22"/>
          <w:szCs w:val="22"/>
        </w:rPr>
        <w:t xml:space="preserve">în cadrul PR </w:t>
      </w:r>
      <w:r w:rsidR="00981FCD">
        <w:rPr>
          <w:rFonts w:ascii="Calibri" w:hAnsi="Calibri"/>
          <w:sz w:val="22"/>
          <w:szCs w:val="22"/>
        </w:rPr>
        <w:t>SE</w:t>
      </w:r>
      <w:r w:rsidRPr="00A91A50">
        <w:rPr>
          <w:rFonts w:ascii="Calibri" w:hAnsi="Calibri"/>
          <w:sz w:val="22"/>
          <w:szCs w:val="22"/>
        </w:rPr>
        <w:t xml:space="preserve"> 2021-2027</w:t>
      </w:r>
      <w:r w:rsidRPr="00A91A50">
        <w:rPr>
          <w:rFonts w:ascii="Calibri" w:hAnsi="Calibri"/>
          <w:b/>
          <w:bCs/>
          <w:sz w:val="22"/>
          <w:szCs w:val="22"/>
        </w:rPr>
        <w:t xml:space="preserve"> </w:t>
      </w:r>
      <w:r w:rsidRPr="00A91A50">
        <w:rPr>
          <w:rFonts w:ascii="Calibri" w:hAnsi="Calibri"/>
          <w:sz w:val="22"/>
          <w:szCs w:val="22"/>
        </w:rPr>
        <w:t>(Anexa 1</w:t>
      </w:r>
      <w:r w:rsidR="0037371D" w:rsidRPr="00A91A50">
        <w:rPr>
          <w:rFonts w:ascii="Calibri" w:hAnsi="Calibri"/>
          <w:sz w:val="22"/>
          <w:szCs w:val="22"/>
        </w:rPr>
        <w:t>3</w:t>
      </w:r>
      <w:r w:rsidRPr="00A91A50">
        <w:rPr>
          <w:rFonts w:ascii="Calibri" w:hAnsi="Calibri"/>
          <w:sz w:val="22"/>
          <w:szCs w:val="22"/>
        </w:rPr>
        <w:t>)</w:t>
      </w:r>
      <w:r w:rsidRPr="00A91A50">
        <w:rPr>
          <w:rStyle w:val="cf01"/>
          <w:rFonts w:ascii="Calibri" w:hAnsi="Calibri" w:cs="Calibri"/>
          <w:sz w:val="22"/>
          <w:szCs w:val="22"/>
        </w:rPr>
        <w:t>.</w:t>
      </w:r>
    </w:p>
    <w:p w14:paraId="70511470" w14:textId="77777777" w:rsidR="00B47167" w:rsidRPr="00A91A50" w:rsidRDefault="00B47167" w:rsidP="00B47167">
      <w:pPr>
        <w:autoSpaceDE w:val="0"/>
        <w:autoSpaceDN w:val="0"/>
        <w:adjustRightInd w:val="0"/>
        <w:spacing w:after="0"/>
        <w:jc w:val="both"/>
        <w:rPr>
          <w:rFonts w:ascii="Calibri" w:hAnsi="Calibri"/>
          <w:sz w:val="22"/>
          <w:szCs w:val="22"/>
        </w:rPr>
      </w:pPr>
      <w:r w:rsidRPr="00A91A50">
        <w:rPr>
          <w:rFonts w:ascii="Calibri" w:hAnsi="Calibri"/>
          <w:b/>
          <w:bCs/>
          <w:sz w:val="22"/>
          <w:szCs w:val="22"/>
        </w:rPr>
        <w:t xml:space="preserve">Documentațiile tehnico economice trebuie să aibă integrate aspecte privind imunizarea la schimbările climatice </w:t>
      </w:r>
      <w:r w:rsidRPr="00A91A50">
        <w:rPr>
          <w:rFonts w:ascii="Calibri" w:hAnsi="Calibri"/>
          <w:sz w:val="22"/>
          <w:szCs w:val="22"/>
        </w:rPr>
        <w:t>în conformitate cu cerințele din Comunicarea Comisiei Europene privind Orientările tehnice referitoare la imunizarea infrastructurii la schimbările climatice în perioada 2021-2027 publicate la 16 septembrie 2021 (2021/C 373/01).</w:t>
      </w:r>
    </w:p>
    <w:p w14:paraId="1B9DFC8C" w14:textId="77777777" w:rsidR="00B47167" w:rsidRPr="00A91A50" w:rsidRDefault="00B47167" w:rsidP="00B47167">
      <w:pPr>
        <w:tabs>
          <w:tab w:val="left" w:pos="180"/>
          <w:tab w:val="left" w:pos="720"/>
        </w:tabs>
        <w:spacing w:before="0" w:after="0"/>
        <w:jc w:val="both"/>
        <w:rPr>
          <w:rFonts w:ascii="Calibri" w:eastAsiaTheme="minorHAnsi" w:hAnsi="Calibri"/>
          <w:b/>
          <w:bCs/>
          <w:sz w:val="22"/>
          <w:szCs w:val="22"/>
          <w:lang w:val="en-GB"/>
        </w:rPr>
      </w:pPr>
    </w:p>
    <w:p w14:paraId="1D86775E" w14:textId="648A2800" w:rsidR="00ED6606" w:rsidRPr="003D2422" w:rsidRDefault="00E8579B" w:rsidP="001A71EC">
      <w:pPr>
        <w:pStyle w:val="ListParagraph"/>
        <w:numPr>
          <w:ilvl w:val="0"/>
          <w:numId w:val="73"/>
        </w:numPr>
        <w:tabs>
          <w:tab w:val="left" w:pos="180"/>
          <w:tab w:val="left" w:pos="720"/>
        </w:tabs>
        <w:spacing w:before="0" w:after="0"/>
        <w:jc w:val="both"/>
        <w:rPr>
          <w:rFonts w:ascii="Calibri" w:eastAsia="Times New Roman" w:hAnsi="Calibri"/>
          <w:b/>
          <w:bCs/>
          <w:snapToGrid w:val="0"/>
          <w:sz w:val="22"/>
          <w:szCs w:val="22"/>
          <w:lang w:val="en-GB"/>
        </w:rPr>
      </w:pPr>
      <w:bookmarkStart w:id="108" w:name="_Hlk137208674"/>
      <w:proofErr w:type="spellStart"/>
      <w:r w:rsidRPr="00A3356A">
        <w:rPr>
          <w:rFonts w:ascii="Calibri" w:hAnsi="Calibri"/>
          <w:b/>
          <w:bCs/>
          <w:snapToGrid w:val="0"/>
          <w:sz w:val="22"/>
          <w:szCs w:val="22"/>
          <w:lang w:val="en-GB"/>
        </w:rPr>
        <w:t>Proiectul</w:t>
      </w:r>
      <w:proofErr w:type="spellEnd"/>
      <w:r w:rsidRPr="00A3356A">
        <w:rPr>
          <w:rFonts w:ascii="Calibri" w:hAnsi="Calibri"/>
          <w:b/>
          <w:bCs/>
          <w:snapToGrid w:val="0"/>
          <w:sz w:val="22"/>
          <w:szCs w:val="22"/>
          <w:lang w:val="en-GB"/>
        </w:rPr>
        <w:t xml:space="preserve"> </w:t>
      </w:r>
      <w:proofErr w:type="spellStart"/>
      <w:r w:rsidRPr="003D2422">
        <w:rPr>
          <w:rFonts w:ascii="Calibri" w:hAnsi="Calibri"/>
          <w:b/>
          <w:bCs/>
          <w:snapToGrid w:val="0"/>
          <w:sz w:val="22"/>
          <w:szCs w:val="22"/>
          <w:lang w:val="en-GB"/>
        </w:rPr>
        <w:t>finanțat</w:t>
      </w:r>
      <w:proofErr w:type="spellEnd"/>
      <w:r w:rsidRPr="003D2422">
        <w:rPr>
          <w:rFonts w:ascii="Calibri" w:hAnsi="Calibri"/>
          <w:b/>
          <w:bCs/>
          <w:snapToGrid w:val="0"/>
          <w:sz w:val="22"/>
          <w:szCs w:val="22"/>
          <w:lang w:val="en-GB"/>
        </w:rPr>
        <w:t xml:space="preserve"> nu </w:t>
      </w:r>
      <w:proofErr w:type="spellStart"/>
      <w:r w:rsidRPr="003D2422">
        <w:rPr>
          <w:rFonts w:ascii="Calibri" w:hAnsi="Calibri"/>
          <w:b/>
          <w:bCs/>
          <w:snapToGrid w:val="0"/>
          <w:sz w:val="22"/>
          <w:szCs w:val="22"/>
          <w:lang w:val="en-GB"/>
        </w:rPr>
        <w:t>trebuie</w:t>
      </w:r>
      <w:proofErr w:type="spellEnd"/>
      <w:r w:rsidRPr="003D2422">
        <w:rPr>
          <w:rFonts w:ascii="Calibri" w:hAnsi="Calibri"/>
          <w:b/>
          <w:bCs/>
          <w:snapToGrid w:val="0"/>
          <w:sz w:val="22"/>
          <w:szCs w:val="22"/>
          <w:lang w:val="en-GB"/>
        </w:rPr>
        <w:t xml:space="preserve"> </w:t>
      </w:r>
      <w:proofErr w:type="spellStart"/>
      <w:r w:rsidRPr="003D2422">
        <w:rPr>
          <w:rFonts w:ascii="Calibri" w:hAnsi="Calibri"/>
          <w:b/>
          <w:bCs/>
          <w:snapToGrid w:val="0"/>
          <w:sz w:val="22"/>
          <w:szCs w:val="22"/>
          <w:lang w:val="en-GB"/>
        </w:rPr>
        <w:t>să</w:t>
      </w:r>
      <w:proofErr w:type="spellEnd"/>
      <w:r w:rsidRPr="003D2422">
        <w:rPr>
          <w:rFonts w:ascii="Calibri" w:hAnsi="Calibri"/>
          <w:b/>
          <w:bCs/>
          <w:snapToGrid w:val="0"/>
          <w:sz w:val="22"/>
          <w:szCs w:val="22"/>
          <w:lang w:val="en-GB"/>
        </w:rPr>
        <w:t xml:space="preserve"> fie </w:t>
      </w:r>
      <w:proofErr w:type="spellStart"/>
      <w:r w:rsidRPr="003D2422">
        <w:rPr>
          <w:rFonts w:ascii="Calibri" w:hAnsi="Calibri"/>
          <w:b/>
          <w:bCs/>
          <w:snapToGrid w:val="0"/>
          <w:sz w:val="22"/>
          <w:szCs w:val="22"/>
          <w:lang w:val="en-GB"/>
        </w:rPr>
        <w:t>încheiat</w:t>
      </w:r>
      <w:proofErr w:type="spellEnd"/>
      <w:r w:rsidRPr="003D2422">
        <w:rPr>
          <w:rFonts w:ascii="Calibri" w:hAnsi="Calibri"/>
          <w:sz w:val="22"/>
          <w:szCs w:val="22"/>
        </w:rPr>
        <w:t xml:space="preserve"> </w:t>
      </w:r>
      <w:proofErr w:type="spellStart"/>
      <w:r w:rsidRPr="003D2422">
        <w:rPr>
          <w:rFonts w:ascii="Calibri" w:hAnsi="Calibri"/>
          <w:b/>
          <w:bCs/>
          <w:snapToGrid w:val="0"/>
          <w:sz w:val="22"/>
          <w:szCs w:val="22"/>
          <w:lang w:val="en-GB"/>
        </w:rPr>
        <w:t>sau</w:t>
      </w:r>
      <w:proofErr w:type="spellEnd"/>
      <w:r w:rsidRPr="003D2422">
        <w:rPr>
          <w:rFonts w:ascii="Calibri" w:hAnsi="Calibri"/>
          <w:b/>
          <w:bCs/>
          <w:snapToGrid w:val="0"/>
          <w:sz w:val="22"/>
          <w:szCs w:val="22"/>
          <w:lang w:val="en-GB"/>
        </w:rPr>
        <w:t xml:space="preserve"> </w:t>
      </w:r>
      <w:proofErr w:type="spellStart"/>
      <w:r w:rsidRPr="003D2422">
        <w:rPr>
          <w:rFonts w:ascii="Calibri" w:hAnsi="Calibri"/>
          <w:b/>
          <w:bCs/>
          <w:snapToGrid w:val="0"/>
          <w:sz w:val="22"/>
          <w:szCs w:val="22"/>
          <w:lang w:val="en-GB"/>
        </w:rPr>
        <w:t>implementat</w:t>
      </w:r>
      <w:proofErr w:type="spellEnd"/>
      <w:r w:rsidRPr="003D2422">
        <w:rPr>
          <w:rFonts w:ascii="Calibri" w:hAnsi="Calibri"/>
          <w:b/>
          <w:bCs/>
          <w:snapToGrid w:val="0"/>
          <w:sz w:val="22"/>
          <w:szCs w:val="22"/>
          <w:lang w:val="en-GB"/>
        </w:rPr>
        <w:t xml:space="preserve"> integral (</w:t>
      </w:r>
      <w:r w:rsidRPr="003D2422">
        <w:rPr>
          <w:rFonts w:ascii="Calibri" w:hAnsi="Calibri"/>
          <w:b/>
          <w:bCs/>
          <w:sz w:val="22"/>
          <w:szCs w:val="22"/>
        </w:rPr>
        <w:t>sa nu fie realizata recepția la terminarea lucrărilor)</w:t>
      </w:r>
      <w:r w:rsidRPr="003D2422">
        <w:rPr>
          <w:rFonts w:ascii="Calibri" w:hAnsi="Calibri"/>
          <w:b/>
          <w:bCs/>
          <w:snapToGrid w:val="0"/>
          <w:sz w:val="22"/>
          <w:szCs w:val="22"/>
          <w:lang w:val="en-GB"/>
        </w:rPr>
        <w:t xml:space="preserve"> </w:t>
      </w:r>
      <w:proofErr w:type="spellStart"/>
      <w:r w:rsidRPr="003D2422">
        <w:rPr>
          <w:rFonts w:ascii="Calibri" w:hAnsi="Calibri"/>
          <w:b/>
          <w:bCs/>
          <w:snapToGrid w:val="0"/>
          <w:sz w:val="22"/>
          <w:szCs w:val="22"/>
          <w:lang w:val="en-GB"/>
        </w:rPr>
        <w:t>înainte</w:t>
      </w:r>
      <w:proofErr w:type="spellEnd"/>
      <w:r w:rsidRPr="003D2422">
        <w:rPr>
          <w:rFonts w:ascii="Calibri" w:hAnsi="Calibri"/>
          <w:b/>
          <w:bCs/>
          <w:snapToGrid w:val="0"/>
          <w:sz w:val="22"/>
          <w:szCs w:val="22"/>
          <w:lang w:val="en-GB"/>
        </w:rPr>
        <w:t xml:space="preserve"> de </w:t>
      </w:r>
      <w:proofErr w:type="spellStart"/>
      <w:r w:rsidRPr="003D2422">
        <w:rPr>
          <w:rFonts w:ascii="Calibri" w:hAnsi="Calibri"/>
          <w:b/>
          <w:bCs/>
          <w:snapToGrid w:val="0"/>
          <w:sz w:val="22"/>
          <w:szCs w:val="22"/>
          <w:lang w:val="en-GB"/>
        </w:rPr>
        <w:t>depunerea</w:t>
      </w:r>
      <w:proofErr w:type="spellEnd"/>
      <w:r w:rsidRPr="003D2422">
        <w:rPr>
          <w:rFonts w:ascii="Calibri" w:hAnsi="Calibri"/>
          <w:b/>
          <w:bCs/>
          <w:snapToGrid w:val="0"/>
          <w:sz w:val="22"/>
          <w:szCs w:val="22"/>
          <w:lang w:val="en-GB"/>
        </w:rPr>
        <w:t xml:space="preserve"> </w:t>
      </w:r>
      <w:proofErr w:type="spellStart"/>
      <w:r w:rsidRPr="003D2422">
        <w:rPr>
          <w:rFonts w:ascii="Calibri" w:hAnsi="Calibri"/>
          <w:b/>
          <w:bCs/>
          <w:snapToGrid w:val="0"/>
          <w:sz w:val="22"/>
          <w:szCs w:val="22"/>
          <w:lang w:val="en-GB"/>
        </w:rPr>
        <w:t>cererii</w:t>
      </w:r>
      <w:proofErr w:type="spellEnd"/>
      <w:r w:rsidRPr="003D2422">
        <w:rPr>
          <w:rFonts w:ascii="Calibri" w:hAnsi="Calibri"/>
          <w:b/>
          <w:bCs/>
          <w:snapToGrid w:val="0"/>
          <w:sz w:val="22"/>
          <w:szCs w:val="22"/>
          <w:lang w:val="en-GB"/>
        </w:rPr>
        <w:t xml:space="preserve"> de </w:t>
      </w:r>
      <w:proofErr w:type="spellStart"/>
      <w:r w:rsidRPr="003D2422">
        <w:rPr>
          <w:rFonts w:ascii="Calibri" w:hAnsi="Calibri"/>
          <w:b/>
          <w:bCs/>
          <w:snapToGrid w:val="0"/>
          <w:sz w:val="22"/>
          <w:szCs w:val="22"/>
          <w:lang w:val="en-GB"/>
        </w:rPr>
        <w:t>finanțare</w:t>
      </w:r>
      <w:proofErr w:type="spellEnd"/>
      <w:r w:rsidRPr="003D2422">
        <w:rPr>
          <w:rFonts w:ascii="Calibri" w:hAnsi="Calibri"/>
          <w:b/>
          <w:bCs/>
          <w:snapToGrid w:val="0"/>
          <w:sz w:val="22"/>
          <w:szCs w:val="22"/>
          <w:lang w:val="en-GB"/>
        </w:rPr>
        <w:t xml:space="preserve"> </w:t>
      </w:r>
      <w:proofErr w:type="spellStart"/>
      <w:r w:rsidRPr="003D2422">
        <w:rPr>
          <w:rFonts w:ascii="Calibri" w:hAnsi="Calibri"/>
          <w:b/>
          <w:bCs/>
          <w:snapToGrid w:val="0"/>
          <w:sz w:val="22"/>
          <w:szCs w:val="22"/>
          <w:lang w:val="en-GB"/>
        </w:rPr>
        <w:t>în</w:t>
      </w:r>
      <w:proofErr w:type="spellEnd"/>
      <w:r w:rsidRPr="003D2422">
        <w:rPr>
          <w:rFonts w:ascii="Calibri" w:hAnsi="Calibri"/>
          <w:b/>
          <w:bCs/>
          <w:snapToGrid w:val="0"/>
          <w:sz w:val="22"/>
          <w:szCs w:val="22"/>
          <w:lang w:val="en-GB"/>
        </w:rPr>
        <w:t xml:space="preserve"> </w:t>
      </w:r>
      <w:proofErr w:type="spellStart"/>
      <w:r w:rsidRPr="003D2422">
        <w:rPr>
          <w:rFonts w:ascii="Calibri" w:hAnsi="Calibri"/>
          <w:b/>
          <w:bCs/>
          <w:snapToGrid w:val="0"/>
          <w:sz w:val="22"/>
          <w:szCs w:val="22"/>
          <w:lang w:val="en-GB"/>
        </w:rPr>
        <w:t>cadrul</w:t>
      </w:r>
      <w:proofErr w:type="spellEnd"/>
      <w:r w:rsidRPr="003D2422">
        <w:rPr>
          <w:rFonts w:ascii="Calibri" w:hAnsi="Calibri"/>
          <w:b/>
          <w:bCs/>
          <w:snapToGrid w:val="0"/>
          <w:sz w:val="22"/>
          <w:szCs w:val="22"/>
          <w:lang w:val="en-GB"/>
        </w:rPr>
        <w:t xml:space="preserve"> PR SE 2021-2027, </w:t>
      </w:r>
      <w:proofErr w:type="spellStart"/>
      <w:r w:rsidRPr="003D2422">
        <w:rPr>
          <w:rFonts w:ascii="Calibri" w:hAnsi="Calibri"/>
          <w:b/>
          <w:bCs/>
          <w:snapToGrid w:val="0"/>
          <w:sz w:val="22"/>
          <w:szCs w:val="22"/>
          <w:lang w:val="en-GB"/>
        </w:rPr>
        <w:t>indiferent</w:t>
      </w:r>
      <w:proofErr w:type="spellEnd"/>
      <w:r w:rsidRPr="003D2422">
        <w:rPr>
          <w:rFonts w:ascii="Calibri" w:hAnsi="Calibri"/>
          <w:b/>
          <w:bCs/>
          <w:snapToGrid w:val="0"/>
          <w:sz w:val="22"/>
          <w:szCs w:val="22"/>
          <w:lang w:val="en-GB"/>
        </w:rPr>
        <w:t xml:space="preserve"> </w:t>
      </w:r>
      <w:proofErr w:type="spellStart"/>
      <w:r w:rsidRPr="003D2422">
        <w:rPr>
          <w:rFonts w:ascii="Calibri" w:hAnsi="Calibri"/>
          <w:b/>
          <w:bCs/>
          <w:snapToGrid w:val="0"/>
          <w:sz w:val="22"/>
          <w:szCs w:val="22"/>
          <w:lang w:val="en-GB"/>
        </w:rPr>
        <w:t>dacă</w:t>
      </w:r>
      <w:proofErr w:type="spellEnd"/>
      <w:r w:rsidRPr="003D2422">
        <w:rPr>
          <w:rFonts w:ascii="Calibri" w:hAnsi="Calibri"/>
          <w:b/>
          <w:bCs/>
          <w:snapToGrid w:val="0"/>
          <w:sz w:val="22"/>
          <w:szCs w:val="22"/>
          <w:lang w:val="en-GB"/>
        </w:rPr>
        <w:t xml:space="preserve"> </w:t>
      </w:r>
      <w:proofErr w:type="spellStart"/>
      <w:r w:rsidRPr="003D2422">
        <w:rPr>
          <w:rFonts w:ascii="Calibri" w:hAnsi="Calibri"/>
          <w:b/>
          <w:bCs/>
          <w:snapToGrid w:val="0"/>
          <w:sz w:val="22"/>
          <w:szCs w:val="22"/>
          <w:lang w:val="en-GB"/>
        </w:rPr>
        <w:t>toate</w:t>
      </w:r>
      <w:proofErr w:type="spellEnd"/>
      <w:r w:rsidRPr="003D2422">
        <w:rPr>
          <w:rFonts w:ascii="Calibri" w:hAnsi="Calibri"/>
          <w:b/>
          <w:bCs/>
          <w:snapToGrid w:val="0"/>
          <w:sz w:val="22"/>
          <w:szCs w:val="22"/>
          <w:lang w:val="en-GB"/>
        </w:rPr>
        <w:t xml:space="preserve"> </w:t>
      </w:r>
      <w:proofErr w:type="spellStart"/>
      <w:r w:rsidRPr="003D2422">
        <w:rPr>
          <w:rFonts w:ascii="Calibri" w:hAnsi="Calibri"/>
          <w:b/>
          <w:bCs/>
          <w:snapToGrid w:val="0"/>
          <w:sz w:val="22"/>
          <w:szCs w:val="22"/>
          <w:lang w:val="en-GB"/>
        </w:rPr>
        <w:t>plățile</w:t>
      </w:r>
      <w:proofErr w:type="spellEnd"/>
      <w:r w:rsidRPr="003D2422">
        <w:rPr>
          <w:rFonts w:ascii="Calibri" w:hAnsi="Calibri"/>
          <w:b/>
          <w:bCs/>
          <w:snapToGrid w:val="0"/>
          <w:sz w:val="22"/>
          <w:szCs w:val="22"/>
          <w:lang w:val="en-GB"/>
        </w:rPr>
        <w:t xml:space="preserve"> </w:t>
      </w:r>
      <w:proofErr w:type="spellStart"/>
      <w:r w:rsidRPr="003D2422">
        <w:rPr>
          <w:rFonts w:ascii="Calibri" w:hAnsi="Calibri"/>
          <w:b/>
          <w:bCs/>
          <w:snapToGrid w:val="0"/>
          <w:sz w:val="22"/>
          <w:szCs w:val="22"/>
          <w:lang w:val="en-GB"/>
        </w:rPr>
        <w:t>aferente</w:t>
      </w:r>
      <w:proofErr w:type="spellEnd"/>
      <w:r w:rsidRPr="003D2422">
        <w:rPr>
          <w:rFonts w:ascii="Calibri" w:hAnsi="Calibri"/>
          <w:b/>
          <w:bCs/>
          <w:snapToGrid w:val="0"/>
          <w:sz w:val="22"/>
          <w:szCs w:val="22"/>
          <w:lang w:val="en-GB"/>
        </w:rPr>
        <w:t xml:space="preserve"> au </w:t>
      </w:r>
      <w:proofErr w:type="spellStart"/>
      <w:r w:rsidRPr="003D2422">
        <w:rPr>
          <w:rFonts w:ascii="Calibri" w:hAnsi="Calibri"/>
          <w:b/>
          <w:bCs/>
          <w:snapToGrid w:val="0"/>
          <w:sz w:val="22"/>
          <w:szCs w:val="22"/>
          <w:lang w:val="en-GB"/>
        </w:rPr>
        <w:t>fost</w:t>
      </w:r>
      <w:proofErr w:type="spellEnd"/>
      <w:r w:rsidRPr="003D2422">
        <w:rPr>
          <w:rFonts w:ascii="Calibri" w:hAnsi="Calibri"/>
          <w:b/>
          <w:bCs/>
          <w:snapToGrid w:val="0"/>
          <w:sz w:val="22"/>
          <w:szCs w:val="22"/>
          <w:lang w:val="en-GB"/>
        </w:rPr>
        <w:t xml:space="preserve"> </w:t>
      </w:r>
      <w:proofErr w:type="spellStart"/>
      <w:r w:rsidRPr="003D2422">
        <w:rPr>
          <w:rFonts w:ascii="Calibri" w:hAnsi="Calibri"/>
          <w:b/>
          <w:bCs/>
          <w:snapToGrid w:val="0"/>
          <w:sz w:val="22"/>
          <w:szCs w:val="22"/>
          <w:lang w:val="en-GB"/>
        </w:rPr>
        <w:t>realizate</w:t>
      </w:r>
      <w:proofErr w:type="spellEnd"/>
      <w:r w:rsidRPr="003D2422">
        <w:rPr>
          <w:rFonts w:ascii="Calibri" w:hAnsi="Calibri"/>
          <w:b/>
          <w:bCs/>
          <w:snapToGrid w:val="0"/>
          <w:sz w:val="22"/>
          <w:szCs w:val="22"/>
          <w:lang w:val="en-GB"/>
        </w:rPr>
        <w:t xml:space="preserve"> </w:t>
      </w:r>
      <w:proofErr w:type="spellStart"/>
      <w:r w:rsidRPr="003D2422">
        <w:rPr>
          <w:rFonts w:ascii="Calibri" w:hAnsi="Calibri"/>
          <w:b/>
          <w:bCs/>
          <w:snapToGrid w:val="0"/>
          <w:sz w:val="22"/>
          <w:szCs w:val="22"/>
          <w:lang w:val="en-GB"/>
        </w:rPr>
        <w:t>sau</w:t>
      </w:r>
      <w:proofErr w:type="spellEnd"/>
      <w:r w:rsidRPr="003D2422">
        <w:rPr>
          <w:rFonts w:ascii="Calibri" w:hAnsi="Calibri"/>
          <w:b/>
          <w:bCs/>
          <w:snapToGrid w:val="0"/>
          <w:sz w:val="22"/>
          <w:szCs w:val="22"/>
          <w:lang w:val="en-GB"/>
        </w:rPr>
        <w:t xml:space="preserve"> nu de </w:t>
      </w:r>
      <w:proofErr w:type="spellStart"/>
      <w:r w:rsidRPr="003D2422">
        <w:rPr>
          <w:rFonts w:ascii="Calibri" w:hAnsi="Calibri"/>
          <w:b/>
          <w:bCs/>
          <w:snapToGrid w:val="0"/>
          <w:sz w:val="22"/>
          <w:szCs w:val="22"/>
          <w:lang w:val="en-GB"/>
        </w:rPr>
        <w:t>către</w:t>
      </w:r>
      <w:proofErr w:type="spellEnd"/>
      <w:r w:rsidRPr="003D2422">
        <w:rPr>
          <w:rFonts w:ascii="Calibri" w:hAnsi="Calibri"/>
          <w:b/>
          <w:bCs/>
          <w:snapToGrid w:val="0"/>
          <w:sz w:val="22"/>
          <w:szCs w:val="22"/>
          <w:lang w:val="en-GB"/>
        </w:rPr>
        <w:t xml:space="preserve"> </w:t>
      </w:r>
      <w:proofErr w:type="spellStart"/>
      <w:r w:rsidRPr="003D2422">
        <w:rPr>
          <w:rFonts w:ascii="Calibri" w:hAnsi="Calibri"/>
          <w:b/>
          <w:bCs/>
          <w:snapToGrid w:val="0"/>
          <w:sz w:val="22"/>
          <w:szCs w:val="22"/>
          <w:lang w:val="en-GB"/>
        </w:rPr>
        <w:t>beneficiar</w:t>
      </w:r>
      <w:proofErr w:type="spellEnd"/>
      <w:r w:rsidRPr="003D2422">
        <w:rPr>
          <w:rFonts w:ascii="Calibri" w:hAnsi="Calibri"/>
          <w:b/>
          <w:bCs/>
          <w:snapToGrid w:val="0"/>
          <w:sz w:val="22"/>
          <w:szCs w:val="22"/>
          <w:lang w:val="en-GB"/>
        </w:rPr>
        <w:t xml:space="preserve">. (art. 63, al. 6 din </w:t>
      </w:r>
      <w:proofErr w:type="spellStart"/>
      <w:r w:rsidRPr="003D2422">
        <w:rPr>
          <w:rFonts w:ascii="Calibri" w:hAnsi="Calibri"/>
          <w:b/>
          <w:bCs/>
          <w:snapToGrid w:val="0"/>
          <w:sz w:val="22"/>
          <w:szCs w:val="22"/>
          <w:lang w:val="en-GB"/>
        </w:rPr>
        <w:t>Regulamentul</w:t>
      </w:r>
      <w:proofErr w:type="spellEnd"/>
      <w:r w:rsidRPr="003D2422">
        <w:rPr>
          <w:rFonts w:ascii="Calibri" w:hAnsi="Calibri"/>
          <w:b/>
          <w:bCs/>
          <w:snapToGrid w:val="0"/>
          <w:sz w:val="22"/>
          <w:szCs w:val="22"/>
          <w:lang w:val="en-GB"/>
        </w:rPr>
        <w:t xml:space="preserve"> al </w:t>
      </w:r>
      <w:proofErr w:type="spellStart"/>
      <w:r w:rsidRPr="003D2422">
        <w:rPr>
          <w:rFonts w:ascii="Calibri" w:hAnsi="Calibri"/>
          <w:b/>
          <w:bCs/>
          <w:snapToGrid w:val="0"/>
          <w:sz w:val="22"/>
          <w:szCs w:val="22"/>
          <w:lang w:val="en-GB"/>
        </w:rPr>
        <w:t>Parlamentului</w:t>
      </w:r>
      <w:proofErr w:type="spellEnd"/>
      <w:r w:rsidRPr="003D2422">
        <w:rPr>
          <w:rFonts w:ascii="Calibri" w:hAnsi="Calibri"/>
          <w:b/>
          <w:bCs/>
          <w:snapToGrid w:val="0"/>
          <w:sz w:val="22"/>
          <w:szCs w:val="22"/>
          <w:lang w:val="en-GB"/>
        </w:rPr>
        <w:t xml:space="preserve"> European </w:t>
      </w:r>
      <w:proofErr w:type="spellStart"/>
      <w:r w:rsidRPr="003D2422">
        <w:rPr>
          <w:rFonts w:ascii="Calibri" w:hAnsi="Calibri"/>
          <w:b/>
          <w:bCs/>
          <w:snapToGrid w:val="0"/>
          <w:sz w:val="22"/>
          <w:szCs w:val="22"/>
          <w:lang w:val="en-GB"/>
        </w:rPr>
        <w:t>și</w:t>
      </w:r>
      <w:proofErr w:type="spellEnd"/>
      <w:r w:rsidRPr="003D2422">
        <w:rPr>
          <w:rFonts w:ascii="Calibri" w:hAnsi="Calibri"/>
          <w:b/>
          <w:bCs/>
          <w:snapToGrid w:val="0"/>
          <w:sz w:val="22"/>
          <w:szCs w:val="22"/>
          <w:lang w:val="en-GB"/>
        </w:rPr>
        <w:t xml:space="preserve"> al </w:t>
      </w:r>
      <w:proofErr w:type="spellStart"/>
      <w:r w:rsidRPr="003D2422">
        <w:rPr>
          <w:rFonts w:ascii="Calibri" w:hAnsi="Calibri"/>
          <w:b/>
          <w:bCs/>
          <w:snapToGrid w:val="0"/>
          <w:sz w:val="22"/>
          <w:szCs w:val="22"/>
          <w:lang w:val="en-GB"/>
        </w:rPr>
        <w:t>Consiliului</w:t>
      </w:r>
      <w:proofErr w:type="spellEnd"/>
      <w:r w:rsidRPr="003D2422">
        <w:rPr>
          <w:rFonts w:ascii="Calibri" w:hAnsi="Calibri"/>
          <w:b/>
          <w:bCs/>
          <w:snapToGrid w:val="0"/>
          <w:sz w:val="22"/>
          <w:szCs w:val="22"/>
          <w:lang w:val="en-GB"/>
        </w:rPr>
        <w:t xml:space="preserve"> nr. 1060/2021</w:t>
      </w:r>
      <w:bookmarkEnd w:id="108"/>
      <w:r w:rsidR="00ED6606" w:rsidRPr="003D2422">
        <w:rPr>
          <w:rFonts w:ascii="Calibri" w:eastAsia="Times New Roman" w:hAnsi="Calibri"/>
          <w:b/>
          <w:bCs/>
          <w:snapToGrid w:val="0"/>
          <w:sz w:val="22"/>
          <w:szCs w:val="22"/>
          <w:lang w:val="en-GB"/>
        </w:rPr>
        <w:t>.</w:t>
      </w:r>
    </w:p>
    <w:p w14:paraId="4A9E1E53" w14:textId="77777777" w:rsidR="00ED6606" w:rsidRPr="00A91A50" w:rsidRDefault="00ED6606" w:rsidP="00ED6606">
      <w:pPr>
        <w:spacing w:before="0" w:after="0"/>
        <w:jc w:val="both"/>
        <w:rPr>
          <w:rFonts w:ascii="Calibri" w:eastAsia="Times New Roman" w:hAnsi="Calibri"/>
          <w:sz w:val="22"/>
          <w:szCs w:val="22"/>
          <w:lang w:val="en-GB"/>
        </w:rPr>
      </w:pPr>
      <w:r w:rsidRPr="003D2422">
        <w:rPr>
          <w:rFonts w:ascii="Calibri" w:eastAsia="Times New Roman" w:hAnsi="Calibri"/>
          <w:sz w:val="22"/>
          <w:szCs w:val="22"/>
          <w:lang w:val="en-GB"/>
        </w:rPr>
        <w:t xml:space="preserve">Nu sunt </w:t>
      </w:r>
      <w:proofErr w:type="spellStart"/>
      <w:r w:rsidRPr="003D2422">
        <w:rPr>
          <w:rFonts w:ascii="Calibri" w:eastAsia="Times New Roman" w:hAnsi="Calibri"/>
          <w:sz w:val="22"/>
          <w:szCs w:val="22"/>
          <w:lang w:val="en-GB"/>
        </w:rPr>
        <w:t>eligibile</w:t>
      </w:r>
      <w:proofErr w:type="spellEnd"/>
      <w:r w:rsidRPr="003D2422">
        <w:rPr>
          <w:rFonts w:ascii="Calibri" w:eastAsia="Times New Roman" w:hAnsi="Calibri"/>
          <w:sz w:val="22"/>
          <w:szCs w:val="22"/>
          <w:lang w:val="en-GB"/>
        </w:rPr>
        <w:t xml:space="preserve"> </w:t>
      </w:r>
      <w:proofErr w:type="spellStart"/>
      <w:r w:rsidRPr="003D2422">
        <w:rPr>
          <w:rFonts w:ascii="Calibri" w:eastAsia="Times New Roman" w:hAnsi="Calibri"/>
          <w:sz w:val="22"/>
          <w:szCs w:val="22"/>
          <w:lang w:val="en-GB"/>
        </w:rPr>
        <w:t>investiţiile</w:t>
      </w:r>
      <w:proofErr w:type="spellEnd"/>
      <w:r w:rsidRPr="003D2422">
        <w:rPr>
          <w:rFonts w:ascii="Calibri" w:eastAsia="Times New Roman" w:hAnsi="Calibri"/>
          <w:sz w:val="22"/>
          <w:szCs w:val="22"/>
          <w:lang w:val="en-GB"/>
        </w:rPr>
        <w:t xml:space="preserve"> care au </w:t>
      </w:r>
      <w:proofErr w:type="spellStart"/>
      <w:r w:rsidRPr="003D2422">
        <w:rPr>
          <w:rFonts w:ascii="Calibri" w:eastAsia="Times New Roman" w:hAnsi="Calibri"/>
          <w:sz w:val="22"/>
          <w:szCs w:val="22"/>
          <w:lang w:val="en-GB"/>
        </w:rPr>
        <w:t>fost</w:t>
      </w:r>
      <w:proofErr w:type="spellEnd"/>
      <w:r w:rsidRPr="003D2422">
        <w:rPr>
          <w:rFonts w:ascii="Calibri" w:eastAsia="Times New Roman" w:hAnsi="Calibri"/>
          <w:sz w:val="22"/>
          <w:szCs w:val="22"/>
          <w:lang w:val="en-GB"/>
        </w:rPr>
        <w:t xml:space="preserve"> </w:t>
      </w:r>
      <w:proofErr w:type="spellStart"/>
      <w:r w:rsidRPr="003D2422">
        <w:rPr>
          <w:rFonts w:ascii="Calibri" w:eastAsia="Times New Roman" w:hAnsi="Calibri"/>
          <w:sz w:val="22"/>
          <w:szCs w:val="22"/>
          <w:lang w:val="en-GB"/>
        </w:rPr>
        <w:t>finalizate</w:t>
      </w:r>
      <w:proofErr w:type="spellEnd"/>
      <w:r w:rsidRPr="003D2422">
        <w:rPr>
          <w:rFonts w:ascii="Calibri" w:eastAsia="Times New Roman" w:hAnsi="Calibri"/>
          <w:sz w:val="22"/>
          <w:szCs w:val="22"/>
          <w:lang w:val="en-GB"/>
        </w:rPr>
        <w:t xml:space="preserve"> din </w:t>
      </w:r>
      <w:proofErr w:type="spellStart"/>
      <w:r w:rsidRPr="003D2422">
        <w:rPr>
          <w:rFonts w:ascii="Calibri" w:eastAsia="Times New Roman" w:hAnsi="Calibri"/>
          <w:sz w:val="22"/>
          <w:szCs w:val="22"/>
          <w:lang w:val="en-GB"/>
        </w:rPr>
        <w:t>punct</w:t>
      </w:r>
      <w:proofErr w:type="spellEnd"/>
      <w:r w:rsidRPr="003D2422">
        <w:rPr>
          <w:rFonts w:ascii="Calibri" w:eastAsia="Times New Roman" w:hAnsi="Calibri"/>
          <w:sz w:val="22"/>
          <w:szCs w:val="22"/>
          <w:lang w:val="en-GB"/>
        </w:rPr>
        <w:t xml:space="preserve"> de </w:t>
      </w:r>
      <w:proofErr w:type="spellStart"/>
      <w:r w:rsidRPr="003D2422">
        <w:rPr>
          <w:rFonts w:ascii="Calibri" w:eastAsia="Times New Roman" w:hAnsi="Calibri"/>
          <w:sz w:val="22"/>
          <w:szCs w:val="22"/>
          <w:lang w:val="en-GB"/>
        </w:rPr>
        <w:t>vedere</w:t>
      </w:r>
      <w:proofErr w:type="spellEnd"/>
      <w:r w:rsidRPr="003D2422">
        <w:rPr>
          <w:rFonts w:ascii="Calibri" w:eastAsia="Times New Roman" w:hAnsi="Calibri"/>
          <w:sz w:val="22"/>
          <w:szCs w:val="22"/>
          <w:lang w:val="en-GB"/>
        </w:rPr>
        <w:t xml:space="preserve"> </w:t>
      </w:r>
      <w:proofErr w:type="spellStart"/>
      <w:r w:rsidRPr="003D2422">
        <w:rPr>
          <w:rFonts w:ascii="Calibri" w:eastAsia="Times New Roman" w:hAnsi="Calibri"/>
          <w:sz w:val="22"/>
          <w:szCs w:val="22"/>
          <w:lang w:val="en-GB"/>
        </w:rPr>
        <w:t>fizic</w:t>
      </w:r>
      <w:proofErr w:type="spellEnd"/>
      <w:r w:rsidRPr="003D2422">
        <w:rPr>
          <w:rFonts w:ascii="Calibri" w:eastAsia="Times New Roman" w:hAnsi="Calibri"/>
          <w:sz w:val="22"/>
          <w:szCs w:val="22"/>
          <w:lang w:val="en-GB"/>
        </w:rPr>
        <w:t xml:space="preserve"> (ex.</w:t>
      </w:r>
      <w:r w:rsidRPr="00A91A50">
        <w:rPr>
          <w:rFonts w:ascii="Calibri" w:eastAsia="Times New Roman" w:hAnsi="Calibri"/>
          <w:sz w:val="22"/>
          <w:szCs w:val="22"/>
          <w:lang w:val="en-GB"/>
        </w:rPr>
        <w:t xml:space="preserve"> a </w:t>
      </w:r>
      <w:proofErr w:type="spellStart"/>
      <w:r w:rsidRPr="00A91A50">
        <w:rPr>
          <w:rFonts w:ascii="Calibri" w:eastAsia="Times New Roman" w:hAnsi="Calibri"/>
          <w:sz w:val="22"/>
          <w:szCs w:val="22"/>
          <w:lang w:val="en-GB"/>
        </w:rPr>
        <w:t>fost</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efectuată</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recepţia</w:t>
      </w:r>
      <w:proofErr w:type="spellEnd"/>
      <w:r w:rsidRPr="00A91A50">
        <w:rPr>
          <w:rFonts w:ascii="Calibri" w:eastAsia="Times New Roman" w:hAnsi="Calibri"/>
          <w:sz w:val="22"/>
          <w:szCs w:val="22"/>
          <w:lang w:val="en-GB"/>
        </w:rPr>
        <w:t xml:space="preserve"> la </w:t>
      </w:r>
      <w:proofErr w:type="spellStart"/>
      <w:r w:rsidRPr="00A91A50">
        <w:rPr>
          <w:rFonts w:ascii="Calibri" w:eastAsia="Times New Roman" w:hAnsi="Calibri"/>
          <w:sz w:val="22"/>
          <w:szCs w:val="22"/>
          <w:lang w:val="en-GB"/>
        </w:rPr>
        <w:t>terminarea</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lucrărilor</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până</w:t>
      </w:r>
      <w:proofErr w:type="spellEnd"/>
      <w:r w:rsidRPr="00A91A50">
        <w:rPr>
          <w:rFonts w:ascii="Calibri" w:eastAsia="Times New Roman" w:hAnsi="Calibri"/>
          <w:sz w:val="22"/>
          <w:szCs w:val="22"/>
          <w:lang w:val="en-GB"/>
        </w:rPr>
        <w:t xml:space="preserve"> la </w:t>
      </w:r>
      <w:proofErr w:type="spellStart"/>
      <w:r w:rsidRPr="00A91A50">
        <w:rPr>
          <w:rFonts w:ascii="Calibri" w:eastAsia="Times New Roman" w:hAnsi="Calibri"/>
          <w:sz w:val="22"/>
          <w:szCs w:val="22"/>
          <w:lang w:val="en-GB"/>
        </w:rPr>
        <w:t>momentul</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depunerii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cererii</w:t>
      </w:r>
      <w:proofErr w:type="spellEnd"/>
      <w:r w:rsidRPr="00A91A50">
        <w:rPr>
          <w:rFonts w:ascii="Calibri" w:eastAsia="Times New Roman" w:hAnsi="Calibri"/>
          <w:sz w:val="22"/>
          <w:szCs w:val="22"/>
          <w:lang w:val="en-GB"/>
        </w:rPr>
        <w:t xml:space="preserve"> de </w:t>
      </w:r>
      <w:proofErr w:type="spellStart"/>
      <w:r w:rsidRPr="00A91A50">
        <w:rPr>
          <w:rFonts w:ascii="Calibri" w:eastAsia="Times New Roman" w:hAnsi="Calibri"/>
          <w:sz w:val="22"/>
          <w:szCs w:val="22"/>
          <w:lang w:val="en-GB"/>
        </w:rPr>
        <w:t>finanţare</w:t>
      </w:r>
      <w:proofErr w:type="spellEnd"/>
      <w:r w:rsidRPr="00A91A50">
        <w:rPr>
          <w:rFonts w:ascii="Calibri" w:eastAsia="Times New Roman" w:hAnsi="Calibri"/>
          <w:sz w:val="22"/>
          <w:szCs w:val="22"/>
          <w:lang w:val="en-GB"/>
        </w:rPr>
        <w:t xml:space="preserve">. </w:t>
      </w:r>
    </w:p>
    <w:p w14:paraId="2EFE3370" w14:textId="77777777" w:rsidR="00ED6606" w:rsidRPr="00A91A50" w:rsidRDefault="00ED6606" w:rsidP="00ED6606">
      <w:pPr>
        <w:spacing w:before="0" w:after="0"/>
        <w:jc w:val="both"/>
        <w:rPr>
          <w:rFonts w:ascii="Calibri" w:eastAsia="Times New Roman" w:hAnsi="Calibri"/>
          <w:sz w:val="22"/>
          <w:szCs w:val="22"/>
          <w:lang w:val="en-GB"/>
        </w:rPr>
      </w:pPr>
      <w:proofErr w:type="spellStart"/>
      <w:r w:rsidRPr="00A91A50">
        <w:rPr>
          <w:rFonts w:ascii="Calibri" w:eastAsia="Times New Roman" w:hAnsi="Calibri"/>
          <w:sz w:val="22"/>
          <w:szCs w:val="22"/>
          <w:lang w:val="en-GB"/>
        </w:rPr>
        <w:t>Contractele</w:t>
      </w:r>
      <w:proofErr w:type="spellEnd"/>
      <w:r w:rsidRPr="00A91A50">
        <w:rPr>
          <w:rFonts w:ascii="Calibri" w:eastAsia="Times New Roman" w:hAnsi="Calibri"/>
          <w:sz w:val="22"/>
          <w:szCs w:val="22"/>
          <w:lang w:val="en-GB"/>
        </w:rPr>
        <w:t xml:space="preserve"> de </w:t>
      </w:r>
      <w:proofErr w:type="spellStart"/>
      <w:r w:rsidRPr="00A91A50">
        <w:rPr>
          <w:rFonts w:ascii="Calibri" w:eastAsia="Times New Roman" w:hAnsi="Calibri"/>
          <w:sz w:val="22"/>
          <w:szCs w:val="22"/>
          <w:lang w:val="en-GB"/>
        </w:rPr>
        <w:t>achiziție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publică</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trebuie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să</w:t>
      </w:r>
      <w:proofErr w:type="spellEnd"/>
      <w:r w:rsidRPr="00A91A50">
        <w:rPr>
          <w:rFonts w:ascii="Calibri" w:eastAsia="Times New Roman" w:hAnsi="Calibri"/>
          <w:sz w:val="22"/>
          <w:szCs w:val="22"/>
          <w:lang w:val="en-GB"/>
        </w:rPr>
        <w:t xml:space="preserve"> fi </w:t>
      </w:r>
      <w:proofErr w:type="spellStart"/>
      <w:r w:rsidRPr="00A91A50">
        <w:rPr>
          <w:rFonts w:ascii="Calibri" w:eastAsia="Times New Roman" w:hAnsi="Calibri"/>
          <w:sz w:val="22"/>
          <w:szCs w:val="22"/>
          <w:lang w:val="en-GB"/>
        </w:rPr>
        <w:t>fost</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încheiate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după</w:t>
      </w:r>
      <w:proofErr w:type="spellEnd"/>
      <w:r w:rsidRPr="00A91A50">
        <w:rPr>
          <w:rFonts w:ascii="Calibri" w:eastAsia="Times New Roman" w:hAnsi="Calibri"/>
          <w:sz w:val="22"/>
          <w:szCs w:val="22"/>
          <w:lang w:val="en-GB"/>
        </w:rPr>
        <w:t xml:space="preserve"> data de 01.01.2021, </w:t>
      </w:r>
      <w:proofErr w:type="spellStart"/>
      <w:r w:rsidRPr="00A91A50">
        <w:rPr>
          <w:rFonts w:ascii="Calibri" w:eastAsia="Times New Roman" w:hAnsi="Calibri"/>
          <w:sz w:val="22"/>
          <w:szCs w:val="22"/>
          <w:lang w:val="en-GB"/>
        </w:rPr>
        <w:t>în</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caz</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contrar</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cheltuielile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aferente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acestora</w:t>
      </w:r>
      <w:proofErr w:type="spellEnd"/>
      <w:r w:rsidRPr="00A91A50">
        <w:rPr>
          <w:rFonts w:ascii="Calibri" w:eastAsia="Times New Roman" w:hAnsi="Calibri"/>
          <w:sz w:val="22"/>
          <w:szCs w:val="22"/>
          <w:lang w:val="en-GB"/>
        </w:rPr>
        <w:t xml:space="preserve"> nu sunt </w:t>
      </w:r>
      <w:proofErr w:type="spellStart"/>
      <w:r w:rsidRPr="00A91A50">
        <w:rPr>
          <w:rFonts w:ascii="Calibri" w:eastAsia="Times New Roman" w:hAnsi="Calibri"/>
          <w:sz w:val="22"/>
          <w:szCs w:val="22"/>
          <w:lang w:val="en-GB"/>
        </w:rPr>
        <w:t>eligibile</w:t>
      </w:r>
      <w:proofErr w:type="spellEnd"/>
      <w:r w:rsidRPr="00A91A50">
        <w:rPr>
          <w:rFonts w:ascii="Calibri" w:eastAsia="Times New Roman" w:hAnsi="Calibri"/>
          <w:sz w:val="22"/>
          <w:szCs w:val="22"/>
          <w:lang w:val="en-GB"/>
        </w:rPr>
        <w:t>.</w:t>
      </w:r>
    </w:p>
    <w:p w14:paraId="69082EFE" w14:textId="77777777" w:rsidR="00ED6606" w:rsidRPr="00A91A50" w:rsidRDefault="00ED6606" w:rsidP="00ED6606">
      <w:pPr>
        <w:spacing w:before="0" w:after="0"/>
        <w:jc w:val="both"/>
        <w:rPr>
          <w:rFonts w:ascii="Calibri" w:eastAsia="Times New Roman" w:hAnsi="Calibri"/>
          <w:sz w:val="22"/>
          <w:szCs w:val="22"/>
          <w:lang w:val="en-GB"/>
        </w:rPr>
      </w:pPr>
      <w:proofErr w:type="spellStart"/>
      <w:r w:rsidRPr="00A91A50">
        <w:rPr>
          <w:rFonts w:ascii="Calibri" w:eastAsia="Times New Roman" w:hAnsi="Calibri"/>
          <w:sz w:val="22"/>
          <w:szCs w:val="22"/>
          <w:lang w:val="en-GB"/>
        </w:rPr>
        <w:t>Recepția</w:t>
      </w:r>
      <w:proofErr w:type="spellEnd"/>
      <w:r w:rsidRPr="00A91A50">
        <w:rPr>
          <w:rFonts w:ascii="Calibri" w:eastAsia="Times New Roman" w:hAnsi="Calibri"/>
          <w:sz w:val="22"/>
          <w:szCs w:val="22"/>
          <w:lang w:val="en-GB"/>
        </w:rPr>
        <w:t xml:space="preserve"> la </w:t>
      </w:r>
      <w:proofErr w:type="spellStart"/>
      <w:r w:rsidRPr="00A91A50">
        <w:rPr>
          <w:rFonts w:ascii="Calibri" w:eastAsia="Times New Roman" w:hAnsi="Calibri"/>
          <w:sz w:val="22"/>
          <w:szCs w:val="22"/>
          <w:lang w:val="en-GB"/>
        </w:rPr>
        <w:t>terminarea</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lucrărilor</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poate</w:t>
      </w:r>
      <w:proofErr w:type="spellEnd"/>
      <w:r w:rsidRPr="00A91A50">
        <w:rPr>
          <w:rFonts w:ascii="Calibri" w:eastAsia="Times New Roman" w:hAnsi="Calibri"/>
          <w:sz w:val="22"/>
          <w:szCs w:val="22"/>
          <w:lang w:val="en-GB"/>
        </w:rPr>
        <w:t xml:space="preserve"> fi </w:t>
      </w:r>
      <w:proofErr w:type="spellStart"/>
      <w:r w:rsidRPr="00A91A50">
        <w:rPr>
          <w:rFonts w:ascii="Calibri" w:eastAsia="Times New Roman" w:hAnsi="Calibri"/>
          <w:sz w:val="22"/>
          <w:szCs w:val="22"/>
          <w:lang w:val="en-GB"/>
        </w:rPr>
        <w:t>făcută</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și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în</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perioada</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cuprinsă</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între</w:t>
      </w:r>
      <w:proofErr w:type="spellEnd"/>
      <w:r w:rsidRPr="00A91A50">
        <w:rPr>
          <w:rFonts w:ascii="Calibri" w:eastAsia="Times New Roman" w:hAnsi="Calibri"/>
          <w:sz w:val="22"/>
          <w:szCs w:val="22"/>
          <w:lang w:val="en-GB"/>
        </w:rPr>
        <w:t xml:space="preserve"> data </w:t>
      </w:r>
      <w:proofErr w:type="spellStart"/>
      <w:r w:rsidRPr="00A91A50">
        <w:rPr>
          <w:rFonts w:ascii="Calibri" w:eastAsia="Times New Roman" w:hAnsi="Calibri"/>
          <w:sz w:val="22"/>
          <w:szCs w:val="22"/>
          <w:lang w:val="en-GB"/>
        </w:rPr>
        <w:t>depunerii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cererii</w:t>
      </w:r>
      <w:proofErr w:type="spellEnd"/>
      <w:r w:rsidRPr="00A91A50">
        <w:rPr>
          <w:rFonts w:ascii="Calibri" w:eastAsia="Times New Roman" w:hAnsi="Calibri"/>
          <w:sz w:val="22"/>
          <w:szCs w:val="22"/>
          <w:lang w:val="en-GB"/>
        </w:rPr>
        <w:t xml:space="preserve"> de </w:t>
      </w:r>
      <w:proofErr w:type="spellStart"/>
      <w:r w:rsidRPr="00A91A50">
        <w:rPr>
          <w:rFonts w:ascii="Calibri" w:eastAsia="Times New Roman" w:hAnsi="Calibri"/>
          <w:sz w:val="22"/>
          <w:szCs w:val="22"/>
          <w:lang w:val="en-GB"/>
        </w:rPr>
        <w:t>finanțare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și</w:t>
      </w:r>
      <w:proofErr w:type="spellEnd"/>
      <w:r w:rsidRPr="00A91A50">
        <w:rPr>
          <w:rFonts w:ascii="Calibri" w:eastAsia="Times New Roman" w:hAnsi="Calibri"/>
          <w:sz w:val="22"/>
          <w:szCs w:val="22"/>
          <w:lang w:val="en-GB"/>
        </w:rPr>
        <w:t xml:space="preserve"> data </w:t>
      </w:r>
      <w:proofErr w:type="spellStart"/>
      <w:r w:rsidRPr="00A91A50">
        <w:rPr>
          <w:rFonts w:ascii="Calibri" w:eastAsia="Times New Roman" w:hAnsi="Calibri"/>
          <w:sz w:val="22"/>
          <w:szCs w:val="22"/>
          <w:lang w:val="en-GB"/>
        </w:rPr>
        <w:t>semnării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contractului</w:t>
      </w:r>
      <w:proofErr w:type="spellEnd"/>
      <w:r w:rsidRPr="00A91A50">
        <w:rPr>
          <w:rFonts w:ascii="Calibri" w:eastAsia="Times New Roman" w:hAnsi="Calibri"/>
          <w:sz w:val="22"/>
          <w:szCs w:val="22"/>
          <w:lang w:val="en-GB"/>
        </w:rPr>
        <w:t xml:space="preserve"> de </w:t>
      </w:r>
      <w:proofErr w:type="spellStart"/>
      <w:r w:rsidRPr="00A91A50">
        <w:rPr>
          <w:rFonts w:ascii="Calibri" w:eastAsia="Times New Roman" w:hAnsi="Calibri"/>
          <w:sz w:val="22"/>
          <w:szCs w:val="22"/>
          <w:lang w:val="en-GB"/>
        </w:rPr>
        <w:t>finanțare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în</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condițiile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respectării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prevederilor</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Regulamentului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Parlamentului</w:t>
      </w:r>
      <w:proofErr w:type="spellEnd"/>
      <w:r w:rsidRPr="00A91A50">
        <w:rPr>
          <w:rFonts w:ascii="Calibri" w:eastAsia="Times New Roman" w:hAnsi="Calibri"/>
          <w:sz w:val="22"/>
          <w:szCs w:val="22"/>
          <w:lang w:val="en-GB"/>
        </w:rPr>
        <w:t xml:space="preserve"> European </w:t>
      </w:r>
      <w:proofErr w:type="spellStart"/>
      <w:r w:rsidRPr="00A91A50">
        <w:rPr>
          <w:rFonts w:ascii="Calibri" w:eastAsia="Times New Roman" w:hAnsi="Calibri"/>
          <w:sz w:val="22"/>
          <w:szCs w:val="22"/>
          <w:lang w:val="en-GB"/>
        </w:rPr>
        <w:t>şi</w:t>
      </w:r>
      <w:proofErr w:type="spellEnd"/>
      <w:r w:rsidRPr="00A91A50">
        <w:rPr>
          <w:rFonts w:ascii="Calibri" w:eastAsia="Times New Roman" w:hAnsi="Calibri"/>
          <w:sz w:val="22"/>
          <w:szCs w:val="22"/>
          <w:lang w:val="en-GB"/>
        </w:rPr>
        <w:t xml:space="preserve"> al </w:t>
      </w:r>
      <w:proofErr w:type="spellStart"/>
      <w:r w:rsidRPr="00A91A50">
        <w:rPr>
          <w:rFonts w:ascii="Calibri" w:eastAsia="Times New Roman" w:hAnsi="Calibri"/>
          <w:sz w:val="22"/>
          <w:szCs w:val="22"/>
          <w:lang w:val="en-GB"/>
        </w:rPr>
        <w:t>Consiliului</w:t>
      </w:r>
      <w:proofErr w:type="spellEnd"/>
      <w:r w:rsidRPr="00A91A50">
        <w:rPr>
          <w:rFonts w:ascii="Calibri" w:eastAsia="Times New Roman" w:hAnsi="Calibri"/>
          <w:sz w:val="22"/>
          <w:szCs w:val="22"/>
          <w:lang w:val="en-GB"/>
        </w:rPr>
        <w:t xml:space="preserve"> nr. 2021/1060, </w:t>
      </w:r>
      <w:proofErr w:type="spellStart"/>
      <w:r w:rsidRPr="00A91A50">
        <w:rPr>
          <w:rFonts w:ascii="Calibri" w:eastAsia="Times New Roman" w:hAnsi="Calibri"/>
          <w:sz w:val="22"/>
          <w:szCs w:val="22"/>
          <w:lang w:val="en-GB"/>
        </w:rPr>
        <w:t>mai</w:t>
      </w:r>
      <w:proofErr w:type="spellEnd"/>
      <w:r w:rsidRPr="00A91A50">
        <w:rPr>
          <w:rFonts w:ascii="Calibri" w:eastAsia="Times New Roman" w:hAnsi="Calibri"/>
          <w:sz w:val="22"/>
          <w:szCs w:val="22"/>
          <w:lang w:val="en-GB"/>
        </w:rPr>
        <w:t xml:space="preserve"> sus-</w:t>
      </w:r>
      <w:proofErr w:type="spellStart"/>
      <w:r w:rsidRPr="00A91A50">
        <w:rPr>
          <w:rFonts w:ascii="Calibri" w:eastAsia="Times New Roman" w:hAnsi="Calibri"/>
          <w:sz w:val="22"/>
          <w:szCs w:val="22"/>
          <w:lang w:val="en-GB"/>
        </w:rPr>
        <w:t>menționate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și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în</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măsura</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în</w:t>
      </w:r>
      <w:proofErr w:type="spellEnd"/>
      <w:r w:rsidRPr="00A91A50">
        <w:rPr>
          <w:rFonts w:ascii="Calibri" w:eastAsia="Times New Roman" w:hAnsi="Calibri"/>
          <w:sz w:val="22"/>
          <w:szCs w:val="22"/>
          <w:lang w:val="en-GB"/>
        </w:rPr>
        <w:t xml:space="preserve"> care </w:t>
      </w:r>
      <w:proofErr w:type="spellStart"/>
      <w:r w:rsidRPr="00A91A50">
        <w:rPr>
          <w:rFonts w:ascii="Calibri" w:eastAsia="Times New Roman" w:hAnsi="Calibri"/>
          <w:sz w:val="22"/>
          <w:szCs w:val="22"/>
          <w:lang w:val="en-GB"/>
        </w:rPr>
        <w:t>amânarea</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recepției</w:t>
      </w:r>
      <w:proofErr w:type="spellEnd"/>
      <w:r w:rsidRPr="00A91A50">
        <w:rPr>
          <w:rFonts w:ascii="Calibri" w:eastAsia="Times New Roman" w:hAnsi="Calibri"/>
          <w:sz w:val="22"/>
          <w:szCs w:val="22"/>
          <w:lang w:val="en-GB"/>
        </w:rPr>
        <w:t xml:space="preserve"> s-a </w:t>
      </w:r>
      <w:proofErr w:type="spellStart"/>
      <w:r w:rsidRPr="00A91A50">
        <w:rPr>
          <w:rFonts w:ascii="Calibri" w:eastAsia="Times New Roman" w:hAnsi="Calibri"/>
          <w:sz w:val="22"/>
          <w:szCs w:val="22"/>
          <w:lang w:val="en-GB"/>
        </w:rPr>
        <w:t>făcut</w:t>
      </w:r>
      <w:proofErr w:type="spellEnd"/>
      <w:r w:rsidRPr="00A91A50">
        <w:rPr>
          <w:rFonts w:ascii="Calibri" w:eastAsia="Times New Roman" w:hAnsi="Calibri"/>
          <w:sz w:val="22"/>
          <w:szCs w:val="22"/>
          <w:lang w:val="en-GB"/>
        </w:rPr>
        <w:t xml:space="preserve"> cu </w:t>
      </w:r>
      <w:proofErr w:type="spellStart"/>
      <w:r w:rsidRPr="00A91A50">
        <w:rPr>
          <w:rFonts w:ascii="Calibri" w:eastAsia="Times New Roman" w:hAnsi="Calibri"/>
          <w:sz w:val="22"/>
          <w:szCs w:val="22"/>
          <w:lang w:val="en-GB"/>
        </w:rPr>
        <w:t>respectarea</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prevederilor</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contractului</w:t>
      </w:r>
      <w:proofErr w:type="spellEnd"/>
      <w:r w:rsidRPr="00A91A50">
        <w:rPr>
          <w:rFonts w:ascii="Calibri" w:eastAsia="Times New Roman" w:hAnsi="Calibri"/>
          <w:sz w:val="22"/>
          <w:szCs w:val="22"/>
          <w:lang w:val="en-GB"/>
        </w:rPr>
        <w:t xml:space="preserve"> de </w:t>
      </w:r>
      <w:proofErr w:type="spellStart"/>
      <w:r w:rsidRPr="00A91A50">
        <w:rPr>
          <w:rFonts w:ascii="Calibri" w:eastAsia="Times New Roman" w:hAnsi="Calibri"/>
          <w:sz w:val="22"/>
          <w:szCs w:val="22"/>
          <w:lang w:val="en-GB"/>
        </w:rPr>
        <w:t>lucrări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și</w:t>
      </w:r>
      <w:proofErr w:type="spellEnd"/>
      <w:r w:rsidRPr="00A91A50">
        <w:rPr>
          <w:rFonts w:ascii="Calibri" w:eastAsia="Times New Roman" w:hAnsi="Calibri"/>
          <w:sz w:val="22"/>
          <w:szCs w:val="22"/>
          <w:lang w:val="en-GB"/>
        </w:rPr>
        <w:t xml:space="preserve"> a </w:t>
      </w:r>
      <w:proofErr w:type="spellStart"/>
      <w:r w:rsidRPr="00A91A50">
        <w:rPr>
          <w:rFonts w:ascii="Calibri" w:eastAsia="Times New Roman" w:hAnsi="Calibri"/>
          <w:sz w:val="22"/>
          <w:szCs w:val="22"/>
          <w:lang w:val="en-GB"/>
        </w:rPr>
        <w:t>legislației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specifice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în</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domeniul</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recepției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lucrărilor</w:t>
      </w:r>
      <w:proofErr w:type="spellEnd"/>
      <w:r w:rsidRPr="00A91A50">
        <w:rPr>
          <w:rFonts w:ascii="Calibri" w:eastAsia="Times New Roman" w:hAnsi="Calibri"/>
          <w:sz w:val="22"/>
          <w:szCs w:val="22"/>
          <w:lang w:val="en-GB"/>
        </w:rPr>
        <w:t xml:space="preserve"> de </w:t>
      </w:r>
      <w:proofErr w:type="spellStart"/>
      <w:r w:rsidRPr="00A91A50">
        <w:rPr>
          <w:rFonts w:ascii="Calibri" w:eastAsia="Times New Roman" w:hAnsi="Calibri"/>
          <w:sz w:val="22"/>
          <w:szCs w:val="22"/>
          <w:lang w:val="en-GB"/>
        </w:rPr>
        <w:t>construcții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Regulamentul</w:t>
      </w:r>
      <w:proofErr w:type="spellEnd"/>
      <w:r w:rsidRPr="00A91A50">
        <w:rPr>
          <w:rFonts w:ascii="Calibri" w:eastAsia="Times New Roman" w:hAnsi="Calibri"/>
          <w:sz w:val="22"/>
          <w:szCs w:val="22"/>
          <w:lang w:val="en-GB"/>
        </w:rPr>
        <w:t xml:space="preserve"> de </w:t>
      </w:r>
      <w:proofErr w:type="spellStart"/>
      <w:r w:rsidRPr="00A91A50">
        <w:rPr>
          <w:rFonts w:ascii="Calibri" w:eastAsia="Times New Roman" w:hAnsi="Calibri"/>
          <w:sz w:val="22"/>
          <w:szCs w:val="22"/>
          <w:lang w:val="en-GB"/>
        </w:rPr>
        <w:t>recepție</w:t>
      </w:r>
      <w:proofErr w:type="spellEnd"/>
      <w:r w:rsidRPr="00A91A50">
        <w:rPr>
          <w:rFonts w:ascii="Calibri" w:eastAsia="Times New Roman" w:hAnsi="Calibri"/>
          <w:sz w:val="22"/>
          <w:szCs w:val="22"/>
          <w:lang w:val="en-GB"/>
        </w:rPr>
        <w:t xml:space="preserve"> a </w:t>
      </w:r>
      <w:proofErr w:type="spellStart"/>
      <w:r w:rsidRPr="00A91A50">
        <w:rPr>
          <w:rFonts w:ascii="Calibri" w:eastAsia="Times New Roman" w:hAnsi="Calibri"/>
          <w:sz w:val="22"/>
          <w:szCs w:val="22"/>
          <w:lang w:val="en-GB"/>
        </w:rPr>
        <w:t>lucrărilor</w:t>
      </w:r>
      <w:proofErr w:type="spellEnd"/>
      <w:r w:rsidRPr="00A91A50">
        <w:rPr>
          <w:rFonts w:ascii="Calibri" w:eastAsia="Times New Roman" w:hAnsi="Calibri"/>
          <w:sz w:val="22"/>
          <w:szCs w:val="22"/>
          <w:lang w:val="en-GB"/>
        </w:rPr>
        <w:t xml:space="preserve"> de </w:t>
      </w:r>
      <w:proofErr w:type="spellStart"/>
      <w:r w:rsidRPr="00A91A50">
        <w:rPr>
          <w:rFonts w:ascii="Calibri" w:eastAsia="Times New Roman" w:hAnsi="Calibri"/>
          <w:sz w:val="22"/>
          <w:szCs w:val="22"/>
          <w:lang w:val="en-GB"/>
        </w:rPr>
        <w:t>construcții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și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instalații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aferente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acestora</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aprobat</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prin</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Hotărârea</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Guvernului</w:t>
      </w:r>
      <w:proofErr w:type="spellEnd"/>
      <w:r w:rsidRPr="00A91A50">
        <w:rPr>
          <w:rFonts w:ascii="Calibri" w:eastAsia="Times New Roman" w:hAnsi="Calibri"/>
          <w:sz w:val="22"/>
          <w:szCs w:val="22"/>
          <w:lang w:val="en-GB"/>
        </w:rPr>
        <w:t xml:space="preserve"> nr.273 din 14 </w:t>
      </w:r>
      <w:proofErr w:type="spellStart"/>
      <w:r w:rsidRPr="00A91A50">
        <w:rPr>
          <w:rFonts w:ascii="Calibri" w:eastAsia="Times New Roman" w:hAnsi="Calibri"/>
          <w:sz w:val="22"/>
          <w:szCs w:val="22"/>
          <w:lang w:val="en-GB"/>
        </w:rPr>
        <w:t>iunie</w:t>
      </w:r>
      <w:proofErr w:type="spellEnd"/>
      <w:r w:rsidRPr="00A91A50">
        <w:rPr>
          <w:rFonts w:ascii="Calibri" w:eastAsia="Times New Roman" w:hAnsi="Calibri"/>
          <w:sz w:val="22"/>
          <w:szCs w:val="22"/>
          <w:lang w:val="en-GB"/>
        </w:rPr>
        <w:t xml:space="preserve"> 1994, cu </w:t>
      </w:r>
      <w:proofErr w:type="spellStart"/>
      <w:r w:rsidRPr="00A91A50">
        <w:rPr>
          <w:rFonts w:ascii="Calibri" w:eastAsia="Times New Roman" w:hAnsi="Calibri"/>
          <w:sz w:val="22"/>
          <w:szCs w:val="22"/>
          <w:lang w:val="en-GB"/>
        </w:rPr>
        <w:t>modificările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și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completările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ulterioare</w:t>
      </w:r>
      <w:proofErr w:type="spellEnd"/>
      <w:r w:rsidRPr="00A91A50">
        <w:rPr>
          <w:rFonts w:ascii="Calibri" w:eastAsia="Times New Roman" w:hAnsi="Calibri"/>
          <w:sz w:val="22"/>
          <w:szCs w:val="22"/>
          <w:lang w:val="en-GB"/>
        </w:rPr>
        <w:t>).</w:t>
      </w:r>
    </w:p>
    <w:p w14:paraId="64B304E3" w14:textId="46BE662F" w:rsidR="00ED6606" w:rsidRPr="00A91A50" w:rsidRDefault="00E8579B" w:rsidP="00ED6606">
      <w:pPr>
        <w:spacing w:before="0" w:after="0"/>
        <w:jc w:val="both"/>
        <w:rPr>
          <w:rFonts w:ascii="Calibri" w:eastAsia="Times New Roman" w:hAnsi="Calibri"/>
          <w:sz w:val="22"/>
          <w:szCs w:val="22"/>
          <w:lang w:val="en-GB"/>
        </w:rPr>
      </w:pPr>
      <w:r w:rsidRPr="00A3356A">
        <w:rPr>
          <w:rFonts w:ascii="Calibri" w:eastAsia="Times New Roman" w:hAnsi="Calibri"/>
          <w:sz w:val="22"/>
          <w:szCs w:val="22"/>
        </w:rPr>
        <w:t>Se va evita situația în care, deși recepția la terminarea lucrărilor nu a fost realizată, investiția să fie finalizata</w:t>
      </w:r>
      <w:r w:rsidR="00ED6606" w:rsidRPr="00A91A50">
        <w:rPr>
          <w:rFonts w:ascii="Calibri" w:eastAsia="Times New Roman" w:hAnsi="Calibri"/>
          <w:sz w:val="22"/>
          <w:szCs w:val="22"/>
          <w:lang w:val="en-GB"/>
        </w:rPr>
        <w:t xml:space="preserve">. </w:t>
      </w:r>
      <w:proofErr w:type="spellStart"/>
      <w:r w:rsidR="00ED6606" w:rsidRPr="00A91A50">
        <w:rPr>
          <w:rFonts w:ascii="Calibri" w:eastAsia="Times New Roman" w:hAnsi="Calibri"/>
          <w:sz w:val="22"/>
          <w:szCs w:val="22"/>
          <w:lang w:val="en-GB"/>
        </w:rPr>
        <w:t>Tergiversarea</w:t>
      </w:r>
      <w:proofErr w:type="spellEnd"/>
      <w:r w:rsidR="00ED6606" w:rsidRPr="00A91A50">
        <w:rPr>
          <w:rFonts w:ascii="Calibri" w:eastAsia="Times New Roman" w:hAnsi="Calibri"/>
          <w:sz w:val="22"/>
          <w:szCs w:val="22"/>
          <w:lang w:val="en-GB"/>
        </w:rPr>
        <w:t xml:space="preserve"> </w:t>
      </w:r>
      <w:proofErr w:type="spellStart"/>
      <w:r w:rsidR="00ED6606" w:rsidRPr="00A91A50">
        <w:rPr>
          <w:rFonts w:ascii="Calibri" w:eastAsia="Times New Roman" w:hAnsi="Calibri"/>
          <w:sz w:val="22"/>
          <w:szCs w:val="22"/>
          <w:lang w:val="en-GB"/>
        </w:rPr>
        <w:t>efectuării</w:t>
      </w:r>
      <w:proofErr w:type="spellEnd"/>
      <w:r w:rsidR="00ED6606" w:rsidRPr="00A91A50">
        <w:rPr>
          <w:rFonts w:ascii="Calibri" w:eastAsia="Times New Roman" w:hAnsi="Calibri"/>
          <w:sz w:val="22"/>
          <w:szCs w:val="22"/>
          <w:lang w:val="en-GB"/>
        </w:rPr>
        <w:t xml:space="preserve"> </w:t>
      </w:r>
      <w:proofErr w:type="spellStart"/>
      <w:r w:rsidR="00ED6606" w:rsidRPr="00A91A50">
        <w:rPr>
          <w:rFonts w:ascii="Calibri" w:eastAsia="Times New Roman" w:hAnsi="Calibri"/>
          <w:sz w:val="22"/>
          <w:szCs w:val="22"/>
          <w:lang w:val="en-GB"/>
        </w:rPr>
        <w:t>recepţiei</w:t>
      </w:r>
      <w:proofErr w:type="spellEnd"/>
      <w:r w:rsidR="00ED6606" w:rsidRPr="00A91A50">
        <w:rPr>
          <w:rFonts w:ascii="Calibri" w:eastAsia="Times New Roman" w:hAnsi="Calibri"/>
          <w:sz w:val="22"/>
          <w:szCs w:val="22"/>
          <w:lang w:val="en-GB"/>
        </w:rPr>
        <w:t xml:space="preserve"> la </w:t>
      </w:r>
      <w:proofErr w:type="spellStart"/>
      <w:r w:rsidR="00ED6606" w:rsidRPr="00A91A50">
        <w:rPr>
          <w:rFonts w:ascii="Calibri" w:eastAsia="Times New Roman" w:hAnsi="Calibri"/>
          <w:sz w:val="22"/>
          <w:szCs w:val="22"/>
          <w:lang w:val="en-GB"/>
        </w:rPr>
        <w:t>terminarea</w:t>
      </w:r>
      <w:proofErr w:type="spellEnd"/>
      <w:r w:rsidR="00ED6606" w:rsidRPr="00A91A50">
        <w:rPr>
          <w:rFonts w:ascii="Calibri" w:eastAsia="Times New Roman" w:hAnsi="Calibri"/>
          <w:sz w:val="22"/>
          <w:szCs w:val="22"/>
          <w:lang w:val="en-GB"/>
        </w:rPr>
        <w:t xml:space="preserve"> </w:t>
      </w:r>
      <w:proofErr w:type="spellStart"/>
      <w:r w:rsidR="00ED6606" w:rsidRPr="00A91A50">
        <w:rPr>
          <w:rFonts w:ascii="Calibri" w:eastAsia="Times New Roman" w:hAnsi="Calibri"/>
          <w:sz w:val="22"/>
          <w:szCs w:val="22"/>
          <w:lang w:val="en-GB"/>
        </w:rPr>
        <w:t>lucrărilor</w:t>
      </w:r>
      <w:proofErr w:type="spellEnd"/>
      <w:r w:rsidR="00ED6606" w:rsidRPr="00A91A50">
        <w:rPr>
          <w:rFonts w:ascii="Calibri" w:eastAsia="Times New Roman" w:hAnsi="Calibri"/>
          <w:sz w:val="22"/>
          <w:szCs w:val="22"/>
          <w:lang w:val="en-GB"/>
        </w:rPr>
        <w:t xml:space="preserve"> </w:t>
      </w:r>
      <w:proofErr w:type="spellStart"/>
      <w:r w:rsidR="00ED6606" w:rsidRPr="00A91A50">
        <w:rPr>
          <w:rFonts w:ascii="Calibri" w:eastAsia="Times New Roman" w:hAnsi="Calibri"/>
          <w:sz w:val="22"/>
          <w:szCs w:val="22"/>
          <w:lang w:val="en-GB"/>
        </w:rPr>
        <w:t>numai</w:t>
      </w:r>
      <w:proofErr w:type="spellEnd"/>
      <w:r w:rsidR="00ED6606" w:rsidRPr="00A91A50">
        <w:rPr>
          <w:rFonts w:ascii="Calibri" w:eastAsia="Times New Roman" w:hAnsi="Calibri"/>
          <w:sz w:val="22"/>
          <w:szCs w:val="22"/>
          <w:lang w:val="en-GB"/>
        </w:rPr>
        <w:t xml:space="preserve"> </w:t>
      </w:r>
      <w:proofErr w:type="spellStart"/>
      <w:r w:rsidR="00ED6606" w:rsidRPr="00A91A50">
        <w:rPr>
          <w:rFonts w:ascii="Calibri" w:eastAsia="Times New Roman" w:hAnsi="Calibri"/>
          <w:sz w:val="22"/>
          <w:szCs w:val="22"/>
          <w:lang w:val="en-GB"/>
        </w:rPr>
        <w:t>pentru</w:t>
      </w:r>
      <w:proofErr w:type="spellEnd"/>
      <w:r w:rsidR="00ED6606" w:rsidRPr="00A91A50">
        <w:rPr>
          <w:rFonts w:ascii="Calibri" w:eastAsia="Times New Roman" w:hAnsi="Calibri"/>
          <w:sz w:val="22"/>
          <w:szCs w:val="22"/>
          <w:lang w:val="en-GB"/>
        </w:rPr>
        <w:t xml:space="preserve"> </w:t>
      </w:r>
      <w:proofErr w:type="gramStart"/>
      <w:r w:rsidR="00ED6606" w:rsidRPr="00A91A50">
        <w:rPr>
          <w:rFonts w:ascii="Calibri" w:eastAsia="Times New Roman" w:hAnsi="Calibri"/>
          <w:sz w:val="22"/>
          <w:szCs w:val="22"/>
          <w:lang w:val="en-GB"/>
        </w:rPr>
        <w:t>a</w:t>
      </w:r>
      <w:proofErr w:type="gramEnd"/>
      <w:r w:rsidR="00ED6606" w:rsidRPr="00A91A50">
        <w:rPr>
          <w:rFonts w:ascii="Calibri" w:eastAsia="Times New Roman" w:hAnsi="Calibri"/>
          <w:sz w:val="22"/>
          <w:szCs w:val="22"/>
          <w:lang w:val="en-GB"/>
        </w:rPr>
        <w:t xml:space="preserve"> </w:t>
      </w:r>
      <w:proofErr w:type="spellStart"/>
      <w:r w:rsidR="00ED6606" w:rsidRPr="00A91A50">
        <w:rPr>
          <w:rFonts w:ascii="Calibri" w:eastAsia="Times New Roman" w:hAnsi="Calibri"/>
          <w:sz w:val="22"/>
          <w:szCs w:val="22"/>
          <w:lang w:val="en-GB"/>
        </w:rPr>
        <w:t>asigura</w:t>
      </w:r>
      <w:proofErr w:type="spellEnd"/>
      <w:r w:rsidR="00ED6606" w:rsidRPr="00A91A50">
        <w:rPr>
          <w:rFonts w:ascii="Calibri" w:eastAsia="Times New Roman" w:hAnsi="Calibri"/>
          <w:sz w:val="22"/>
          <w:szCs w:val="22"/>
          <w:lang w:val="en-GB"/>
        </w:rPr>
        <w:t xml:space="preserve"> </w:t>
      </w:r>
      <w:proofErr w:type="spellStart"/>
      <w:r w:rsidR="00ED6606" w:rsidRPr="00A91A50">
        <w:rPr>
          <w:rFonts w:ascii="Calibri" w:eastAsia="Times New Roman" w:hAnsi="Calibri"/>
          <w:sz w:val="22"/>
          <w:szCs w:val="22"/>
          <w:lang w:val="en-GB"/>
        </w:rPr>
        <w:t>încadrarea</w:t>
      </w:r>
      <w:proofErr w:type="spellEnd"/>
      <w:r w:rsidR="00ED6606" w:rsidRPr="00A91A50">
        <w:rPr>
          <w:rFonts w:ascii="Calibri" w:eastAsia="Times New Roman" w:hAnsi="Calibri"/>
          <w:sz w:val="22"/>
          <w:szCs w:val="22"/>
          <w:lang w:val="en-GB"/>
        </w:rPr>
        <w:t xml:space="preserve"> </w:t>
      </w:r>
      <w:proofErr w:type="spellStart"/>
      <w:r w:rsidR="00ED6606" w:rsidRPr="00A91A50">
        <w:rPr>
          <w:rFonts w:ascii="Calibri" w:eastAsia="Times New Roman" w:hAnsi="Calibri"/>
          <w:sz w:val="22"/>
          <w:szCs w:val="22"/>
          <w:lang w:val="en-GB"/>
        </w:rPr>
        <w:t>în</w:t>
      </w:r>
      <w:proofErr w:type="spellEnd"/>
      <w:r w:rsidR="00ED6606" w:rsidRPr="00A91A50">
        <w:rPr>
          <w:rFonts w:ascii="Calibri" w:eastAsia="Times New Roman" w:hAnsi="Calibri"/>
          <w:sz w:val="22"/>
          <w:szCs w:val="22"/>
          <w:lang w:val="en-GB"/>
        </w:rPr>
        <w:t xml:space="preserve"> </w:t>
      </w:r>
      <w:proofErr w:type="spellStart"/>
      <w:r w:rsidR="00ED6606" w:rsidRPr="00A91A50">
        <w:rPr>
          <w:rFonts w:ascii="Calibri" w:eastAsia="Times New Roman" w:hAnsi="Calibri"/>
          <w:sz w:val="22"/>
          <w:szCs w:val="22"/>
          <w:lang w:val="en-GB"/>
        </w:rPr>
        <w:t>condiţiile</w:t>
      </w:r>
      <w:proofErr w:type="spellEnd"/>
      <w:r w:rsidR="00ED6606" w:rsidRPr="00A91A50">
        <w:rPr>
          <w:rFonts w:ascii="Calibri" w:eastAsia="Times New Roman" w:hAnsi="Calibri"/>
          <w:sz w:val="22"/>
          <w:szCs w:val="22"/>
          <w:lang w:val="en-GB"/>
        </w:rPr>
        <w:t xml:space="preserve"> </w:t>
      </w:r>
      <w:proofErr w:type="spellStart"/>
      <w:r w:rsidR="00ED6606" w:rsidRPr="00A91A50">
        <w:rPr>
          <w:rFonts w:ascii="Calibri" w:eastAsia="Times New Roman" w:hAnsi="Calibri"/>
          <w:sz w:val="22"/>
          <w:szCs w:val="22"/>
          <w:lang w:val="en-GB"/>
        </w:rPr>
        <w:t>prezentelor</w:t>
      </w:r>
      <w:proofErr w:type="spellEnd"/>
      <w:r w:rsidR="00ED6606" w:rsidRPr="00A91A50">
        <w:rPr>
          <w:rFonts w:ascii="Calibri" w:eastAsia="Times New Roman" w:hAnsi="Calibri"/>
          <w:sz w:val="22"/>
          <w:szCs w:val="22"/>
          <w:lang w:val="en-GB"/>
        </w:rPr>
        <w:t xml:space="preserve"> </w:t>
      </w:r>
      <w:proofErr w:type="spellStart"/>
      <w:r w:rsidR="00ED6606" w:rsidRPr="00A91A50">
        <w:rPr>
          <w:rFonts w:ascii="Calibri" w:eastAsia="Times New Roman" w:hAnsi="Calibri"/>
          <w:sz w:val="22"/>
          <w:szCs w:val="22"/>
          <w:lang w:val="en-GB"/>
        </w:rPr>
        <w:t>apeluri</w:t>
      </w:r>
      <w:proofErr w:type="spellEnd"/>
      <w:r w:rsidR="00ED6606" w:rsidRPr="00A91A50">
        <w:rPr>
          <w:rFonts w:ascii="Calibri" w:eastAsia="Times New Roman" w:hAnsi="Calibri"/>
          <w:sz w:val="22"/>
          <w:szCs w:val="22"/>
          <w:lang w:val="en-GB"/>
        </w:rPr>
        <w:t xml:space="preserve"> de proiecte </w:t>
      </w:r>
      <w:proofErr w:type="spellStart"/>
      <w:r w:rsidR="00ED6606" w:rsidRPr="00A91A50">
        <w:rPr>
          <w:rFonts w:ascii="Calibri" w:eastAsia="Times New Roman" w:hAnsi="Calibri"/>
          <w:sz w:val="22"/>
          <w:szCs w:val="22"/>
          <w:lang w:val="en-GB"/>
        </w:rPr>
        <w:t>va</w:t>
      </w:r>
      <w:proofErr w:type="spellEnd"/>
      <w:r w:rsidR="00ED6606" w:rsidRPr="00A91A50">
        <w:rPr>
          <w:rFonts w:ascii="Calibri" w:eastAsia="Times New Roman" w:hAnsi="Calibri"/>
          <w:sz w:val="22"/>
          <w:szCs w:val="22"/>
          <w:lang w:val="en-GB"/>
        </w:rPr>
        <w:t xml:space="preserve"> conduce la </w:t>
      </w:r>
      <w:proofErr w:type="spellStart"/>
      <w:r w:rsidR="00ED6606" w:rsidRPr="00A91A50">
        <w:rPr>
          <w:rFonts w:ascii="Calibri" w:eastAsia="Times New Roman" w:hAnsi="Calibri"/>
          <w:sz w:val="22"/>
          <w:szCs w:val="22"/>
          <w:lang w:val="en-GB"/>
        </w:rPr>
        <w:t>respingerea</w:t>
      </w:r>
      <w:proofErr w:type="spellEnd"/>
      <w:r w:rsidR="00ED6606" w:rsidRPr="00A91A50">
        <w:rPr>
          <w:rFonts w:ascii="Calibri" w:eastAsia="Times New Roman" w:hAnsi="Calibri"/>
          <w:sz w:val="22"/>
          <w:szCs w:val="22"/>
          <w:lang w:val="en-GB"/>
        </w:rPr>
        <w:t xml:space="preserve"> </w:t>
      </w:r>
      <w:proofErr w:type="spellStart"/>
      <w:r w:rsidR="00ED6606" w:rsidRPr="00A91A50">
        <w:rPr>
          <w:rFonts w:ascii="Calibri" w:eastAsia="Times New Roman" w:hAnsi="Calibri"/>
          <w:sz w:val="22"/>
          <w:szCs w:val="22"/>
          <w:lang w:val="en-GB"/>
        </w:rPr>
        <w:t>cererii</w:t>
      </w:r>
      <w:proofErr w:type="spellEnd"/>
      <w:r w:rsidR="00ED6606" w:rsidRPr="00A91A50">
        <w:rPr>
          <w:rFonts w:ascii="Calibri" w:eastAsia="Times New Roman" w:hAnsi="Calibri"/>
          <w:sz w:val="22"/>
          <w:szCs w:val="22"/>
          <w:lang w:val="en-GB"/>
        </w:rPr>
        <w:t xml:space="preserve"> de </w:t>
      </w:r>
      <w:proofErr w:type="spellStart"/>
      <w:r w:rsidR="00ED6606" w:rsidRPr="00A91A50">
        <w:rPr>
          <w:rFonts w:ascii="Calibri" w:eastAsia="Times New Roman" w:hAnsi="Calibri"/>
          <w:sz w:val="22"/>
          <w:szCs w:val="22"/>
          <w:lang w:val="en-GB"/>
        </w:rPr>
        <w:t>finanţare</w:t>
      </w:r>
      <w:proofErr w:type="spellEnd"/>
      <w:r w:rsidR="00ED6606" w:rsidRPr="00A91A50">
        <w:rPr>
          <w:rFonts w:ascii="Calibri" w:eastAsia="Times New Roman" w:hAnsi="Calibri"/>
          <w:sz w:val="22"/>
          <w:szCs w:val="22"/>
          <w:lang w:val="en-GB"/>
        </w:rPr>
        <w:t xml:space="preserve"> </w:t>
      </w:r>
      <w:proofErr w:type="spellStart"/>
      <w:r w:rsidR="00ED6606" w:rsidRPr="00A91A50">
        <w:rPr>
          <w:rFonts w:ascii="Calibri" w:eastAsia="Times New Roman" w:hAnsi="Calibri"/>
          <w:sz w:val="22"/>
          <w:szCs w:val="22"/>
          <w:lang w:val="en-GB"/>
        </w:rPr>
        <w:t>depuse</w:t>
      </w:r>
      <w:proofErr w:type="spellEnd"/>
      <w:r w:rsidR="00ED6606" w:rsidRPr="00A91A50">
        <w:rPr>
          <w:rFonts w:ascii="Calibri" w:eastAsia="Times New Roman" w:hAnsi="Calibri"/>
          <w:sz w:val="22"/>
          <w:szCs w:val="22"/>
          <w:lang w:val="en-GB"/>
        </w:rPr>
        <w:t>.</w:t>
      </w:r>
    </w:p>
    <w:p w14:paraId="42CF6230" w14:textId="77777777" w:rsidR="00ED6606" w:rsidRPr="00A91A50" w:rsidRDefault="00ED6606" w:rsidP="00ED6606">
      <w:pPr>
        <w:spacing w:before="0" w:after="0"/>
        <w:jc w:val="both"/>
        <w:rPr>
          <w:rFonts w:ascii="Calibri" w:eastAsia="Times New Roman" w:hAnsi="Calibri"/>
          <w:sz w:val="22"/>
          <w:szCs w:val="22"/>
          <w:lang w:val="en-GB"/>
        </w:rPr>
      </w:pPr>
      <w:proofErr w:type="spellStart"/>
      <w:r w:rsidRPr="00A91A50">
        <w:rPr>
          <w:rFonts w:ascii="Calibri" w:eastAsia="Times New Roman" w:hAnsi="Calibri"/>
          <w:sz w:val="22"/>
          <w:szCs w:val="22"/>
          <w:lang w:val="en-GB"/>
        </w:rPr>
        <w:t>Recepția</w:t>
      </w:r>
      <w:proofErr w:type="spellEnd"/>
      <w:r w:rsidRPr="00A91A50">
        <w:rPr>
          <w:rFonts w:ascii="Calibri" w:eastAsia="Times New Roman" w:hAnsi="Calibri"/>
          <w:sz w:val="22"/>
          <w:szCs w:val="22"/>
          <w:lang w:val="en-GB"/>
        </w:rPr>
        <w:t xml:space="preserve"> la </w:t>
      </w:r>
      <w:proofErr w:type="spellStart"/>
      <w:r w:rsidRPr="00A91A50">
        <w:rPr>
          <w:rFonts w:ascii="Calibri" w:eastAsia="Times New Roman" w:hAnsi="Calibri"/>
          <w:sz w:val="22"/>
          <w:szCs w:val="22"/>
          <w:lang w:val="en-GB"/>
        </w:rPr>
        <w:t>terminarea</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lucrărilor</w:t>
      </w:r>
      <w:proofErr w:type="spellEnd"/>
      <w:r w:rsidRPr="00A91A50">
        <w:rPr>
          <w:rFonts w:ascii="Calibri" w:eastAsia="Times New Roman" w:hAnsi="Calibri"/>
          <w:sz w:val="22"/>
          <w:szCs w:val="22"/>
          <w:lang w:val="en-GB"/>
        </w:rPr>
        <w:t xml:space="preserve"> nu </w:t>
      </w:r>
      <w:proofErr w:type="spellStart"/>
      <w:r w:rsidRPr="00A91A50">
        <w:rPr>
          <w:rFonts w:ascii="Calibri" w:eastAsia="Times New Roman" w:hAnsi="Calibri"/>
          <w:sz w:val="22"/>
          <w:szCs w:val="22"/>
          <w:lang w:val="en-GB"/>
        </w:rPr>
        <w:t>trebuie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amânată</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în</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afara</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termenului</w:t>
      </w:r>
      <w:proofErr w:type="spellEnd"/>
      <w:r w:rsidRPr="00A91A50">
        <w:rPr>
          <w:rFonts w:ascii="Calibri" w:eastAsia="Times New Roman" w:hAnsi="Calibri"/>
          <w:sz w:val="22"/>
          <w:szCs w:val="22"/>
          <w:lang w:val="en-GB"/>
        </w:rPr>
        <w:t xml:space="preserve"> contractual </w:t>
      </w:r>
      <w:proofErr w:type="spellStart"/>
      <w:r w:rsidRPr="00A91A50">
        <w:rPr>
          <w:rFonts w:ascii="Calibri" w:eastAsia="Times New Roman" w:hAnsi="Calibri"/>
          <w:sz w:val="22"/>
          <w:szCs w:val="22"/>
          <w:lang w:val="en-GB"/>
        </w:rPr>
        <w:t>și</w:t>
      </w:r>
      <w:proofErr w:type="spellEnd"/>
      <w:r w:rsidRPr="00A91A50">
        <w:rPr>
          <w:rFonts w:ascii="Calibri" w:eastAsia="Times New Roman" w:hAnsi="Calibri"/>
          <w:sz w:val="22"/>
          <w:szCs w:val="22"/>
          <w:lang w:val="en-GB"/>
        </w:rPr>
        <w:t>/</w:t>
      </w:r>
      <w:proofErr w:type="spellStart"/>
      <w:r w:rsidRPr="00A91A50">
        <w:rPr>
          <w:rFonts w:ascii="Calibri" w:eastAsia="Times New Roman" w:hAnsi="Calibri"/>
          <w:sz w:val="22"/>
          <w:szCs w:val="22"/>
          <w:lang w:val="en-GB"/>
        </w:rPr>
        <w:t>sau</w:t>
      </w:r>
      <w:proofErr w:type="spellEnd"/>
      <w:r w:rsidRPr="00A91A50">
        <w:rPr>
          <w:rFonts w:ascii="Calibri" w:eastAsia="Times New Roman" w:hAnsi="Calibri"/>
          <w:sz w:val="22"/>
          <w:szCs w:val="22"/>
          <w:lang w:val="en-GB"/>
        </w:rPr>
        <w:t xml:space="preserve"> legal </w:t>
      </w:r>
      <w:proofErr w:type="spellStart"/>
      <w:r w:rsidRPr="00A91A50">
        <w:rPr>
          <w:rFonts w:ascii="Calibri" w:eastAsia="Times New Roman" w:hAnsi="Calibri"/>
          <w:sz w:val="22"/>
          <w:szCs w:val="22"/>
          <w:lang w:val="en-GB"/>
        </w:rPr>
        <w:t>în</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scopul</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încadrării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în</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condițiile</w:t>
      </w:r>
      <w:proofErr w:type="spellEnd"/>
      <w:r w:rsidRPr="00A91A50">
        <w:rPr>
          <w:rFonts w:ascii="Calibri" w:eastAsia="Times New Roman" w:hAnsi="Calibri"/>
          <w:sz w:val="22"/>
          <w:szCs w:val="22"/>
          <w:lang w:val="en-GB"/>
        </w:rPr>
        <w:t xml:space="preserve"> de </w:t>
      </w:r>
      <w:proofErr w:type="spellStart"/>
      <w:r w:rsidRPr="00A91A50">
        <w:rPr>
          <w:rFonts w:ascii="Calibri" w:eastAsia="Times New Roman" w:hAnsi="Calibri"/>
          <w:sz w:val="22"/>
          <w:szCs w:val="22"/>
          <w:lang w:val="en-GB"/>
        </w:rPr>
        <w:t>eligibilitate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prevăzute</w:t>
      </w:r>
      <w:proofErr w:type="spellEnd"/>
      <w:r w:rsidRPr="00A91A50">
        <w:rPr>
          <w:rFonts w:ascii="Calibri" w:eastAsia="Times New Roman" w:hAnsi="Calibri"/>
          <w:sz w:val="22"/>
          <w:szCs w:val="22"/>
          <w:lang w:val="en-GB"/>
        </w:rPr>
        <w:t xml:space="preserve"> de </w:t>
      </w:r>
      <w:proofErr w:type="spellStart"/>
      <w:r w:rsidRPr="00A91A50">
        <w:rPr>
          <w:rFonts w:ascii="Calibri" w:eastAsia="Times New Roman" w:hAnsi="Calibri"/>
          <w:sz w:val="22"/>
          <w:szCs w:val="22"/>
          <w:lang w:val="en-GB"/>
        </w:rPr>
        <w:t>Ghidul</w:t>
      </w:r>
      <w:proofErr w:type="spellEnd"/>
      <w:r w:rsidRPr="00A91A50">
        <w:rPr>
          <w:rFonts w:ascii="Calibri" w:eastAsia="Times New Roman" w:hAnsi="Calibri"/>
          <w:sz w:val="22"/>
          <w:szCs w:val="22"/>
          <w:lang w:val="en-GB"/>
        </w:rPr>
        <w:t xml:space="preserve"> specific, </w:t>
      </w:r>
      <w:proofErr w:type="spellStart"/>
      <w:r w:rsidRPr="00A91A50">
        <w:rPr>
          <w:rFonts w:ascii="Calibri" w:eastAsia="Times New Roman" w:hAnsi="Calibri"/>
          <w:sz w:val="22"/>
          <w:szCs w:val="22"/>
          <w:lang w:val="en-GB"/>
        </w:rPr>
        <w:t>fapt</w:t>
      </w:r>
      <w:proofErr w:type="spellEnd"/>
      <w:r w:rsidRPr="00A91A50">
        <w:rPr>
          <w:rFonts w:ascii="Calibri" w:eastAsia="Times New Roman" w:hAnsi="Calibri"/>
          <w:sz w:val="22"/>
          <w:szCs w:val="22"/>
          <w:lang w:val="en-GB"/>
        </w:rPr>
        <w:t xml:space="preserve"> care </w:t>
      </w:r>
      <w:proofErr w:type="spellStart"/>
      <w:r w:rsidRPr="00A91A50">
        <w:rPr>
          <w:rFonts w:ascii="Calibri" w:eastAsia="Times New Roman" w:hAnsi="Calibri"/>
          <w:sz w:val="22"/>
          <w:szCs w:val="22"/>
          <w:lang w:val="en-GB"/>
        </w:rPr>
        <w:t>poate</w:t>
      </w:r>
      <w:proofErr w:type="spellEnd"/>
      <w:r w:rsidRPr="00A91A50">
        <w:rPr>
          <w:rFonts w:ascii="Calibri" w:eastAsia="Times New Roman" w:hAnsi="Calibri"/>
          <w:sz w:val="22"/>
          <w:szCs w:val="22"/>
          <w:lang w:val="en-GB"/>
        </w:rPr>
        <w:t xml:space="preserve"> conduce la </w:t>
      </w:r>
      <w:proofErr w:type="spellStart"/>
      <w:r w:rsidRPr="00A91A50">
        <w:rPr>
          <w:rFonts w:ascii="Calibri" w:eastAsia="Times New Roman" w:hAnsi="Calibri"/>
          <w:sz w:val="22"/>
          <w:szCs w:val="22"/>
          <w:lang w:val="en-GB"/>
        </w:rPr>
        <w:t>încălcarea</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prevederilor</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reglementate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prin</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Regulamentul</w:t>
      </w:r>
      <w:proofErr w:type="spellEnd"/>
      <w:r w:rsidRPr="00A91A50">
        <w:rPr>
          <w:rFonts w:ascii="Calibri" w:eastAsia="Times New Roman" w:hAnsi="Calibri"/>
          <w:sz w:val="22"/>
          <w:szCs w:val="22"/>
          <w:lang w:val="en-GB"/>
        </w:rPr>
        <w:t xml:space="preserve"> nr.2021/1060, a </w:t>
      </w:r>
      <w:proofErr w:type="spellStart"/>
      <w:r w:rsidRPr="00A91A50">
        <w:rPr>
          <w:rFonts w:ascii="Calibri" w:eastAsia="Times New Roman" w:hAnsi="Calibri"/>
          <w:sz w:val="22"/>
          <w:szCs w:val="22"/>
          <w:lang w:val="en-GB"/>
        </w:rPr>
        <w:t>legislației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naționale</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în</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domeniul</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lucrărilor</w:t>
      </w:r>
      <w:proofErr w:type="spellEnd"/>
      <w:r w:rsidRPr="00A91A50">
        <w:rPr>
          <w:rFonts w:ascii="Calibri" w:eastAsia="Times New Roman" w:hAnsi="Calibri"/>
          <w:sz w:val="22"/>
          <w:szCs w:val="22"/>
          <w:lang w:val="en-GB"/>
        </w:rPr>
        <w:t xml:space="preserve"> de </w:t>
      </w:r>
      <w:proofErr w:type="spellStart"/>
      <w:r w:rsidRPr="00A91A50">
        <w:rPr>
          <w:rFonts w:ascii="Calibri" w:eastAsia="Times New Roman" w:hAnsi="Calibri"/>
          <w:sz w:val="22"/>
          <w:szCs w:val="22"/>
          <w:lang w:val="en-GB"/>
        </w:rPr>
        <w:t>construcție</w:t>
      </w:r>
      <w:proofErr w:type="spellEnd"/>
      <w:r w:rsidRPr="00A91A50">
        <w:rPr>
          <w:rFonts w:ascii="Calibri" w:eastAsia="Times New Roman" w:hAnsi="Calibri"/>
          <w:sz w:val="22"/>
          <w:szCs w:val="22"/>
          <w:lang w:val="en-GB"/>
        </w:rPr>
        <w:t xml:space="preserve">, precum </w:t>
      </w:r>
      <w:proofErr w:type="spellStart"/>
      <w:r w:rsidRPr="00A91A50">
        <w:rPr>
          <w:rFonts w:ascii="Calibri" w:eastAsia="Times New Roman" w:hAnsi="Calibri"/>
          <w:sz w:val="22"/>
          <w:szCs w:val="22"/>
          <w:lang w:val="en-GB"/>
        </w:rPr>
        <w:t>și</w:t>
      </w:r>
      <w:proofErr w:type="spellEnd"/>
      <w:r w:rsidRPr="00A91A50">
        <w:rPr>
          <w:rFonts w:ascii="Calibri" w:eastAsia="Times New Roman" w:hAnsi="Calibri"/>
          <w:sz w:val="22"/>
          <w:szCs w:val="22"/>
          <w:lang w:val="en-GB"/>
        </w:rPr>
        <w:t xml:space="preserve"> a </w:t>
      </w:r>
      <w:proofErr w:type="spellStart"/>
      <w:r w:rsidRPr="00A91A50">
        <w:rPr>
          <w:rFonts w:ascii="Calibri" w:eastAsia="Times New Roman" w:hAnsi="Calibri"/>
          <w:sz w:val="22"/>
          <w:szCs w:val="22"/>
          <w:lang w:val="en-GB"/>
        </w:rPr>
        <w:t>principiului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tratamentului</w:t>
      </w:r>
      <w:proofErr w:type="spellEnd"/>
      <w:r w:rsidRPr="00A91A50">
        <w:rPr>
          <w:rFonts w:ascii="Calibri" w:eastAsia="Times New Roman" w:hAnsi="Calibri"/>
          <w:sz w:val="22"/>
          <w:szCs w:val="22"/>
          <w:lang w:val="en-GB"/>
        </w:rPr>
        <w:t xml:space="preserve"> egal </w:t>
      </w:r>
      <w:proofErr w:type="spellStart"/>
      <w:r w:rsidRPr="00A91A50">
        <w:rPr>
          <w:rFonts w:ascii="Calibri" w:eastAsia="Times New Roman" w:hAnsi="Calibri"/>
          <w:sz w:val="22"/>
          <w:szCs w:val="22"/>
          <w:lang w:val="en-GB"/>
        </w:rPr>
        <w:t>și</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nediscriminatoriu</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în</w:t>
      </w:r>
      <w:proofErr w:type="spellEnd"/>
      <w:r w:rsidRPr="00A91A50">
        <w:rPr>
          <w:rFonts w:ascii="Calibri" w:eastAsia="Times New Roman" w:hAnsi="Calibri"/>
          <w:sz w:val="22"/>
          <w:szCs w:val="22"/>
          <w:lang w:val="en-GB"/>
        </w:rPr>
        <w:t xml:space="preserve"> </w:t>
      </w:r>
      <w:proofErr w:type="spellStart"/>
      <w:r w:rsidRPr="00A91A50">
        <w:rPr>
          <w:rFonts w:ascii="Calibri" w:eastAsia="Times New Roman" w:hAnsi="Calibri"/>
          <w:sz w:val="22"/>
          <w:szCs w:val="22"/>
          <w:lang w:val="en-GB"/>
        </w:rPr>
        <w:t>raport</w:t>
      </w:r>
      <w:proofErr w:type="spellEnd"/>
      <w:r w:rsidRPr="00A91A50">
        <w:rPr>
          <w:rFonts w:ascii="Calibri" w:eastAsia="Times New Roman" w:hAnsi="Calibri"/>
          <w:sz w:val="22"/>
          <w:szCs w:val="22"/>
          <w:lang w:val="en-GB"/>
        </w:rPr>
        <w:t xml:space="preserve"> cu </w:t>
      </w:r>
      <w:proofErr w:type="spellStart"/>
      <w:r w:rsidRPr="00A91A50">
        <w:rPr>
          <w:rFonts w:ascii="Calibri" w:eastAsia="Times New Roman" w:hAnsi="Calibri"/>
          <w:sz w:val="22"/>
          <w:szCs w:val="22"/>
          <w:lang w:val="en-GB"/>
        </w:rPr>
        <w:t>solicitanții</w:t>
      </w:r>
      <w:proofErr w:type="spellEnd"/>
      <w:r w:rsidRPr="00A91A50">
        <w:rPr>
          <w:rFonts w:ascii="Calibri" w:eastAsia="Times New Roman" w:hAnsi="Calibri"/>
          <w:sz w:val="22"/>
          <w:szCs w:val="22"/>
          <w:lang w:val="en-GB"/>
        </w:rPr>
        <w:t xml:space="preserve"> de </w:t>
      </w:r>
      <w:proofErr w:type="spellStart"/>
      <w:r w:rsidRPr="00A91A50">
        <w:rPr>
          <w:rFonts w:ascii="Calibri" w:eastAsia="Times New Roman" w:hAnsi="Calibri"/>
          <w:sz w:val="22"/>
          <w:szCs w:val="22"/>
          <w:lang w:val="en-GB"/>
        </w:rPr>
        <w:t>finanțare</w:t>
      </w:r>
      <w:proofErr w:type="spellEnd"/>
      <w:r w:rsidRPr="00A91A50">
        <w:rPr>
          <w:rFonts w:ascii="Calibri" w:eastAsia="Times New Roman" w:hAnsi="Calibri"/>
          <w:sz w:val="22"/>
          <w:szCs w:val="22"/>
          <w:lang w:val="en-GB"/>
        </w:rPr>
        <w:t>.</w:t>
      </w:r>
    </w:p>
    <w:p w14:paraId="41B5456F" w14:textId="77777777" w:rsidR="00533CCD" w:rsidRPr="00A91A50" w:rsidRDefault="00533CCD" w:rsidP="00533CCD">
      <w:pPr>
        <w:spacing w:before="0" w:after="0"/>
        <w:jc w:val="both"/>
        <w:rPr>
          <w:rFonts w:ascii="Calibri" w:eastAsia="Times New Roman" w:hAnsi="Calibri"/>
          <w:sz w:val="22"/>
          <w:szCs w:val="22"/>
        </w:rPr>
      </w:pPr>
      <w:r w:rsidRPr="00A91A50">
        <w:rPr>
          <w:rFonts w:ascii="Calibri" w:eastAsia="Times New Roman" w:hAnsi="Calibri"/>
          <w:sz w:val="22"/>
          <w:szCs w:val="22"/>
        </w:rPr>
        <w:lastRenderedPageBreak/>
        <w:t>Se va evita situația în care, deși recepția la terminarea lucrărilor nu a fost realizată, investiția să fie finalizata.</w:t>
      </w:r>
    </w:p>
    <w:p w14:paraId="5603321C" w14:textId="3B23644F" w:rsidR="00ED6606" w:rsidRPr="00E8579B" w:rsidRDefault="00ED6606" w:rsidP="00ED6606">
      <w:pPr>
        <w:spacing w:before="0" w:after="0"/>
        <w:jc w:val="both"/>
        <w:rPr>
          <w:rFonts w:ascii="Calibri" w:eastAsiaTheme="minorHAnsi" w:hAnsi="Calibri"/>
          <w:b/>
          <w:bCs/>
          <w:color w:val="000000"/>
          <w:sz w:val="22"/>
          <w:szCs w:val="22"/>
          <w:lang w:val="en-GB" w:eastAsia="en-GB"/>
        </w:rPr>
      </w:pPr>
      <w:proofErr w:type="spellStart"/>
      <w:r w:rsidRPr="00A91A50">
        <w:rPr>
          <w:rFonts w:ascii="Calibri" w:eastAsiaTheme="minorHAnsi" w:hAnsi="Calibri"/>
          <w:color w:val="000000"/>
          <w:sz w:val="22"/>
          <w:szCs w:val="22"/>
          <w:lang w:val="en-GB" w:eastAsia="en-GB"/>
        </w:rPr>
        <w:t>După</w:t>
      </w:r>
      <w:proofErr w:type="spellEnd"/>
      <w:r w:rsidRPr="00A91A50">
        <w:rPr>
          <w:rFonts w:ascii="Calibri" w:eastAsiaTheme="minorHAnsi" w:hAnsi="Calibri"/>
          <w:color w:val="000000"/>
          <w:sz w:val="22"/>
          <w:szCs w:val="22"/>
          <w:lang w:val="en-GB" w:eastAsia="en-GB"/>
        </w:rPr>
        <w:t xml:space="preserve"> data </w:t>
      </w:r>
      <w:proofErr w:type="spellStart"/>
      <w:r w:rsidRPr="00A91A50">
        <w:rPr>
          <w:rFonts w:ascii="Calibri" w:eastAsiaTheme="minorHAnsi" w:hAnsi="Calibri"/>
          <w:color w:val="000000"/>
          <w:sz w:val="22"/>
          <w:szCs w:val="22"/>
          <w:lang w:val="en-GB" w:eastAsia="en-GB"/>
        </w:rPr>
        <w:t>emiterii</w:t>
      </w:r>
      <w:proofErr w:type="spellEnd"/>
      <w:r w:rsidRPr="00A91A50">
        <w:rPr>
          <w:rFonts w:ascii="Calibri" w:eastAsiaTheme="minorHAnsi" w:hAnsi="Calibri"/>
          <w:color w:val="000000"/>
          <w:sz w:val="22"/>
          <w:szCs w:val="22"/>
          <w:lang w:val="en-GB" w:eastAsia="en-GB"/>
        </w:rPr>
        <w:t xml:space="preserve"> </w:t>
      </w:r>
      <w:proofErr w:type="spellStart"/>
      <w:r w:rsidR="00381044" w:rsidRPr="00197FF4">
        <w:rPr>
          <w:rFonts w:ascii="Calibri" w:eastAsiaTheme="minorHAnsi" w:hAnsi="Calibri"/>
          <w:sz w:val="22"/>
          <w:szCs w:val="22"/>
          <w:lang w:val="en-GB" w:eastAsia="en-GB"/>
        </w:rPr>
        <w:t>O</w:t>
      </w:r>
      <w:r w:rsidRPr="00197FF4">
        <w:rPr>
          <w:rFonts w:ascii="Calibri" w:eastAsiaTheme="minorHAnsi" w:hAnsi="Calibri"/>
          <w:sz w:val="22"/>
          <w:szCs w:val="22"/>
          <w:lang w:val="en-GB" w:eastAsia="en-GB"/>
        </w:rPr>
        <w:t>rdinului</w:t>
      </w:r>
      <w:proofErr w:type="spellEnd"/>
      <w:r w:rsidRPr="00197FF4">
        <w:rPr>
          <w:rFonts w:ascii="Calibri" w:eastAsiaTheme="minorHAnsi" w:hAnsi="Calibri"/>
          <w:sz w:val="22"/>
          <w:szCs w:val="22"/>
          <w:lang w:val="en-GB" w:eastAsia="en-GB"/>
        </w:rPr>
        <w:t xml:space="preserve"> de </w:t>
      </w:r>
      <w:proofErr w:type="spellStart"/>
      <w:r w:rsidRPr="00197FF4">
        <w:rPr>
          <w:rFonts w:ascii="Calibri" w:eastAsiaTheme="minorHAnsi" w:hAnsi="Calibri"/>
          <w:sz w:val="22"/>
          <w:szCs w:val="22"/>
          <w:lang w:val="en-GB" w:eastAsia="en-GB"/>
        </w:rPr>
        <w:t>începere</w:t>
      </w:r>
      <w:proofErr w:type="spellEnd"/>
      <w:r w:rsidRPr="00197FF4">
        <w:rPr>
          <w:rFonts w:ascii="Calibri" w:eastAsiaTheme="minorHAnsi" w:hAnsi="Calibri"/>
          <w:sz w:val="22"/>
          <w:szCs w:val="22"/>
          <w:lang w:val="en-GB" w:eastAsia="en-GB"/>
        </w:rPr>
        <w:t xml:space="preserve"> a </w:t>
      </w:r>
      <w:proofErr w:type="spellStart"/>
      <w:r w:rsidRPr="00197FF4">
        <w:rPr>
          <w:rFonts w:ascii="Calibri" w:eastAsiaTheme="minorHAnsi" w:hAnsi="Calibri"/>
          <w:sz w:val="22"/>
          <w:szCs w:val="22"/>
          <w:lang w:val="en-GB" w:eastAsia="en-GB"/>
        </w:rPr>
        <w:t>lucrărilor</w:t>
      </w:r>
      <w:proofErr w:type="spellEnd"/>
      <w:r w:rsidRPr="00197FF4">
        <w:rPr>
          <w:rFonts w:ascii="Calibri" w:eastAsiaTheme="minorHAnsi" w:hAnsi="Calibri"/>
          <w:sz w:val="22"/>
          <w:szCs w:val="22"/>
          <w:lang w:val="en-GB" w:eastAsia="en-GB"/>
        </w:rPr>
        <w:t xml:space="preserve">, </w:t>
      </w:r>
      <w:proofErr w:type="spellStart"/>
      <w:r w:rsidRPr="00197FF4">
        <w:rPr>
          <w:rFonts w:ascii="Calibri" w:eastAsiaTheme="minorHAnsi" w:hAnsi="Calibri"/>
          <w:sz w:val="22"/>
          <w:szCs w:val="22"/>
          <w:lang w:val="en-GB" w:eastAsia="en-GB"/>
        </w:rPr>
        <w:t>lucrările</w:t>
      </w:r>
      <w:proofErr w:type="spellEnd"/>
      <w:r w:rsidRPr="00197FF4">
        <w:rPr>
          <w:rFonts w:ascii="Calibri" w:eastAsiaTheme="minorHAnsi" w:hAnsi="Calibri"/>
          <w:sz w:val="22"/>
          <w:szCs w:val="22"/>
          <w:lang w:val="en-GB" w:eastAsia="en-GB"/>
        </w:rPr>
        <w:t xml:space="preserve"> de </w:t>
      </w:r>
      <w:proofErr w:type="spellStart"/>
      <w:r w:rsidRPr="00197FF4">
        <w:rPr>
          <w:rFonts w:ascii="Calibri" w:eastAsiaTheme="minorHAnsi" w:hAnsi="Calibri"/>
          <w:sz w:val="22"/>
          <w:szCs w:val="22"/>
          <w:lang w:val="en-GB" w:eastAsia="en-GB"/>
        </w:rPr>
        <w:t>intervenție</w:t>
      </w:r>
      <w:proofErr w:type="spellEnd"/>
      <w:r w:rsidRPr="00197FF4">
        <w:rPr>
          <w:rFonts w:ascii="Calibri" w:eastAsiaTheme="minorHAnsi" w:hAnsi="Calibri"/>
          <w:sz w:val="22"/>
          <w:szCs w:val="22"/>
          <w:lang w:val="en-GB" w:eastAsia="en-GB"/>
        </w:rPr>
        <w:t>/</w:t>
      </w:r>
      <w:proofErr w:type="spellStart"/>
      <w:r w:rsidRPr="00197FF4">
        <w:rPr>
          <w:rFonts w:ascii="Calibri" w:eastAsiaTheme="minorHAnsi" w:hAnsi="Calibri"/>
          <w:sz w:val="22"/>
          <w:szCs w:val="22"/>
          <w:lang w:val="en-GB" w:eastAsia="en-GB"/>
        </w:rPr>
        <w:t>activitățile</w:t>
      </w:r>
      <w:proofErr w:type="spellEnd"/>
      <w:r w:rsidRPr="00197FF4">
        <w:rPr>
          <w:rFonts w:ascii="Calibri" w:eastAsiaTheme="minorHAnsi" w:hAnsi="Calibri"/>
          <w:sz w:val="22"/>
          <w:szCs w:val="22"/>
          <w:lang w:val="en-GB" w:eastAsia="en-GB"/>
        </w:rPr>
        <w:t xml:space="preserve"> nu au </w:t>
      </w:r>
      <w:proofErr w:type="spellStart"/>
      <w:r w:rsidRPr="00197FF4">
        <w:rPr>
          <w:rFonts w:ascii="Calibri" w:eastAsiaTheme="minorHAnsi" w:hAnsi="Calibri"/>
          <w:sz w:val="22"/>
          <w:szCs w:val="22"/>
          <w:lang w:val="en-GB" w:eastAsia="en-GB"/>
        </w:rPr>
        <w:t>beneficiat</w:t>
      </w:r>
      <w:proofErr w:type="spellEnd"/>
      <w:r w:rsidRPr="00197FF4">
        <w:rPr>
          <w:rFonts w:ascii="Calibri" w:eastAsiaTheme="minorHAnsi" w:hAnsi="Calibri"/>
          <w:sz w:val="22"/>
          <w:szCs w:val="22"/>
          <w:lang w:val="en-GB" w:eastAsia="en-GB"/>
        </w:rPr>
        <w:t xml:space="preserve"> de </w:t>
      </w:r>
      <w:proofErr w:type="spellStart"/>
      <w:r w:rsidRPr="00197FF4">
        <w:rPr>
          <w:rFonts w:ascii="Calibri" w:eastAsiaTheme="minorHAnsi" w:hAnsi="Calibri"/>
          <w:sz w:val="22"/>
          <w:szCs w:val="22"/>
          <w:lang w:val="en-GB" w:eastAsia="en-GB"/>
        </w:rPr>
        <w:t>fonduri</w:t>
      </w:r>
      <w:proofErr w:type="spellEnd"/>
      <w:r w:rsidRPr="00197FF4">
        <w:rPr>
          <w:rFonts w:ascii="Calibri" w:eastAsiaTheme="minorHAnsi" w:hAnsi="Calibri"/>
          <w:sz w:val="22"/>
          <w:szCs w:val="22"/>
          <w:lang w:val="en-GB" w:eastAsia="en-GB"/>
        </w:rPr>
        <w:t xml:space="preserve"> </w:t>
      </w:r>
      <w:proofErr w:type="spellStart"/>
      <w:r w:rsidRPr="00197FF4">
        <w:rPr>
          <w:rFonts w:ascii="Calibri" w:eastAsiaTheme="minorHAnsi" w:hAnsi="Calibri"/>
          <w:sz w:val="22"/>
          <w:szCs w:val="22"/>
          <w:lang w:val="en-GB" w:eastAsia="en-GB"/>
        </w:rPr>
        <w:t>publice</w:t>
      </w:r>
      <w:proofErr w:type="spellEnd"/>
      <w:r w:rsidRPr="00197FF4">
        <w:rPr>
          <w:rFonts w:ascii="Calibri" w:eastAsiaTheme="minorHAnsi" w:hAnsi="Calibri"/>
          <w:sz w:val="22"/>
          <w:szCs w:val="22"/>
          <w:lang w:val="en-GB" w:eastAsia="en-GB"/>
        </w:rPr>
        <w:t xml:space="preserve"> din </w:t>
      </w:r>
      <w:proofErr w:type="spellStart"/>
      <w:r w:rsidRPr="00197FF4">
        <w:rPr>
          <w:rFonts w:ascii="Calibri" w:eastAsiaTheme="minorHAnsi" w:hAnsi="Calibri"/>
          <w:sz w:val="22"/>
          <w:szCs w:val="22"/>
          <w:lang w:val="en-GB" w:eastAsia="en-GB"/>
        </w:rPr>
        <w:t>alte</w:t>
      </w:r>
      <w:proofErr w:type="spellEnd"/>
      <w:r w:rsidRPr="00197FF4">
        <w:rPr>
          <w:rFonts w:ascii="Calibri" w:eastAsiaTheme="minorHAnsi" w:hAnsi="Calibri"/>
          <w:sz w:val="22"/>
          <w:szCs w:val="22"/>
          <w:lang w:val="en-GB" w:eastAsia="en-GB"/>
        </w:rPr>
        <w:t xml:space="preserve"> </w:t>
      </w:r>
      <w:proofErr w:type="spellStart"/>
      <w:r w:rsidRPr="00197FF4">
        <w:rPr>
          <w:rFonts w:ascii="Calibri" w:eastAsiaTheme="minorHAnsi" w:hAnsi="Calibri"/>
          <w:sz w:val="22"/>
          <w:szCs w:val="22"/>
          <w:lang w:val="en-GB" w:eastAsia="en-GB"/>
        </w:rPr>
        <w:t>surse</w:t>
      </w:r>
      <w:proofErr w:type="spellEnd"/>
      <w:r w:rsidRPr="00197FF4">
        <w:rPr>
          <w:rFonts w:ascii="Calibri" w:eastAsiaTheme="minorHAnsi" w:hAnsi="Calibri"/>
          <w:sz w:val="22"/>
          <w:szCs w:val="22"/>
          <w:lang w:val="en-GB" w:eastAsia="en-GB"/>
        </w:rPr>
        <w:t xml:space="preserve"> de </w:t>
      </w:r>
      <w:proofErr w:type="spellStart"/>
      <w:r w:rsidRPr="00197FF4">
        <w:rPr>
          <w:rFonts w:ascii="Calibri" w:eastAsiaTheme="minorHAnsi" w:hAnsi="Calibri"/>
          <w:sz w:val="22"/>
          <w:szCs w:val="22"/>
          <w:lang w:val="en-GB" w:eastAsia="en-GB"/>
        </w:rPr>
        <w:t>finanţare</w:t>
      </w:r>
      <w:proofErr w:type="spellEnd"/>
      <w:r w:rsidRPr="00197FF4">
        <w:rPr>
          <w:rFonts w:ascii="Calibri" w:eastAsiaTheme="minorHAnsi" w:hAnsi="Calibri"/>
          <w:sz w:val="22"/>
          <w:szCs w:val="22"/>
          <w:lang w:val="en-GB" w:eastAsia="en-GB"/>
        </w:rPr>
        <w:t xml:space="preserve">, </w:t>
      </w:r>
      <w:proofErr w:type="spellStart"/>
      <w:r w:rsidRPr="00197FF4">
        <w:rPr>
          <w:rFonts w:ascii="Calibri" w:eastAsiaTheme="minorHAnsi" w:hAnsi="Calibri"/>
          <w:sz w:val="22"/>
          <w:szCs w:val="22"/>
          <w:lang w:val="en-GB" w:eastAsia="en-GB"/>
        </w:rPr>
        <w:t>exceptând</w:t>
      </w:r>
      <w:proofErr w:type="spellEnd"/>
      <w:r w:rsidRPr="00197FF4">
        <w:rPr>
          <w:rFonts w:ascii="Calibri" w:eastAsiaTheme="minorHAnsi" w:hAnsi="Calibri"/>
          <w:sz w:val="22"/>
          <w:szCs w:val="22"/>
          <w:lang w:val="en-GB" w:eastAsia="en-GB"/>
        </w:rPr>
        <w:t xml:space="preserve"> pe </w:t>
      </w:r>
      <w:proofErr w:type="spellStart"/>
      <w:r w:rsidRPr="00197FF4">
        <w:rPr>
          <w:rFonts w:ascii="Calibri" w:eastAsiaTheme="minorHAnsi" w:hAnsi="Calibri"/>
          <w:sz w:val="22"/>
          <w:szCs w:val="22"/>
          <w:lang w:val="en-GB" w:eastAsia="en-GB"/>
        </w:rPr>
        <w:t>cele</w:t>
      </w:r>
      <w:proofErr w:type="spellEnd"/>
      <w:r w:rsidRPr="00197FF4">
        <w:rPr>
          <w:rFonts w:ascii="Calibri" w:eastAsiaTheme="minorHAnsi" w:hAnsi="Calibri"/>
          <w:sz w:val="22"/>
          <w:szCs w:val="22"/>
          <w:lang w:val="en-GB" w:eastAsia="en-GB"/>
        </w:rPr>
        <w:t xml:space="preserve"> din </w:t>
      </w:r>
      <w:proofErr w:type="spellStart"/>
      <w:r w:rsidRPr="00197FF4">
        <w:rPr>
          <w:rFonts w:ascii="Calibri" w:eastAsiaTheme="minorHAnsi" w:hAnsi="Calibri"/>
          <w:sz w:val="22"/>
          <w:szCs w:val="22"/>
          <w:lang w:val="en-GB" w:eastAsia="en-GB"/>
        </w:rPr>
        <w:t>fonduri</w:t>
      </w:r>
      <w:proofErr w:type="spellEnd"/>
      <w:r w:rsidRPr="00197FF4">
        <w:rPr>
          <w:rFonts w:ascii="Calibri" w:eastAsiaTheme="minorHAnsi" w:hAnsi="Calibri"/>
          <w:sz w:val="22"/>
          <w:szCs w:val="22"/>
          <w:lang w:val="en-GB" w:eastAsia="en-GB"/>
        </w:rPr>
        <w:t xml:space="preserve"> </w:t>
      </w:r>
      <w:proofErr w:type="spellStart"/>
      <w:r w:rsidRPr="00197FF4">
        <w:rPr>
          <w:rFonts w:ascii="Calibri" w:eastAsiaTheme="minorHAnsi" w:hAnsi="Calibri"/>
          <w:sz w:val="22"/>
          <w:szCs w:val="22"/>
          <w:lang w:val="en-GB" w:eastAsia="en-GB"/>
        </w:rPr>
        <w:t>proprii</w:t>
      </w:r>
      <w:proofErr w:type="spellEnd"/>
      <w:r w:rsidRPr="00197FF4">
        <w:rPr>
          <w:rFonts w:ascii="Calibri" w:eastAsiaTheme="minorHAnsi" w:hAnsi="Calibri"/>
          <w:sz w:val="22"/>
          <w:szCs w:val="22"/>
          <w:lang w:val="en-GB" w:eastAsia="en-GB"/>
        </w:rPr>
        <w:t xml:space="preserve"> </w:t>
      </w:r>
      <w:proofErr w:type="spellStart"/>
      <w:r w:rsidRPr="00197FF4">
        <w:rPr>
          <w:rFonts w:ascii="Calibri" w:eastAsiaTheme="minorHAnsi" w:hAnsi="Calibri"/>
          <w:sz w:val="22"/>
          <w:szCs w:val="22"/>
          <w:lang w:val="en-GB" w:eastAsia="en-GB"/>
        </w:rPr>
        <w:t>aferente</w:t>
      </w:r>
      <w:proofErr w:type="spellEnd"/>
      <w:r w:rsidRPr="00197FF4">
        <w:rPr>
          <w:rFonts w:ascii="Calibri" w:eastAsiaTheme="minorHAnsi" w:hAnsi="Calibri"/>
          <w:sz w:val="22"/>
          <w:szCs w:val="22"/>
          <w:lang w:val="en-GB" w:eastAsia="en-GB"/>
        </w:rPr>
        <w:t xml:space="preserve"> </w:t>
      </w:r>
      <w:proofErr w:type="spellStart"/>
      <w:r w:rsidRPr="00197FF4">
        <w:rPr>
          <w:rFonts w:ascii="Calibri" w:eastAsiaTheme="minorHAnsi" w:hAnsi="Calibri"/>
          <w:sz w:val="22"/>
          <w:szCs w:val="22"/>
          <w:lang w:val="en-GB" w:eastAsia="en-GB"/>
        </w:rPr>
        <w:t>contractului</w:t>
      </w:r>
      <w:proofErr w:type="spellEnd"/>
      <w:r w:rsidRPr="00197FF4">
        <w:rPr>
          <w:rFonts w:ascii="Calibri" w:eastAsiaTheme="minorHAnsi" w:hAnsi="Calibri"/>
          <w:sz w:val="22"/>
          <w:szCs w:val="22"/>
          <w:lang w:val="en-GB" w:eastAsia="en-GB"/>
        </w:rPr>
        <w:t xml:space="preserve"> de </w:t>
      </w:r>
      <w:proofErr w:type="spellStart"/>
      <w:r w:rsidRPr="00197FF4">
        <w:rPr>
          <w:rFonts w:ascii="Calibri" w:eastAsiaTheme="minorHAnsi" w:hAnsi="Calibri"/>
          <w:sz w:val="22"/>
          <w:szCs w:val="22"/>
          <w:lang w:val="en-GB" w:eastAsia="en-GB"/>
        </w:rPr>
        <w:t>lucrări</w:t>
      </w:r>
      <w:proofErr w:type="spellEnd"/>
      <w:r w:rsidRPr="00197FF4">
        <w:rPr>
          <w:rFonts w:ascii="Calibri" w:eastAsiaTheme="minorHAnsi" w:hAnsi="Calibri"/>
          <w:sz w:val="22"/>
          <w:szCs w:val="22"/>
          <w:lang w:val="en-GB" w:eastAsia="en-GB"/>
        </w:rPr>
        <w:t xml:space="preserve"> </w:t>
      </w:r>
      <w:proofErr w:type="spellStart"/>
      <w:r w:rsidRPr="00197FF4">
        <w:rPr>
          <w:rFonts w:ascii="Calibri" w:eastAsiaTheme="minorHAnsi" w:hAnsi="Calibri"/>
          <w:sz w:val="22"/>
          <w:szCs w:val="22"/>
          <w:lang w:val="en-GB" w:eastAsia="en-GB"/>
        </w:rPr>
        <w:t>ce</w:t>
      </w:r>
      <w:proofErr w:type="spellEnd"/>
      <w:r w:rsidRPr="00197FF4">
        <w:rPr>
          <w:rFonts w:ascii="Calibri" w:eastAsiaTheme="minorHAnsi" w:hAnsi="Calibri"/>
          <w:sz w:val="22"/>
          <w:szCs w:val="22"/>
          <w:lang w:val="en-GB" w:eastAsia="en-GB"/>
        </w:rPr>
        <w:t xml:space="preserve"> face </w:t>
      </w:r>
      <w:proofErr w:type="spellStart"/>
      <w:r w:rsidRPr="00197FF4">
        <w:rPr>
          <w:rFonts w:ascii="Calibri" w:eastAsiaTheme="minorHAnsi" w:hAnsi="Calibri"/>
          <w:sz w:val="22"/>
          <w:szCs w:val="22"/>
          <w:lang w:val="en-GB" w:eastAsia="en-GB"/>
        </w:rPr>
        <w:t>obiectul</w:t>
      </w:r>
      <w:proofErr w:type="spellEnd"/>
      <w:r w:rsidRPr="00197FF4">
        <w:rPr>
          <w:rFonts w:ascii="Calibri" w:eastAsiaTheme="minorHAnsi" w:hAnsi="Calibri"/>
          <w:sz w:val="22"/>
          <w:szCs w:val="22"/>
          <w:lang w:val="en-GB" w:eastAsia="en-GB"/>
        </w:rPr>
        <w:t xml:space="preserve"> </w:t>
      </w:r>
      <w:proofErr w:type="spellStart"/>
      <w:r w:rsidRPr="00197FF4">
        <w:rPr>
          <w:rFonts w:ascii="Calibri" w:eastAsiaTheme="minorHAnsi" w:hAnsi="Calibri"/>
          <w:sz w:val="22"/>
          <w:szCs w:val="22"/>
          <w:lang w:val="en-GB" w:eastAsia="en-GB"/>
        </w:rPr>
        <w:t>proiectului</w:t>
      </w:r>
      <w:proofErr w:type="spellEnd"/>
      <w:r w:rsidRPr="00197FF4">
        <w:rPr>
          <w:rFonts w:ascii="Calibri" w:eastAsiaTheme="minorHAnsi" w:hAnsi="Calibri"/>
          <w:sz w:val="22"/>
          <w:szCs w:val="22"/>
          <w:lang w:val="en-GB" w:eastAsia="en-GB"/>
        </w:rPr>
        <w:t xml:space="preserve">. </w:t>
      </w:r>
      <w:proofErr w:type="spellStart"/>
      <w:r w:rsidRPr="00197FF4">
        <w:rPr>
          <w:rFonts w:ascii="Calibri" w:eastAsiaTheme="minorHAnsi" w:hAnsi="Calibri"/>
          <w:sz w:val="22"/>
          <w:szCs w:val="22"/>
          <w:lang w:val="en-GB" w:eastAsia="en-GB"/>
        </w:rPr>
        <w:t>Criteriul</w:t>
      </w:r>
      <w:proofErr w:type="spellEnd"/>
      <w:r w:rsidRPr="00197FF4">
        <w:rPr>
          <w:rFonts w:ascii="Calibri" w:eastAsiaTheme="minorHAnsi" w:hAnsi="Calibri"/>
          <w:sz w:val="22"/>
          <w:szCs w:val="22"/>
          <w:lang w:val="en-GB" w:eastAsia="en-GB"/>
        </w:rPr>
        <w:t xml:space="preserve"> nu se </w:t>
      </w:r>
      <w:proofErr w:type="spellStart"/>
      <w:r w:rsidRPr="00197FF4">
        <w:rPr>
          <w:rFonts w:ascii="Calibri" w:eastAsiaTheme="minorHAnsi" w:hAnsi="Calibri"/>
          <w:sz w:val="22"/>
          <w:szCs w:val="22"/>
          <w:lang w:val="en-GB" w:eastAsia="en-GB"/>
        </w:rPr>
        <w:t>aplică</w:t>
      </w:r>
      <w:proofErr w:type="spellEnd"/>
      <w:r w:rsidRPr="00197FF4">
        <w:rPr>
          <w:rFonts w:ascii="Calibri" w:eastAsiaTheme="minorHAnsi" w:hAnsi="Calibri"/>
          <w:sz w:val="22"/>
          <w:szCs w:val="22"/>
          <w:lang w:val="en-GB" w:eastAsia="en-GB"/>
        </w:rPr>
        <w:t xml:space="preserve"> </w:t>
      </w:r>
      <w:proofErr w:type="spellStart"/>
      <w:r w:rsidRPr="00197FF4">
        <w:rPr>
          <w:rFonts w:ascii="Calibri" w:eastAsiaTheme="minorHAnsi" w:hAnsi="Calibri"/>
          <w:sz w:val="22"/>
          <w:szCs w:val="22"/>
          <w:lang w:val="en-GB" w:eastAsia="en-GB"/>
        </w:rPr>
        <w:t>pentru</w:t>
      </w:r>
      <w:proofErr w:type="spellEnd"/>
      <w:r w:rsidRPr="00197FF4">
        <w:rPr>
          <w:rFonts w:ascii="Calibri" w:eastAsiaTheme="minorHAnsi" w:hAnsi="Calibri"/>
          <w:sz w:val="22"/>
          <w:szCs w:val="22"/>
          <w:lang w:val="en-GB" w:eastAsia="en-GB"/>
        </w:rPr>
        <w:t xml:space="preserve"> </w:t>
      </w:r>
      <w:proofErr w:type="spellStart"/>
      <w:r w:rsidRPr="00197FF4">
        <w:rPr>
          <w:rFonts w:ascii="Calibri" w:eastAsiaTheme="minorHAnsi" w:hAnsi="Calibri"/>
          <w:sz w:val="22"/>
          <w:szCs w:val="22"/>
          <w:lang w:val="en-GB" w:eastAsia="en-GB"/>
        </w:rPr>
        <w:t>lucrările</w:t>
      </w:r>
      <w:proofErr w:type="spellEnd"/>
      <w:r w:rsidRPr="00197FF4">
        <w:rPr>
          <w:rFonts w:ascii="Calibri" w:eastAsiaTheme="minorHAnsi" w:hAnsi="Calibri"/>
          <w:sz w:val="22"/>
          <w:szCs w:val="22"/>
          <w:lang w:val="en-GB" w:eastAsia="en-GB"/>
        </w:rPr>
        <w:t xml:space="preserve"> de </w:t>
      </w:r>
      <w:proofErr w:type="spellStart"/>
      <w:r w:rsidRPr="00197FF4">
        <w:rPr>
          <w:rFonts w:ascii="Calibri" w:eastAsiaTheme="minorHAnsi" w:hAnsi="Calibri"/>
          <w:sz w:val="22"/>
          <w:szCs w:val="22"/>
          <w:lang w:val="en-GB" w:eastAsia="en-GB"/>
        </w:rPr>
        <w:t>întreținere</w:t>
      </w:r>
      <w:proofErr w:type="spellEnd"/>
      <w:r w:rsidRPr="00197FF4">
        <w:rPr>
          <w:rFonts w:ascii="Calibri" w:eastAsiaTheme="minorHAnsi" w:hAnsi="Calibri"/>
          <w:sz w:val="22"/>
          <w:szCs w:val="22"/>
          <w:lang w:val="en-GB" w:eastAsia="en-GB"/>
        </w:rPr>
        <w:t xml:space="preserve"> </w:t>
      </w:r>
      <w:proofErr w:type="spellStart"/>
      <w:r w:rsidRPr="00197FF4">
        <w:rPr>
          <w:rFonts w:ascii="Calibri" w:eastAsiaTheme="minorHAnsi" w:hAnsi="Calibri"/>
          <w:sz w:val="22"/>
          <w:szCs w:val="22"/>
          <w:lang w:val="en-GB" w:eastAsia="en-GB"/>
        </w:rPr>
        <w:t>și</w:t>
      </w:r>
      <w:proofErr w:type="spellEnd"/>
      <w:r w:rsidRPr="00197FF4">
        <w:rPr>
          <w:rFonts w:ascii="Calibri" w:eastAsiaTheme="minorHAnsi" w:hAnsi="Calibri"/>
          <w:sz w:val="22"/>
          <w:szCs w:val="22"/>
          <w:lang w:val="en-GB" w:eastAsia="en-GB"/>
        </w:rPr>
        <w:t xml:space="preserve"> </w:t>
      </w:r>
      <w:proofErr w:type="spellStart"/>
      <w:r w:rsidRPr="00197FF4">
        <w:rPr>
          <w:rFonts w:ascii="Calibri" w:eastAsiaTheme="minorHAnsi" w:hAnsi="Calibri"/>
          <w:sz w:val="22"/>
          <w:szCs w:val="22"/>
          <w:lang w:val="en-GB" w:eastAsia="en-GB"/>
        </w:rPr>
        <w:t>reparații</w:t>
      </w:r>
      <w:proofErr w:type="spellEnd"/>
      <w:r w:rsidRPr="00197FF4">
        <w:rPr>
          <w:rFonts w:ascii="Calibri" w:eastAsiaTheme="minorHAnsi" w:hAnsi="Calibri"/>
          <w:sz w:val="22"/>
          <w:szCs w:val="22"/>
          <w:lang w:val="en-GB" w:eastAsia="en-GB"/>
        </w:rPr>
        <w:t xml:space="preserve"> </w:t>
      </w:r>
      <w:proofErr w:type="spellStart"/>
      <w:r w:rsidRPr="00197FF4">
        <w:rPr>
          <w:rFonts w:ascii="Calibri" w:eastAsiaTheme="minorHAnsi" w:hAnsi="Calibri"/>
          <w:sz w:val="22"/>
          <w:szCs w:val="22"/>
          <w:lang w:val="en-GB" w:eastAsia="en-GB"/>
        </w:rPr>
        <w:t>curente</w:t>
      </w:r>
      <w:proofErr w:type="spellEnd"/>
      <w:r w:rsidRPr="00197FF4">
        <w:rPr>
          <w:rFonts w:ascii="Calibri" w:eastAsiaTheme="minorHAnsi" w:hAnsi="Calibri"/>
          <w:b/>
          <w:bCs/>
          <w:sz w:val="22"/>
          <w:szCs w:val="22"/>
          <w:lang w:val="en-GB" w:eastAsia="en-GB"/>
        </w:rPr>
        <w:t xml:space="preserve">. </w:t>
      </w:r>
    </w:p>
    <w:p w14:paraId="53A63C9B" w14:textId="22490A5E" w:rsidR="00ED6606" w:rsidRPr="00A91A50" w:rsidRDefault="00ED6606" w:rsidP="00ED6606">
      <w:pPr>
        <w:spacing w:before="0" w:after="0"/>
        <w:jc w:val="both"/>
        <w:rPr>
          <w:rFonts w:ascii="Calibri" w:eastAsiaTheme="minorHAnsi" w:hAnsi="Calibri"/>
          <w:iCs/>
          <w:sz w:val="22"/>
          <w:szCs w:val="22"/>
          <w:lang w:val="en-GB"/>
        </w:rPr>
      </w:pPr>
      <w:proofErr w:type="spellStart"/>
      <w:r w:rsidRPr="00A91A50">
        <w:rPr>
          <w:rFonts w:ascii="Calibri" w:eastAsiaTheme="minorHAnsi" w:hAnsi="Calibri"/>
          <w:sz w:val="22"/>
          <w:szCs w:val="22"/>
          <w:lang w:val="en-GB"/>
        </w:rPr>
        <w:t>Aspectele</w:t>
      </w:r>
      <w:proofErr w:type="spellEnd"/>
      <w:r w:rsidRPr="00A91A50">
        <w:rPr>
          <w:rFonts w:ascii="Calibri" w:eastAsiaTheme="minorHAnsi" w:hAnsi="Calibri"/>
          <w:sz w:val="22"/>
          <w:szCs w:val="22"/>
          <w:lang w:val="en-GB"/>
        </w:rPr>
        <w:t xml:space="preserve"> se </w:t>
      </w:r>
      <w:proofErr w:type="spellStart"/>
      <w:r w:rsidRPr="00A91A50">
        <w:rPr>
          <w:rFonts w:ascii="Calibri" w:eastAsiaTheme="minorHAnsi" w:hAnsi="Calibri"/>
          <w:sz w:val="22"/>
          <w:szCs w:val="22"/>
          <w:lang w:val="en-GB"/>
        </w:rPr>
        <w:t>corelează</w:t>
      </w:r>
      <w:proofErr w:type="spellEnd"/>
      <w:r w:rsidRPr="00A91A50">
        <w:rPr>
          <w:rFonts w:ascii="Calibri" w:eastAsiaTheme="minorHAnsi" w:hAnsi="Calibri"/>
          <w:sz w:val="22"/>
          <w:szCs w:val="22"/>
          <w:lang w:val="en-GB"/>
        </w:rPr>
        <w:t xml:space="preserve"> cu </w:t>
      </w:r>
      <w:proofErr w:type="spellStart"/>
      <w:r w:rsidRPr="00A91A50">
        <w:rPr>
          <w:rFonts w:ascii="Calibri" w:eastAsiaTheme="minorHAnsi" w:hAnsi="Calibri"/>
          <w:sz w:val="22"/>
          <w:szCs w:val="22"/>
          <w:lang w:val="en-GB"/>
        </w:rPr>
        <w:t>informațiile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completate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în</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cererea</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finanțare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si</w:t>
      </w:r>
      <w:proofErr w:type="spellEnd"/>
      <w:r w:rsidRPr="00A91A50">
        <w:rPr>
          <w:rFonts w:ascii="Calibri" w:eastAsiaTheme="minorHAnsi" w:hAnsi="Calibri"/>
          <w:sz w:val="22"/>
          <w:szCs w:val="22"/>
          <w:lang w:val="en-GB"/>
        </w:rPr>
        <w:t xml:space="preserve"> cu </w:t>
      </w:r>
      <w:proofErr w:type="spellStart"/>
      <w:r w:rsidRPr="00A91A50">
        <w:rPr>
          <w:rFonts w:ascii="Calibri" w:eastAsiaTheme="minorHAnsi" w:hAnsi="Calibri"/>
          <w:sz w:val="22"/>
          <w:szCs w:val="22"/>
          <w:lang w:val="en-GB"/>
        </w:rPr>
        <w:t>informațiile</w:t>
      </w:r>
      <w:proofErr w:type="spellEnd"/>
      <w:r w:rsidRPr="00A91A50">
        <w:rPr>
          <w:rFonts w:ascii="Calibri" w:eastAsiaTheme="minorHAnsi" w:hAnsi="Calibri"/>
          <w:sz w:val="22"/>
          <w:szCs w:val="22"/>
          <w:lang w:val="en-GB"/>
        </w:rPr>
        <w:t xml:space="preserve"> din </w:t>
      </w:r>
      <w:proofErr w:type="spellStart"/>
      <w:r w:rsidRPr="00A91A50">
        <w:rPr>
          <w:rFonts w:ascii="Calibri" w:eastAsiaTheme="minorHAnsi" w:hAnsi="Calibri"/>
          <w:i/>
          <w:iCs/>
          <w:sz w:val="22"/>
          <w:szCs w:val="22"/>
          <w:lang w:val="en-GB"/>
        </w:rPr>
        <w:t>Raportul</w:t>
      </w:r>
      <w:proofErr w:type="spellEnd"/>
      <w:r w:rsidRPr="00A91A50">
        <w:rPr>
          <w:rFonts w:ascii="Calibri" w:eastAsiaTheme="minorHAnsi" w:hAnsi="Calibri"/>
          <w:i/>
          <w:iCs/>
          <w:sz w:val="22"/>
          <w:szCs w:val="22"/>
          <w:lang w:val="en-GB"/>
        </w:rPr>
        <w:t xml:space="preserve"> </w:t>
      </w:r>
      <w:proofErr w:type="spellStart"/>
      <w:r w:rsidRPr="00A91A50">
        <w:rPr>
          <w:rFonts w:ascii="Calibri" w:eastAsiaTheme="minorHAnsi" w:hAnsi="Calibri"/>
          <w:i/>
          <w:iCs/>
          <w:sz w:val="22"/>
          <w:szCs w:val="22"/>
          <w:lang w:val="en-GB"/>
        </w:rPr>
        <w:t>privind</w:t>
      </w:r>
      <w:proofErr w:type="spellEnd"/>
      <w:r w:rsidRPr="00A91A50">
        <w:rPr>
          <w:rFonts w:ascii="Calibri" w:eastAsiaTheme="minorHAnsi" w:hAnsi="Calibri"/>
          <w:i/>
          <w:iCs/>
          <w:sz w:val="22"/>
          <w:szCs w:val="22"/>
          <w:lang w:val="en-GB"/>
        </w:rPr>
        <w:t xml:space="preserve"> </w:t>
      </w:r>
      <w:proofErr w:type="spellStart"/>
      <w:r w:rsidRPr="00A91A50">
        <w:rPr>
          <w:rFonts w:ascii="Calibri" w:eastAsiaTheme="minorHAnsi" w:hAnsi="Calibri"/>
          <w:i/>
          <w:iCs/>
          <w:sz w:val="22"/>
          <w:szCs w:val="22"/>
          <w:lang w:val="en-GB"/>
        </w:rPr>
        <w:t>stadiul</w:t>
      </w:r>
      <w:proofErr w:type="spellEnd"/>
      <w:r w:rsidRPr="00A91A50">
        <w:rPr>
          <w:rFonts w:ascii="Calibri" w:eastAsiaTheme="minorHAnsi" w:hAnsi="Calibri"/>
          <w:i/>
          <w:iCs/>
          <w:sz w:val="22"/>
          <w:szCs w:val="22"/>
          <w:lang w:val="en-GB"/>
        </w:rPr>
        <w:t xml:space="preserve"> </w:t>
      </w:r>
      <w:proofErr w:type="spellStart"/>
      <w:r w:rsidRPr="00A91A50">
        <w:rPr>
          <w:rFonts w:ascii="Calibri" w:eastAsiaTheme="minorHAnsi" w:hAnsi="Calibri"/>
          <w:i/>
          <w:iCs/>
          <w:sz w:val="22"/>
          <w:szCs w:val="22"/>
          <w:lang w:val="en-GB"/>
        </w:rPr>
        <w:t>fizic</w:t>
      </w:r>
      <w:proofErr w:type="spellEnd"/>
      <w:r w:rsidRPr="00A91A50">
        <w:rPr>
          <w:rFonts w:ascii="Calibri" w:eastAsiaTheme="minorHAnsi" w:hAnsi="Calibri"/>
          <w:i/>
          <w:iCs/>
          <w:sz w:val="22"/>
          <w:szCs w:val="22"/>
          <w:lang w:val="en-GB"/>
        </w:rPr>
        <w:t xml:space="preserve"> al </w:t>
      </w:r>
      <w:proofErr w:type="spellStart"/>
      <w:r w:rsidRPr="00A91A50">
        <w:rPr>
          <w:rFonts w:ascii="Calibri" w:eastAsiaTheme="minorHAnsi" w:hAnsi="Calibri"/>
          <w:i/>
          <w:iCs/>
          <w:sz w:val="22"/>
          <w:szCs w:val="22"/>
          <w:lang w:val="en-GB"/>
        </w:rPr>
        <w:t>investiției</w:t>
      </w:r>
      <w:proofErr w:type="spellEnd"/>
      <w:r w:rsidRPr="00A91A50">
        <w:rPr>
          <w:rFonts w:ascii="Calibri" w:eastAsiaTheme="minorHAnsi" w:hAnsi="Calibri"/>
          <w:iCs/>
          <w:sz w:val="22"/>
          <w:szCs w:val="22"/>
          <w:lang w:val="en-GB"/>
        </w:rPr>
        <w:t xml:space="preserve">, </w:t>
      </w:r>
      <w:r w:rsidR="004D0F22" w:rsidRPr="00A91A50">
        <w:rPr>
          <w:rFonts w:ascii="Calibri" w:eastAsiaTheme="minorHAnsi" w:hAnsi="Calibri"/>
          <w:iCs/>
          <w:sz w:val="22"/>
          <w:szCs w:val="22"/>
          <w:lang w:val="en-GB"/>
        </w:rPr>
        <w:t>model E</w:t>
      </w:r>
      <w:r w:rsidRPr="00A91A50">
        <w:rPr>
          <w:rFonts w:ascii="Calibri" w:eastAsiaTheme="minorHAnsi" w:hAnsi="Calibri"/>
          <w:iCs/>
          <w:sz w:val="22"/>
          <w:szCs w:val="22"/>
          <w:lang w:val="en-GB"/>
        </w:rPr>
        <w:t xml:space="preserve"> la </w:t>
      </w:r>
      <w:proofErr w:type="spellStart"/>
      <w:r w:rsidRPr="00A91A50">
        <w:rPr>
          <w:rFonts w:ascii="Calibri" w:eastAsiaTheme="minorHAnsi" w:hAnsi="Calibri"/>
          <w:iCs/>
          <w:sz w:val="22"/>
          <w:szCs w:val="22"/>
          <w:lang w:val="en-GB"/>
        </w:rPr>
        <w:t>ghidul</w:t>
      </w:r>
      <w:proofErr w:type="spellEnd"/>
      <w:r w:rsidRPr="00A91A50">
        <w:rPr>
          <w:rFonts w:ascii="Calibri" w:eastAsiaTheme="minorHAnsi" w:hAnsi="Calibri"/>
          <w:iCs/>
          <w:sz w:val="22"/>
          <w:szCs w:val="22"/>
          <w:lang w:val="en-GB"/>
        </w:rPr>
        <w:t xml:space="preserve"> specific </w:t>
      </w:r>
      <w:proofErr w:type="spellStart"/>
      <w:r w:rsidRPr="00A91A50">
        <w:rPr>
          <w:rFonts w:ascii="Calibri" w:eastAsiaTheme="minorHAnsi" w:hAnsi="Calibri"/>
          <w:iCs/>
          <w:sz w:val="22"/>
          <w:szCs w:val="22"/>
          <w:lang w:val="en-GB"/>
        </w:rPr>
        <w:t>apelului</w:t>
      </w:r>
      <w:proofErr w:type="spellEnd"/>
      <w:r w:rsidRPr="00A91A50">
        <w:rPr>
          <w:rFonts w:ascii="Calibri" w:eastAsiaTheme="minorHAnsi" w:hAnsi="Calibri"/>
          <w:iCs/>
          <w:sz w:val="22"/>
          <w:szCs w:val="22"/>
          <w:lang w:val="en-GB"/>
        </w:rPr>
        <w:t xml:space="preserve">. </w:t>
      </w:r>
    </w:p>
    <w:p w14:paraId="2B6FD762" w14:textId="77777777" w:rsidR="00ED6606" w:rsidRPr="00A91A50" w:rsidRDefault="00ED6606" w:rsidP="00ED6606">
      <w:pPr>
        <w:spacing w:before="0" w:after="0"/>
        <w:jc w:val="both"/>
        <w:rPr>
          <w:rFonts w:ascii="Calibri" w:eastAsiaTheme="minorHAnsi" w:hAnsi="Calibri"/>
          <w:iCs/>
          <w:sz w:val="22"/>
          <w:szCs w:val="22"/>
          <w:lang w:val="en-GB"/>
        </w:rPr>
      </w:pPr>
    </w:p>
    <w:p w14:paraId="7CA6929B" w14:textId="3BAF2381" w:rsidR="00ED6606" w:rsidRPr="00A91A50" w:rsidRDefault="00DF1CDA" w:rsidP="001A71EC">
      <w:pPr>
        <w:pStyle w:val="ListParagraph"/>
        <w:numPr>
          <w:ilvl w:val="0"/>
          <w:numId w:val="73"/>
        </w:numPr>
        <w:autoSpaceDE w:val="0"/>
        <w:autoSpaceDN w:val="0"/>
        <w:adjustRightInd w:val="0"/>
        <w:spacing w:before="0" w:after="0"/>
        <w:jc w:val="both"/>
        <w:rPr>
          <w:rFonts w:ascii="Calibri" w:hAnsi="Calibri"/>
          <w:b/>
          <w:bCs/>
          <w:sz w:val="22"/>
          <w:szCs w:val="22"/>
          <w:lang w:val="en-GB" w:eastAsia="en-GB"/>
        </w:rPr>
      </w:pPr>
      <w:r w:rsidRPr="00A91A50">
        <w:rPr>
          <w:rFonts w:ascii="Calibri" w:eastAsia="Times New Roman" w:hAnsi="Calibri"/>
          <w:b/>
          <w:sz w:val="22"/>
          <w:szCs w:val="22"/>
        </w:rPr>
        <w:t>Referitor la infrastructura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w:t>
      </w:r>
      <w:r w:rsidR="00E8579B">
        <w:rPr>
          <w:rFonts w:ascii="Calibri" w:eastAsia="Times New Roman" w:hAnsi="Calibri"/>
          <w:b/>
          <w:sz w:val="22"/>
          <w:szCs w:val="22"/>
        </w:rPr>
        <w:t>*</w:t>
      </w:r>
      <w:r w:rsidRPr="00A91A50">
        <w:rPr>
          <w:rFonts w:ascii="Calibri" w:eastAsia="Times New Roman" w:hAnsi="Calibri"/>
          <w:b/>
          <w:sz w:val="22"/>
          <w:szCs w:val="22"/>
        </w:rPr>
        <w:t xml:space="preserve"> şi nu beneficiază/ nu va beneficia de fonduri publice din alte surse de finanţare.</w:t>
      </w:r>
    </w:p>
    <w:p w14:paraId="48F1E268" w14:textId="77777777" w:rsidR="00E8579B" w:rsidRPr="00E8579B" w:rsidRDefault="00E8579B" w:rsidP="00E8579B">
      <w:pPr>
        <w:pStyle w:val="ListParagraph"/>
        <w:spacing w:before="0" w:after="0"/>
        <w:jc w:val="both"/>
        <w:rPr>
          <w:rFonts w:ascii="Calibri" w:eastAsia="Times New Roman" w:hAnsi="Calibri"/>
          <w:bCs/>
          <w:sz w:val="22"/>
          <w:szCs w:val="22"/>
        </w:rPr>
      </w:pPr>
      <w:bookmarkStart w:id="109" w:name="_Hlk136186657"/>
      <w:r w:rsidRPr="00E8579B">
        <w:rPr>
          <w:rFonts w:ascii="Calibri" w:eastAsia="Times New Roman" w:hAnsi="Calibri"/>
          <w:bCs/>
          <w:sz w:val="22"/>
          <w:szCs w:val="22"/>
        </w:rPr>
        <w:t>* a se vedea mai jos modalitatea de calcul a celor 5 ani in functie de specificul proiectului, cu/fara lucrari incepute</w:t>
      </w:r>
      <w:bookmarkEnd w:id="109"/>
    </w:p>
    <w:p w14:paraId="1D533381" w14:textId="77777777" w:rsidR="00ED6606" w:rsidRPr="00A91A50" w:rsidRDefault="00ED6606" w:rsidP="00ED6606">
      <w:pPr>
        <w:autoSpaceDE w:val="0"/>
        <w:autoSpaceDN w:val="0"/>
        <w:adjustRightInd w:val="0"/>
        <w:spacing w:before="0" w:after="0"/>
        <w:jc w:val="both"/>
        <w:rPr>
          <w:rFonts w:ascii="Calibri" w:hAnsi="Calibri"/>
          <w:sz w:val="22"/>
          <w:szCs w:val="22"/>
          <w:lang w:val="en-GB" w:eastAsia="en-GB"/>
        </w:rPr>
      </w:pPr>
    </w:p>
    <w:p w14:paraId="1BEBA49F" w14:textId="77777777" w:rsidR="00ED6606" w:rsidRPr="00A91A50" w:rsidRDefault="00ED6606" w:rsidP="00ED6606">
      <w:pPr>
        <w:autoSpaceDE w:val="0"/>
        <w:autoSpaceDN w:val="0"/>
        <w:adjustRightInd w:val="0"/>
        <w:spacing w:before="0" w:after="0"/>
        <w:jc w:val="both"/>
        <w:rPr>
          <w:rFonts w:ascii="Calibri" w:eastAsiaTheme="minorHAnsi" w:hAnsi="Calibri"/>
          <w:sz w:val="22"/>
          <w:szCs w:val="22"/>
          <w:lang w:val="en-GB" w:eastAsia="en-GB"/>
        </w:rPr>
      </w:pPr>
      <w:r w:rsidRPr="00A91A50">
        <w:rPr>
          <w:rFonts w:ascii="Calibri" w:eastAsiaTheme="minorHAnsi" w:hAnsi="Calibri"/>
          <w:sz w:val="22"/>
          <w:szCs w:val="22"/>
          <w:lang w:val="en-GB" w:eastAsia="en-GB"/>
        </w:rPr>
        <w:t xml:space="preserve">Se </w:t>
      </w:r>
      <w:proofErr w:type="spellStart"/>
      <w:r w:rsidRPr="00A91A50">
        <w:rPr>
          <w:rFonts w:ascii="Calibri" w:eastAsiaTheme="minorHAnsi" w:hAnsi="Calibri"/>
          <w:sz w:val="22"/>
          <w:szCs w:val="22"/>
          <w:lang w:val="en-GB" w:eastAsia="en-GB"/>
        </w:rPr>
        <w:t>va</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asigura</w:t>
      </w:r>
      <w:proofErr w:type="spellEnd"/>
      <w:r w:rsidRPr="00A91A50">
        <w:rPr>
          <w:rFonts w:ascii="Calibri" w:eastAsiaTheme="minorHAnsi" w:hAnsi="Calibri"/>
          <w:sz w:val="22"/>
          <w:szCs w:val="22"/>
          <w:lang w:val="en-GB" w:eastAsia="en-GB"/>
        </w:rPr>
        <w:t xml:space="preserve"> de </w:t>
      </w:r>
      <w:proofErr w:type="spellStart"/>
      <w:r w:rsidRPr="00A91A50">
        <w:rPr>
          <w:rFonts w:ascii="Calibri" w:eastAsiaTheme="minorHAnsi" w:hAnsi="Calibri"/>
          <w:sz w:val="22"/>
          <w:szCs w:val="22"/>
          <w:lang w:val="en-GB" w:eastAsia="en-GB"/>
        </w:rPr>
        <w:t>către</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solicitant</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evitarea</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dublei</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finanțări</w:t>
      </w:r>
      <w:proofErr w:type="spellEnd"/>
      <w:r w:rsidRPr="00A91A50">
        <w:rPr>
          <w:rFonts w:ascii="Calibri" w:eastAsiaTheme="minorHAnsi" w:hAnsi="Calibri"/>
          <w:b/>
          <w:bCs/>
          <w:sz w:val="22"/>
          <w:szCs w:val="22"/>
          <w:lang w:val="en-GB" w:eastAsia="en-GB"/>
        </w:rPr>
        <w:t xml:space="preserve"> </w:t>
      </w:r>
      <w:r w:rsidRPr="00A91A50">
        <w:rPr>
          <w:rFonts w:ascii="Calibri" w:eastAsiaTheme="minorHAnsi" w:hAnsi="Calibri"/>
          <w:sz w:val="22"/>
          <w:szCs w:val="22"/>
          <w:lang w:val="en-GB" w:eastAsia="en-GB"/>
        </w:rPr>
        <w:t xml:space="preserve">a </w:t>
      </w:r>
      <w:proofErr w:type="spellStart"/>
      <w:r w:rsidRPr="00A91A50">
        <w:rPr>
          <w:rFonts w:ascii="Calibri" w:eastAsiaTheme="minorHAnsi" w:hAnsi="Calibri"/>
          <w:sz w:val="22"/>
          <w:szCs w:val="22"/>
          <w:lang w:val="en-GB" w:eastAsia="en-GB"/>
        </w:rPr>
        <w:t>lucrărilor</w:t>
      </w:r>
      <w:proofErr w:type="spellEnd"/>
      <w:r w:rsidRPr="00A91A50">
        <w:rPr>
          <w:rFonts w:ascii="Calibri" w:eastAsiaTheme="minorHAnsi" w:hAnsi="Calibri"/>
          <w:sz w:val="22"/>
          <w:szCs w:val="22"/>
          <w:lang w:val="en-GB" w:eastAsia="en-GB"/>
        </w:rPr>
        <w:t xml:space="preserve"> de </w:t>
      </w:r>
      <w:proofErr w:type="spellStart"/>
      <w:r w:rsidRPr="00A91A50">
        <w:rPr>
          <w:rFonts w:ascii="Calibri" w:eastAsiaTheme="minorHAnsi" w:hAnsi="Calibri"/>
          <w:sz w:val="22"/>
          <w:szCs w:val="22"/>
          <w:lang w:val="en-GB" w:eastAsia="en-GB"/>
        </w:rPr>
        <w:t>intervenție</w:t>
      </w:r>
      <w:proofErr w:type="spellEnd"/>
      <w:r w:rsidRPr="00A91A50">
        <w:rPr>
          <w:rFonts w:ascii="Calibri" w:eastAsiaTheme="minorHAnsi" w:hAnsi="Calibri"/>
          <w:sz w:val="22"/>
          <w:szCs w:val="22"/>
          <w:lang w:val="en-GB" w:eastAsia="en-GB"/>
        </w:rPr>
        <w:t>/</w:t>
      </w:r>
      <w:proofErr w:type="spellStart"/>
      <w:r w:rsidRPr="00A91A50">
        <w:rPr>
          <w:rFonts w:ascii="Calibri" w:eastAsiaTheme="minorHAnsi" w:hAnsi="Calibri"/>
          <w:sz w:val="22"/>
          <w:szCs w:val="22"/>
          <w:lang w:val="en-GB" w:eastAsia="en-GB"/>
        </w:rPr>
        <w:t>activităților</w:t>
      </w:r>
      <w:proofErr w:type="spellEnd"/>
      <w:r w:rsidRPr="00A91A50">
        <w:rPr>
          <w:rFonts w:ascii="Calibri" w:eastAsiaTheme="minorHAnsi" w:hAnsi="Calibri"/>
          <w:sz w:val="22"/>
          <w:szCs w:val="22"/>
          <w:lang w:val="en-GB" w:eastAsia="en-GB"/>
        </w:rPr>
        <w:t xml:space="preserve"> care au </w:t>
      </w:r>
      <w:proofErr w:type="spellStart"/>
      <w:r w:rsidRPr="00A91A50">
        <w:rPr>
          <w:rFonts w:ascii="Calibri" w:eastAsiaTheme="minorHAnsi" w:hAnsi="Calibri"/>
          <w:sz w:val="22"/>
          <w:szCs w:val="22"/>
          <w:lang w:val="en-GB" w:eastAsia="en-GB"/>
        </w:rPr>
        <w:t>beneficiat</w:t>
      </w:r>
      <w:proofErr w:type="spellEnd"/>
      <w:r w:rsidRPr="00A91A50">
        <w:rPr>
          <w:rFonts w:ascii="Calibri" w:eastAsiaTheme="minorHAnsi" w:hAnsi="Calibri"/>
          <w:sz w:val="22"/>
          <w:szCs w:val="22"/>
          <w:lang w:val="en-GB" w:eastAsia="en-GB"/>
        </w:rPr>
        <w:t xml:space="preserve"> de </w:t>
      </w:r>
      <w:proofErr w:type="spellStart"/>
      <w:r w:rsidRPr="00A91A50">
        <w:rPr>
          <w:rFonts w:ascii="Calibri" w:eastAsiaTheme="minorHAnsi" w:hAnsi="Calibri"/>
          <w:sz w:val="22"/>
          <w:szCs w:val="22"/>
          <w:lang w:val="en-GB" w:eastAsia="en-GB"/>
        </w:rPr>
        <w:t>finanțare</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publică</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în</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ultimii</w:t>
      </w:r>
      <w:proofErr w:type="spellEnd"/>
      <w:r w:rsidRPr="00A91A50">
        <w:rPr>
          <w:rFonts w:ascii="Calibri" w:eastAsiaTheme="minorHAnsi" w:hAnsi="Calibri"/>
          <w:sz w:val="22"/>
          <w:szCs w:val="22"/>
          <w:lang w:val="en-GB" w:eastAsia="en-GB"/>
        </w:rPr>
        <w:t xml:space="preserve"> 5 ani/care </w:t>
      </w:r>
      <w:proofErr w:type="spellStart"/>
      <w:r w:rsidRPr="00A91A50">
        <w:rPr>
          <w:rFonts w:ascii="Calibri" w:eastAsiaTheme="minorHAnsi" w:hAnsi="Calibri"/>
          <w:sz w:val="22"/>
          <w:szCs w:val="22"/>
          <w:lang w:val="en-GB" w:eastAsia="en-GB"/>
        </w:rPr>
        <w:t>beneficiază</w:t>
      </w:r>
      <w:proofErr w:type="spellEnd"/>
      <w:r w:rsidRPr="00A91A50">
        <w:rPr>
          <w:rFonts w:ascii="Calibri" w:eastAsiaTheme="minorHAnsi" w:hAnsi="Calibri"/>
          <w:sz w:val="22"/>
          <w:szCs w:val="22"/>
          <w:lang w:val="en-GB" w:eastAsia="en-GB"/>
        </w:rPr>
        <w:t xml:space="preserve"> de </w:t>
      </w:r>
      <w:proofErr w:type="spellStart"/>
      <w:r w:rsidRPr="00A91A50">
        <w:rPr>
          <w:rFonts w:ascii="Calibri" w:eastAsiaTheme="minorHAnsi" w:hAnsi="Calibri"/>
          <w:sz w:val="22"/>
          <w:szCs w:val="22"/>
          <w:lang w:val="en-GB" w:eastAsia="en-GB"/>
        </w:rPr>
        <w:t>fonduri</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publice</w:t>
      </w:r>
      <w:proofErr w:type="spellEnd"/>
      <w:r w:rsidRPr="00A91A50">
        <w:rPr>
          <w:rFonts w:ascii="Calibri" w:eastAsiaTheme="minorHAnsi" w:hAnsi="Calibri"/>
          <w:sz w:val="22"/>
          <w:szCs w:val="22"/>
          <w:lang w:val="en-GB" w:eastAsia="en-GB"/>
        </w:rPr>
        <w:t xml:space="preserve"> din </w:t>
      </w:r>
      <w:proofErr w:type="spellStart"/>
      <w:r w:rsidRPr="00A91A50">
        <w:rPr>
          <w:rFonts w:ascii="Calibri" w:eastAsiaTheme="minorHAnsi" w:hAnsi="Calibri"/>
          <w:sz w:val="22"/>
          <w:szCs w:val="22"/>
          <w:lang w:val="en-GB" w:eastAsia="en-GB"/>
        </w:rPr>
        <w:t>alte</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surse</w:t>
      </w:r>
      <w:proofErr w:type="spellEnd"/>
      <w:r w:rsidRPr="00A91A50">
        <w:rPr>
          <w:rFonts w:ascii="Calibri" w:eastAsiaTheme="minorHAnsi" w:hAnsi="Calibri"/>
          <w:sz w:val="22"/>
          <w:szCs w:val="22"/>
          <w:lang w:val="en-GB" w:eastAsia="en-GB"/>
        </w:rPr>
        <w:t xml:space="preserve"> de </w:t>
      </w:r>
      <w:proofErr w:type="spellStart"/>
      <w:r w:rsidRPr="00A91A50">
        <w:rPr>
          <w:rFonts w:ascii="Calibri" w:eastAsiaTheme="minorHAnsi" w:hAnsi="Calibri"/>
          <w:sz w:val="22"/>
          <w:szCs w:val="22"/>
          <w:lang w:val="en-GB" w:eastAsia="en-GB"/>
        </w:rPr>
        <w:t>finanțare</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și</w:t>
      </w:r>
      <w:proofErr w:type="spellEnd"/>
      <w:r w:rsidRPr="00A91A50">
        <w:rPr>
          <w:rFonts w:ascii="Calibri" w:eastAsiaTheme="minorHAnsi" w:hAnsi="Calibri"/>
          <w:sz w:val="22"/>
          <w:szCs w:val="22"/>
          <w:lang w:val="en-GB" w:eastAsia="en-GB"/>
        </w:rPr>
        <w:t xml:space="preserve"> a </w:t>
      </w:r>
      <w:proofErr w:type="spellStart"/>
      <w:r w:rsidRPr="00A91A50">
        <w:rPr>
          <w:rFonts w:ascii="Calibri" w:eastAsiaTheme="minorHAnsi" w:hAnsi="Calibri"/>
          <w:sz w:val="22"/>
          <w:szCs w:val="22"/>
          <w:lang w:val="en-GB" w:eastAsia="en-GB"/>
        </w:rPr>
        <w:t>lucrărilor</w:t>
      </w:r>
      <w:proofErr w:type="spellEnd"/>
      <w:r w:rsidRPr="00A91A50">
        <w:rPr>
          <w:rFonts w:ascii="Calibri" w:eastAsiaTheme="minorHAnsi" w:hAnsi="Calibri"/>
          <w:sz w:val="22"/>
          <w:szCs w:val="22"/>
          <w:lang w:val="en-GB" w:eastAsia="en-GB"/>
        </w:rPr>
        <w:t xml:space="preserve"> de </w:t>
      </w:r>
      <w:proofErr w:type="spellStart"/>
      <w:r w:rsidRPr="00A91A50">
        <w:rPr>
          <w:rFonts w:ascii="Calibri" w:eastAsiaTheme="minorHAnsi" w:hAnsi="Calibri"/>
          <w:sz w:val="22"/>
          <w:szCs w:val="22"/>
          <w:lang w:val="en-GB" w:eastAsia="en-GB"/>
        </w:rPr>
        <w:t>intervenție</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activităților</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aferente</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operațiunii</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propuse</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prin</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proiect</w:t>
      </w:r>
      <w:proofErr w:type="spellEnd"/>
      <w:r w:rsidRPr="00A91A50">
        <w:rPr>
          <w:rFonts w:ascii="Calibri" w:eastAsiaTheme="minorHAnsi" w:hAnsi="Calibri"/>
          <w:sz w:val="22"/>
          <w:szCs w:val="22"/>
          <w:lang w:val="en-GB" w:eastAsia="en-GB"/>
        </w:rPr>
        <w:t xml:space="preserve">. </w:t>
      </w:r>
    </w:p>
    <w:p w14:paraId="3A17298D" w14:textId="77777777" w:rsidR="00ED6606" w:rsidRPr="00A91A50" w:rsidRDefault="00ED6606" w:rsidP="00ED6606">
      <w:pPr>
        <w:autoSpaceDE w:val="0"/>
        <w:autoSpaceDN w:val="0"/>
        <w:adjustRightInd w:val="0"/>
        <w:spacing w:before="0" w:after="0"/>
        <w:jc w:val="both"/>
        <w:rPr>
          <w:rFonts w:ascii="Calibri" w:eastAsiaTheme="minorHAnsi" w:hAnsi="Calibri"/>
          <w:sz w:val="22"/>
          <w:szCs w:val="22"/>
          <w:lang w:val="en-GB" w:eastAsia="en-GB"/>
        </w:rPr>
      </w:pPr>
    </w:p>
    <w:p w14:paraId="25A1CC22" w14:textId="77777777" w:rsidR="00ED6606" w:rsidRPr="00A91A50" w:rsidRDefault="00ED6606" w:rsidP="001A71EC">
      <w:pPr>
        <w:numPr>
          <w:ilvl w:val="0"/>
          <w:numId w:val="48"/>
        </w:numPr>
        <w:autoSpaceDE w:val="0"/>
        <w:autoSpaceDN w:val="0"/>
        <w:adjustRightInd w:val="0"/>
        <w:spacing w:before="0" w:after="0" w:line="276" w:lineRule="auto"/>
        <w:jc w:val="both"/>
        <w:rPr>
          <w:rFonts w:ascii="Calibri" w:eastAsiaTheme="minorHAnsi" w:hAnsi="Calibri"/>
          <w:i/>
          <w:iCs/>
          <w:sz w:val="22"/>
          <w:szCs w:val="22"/>
          <w:lang w:val="en-GB" w:eastAsia="en-GB"/>
        </w:rPr>
      </w:pPr>
      <w:proofErr w:type="spellStart"/>
      <w:r w:rsidRPr="00A91A50">
        <w:rPr>
          <w:rFonts w:ascii="Calibri" w:eastAsiaTheme="minorHAnsi" w:hAnsi="Calibri"/>
          <w:i/>
          <w:iCs/>
          <w:sz w:val="22"/>
          <w:szCs w:val="22"/>
          <w:lang w:val="en-GB" w:eastAsia="en-GB"/>
        </w:rPr>
        <w:t>Pentru</w:t>
      </w:r>
      <w:proofErr w:type="spellEnd"/>
      <w:r w:rsidRPr="00A91A50">
        <w:rPr>
          <w:rFonts w:ascii="Calibri" w:eastAsiaTheme="minorHAnsi" w:hAnsi="Calibri"/>
          <w:i/>
          <w:iCs/>
          <w:sz w:val="22"/>
          <w:szCs w:val="22"/>
          <w:lang w:val="en-GB" w:eastAsia="en-GB"/>
        </w:rPr>
        <w:t xml:space="preserve"> </w:t>
      </w:r>
      <w:proofErr w:type="spellStart"/>
      <w:r w:rsidRPr="00A91A50">
        <w:rPr>
          <w:rFonts w:ascii="Calibri" w:eastAsiaTheme="minorHAnsi" w:hAnsi="Calibri"/>
          <w:i/>
          <w:iCs/>
          <w:sz w:val="22"/>
          <w:szCs w:val="22"/>
          <w:lang w:val="en-GB" w:eastAsia="en-GB"/>
        </w:rPr>
        <w:t>proiectele</w:t>
      </w:r>
      <w:proofErr w:type="spellEnd"/>
      <w:r w:rsidRPr="00A91A50">
        <w:rPr>
          <w:rFonts w:ascii="Calibri" w:eastAsiaTheme="minorHAnsi" w:hAnsi="Calibri"/>
          <w:i/>
          <w:iCs/>
          <w:sz w:val="22"/>
          <w:szCs w:val="22"/>
          <w:lang w:val="en-GB" w:eastAsia="en-GB"/>
        </w:rPr>
        <w:t xml:space="preserve"> </w:t>
      </w:r>
      <w:proofErr w:type="spellStart"/>
      <w:r w:rsidRPr="00A91A50">
        <w:rPr>
          <w:rFonts w:ascii="Calibri" w:eastAsiaTheme="minorHAnsi" w:hAnsi="Calibri"/>
          <w:i/>
          <w:iCs/>
          <w:sz w:val="22"/>
          <w:szCs w:val="22"/>
          <w:lang w:val="en-GB" w:eastAsia="en-GB"/>
        </w:rPr>
        <w:t>fără</w:t>
      </w:r>
      <w:proofErr w:type="spellEnd"/>
      <w:r w:rsidRPr="00A91A50">
        <w:rPr>
          <w:rFonts w:ascii="Calibri" w:eastAsiaTheme="minorHAnsi" w:hAnsi="Calibri"/>
          <w:i/>
          <w:iCs/>
          <w:sz w:val="22"/>
          <w:szCs w:val="22"/>
          <w:lang w:val="en-GB" w:eastAsia="en-GB"/>
        </w:rPr>
        <w:t xml:space="preserve"> </w:t>
      </w:r>
      <w:proofErr w:type="spellStart"/>
      <w:r w:rsidRPr="00A91A50">
        <w:rPr>
          <w:rFonts w:ascii="Calibri" w:eastAsiaTheme="minorHAnsi" w:hAnsi="Calibri"/>
          <w:i/>
          <w:iCs/>
          <w:sz w:val="22"/>
          <w:szCs w:val="22"/>
          <w:lang w:val="en-GB" w:eastAsia="en-GB"/>
        </w:rPr>
        <w:t>lucrări</w:t>
      </w:r>
      <w:proofErr w:type="spellEnd"/>
      <w:r w:rsidRPr="00A91A50">
        <w:rPr>
          <w:rFonts w:ascii="Calibri" w:eastAsiaTheme="minorHAnsi" w:hAnsi="Calibri"/>
          <w:i/>
          <w:iCs/>
          <w:sz w:val="22"/>
          <w:szCs w:val="22"/>
          <w:lang w:val="en-GB" w:eastAsia="en-GB"/>
        </w:rPr>
        <w:t xml:space="preserve"> </w:t>
      </w:r>
      <w:proofErr w:type="spellStart"/>
      <w:r w:rsidRPr="00A91A50">
        <w:rPr>
          <w:rFonts w:ascii="Calibri" w:eastAsiaTheme="minorHAnsi" w:hAnsi="Calibri"/>
          <w:i/>
          <w:iCs/>
          <w:sz w:val="22"/>
          <w:szCs w:val="22"/>
          <w:lang w:val="en-GB" w:eastAsia="en-GB"/>
        </w:rPr>
        <w:t>începute</w:t>
      </w:r>
      <w:proofErr w:type="spellEnd"/>
      <w:r w:rsidRPr="00A91A50">
        <w:rPr>
          <w:rFonts w:ascii="Calibri" w:eastAsiaTheme="minorHAnsi" w:hAnsi="Calibri"/>
          <w:i/>
          <w:iCs/>
          <w:sz w:val="22"/>
          <w:szCs w:val="22"/>
          <w:lang w:val="en-GB" w:eastAsia="en-GB"/>
        </w:rPr>
        <w:t xml:space="preserve"> </w:t>
      </w:r>
    </w:p>
    <w:p w14:paraId="4B20F9E2" w14:textId="77777777" w:rsidR="00ED6606" w:rsidRPr="00A91A50" w:rsidRDefault="00ED6606" w:rsidP="00ED6606">
      <w:pPr>
        <w:spacing w:before="0" w:after="0"/>
        <w:contextualSpacing/>
        <w:jc w:val="both"/>
        <w:rPr>
          <w:rFonts w:ascii="Calibri" w:hAnsi="Calibri"/>
          <w:sz w:val="22"/>
          <w:szCs w:val="22"/>
          <w:lang w:val="en-GB" w:eastAsia="en-GB"/>
        </w:rPr>
      </w:pPr>
      <w:proofErr w:type="spellStart"/>
      <w:r w:rsidRPr="00A91A50">
        <w:rPr>
          <w:rFonts w:ascii="Calibri" w:hAnsi="Calibri"/>
          <w:sz w:val="22"/>
          <w:szCs w:val="22"/>
          <w:lang w:val="en-GB" w:eastAsia="en-GB"/>
        </w:rPr>
        <w:t>În</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această</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situaţie</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în</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ultimii</w:t>
      </w:r>
      <w:proofErr w:type="spellEnd"/>
      <w:r w:rsidRPr="00A91A50">
        <w:rPr>
          <w:rFonts w:ascii="Calibri" w:hAnsi="Calibri"/>
          <w:sz w:val="22"/>
          <w:szCs w:val="22"/>
          <w:lang w:val="en-GB" w:eastAsia="en-GB"/>
        </w:rPr>
        <w:t xml:space="preserve"> 5 ani de </w:t>
      </w:r>
      <w:proofErr w:type="spellStart"/>
      <w:r w:rsidRPr="00A91A50">
        <w:rPr>
          <w:rFonts w:ascii="Calibri" w:hAnsi="Calibri"/>
          <w:sz w:val="22"/>
          <w:szCs w:val="22"/>
          <w:lang w:val="en-GB" w:eastAsia="en-GB"/>
        </w:rPr>
        <w:t>dinainte</w:t>
      </w:r>
      <w:proofErr w:type="spellEnd"/>
      <w:r w:rsidRPr="00A91A50">
        <w:rPr>
          <w:rFonts w:ascii="Calibri" w:hAnsi="Calibri"/>
          <w:sz w:val="22"/>
          <w:szCs w:val="22"/>
          <w:lang w:val="en-GB" w:eastAsia="en-GB"/>
        </w:rPr>
        <w:t xml:space="preserve"> de data </w:t>
      </w:r>
      <w:proofErr w:type="spellStart"/>
      <w:r w:rsidRPr="00A91A50">
        <w:rPr>
          <w:rFonts w:ascii="Calibri" w:hAnsi="Calibri"/>
          <w:sz w:val="22"/>
          <w:szCs w:val="22"/>
          <w:lang w:val="en-GB" w:eastAsia="en-GB"/>
        </w:rPr>
        <w:t>depunerii</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Cererii</w:t>
      </w:r>
      <w:proofErr w:type="spellEnd"/>
      <w:r w:rsidRPr="00A91A50">
        <w:rPr>
          <w:rFonts w:ascii="Calibri" w:hAnsi="Calibri"/>
          <w:sz w:val="22"/>
          <w:szCs w:val="22"/>
          <w:lang w:val="en-GB" w:eastAsia="en-GB"/>
        </w:rPr>
        <w:t xml:space="preserve"> de </w:t>
      </w:r>
      <w:proofErr w:type="spellStart"/>
      <w:r w:rsidRPr="00A91A50">
        <w:rPr>
          <w:rFonts w:ascii="Calibri" w:hAnsi="Calibri"/>
          <w:sz w:val="22"/>
          <w:szCs w:val="22"/>
          <w:lang w:val="en-GB" w:eastAsia="en-GB"/>
        </w:rPr>
        <w:t>Finanţare</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imobilul</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propus</w:t>
      </w:r>
      <w:proofErr w:type="spellEnd"/>
      <w:r w:rsidRPr="00A91A50">
        <w:rPr>
          <w:rFonts w:ascii="Calibri" w:hAnsi="Calibri"/>
          <w:sz w:val="22"/>
          <w:szCs w:val="22"/>
          <w:lang w:val="en-GB" w:eastAsia="en-GB"/>
        </w:rPr>
        <w:t xml:space="preserve"> nu a </w:t>
      </w:r>
      <w:proofErr w:type="spellStart"/>
      <w:r w:rsidRPr="00A91A50">
        <w:rPr>
          <w:rFonts w:ascii="Calibri" w:hAnsi="Calibri"/>
          <w:sz w:val="22"/>
          <w:szCs w:val="22"/>
          <w:lang w:val="en-GB" w:eastAsia="en-GB"/>
        </w:rPr>
        <w:t>mai</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beneficiat</w:t>
      </w:r>
      <w:proofErr w:type="spellEnd"/>
      <w:r w:rsidRPr="00A91A50">
        <w:rPr>
          <w:rFonts w:ascii="Calibri" w:hAnsi="Calibri"/>
          <w:sz w:val="22"/>
          <w:szCs w:val="22"/>
          <w:lang w:val="en-GB" w:eastAsia="en-GB"/>
        </w:rPr>
        <w:t xml:space="preserve"> de </w:t>
      </w:r>
      <w:proofErr w:type="spellStart"/>
      <w:r w:rsidRPr="00A91A50">
        <w:rPr>
          <w:rFonts w:ascii="Calibri" w:hAnsi="Calibri"/>
          <w:sz w:val="22"/>
          <w:szCs w:val="22"/>
          <w:lang w:val="en-GB" w:eastAsia="en-GB"/>
        </w:rPr>
        <w:t>finanţare</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publică</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pentru</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aceleași</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lucrări</w:t>
      </w:r>
      <w:proofErr w:type="spellEnd"/>
      <w:r w:rsidRPr="00A91A50">
        <w:rPr>
          <w:rFonts w:ascii="Calibri" w:hAnsi="Calibri"/>
          <w:sz w:val="22"/>
          <w:szCs w:val="22"/>
          <w:lang w:val="en-GB" w:eastAsia="en-GB"/>
        </w:rPr>
        <w:t xml:space="preserve"> de </w:t>
      </w:r>
      <w:proofErr w:type="spellStart"/>
      <w:r w:rsidRPr="00A91A50">
        <w:rPr>
          <w:rFonts w:ascii="Calibri" w:hAnsi="Calibri"/>
          <w:sz w:val="22"/>
          <w:szCs w:val="22"/>
          <w:lang w:val="en-GB" w:eastAsia="en-GB"/>
        </w:rPr>
        <w:t>intervenție</w:t>
      </w:r>
      <w:proofErr w:type="spellEnd"/>
      <w:r w:rsidRPr="00A91A50">
        <w:rPr>
          <w:rFonts w:ascii="Calibri" w:hAnsi="Calibri"/>
          <w:sz w:val="22"/>
          <w:szCs w:val="22"/>
          <w:lang w:val="en-GB" w:eastAsia="en-GB"/>
        </w:rPr>
        <w:t>/</w:t>
      </w:r>
      <w:proofErr w:type="spellStart"/>
      <w:r w:rsidRPr="00A91A50">
        <w:rPr>
          <w:rFonts w:ascii="Calibri" w:hAnsi="Calibri"/>
          <w:sz w:val="22"/>
          <w:szCs w:val="22"/>
          <w:lang w:val="en-GB" w:eastAsia="en-GB"/>
        </w:rPr>
        <w:t>activități</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aferente</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operațiunii</w:t>
      </w:r>
      <w:proofErr w:type="spellEnd"/>
      <w:r w:rsidRPr="00A91A50">
        <w:rPr>
          <w:rFonts w:ascii="Calibri" w:hAnsi="Calibri"/>
          <w:sz w:val="22"/>
          <w:szCs w:val="22"/>
          <w:lang w:val="en-GB" w:eastAsia="en-GB"/>
        </w:rPr>
        <w:t xml:space="preserve">, care sunt </w:t>
      </w:r>
      <w:proofErr w:type="spellStart"/>
      <w:r w:rsidRPr="00A91A50">
        <w:rPr>
          <w:rFonts w:ascii="Calibri" w:hAnsi="Calibri"/>
          <w:sz w:val="22"/>
          <w:szCs w:val="22"/>
          <w:lang w:val="en-GB" w:eastAsia="en-GB"/>
        </w:rPr>
        <w:t>realizate</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asupra</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aceleiași</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infrastructuri</w:t>
      </w:r>
      <w:proofErr w:type="spellEnd"/>
      <w:r w:rsidRPr="00A91A50">
        <w:rPr>
          <w:rFonts w:ascii="Calibri" w:hAnsi="Calibri"/>
          <w:sz w:val="22"/>
          <w:szCs w:val="22"/>
          <w:lang w:val="en-GB" w:eastAsia="en-GB"/>
        </w:rPr>
        <w:t>/</w:t>
      </w:r>
      <w:proofErr w:type="spellStart"/>
      <w:r w:rsidRPr="00A91A50">
        <w:rPr>
          <w:rFonts w:ascii="Calibri" w:hAnsi="Calibri"/>
          <w:sz w:val="22"/>
          <w:szCs w:val="22"/>
          <w:lang w:val="en-GB" w:eastAsia="en-GB"/>
        </w:rPr>
        <w:t>aceluiași</w:t>
      </w:r>
      <w:proofErr w:type="spellEnd"/>
      <w:r w:rsidRPr="00A91A50">
        <w:rPr>
          <w:rFonts w:ascii="Calibri" w:hAnsi="Calibri"/>
          <w:sz w:val="22"/>
          <w:szCs w:val="22"/>
          <w:lang w:val="en-GB" w:eastAsia="en-GB"/>
        </w:rPr>
        <w:t xml:space="preserve"> segment de </w:t>
      </w:r>
      <w:proofErr w:type="spellStart"/>
      <w:r w:rsidRPr="00A91A50">
        <w:rPr>
          <w:rFonts w:ascii="Calibri" w:hAnsi="Calibri"/>
          <w:sz w:val="22"/>
          <w:szCs w:val="22"/>
          <w:lang w:val="en-GB" w:eastAsia="en-GB"/>
        </w:rPr>
        <w:t>infrastructură</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şi</w:t>
      </w:r>
      <w:proofErr w:type="spellEnd"/>
      <w:r w:rsidRPr="00A91A50">
        <w:rPr>
          <w:rFonts w:ascii="Calibri" w:hAnsi="Calibri"/>
          <w:sz w:val="22"/>
          <w:szCs w:val="22"/>
          <w:lang w:val="en-GB" w:eastAsia="en-GB"/>
        </w:rPr>
        <w:t xml:space="preserve"> nu s-a </w:t>
      </w:r>
      <w:proofErr w:type="spellStart"/>
      <w:r w:rsidRPr="00A91A50">
        <w:rPr>
          <w:rFonts w:ascii="Calibri" w:hAnsi="Calibri"/>
          <w:sz w:val="22"/>
          <w:szCs w:val="22"/>
          <w:lang w:val="en-GB" w:eastAsia="en-GB"/>
        </w:rPr>
        <w:t>aflat</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în</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perioada</w:t>
      </w:r>
      <w:proofErr w:type="spellEnd"/>
      <w:r w:rsidRPr="00A91A50">
        <w:rPr>
          <w:rFonts w:ascii="Calibri" w:hAnsi="Calibri"/>
          <w:sz w:val="22"/>
          <w:szCs w:val="22"/>
          <w:lang w:val="en-GB" w:eastAsia="en-GB"/>
        </w:rPr>
        <w:t xml:space="preserve"> de </w:t>
      </w:r>
      <w:proofErr w:type="spellStart"/>
      <w:r w:rsidRPr="00A91A50">
        <w:rPr>
          <w:rFonts w:ascii="Calibri" w:hAnsi="Calibri"/>
          <w:sz w:val="22"/>
          <w:szCs w:val="22"/>
          <w:lang w:val="en-GB" w:eastAsia="en-GB"/>
        </w:rPr>
        <w:t>garanţie</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pentru</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lucrările</w:t>
      </w:r>
      <w:proofErr w:type="spellEnd"/>
      <w:r w:rsidRPr="00A91A50">
        <w:rPr>
          <w:rFonts w:ascii="Calibri" w:hAnsi="Calibri"/>
          <w:sz w:val="22"/>
          <w:szCs w:val="22"/>
          <w:lang w:val="en-GB" w:eastAsia="en-GB"/>
        </w:rPr>
        <w:t xml:space="preserve"> de </w:t>
      </w:r>
      <w:proofErr w:type="spellStart"/>
      <w:r w:rsidRPr="00A91A50">
        <w:rPr>
          <w:rFonts w:ascii="Calibri" w:hAnsi="Calibri"/>
          <w:sz w:val="22"/>
          <w:szCs w:val="22"/>
          <w:lang w:val="en-GB" w:eastAsia="en-GB"/>
        </w:rPr>
        <w:t>intervenție</w:t>
      </w:r>
      <w:proofErr w:type="spellEnd"/>
      <w:r w:rsidRPr="00A91A50">
        <w:rPr>
          <w:rFonts w:ascii="Calibri" w:hAnsi="Calibri"/>
          <w:sz w:val="22"/>
          <w:szCs w:val="22"/>
          <w:lang w:val="en-GB" w:eastAsia="en-GB"/>
        </w:rPr>
        <w:t>/</w:t>
      </w:r>
      <w:proofErr w:type="spellStart"/>
      <w:r w:rsidRPr="00A91A50">
        <w:rPr>
          <w:rFonts w:ascii="Calibri" w:hAnsi="Calibri"/>
          <w:sz w:val="22"/>
          <w:szCs w:val="22"/>
          <w:lang w:val="en-GB" w:eastAsia="en-GB"/>
        </w:rPr>
        <w:t>activitățile</w:t>
      </w:r>
      <w:proofErr w:type="spellEnd"/>
      <w:r w:rsidRPr="00A91A50">
        <w:rPr>
          <w:rFonts w:ascii="Calibri" w:hAnsi="Calibri"/>
          <w:sz w:val="22"/>
          <w:szCs w:val="22"/>
          <w:lang w:val="en-GB" w:eastAsia="en-GB"/>
        </w:rPr>
        <w:t xml:space="preserve"> enumerate anterior. </w:t>
      </w:r>
      <w:proofErr w:type="spellStart"/>
      <w:r w:rsidRPr="00A91A50">
        <w:rPr>
          <w:rFonts w:ascii="Calibri" w:hAnsi="Calibri"/>
          <w:sz w:val="22"/>
          <w:szCs w:val="22"/>
          <w:lang w:val="en-GB" w:eastAsia="en-GB"/>
        </w:rPr>
        <w:t>Aşadar</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solicitantul</w:t>
      </w:r>
      <w:proofErr w:type="spellEnd"/>
      <w:r w:rsidRPr="00A91A50">
        <w:rPr>
          <w:rFonts w:ascii="Calibri" w:hAnsi="Calibri"/>
          <w:sz w:val="22"/>
          <w:szCs w:val="22"/>
          <w:lang w:val="en-GB" w:eastAsia="en-GB"/>
        </w:rPr>
        <w:t xml:space="preserve"> se </w:t>
      </w:r>
      <w:proofErr w:type="spellStart"/>
      <w:r w:rsidRPr="00A91A50">
        <w:rPr>
          <w:rFonts w:ascii="Calibri" w:hAnsi="Calibri"/>
          <w:sz w:val="22"/>
          <w:szCs w:val="22"/>
          <w:lang w:val="en-GB" w:eastAsia="en-GB"/>
        </w:rPr>
        <w:t>va</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asigura</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dacă</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este</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cazul</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că</w:t>
      </w:r>
      <w:proofErr w:type="spellEnd"/>
      <w:r w:rsidRPr="00A91A50">
        <w:rPr>
          <w:rFonts w:ascii="Calibri" w:hAnsi="Calibri"/>
          <w:sz w:val="22"/>
          <w:szCs w:val="22"/>
          <w:lang w:val="en-GB" w:eastAsia="en-GB"/>
        </w:rPr>
        <w:t xml:space="preserve"> s-a </w:t>
      </w:r>
      <w:proofErr w:type="spellStart"/>
      <w:r w:rsidRPr="00A91A50">
        <w:rPr>
          <w:rFonts w:ascii="Calibri" w:hAnsi="Calibri"/>
          <w:sz w:val="22"/>
          <w:szCs w:val="22"/>
          <w:lang w:val="en-GB" w:eastAsia="en-GB"/>
        </w:rPr>
        <w:t>realizat</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recepţia</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finală</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în</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cazul</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acelorași</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lucrări</w:t>
      </w:r>
      <w:proofErr w:type="spellEnd"/>
      <w:r w:rsidRPr="00A91A50">
        <w:rPr>
          <w:rFonts w:ascii="Calibri" w:hAnsi="Calibri"/>
          <w:sz w:val="22"/>
          <w:szCs w:val="22"/>
          <w:lang w:val="en-GB" w:eastAsia="en-GB"/>
        </w:rPr>
        <w:t xml:space="preserve"> de </w:t>
      </w:r>
      <w:proofErr w:type="spellStart"/>
      <w:r w:rsidRPr="00A91A50">
        <w:rPr>
          <w:rFonts w:ascii="Calibri" w:hAnsi="Calibri"/>
          <w:sz w:val="22"/>
          <w:szCs w:val="22"/>
          <w:lang w:val="en-GB" w:eastAsia="en-GB"/>
        </w:rPr>
        <w:t>intervenție</w:t>
      </w:r>
      <w:proofErr w:type="spellEnd"/>
      <w:r w:rsidRPr="00A91A50">
        <w:rPr>
          <w:rFonts w:ascii="Calibri" w:hAnsi="Calibri"/>
          <w:sz w:val="22"/>
          <w:szCs w:val="22"/>
          <w:lang w:val="en-GB" w:eastAsia="en-GB"/>
        </w:rPr>
        <w:t>/</w:t>
      </w:r>
      <w:proofErr w:type="spellStart"/>
      <w:r w:rsidRPr="00A91A50">
        <w:rPr>
          <w:rFonts w:ascii="Calibri" w:hAnsi="Calibri"/>
          <w:sz w:val="22"/>
          <w:szCs w:val="22"/>
          <w:lang w:val="en-GB" w:eastAsia="en-GB"/>
        </w:rPr>
        <w:t>activități</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realizate</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asupra</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aceleiași</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infrastructuri</w:t>
      </w:r>
      <w:proofErr w:type="spellEnd"/>
      <w:r w:rsidRPr="00A91A50">
        <w:rPr>
          <w:rFonts w:ascii="Calibri" w:hAnsi="Calibri"/>
          <w:sz w:val="22"/>
          <w:szCs w:val="22"/>
          <w:lang w:val="en-GB" w:eastAsia="en-GB"/>
        </w:rPr>
        <w:t>/</w:t>
      </w:r>
      <w:proofErr w:type="spellStart"/>
      <w:r w:rsidRPr="00A91A50">
        <w:rPr>
          <w:rFonts w:ascii="Calibri" w:hAnsi="Calibri"/>
          <w:sz w:val="22"/>
          <w:szCs w:val="22"/>
          <w:lang w:val="en-GB" w:eastAsia="en-GB"/>
        </w:rPr>
        <w:t>aceluiași</w:t>
      </w:r>
      <w:proofErr w:type="spellEnd"/>
      <w:r w:rsidRPr="00A91A50">
        <w:rPr>
          <w:rFonts w:ascii="Calibri" w:hAnsi="Calibri"/>
          <w:sz w:val="22"/>
          <w:szCs w:val="22"/>
          <w:lang w:val="en-GB" w:eastAsia="en-GB"/>
        </w:rPr>
        <w:t xml:space="preserve"> segment de </w:t>
      </w:r>
      <w:proofErr w:type="spellStart"/>
      <w:r w:rsidRPr="00A91A50">
        <w:rPr>
          <w:rFonts w:ascii="Calibri" w:hAnsi="Calibri"/>
          <w:sz w:val="22"/>
          <w:szCs w:val="22"/>
          <w:lang w:val="en-GB" w:eastAsia="en-GB"/>
        </w:rPr>
        <w:t>infrastructură</w:t>
      </w:r>
      <w:proofErr w:type="spellEnd"/>
      <w:r w:rsidRPr="00A91A50">
        <w:rPr>
          <w:rFonts w:ascii="Calibri" w:hAnsi="Calibri"/>
          <w:sz w:val="22"/>
          <w:szCs w:val="22"/>
          <w:lang w:val="en-GB" w:eastAsia="en-GB"/>
        </w:rPr>
        <w:t xml:space="preserve"> ca </w:t>
      </w:r>
      <w:proofErr w:type="spellStart"/>
      <w:r w:rsidRPr="00A91A50">
        <w:rPr>
          <w:rFonts w:ascii="Calibri" w:hAnsi="Calibri"/>
          <w:sz w:val="22"/>
          <w:szCs w:val="22"/>
          <w:lang w:val="en-GB" w:eastAsia="en-GB"/>
        </w:rPr>
        <w:t>cele</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propuse</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prin</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proiect</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înainte</w:t>
      </w:r>
      <w:proofErr w:type="spellEnd"/>
      <w:r w:rsidRPr="00A91A50">
        <w:rPr>
          <w:rFonts w:ascii="Calibri" w:hAnsi="Calibri"/>
          <w:sz w:val="22"/>
          <w:szCs w:val="22"/>
          <w:lang w:val="en-GB" w:eastAsia="en-GB"/>
        </w:rPr>
        <w:t xml:space="preserve"> de </w:t>
      </w:r>
      <w:proofErr w:type="spellStart"/>
      <w:r w:rsidRPr="00A91A50">
        <w:rPr>
          <w:rFonts w:ascii="Calibri" w:hAnsi="Calibri"/>
          <w:sz w:val="22"/>
          <w:szCs w:val="22"/>
          <w:lang w:val="en-GB" w:eastAsia="en-GB"/>
        </w:rPr>
        <w:t>începerea</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perioadei</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celor</w:t>
      </w:r>
      <w:proofErr w:type="spellEnd"/>
      <w:r w:rsidRPr="00A91A50">
        <w:rPr>
          <w:rFonts w:ascii="Calibri" w:hAnsi="Calibri"/>
          <w:sz w:val="22"/>
          <w:szCs w:val="22"/>
          <w:lang w:val="en-GB" w:eastAsia="en-GB"/>
        </w:rPr>
        <w:t xml:space="preserve"> 5 ani.</w:t>
      </w:r>
    </w:p>
    <w:p w14:paraId="4B1F4285" w14:textId="77777777" w:rsidR="00ED6606" w:rsidRPr="00A91A50" w:rsidRDefault="00ED6606" w:rsidP="00ED6606">
      <w:pPr>
        <w:autoSpaceDE w:val="0"/>
        <w:autoSpaceDN w:val="0"/>
        <w:adjustRightInd w:val="0"/>
        <w:spacing w:before="0" w:after="0"/>
        <w:jc w:val="both"/>
        <w:rPr>
          <w:rFonts w:ascii="Calibri" w:eastAsiaTheme="minorHAnsi" w:hAnsi="Calibri"/>
          <w:sz w:val="22"/>
          <w:szCs w:val="22"/>
          <w:lang w:val="en-GB" w:eastAsia="en-GB"/>
        </w:rPr>
      </w:pPr>
    </w:p>
    <w:p w14:paraId="0947C5FB" w14:textId="77777777" w:rsidR="00ED6606" w:rsidRPr="00A91A50" w:rsidRDefault="00ED6606" w:rsidP="001A71EC">
      <w:pPr>
        <w:numPr>
          <w:ilvl w:val="0"/>
          <w:numId w:val="48"/>
        </w:numPr>
        <w:autoSpaceDE w:val="0"/>
        <w:autoSpaceDN w:val="0"/>
        <w:adjustRightInd w:val="0"/>
        <w:spacing w:before="0" w:after="0" w:line="276" w:lineRule="auto"/>
        <w:jc w:val="both"/>
        <w:rPr>
          <w:rFonts w:ascii="Calibri" w:eastAsiaTheme="minorHAnsi" w:hAnsi="Calibri"/>
          <w:i/>
          <w:iCs/>
          <w:sz w:val="22"/>
          <w:szCs w:val="22"/>
          <w:lang w:val="en-GB" w:eastAsia="en-GB"/>
        </w:rPr>
      </w:pPr>
      <w:proofErr w:type="spellStart"/>
      <w:r w:rsidRPr="00A91A50">
        <w:rPr>
          <w:rFonts w:ascii="Calibri" w:eastAsiaTheme="minorHAnsi" w:hAnsi="Calibri"/>
          <w:i/>
          <w:iCs/>
          <w:sz w:val="22"/>
          <w:szCs w:val="22"/>
          <w:lang w:val="en-GB" w:eastAsia="en-GB"/>
        </w:rPr>
        <w:t>Pentru</w:t>
      </w:r>
      <w:proofErr w:type="spellEnd"/>
      <w:r w:rsidRPr="00A91A50">
        <w:rPr>
          <w:rFonts w:ascii="Calibri" w:eastAsiaTheme="minorHAnsi" w:hAnsi="Calibri"/>
          <w:i/>
          <w:iCs/>
          <w:sz w:val="22"/>
          <w:szCs w:val="22"/>
          <w:lang w:val="en-GB" w:eastAsia="en-GB"/>
        </w:rPr>
        <w:t xml:space="preserve"> </w:t>
      </w:r>
      <w:proofErr w:type="spellStart"/>
      <w:r w:rsidRPr="00A91A50">
        <w:rPr>
          <w:rFonts w:ascii="Calibri" w:eastAsiaTheme="minorHAnsi" w:hAnsi="Calibri"/>
          <w:i/>
          <w:iCs/>
          <w:sz w:val="22"/>
          <w:szCs w:val="22"/>
          <w:lang w:val="en-GB" w:eastAsia="en-GB"/>
        </w:rPr>
        <w:t>proiectele</w:t>
      </w:r>
      <w:proofErr w:type="spellEnd"/>
      <w:r w:rsidRPr="00A91A50">
        <w:rPr>
          <w:rFonts w:ascii="Calibri" w:eastAsiaTheme="minorHAnsi" w:hAnsi="Calibri"/>
          <w:i/>
          <w:iCs/>
          <w:sz w:val="22"/>
          <w:szCs w:val="22"/>
          <w:lang w:val="en-GB" w:eastAsia="en-GB"/>
        </w:rPr>
        <w:t xml:space="preserve"> cu </w:t>
      </w:r>
      <w:proofErr w:type="spellStart"/>
      <w:r w:rsidRPr="00A91A50">
        <w:rPr>
          <w:rFonts w:ascii="Calibri" w:eastAsiaTheme="minorHAnsi" w:hAnsi="Calibri"/>
          <w:i/>
          <w:iCs/>
          <w:sz w:val="22"/>
          <w:szCs w:val="22"/>
          <w:lang w:val="en-GB" w:eastAsia="en-GB"/>
        </w:rPr>
        <w:t>lucrări</w:t>
      </w:r>
      <w:proofErr w:type="spellEnd"/>
      <w:r w:rsidRPr="00A91A50">
        <w:rPr>
          <w:rFonts w:ascii="Calibri" w:eastAsiaTheme="minorHAnsi" w:hAnsi="Calibri"/>
          <w:i/>
          <w:iCs/>
          <w:sz w:val="22"/>
          <w:szCs w:val="22"/>
          <w:lang w:val="en-GB" w:eastAsia="en-GB"/>
        </w:rPr>
        <w:t xml:space="preserve"> </w:t>
      </w:r>
      <w:proofErr w:type="spellStart"/>
      <w:r w:rsidRPr="00A91A50">
        <w:rPr>
          <w:rFonts w:ascii="Calibri" w:eastAsiaTheme="minorHAnsi" w:hAnsi="Calibri"/>
          <w:i/>
          <w:iCs/>
          <w:sz w:val="22"/>
          <w:szCs w:val="22"/>
          <w:lang w:val="en-GB" w:eastAsia="en-GB"/>
        </w:rPr>
        <w:t>începute</w:t>
      </w:r>
      <w:proofErr w:type="spellEnd"/>
      <w:r w:rsidRPr="00A91A50">
        <w:rPr>
          <w:rFonts w:ascii="Calibri" w:eastAsiaTheme="minorHAnsi" w:hAnsi="Calibri"/>
          <w:i/>
          <w:iCs/>
          <w:sz w:val="22"/>
          <w:szCs w:val="22"/>
          <w:lang w:val="en-GB" w:eastAsia="en-GB"/>
        </w:rPr>
        <w:t xml:space="preserve"> </w:t>
      </w:r>
    </w:p>
    <w:p w14:paraId="2182E39C" w14:textId="77777777" w:rsidR="00ED6606" w:rsidRPr="00A91A50" w:rsidRDefault="00ED6606" w:rsidP="00ED6606">
      <w:pPr>
        <w:autoSpaceDE w:val="0"/>
        <w:autoSpaceDN w:val="0"/>
        <w:adjustRightInd w:val="0"/>
        <w:spacing w:before="0" w:after="0"/>
        <w:jc w:val="both"/>
        <w:rPr>
          <w:rFonts w:ascii="Calibri" w:eastAsiaTheme="minorHAnsi" w:hAnsi="Calibri"/>
          <w:sz w:val="22"/>
          <w:szCs w:val="22"/>
          <w:lang w:val="en-GB" w:eastAsia="en-GB"/>
        </w:rPr>
      </w:pPr>
      <w:proofErr w:type="spellStart"/>
      <w:r w:rsidRPr="00A91A50">
        <w:rPr>
          <w:rFonts w:ascii="Calibri" w:eastAsiaTheme="minorHAnsi" w:hAnsi="Calibri"/>
          <w:sz w:val="22"/>
          <w:szCs w:val="22"/>
          <w:lang w:val="en-GB" w:eastAsia="en-GB"/>
        </w:rPr>
        <w:t>În</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această</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situaţie</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în</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ultimii</w:t>
      </w:r>
      <w:proofErr w:type="spellEnd"/>
      <w:r w:rsidRPr="00A91A50">
        <w:rPr>
          <w:rFonts w:ascii="Calibri" w:eastAsiaTheme="minorHAnsi" w:hAnsi="Calibri"/>
          <w:sz w:val="22"/>
          <w:szCs w:val="22"/>
          <w:lang w:val="en-GB" w:eastAsia="en-GB"/>
        </w:rPr>
        <w:t xml:space="preserve"> 5 ani </w:t>
      </w:r>
      <w:proofErr w:type="spellStart"/>
      <w:r w:rsidRPr="00A91A50">
        <w:rPr>
          <w:rFonts w:ascii="Calibri" w:eastAsiaTheme="minorHAnsi" w:hAnsi="Calibri"/>
          <w:sz w:val="22"/>
          <w:szCs w:val="22"/>
          <w:lang w:val="en-GB" w:eastAsia="en-GB"/>
        </w:rPr>
        <w:t>înainte</w:t>
      </w:r>
      <w:proofErr w:type="spellEnd"/>
      <w:r w:rsidRPr="00A91A50">
        <w:rPr>
          <w:rFonts w:ascii="Calibri" w:eastAsiaTheme="minorHAnsi" w:hAnsi="Calibri"/>
          <w:sz w:val="22"/>
          <w:szCs w:val="22"/>
          <w:lang w:val="en-GB" w:eastAsia="en-GB"/>
        </w:rPr>
        <w:t xml:space="preserve"> de data </w:t>
      </w:r>
      <w:proofErr w:type="spellStart"/>
      <w:r w:rsidRPr="00A91A50">
        <w:rPr>
          <w:rFonts w:ascii="Calibri" w:eastAsiaTheme="minorHAnsi" w:hAnsi="Calibri"/>
          <w:sz w:val="22"/>
          <w:szCs w:val="22"/>
          <w:lang w:val="en-GB" w:eastAsia="en-GB"/>
        </w:rPr>
        <w:t>emiterii</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ordinului</w:t>
      </w:r>
      <w:proofErr w:type="spellEnd"/>
      <w:r w:rsidRPr="00A91A50">
        <w:rPr>
          <w:rFonts w:ascii="Calibri" w:eastAsiaTheme="minorHAnsi" w:hAnsi="Calibri"/>
          <w:sz w:val="22"/>
          <w:szCs w:val="22"/>
          <w:lang w:val="en-GB" w:eastAsia="en-GB"/>
        </w:rPr>
        <w:t xml:space="preserve"> de </w:t>
      </w:r>
      <w:proofErr w:type="spellStart"/>
      <w:r w:rsidRPr="00A91A50">
        <w:rPr>
          <w:rFonts w:ascii="Calibri" w:eastAsiaTheme="minorHAnsi" w:hAnsi="Calibri"/>
          <w:sz w:val="22"/>
          <w:szCs w:val="22"/>
          <w:lang w:val="en-GB" w:eastAsia="en-GB"/>
        </w:rPr>
        <w:t>începere</w:t>
      </w:r>
      <w:proofErr w:type="spellEnd"/>
      <w:r w:rsidRPr="00A91A50">
        <w:rPr>
          <w:rFonts w:ascii="Calibri" w:eastAsiaTheme="minorHAnsi" w:hAnsi="Calibri"/>
          <w:sz w:val="22"/>
          <w:szCs w:val="22"/>
          <w:lang w:val="en-GB" w:eastAsia="en-GB"/>
        </w:rPr>
        <w:t xml:space="preserve"> a </w:t>
      </w:r>
      <w:proofErr w:type="spellStart"/>
      <w:r w:rsidRPr="00A91A50">
        <w:rPr>
          <w:rFonts w:ascii="Calibri" w:eastAsiaTheme="minorHAnsi" w:hAnsi="Calibri"/>
          <w:sz w:val="22"/>
          <w:szCs w:val="22"/>
          <w:lang w:val="en-GB" w:eastAsia="en-GB"/>
        </w:rPr>
        <w:t>contractului</w:t>
      </w:r>
      <w:proofErr w:type="spellEnd"/>
      <w:r w:rsidRPr="00A91A50">
        <w:rPr>
          <w:rFonts w:ascii="Calibri" w:eastAsiaTheme="minorHAnsi" w:hAnsi="Calibri"/>
          <w:sz w:val="22"/>
          <w:szCs w:val="22"/>
          <w:lang w:val="en-GB" w:eastAsia="en-GB"/>
        </w:rPr>
        <w:t xml:space="preserve"> de </w:t>
      </w:r>
      <w:proofErr w:type="spellStart"/>
      <w:r w:rsidRPr="00A91A50">
        <w:rPr>
          <w:rFonts w:ascii="Calibri" w:eastAsiaTheme="minorHAnsi" w:hAnsi="Calibri"/>
          <w:sz w:val="22"/>
          <w:szCs w:val="22"/>
          <w:lang w:val="en-GB" w:eastAsia="en-GB"/>
        </w:rPr>
        <w:t>lucrări</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emis</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obligatoriu</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după</w:t>
      </w:r>
      <w:proofErr w:type="spellEnd"/>
      <w:r w:rsidRPr="00A91A50">
        <w:rPr>
          <w:rFonts w:ascii="Calibri" w:eastAsiaTheme="minorHAnsi" w:hAnsi="Calibri"/>
          <w:sz w:val="22"/>
          <w:szCs w:val="22"/>
          <w:lang w:val="en-GB" w:eastAsia="en-GB"/>
        </w:rPr>
        <w:t xml:space="preserve"> data de 1 </w:t>
      </w:r>
      <w:proofErr w:type="spellStart"/>
      <w:r w:rsidRPr="00A91A50">
        <w:rPr>
          <w:rFonts w:ascii="Calibri" w:eastAsiaTheme="minorHAnsi" w:hAnsi="Calibri"/>
          <w:sz w:val="22"/>
          <w:szCs w:val="22"/>
          <w:lang w:val="en-GB" w:eastAsia="en-GB"/>
        </w:rPr>
        <w:t>ianuarie</w:t>
      </w:r>
      <w:proofErr w:type="spellEnd"/>
      <w:r w:rsidRPr="00A91A50">
        <w:rPr>
          <w:rFonts w:ascii="Calibri" w:eastAsiaTheme="minorHAnsi" w:hAnsi="Calibri"/>
          <w:sz w:val="22"/>
          <w:szCs w:val="22"/>
          <w:lang w:val="en-GB" w:eastAsia="en-GB"/>
        </w:rPr>
        <w:t xml:space="preserve"> 2021), </w:t>
      </w:r>
      <w:proofErr w:type="spellStart"/>
      <w:r w:rsidRPr="00A91A50">
        <w:rPr>
          <w:rFonts w:ascii="Calibri" w:eastAsiaTheme="minorHAnsi" w:hAnsi="Calibri"/>
          <w:sz w:val="22"/>
          <w:szCs w:val="22"/>
          <w:lang w:val="en-GB" w:eastAsia="en-GB"/>
        </w:rPr>
        <w:t>imobilul</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propus</w:t>
      </w:r>
      <w:proofErr w:type="spellEnd"/>
      <w:r w:rsidRPr="00A91A50">
        <w:rPr>
          <w:rFonts w:ascii="Calibri" w:eastAsiaTheme="minorHAnsi" w:hAnsi="Calibri"/>
          <w:sz w:val="22"/>
          <w:szCs w:val="22"/>
          <w:lang w:val="en-GB" w:eastAsia="en-GB"/>
        </w:rPr>
        <w:t xml:space="preserve"> nu a </w:t>
      </w:r>
      <w:proofErr w:type="spellStart"/>
      <w:r w:rsidRPr="00A91A50">
        <w:rPr>
          <w:rFonts w:ascii="Calibri" w:eastAsiaTheme="minorHAnsi" w:hAnsi="Calibri"/>
          <w:sz w:val="22"/>
          <w:szCs w:val="22"/>
          <w:lang w:val="en-GB" w:eastAsia="en-GB"/>
        </w:rPr>
        <w:t>mai</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beneficiat</w:t>
      </w:r>
      <w:proofErr w:type="spellEnd"/>
      <w:r w:rsidRPr="00A91A50">
        <w:rPr>
          <w:rFonts w:ascii="Calibri" w:eastAsiaTheme="minorHAnsi" w:hAnsi="Calibri"/>
          <w:sz w:val="22"/>
          <w:szCs w:val="22"/>
          <w:lang w:val="en-GB" w:eastAsia="en-GB"/>
        </w:rPr>
        <w:t xml:space="preserve"> de </w:t>
      </w:r>
      <w:proofErr w:type="spellStart"/>
      <w:r w:rsidRPr="00A91A50">
        <w:rPr>
          <w:rFonts w:ascii="Calibri" w:eastAsiaTheme="minorHAnsi" w:hAnsi="Calibri"/>
          <w:sz w:val="22"/>
          <w:szCs w:val="22"/>
          <w:lang w:val="en-GB" w:eastAsia="en-GB"/>
        </w:rPr>
        <w:t>finanţare</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publică</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pentru</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aceleași</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lucrări</w:t>
      </w:r>
      <w:proofErr w:type="spellEnd"/>
      <w:r w:rsidRPr="00A91A50">
        <w:rPr>
          <w:rFonts w:ascii="Calibri" w:eastAsiaTheme="minorHAnsi" w:hAnsi="Calibri"/>
          <w:sz w:val="22"/>
          <w:szCs w:val="22"/>
          <w:lang w:val="en-GB" w:eastAsia="en-GB"/>
        </w:rPr>
        <w:t xml:space="preserve"> de </w:t>
      </w:r>
      <w:proofErr w:type="spellStart"/>
      <w:r w:rsidRPr="00A91A50">
        <w:rPr>
          <w:rFonts w:ascii="Calibri" w:eastAsiaTheme="minorHAnsi" w:hAnsi="Calibri"/>
          <w:sz w:val="22"/>
          <w:szCs w:val="22"/>
          <w:lang w:val="en-GB" w:eastAsia="en-GB"/>
        </w:rPr>
        <w:t>intervenție</w:t>
      </w:r>
      <w:proofErr w:type="spellEnd"/>
      <w:r w:rsidRPr="00A91A50">
        <w:rPr>
          <w:rFonts w:ascii="Calibri" w:eastAsiaTheme="minorHAnsi" w:hAnsi="Calibri"/>
          <w:sz w:val="22"/>
          <w:szCs w:val="22"/>
          <w:lang w:val="en-GB" w:eastAsia="en-GB"/>
        </w:rPr>
        <w:t>/</w:t>
      </w:r>
      <w:proofErr w:type="spellStart"/>
      <w:r w:rsidRPr="00A91A50">
        <w:rPr>
          <w:rFonts w:ascii="Calibri" w:eastAsiaTheme="minorHAnsi" w:hAnsi="Calibri"/>
          <w:sz w:val="22"/>
          <w:szCs w:val="22"/>
          <w:lang w:val="en-GB" w:eastAsia="en-GB"/>
        </w:rPr>
        <w:t>activități</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aferente</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operațiunii</w:t>
      </w:r>
      <w:proofErr w:type="spellEnd"/>
      <w:r w:rsidRPr="00A91A50">
        <w:rPr>
          <w:rFonts w:ascii="Calibri" w:eastAsiaTheme="minorHAnsi" w:hAnsi="Calibri"/>
          <w:sz w:val="22"/>
          <w:szCs w:val="22"/>
          <w:lang w:val="en-GB" w:eastAsia="en-GB"/>
        </w:rPr>
        <w:t xml:space="preserve">, care sunt </w:t>
      </w:r>
      <w:proofErr w:type="spellStart"/>
      <w:r w:rsidRPr="00A91A50">
        <w:rPr>
          <w:rFonts w:ascii="Calibri" w:eastAsiaTheme="minorHAnsi" w:hAnsi="Calibri"/>
          <w:sz w:val="22"/>
          <w:szCs w:val="22"/>
          <w:lang w:val="en-GB" w:eastAsia="en-GB"/>
        </w:rPr>
        <w:t>realizate</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asupra</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aceleiași</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infrastructuri</w:t>
      </w:r>
      <w:proofErr w:type="spellEnd"/>
      <w:r w:rsidRPr="00A91A50">
        <w:rPr>
          <w:rFonts w:ascii="Calibri" w:eastAsiaTheme="minorHAnsi" w:hAnsi="Calibri"/>
          <w:sz w:val="22"/>
          <w:szCs w:val="22"/>
          <w:lang w:val="en-GB" w:eastAsia="en-GB"/>
        </w:rPr>
        <w:t>/</w:t>
      </w:r>
      <w:proofErr w:type="spellStart"/>
      <w:r w:rsidRPr="00A91A50">
        <w:rPr>
          <w:rFonts w:ascii="Calibri" w:eastAsiaTheme="minorHAnsi" w:hAnsi="Calibri"/>
          <w:sz w:val="22"/>
          <w:szCs w:val="22"/>
          <w:lang w:val="en-GB" w:eastAsia="en-GB"/>
        </w:rPr>
        <w:t>aceluiași</w:t>
      </w:r>
      <w:proofErr w:type="spellEnd"/>
      <w:r w:rsidRPr="00A91A50">
        <w:rPr>
          <w:rFonts w:ascii="Calibri" w:eastAsiaTheme="minorHAnsi" w:hAnsi="Calibri"/>
          <w:sz w:val="22"/>
          <w:szCs w:val="22"/>
          <w:lang w:val="en-GB" w:eastAsia="en-GB"/>
        </w:rPr>
        <w:t xml:space="preserve"> segment de </w:t>
      </w:r>
      <w:proofErr w:type="spellStart"/>
      <w:r w:rsidRPr="00A91A50">
        <w:rPr>
          <w:rFonts w:ascii="Calibri" w:eastAsiaTheme="minorHAnsi" w:hAnsi="Calibri"/>
          <w:sz w:val="22"/>
          <w:szCs w:val="22"/>
          <w:lang w:val="en-GB" w:eastAsia="en-GB"/>
        </w:rPr>
        <w:t>infrastructură</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şi</w:t>
      </w:r>
      <w:proofErr w:type="spellEnd"/>
      <w:r w:rsidRPr="00A91A50">
        <w:rPr>
          <w:rFonts w:ascii="Calibri" w:eastAsiaTheme="minorHAnsi" w:hAnsi="Calibri"/>
          <w:sz w:val="22"/>
          <w:szCs w:val="22"/>
          <w:lang w:val="en-GB" w:eastAsia="en-GB"/>
        </w:rPr>
        <w:t xml:space="preserve"> nu s-a </w:t>
      </w:r>
      <w:proofErr w:type="spellStart"/>
      <w:r w:rsidRPr="00A91A50">
        <w:rPr>
          <w:rFonts w:ascii="Calibri" w:eastAsiaTheme="minorHAnsi" w:hAnsi="Calibri"/>
          <w:sz w:val="22"/>
          <w:szCs w:val="22"/>
          <w:lang w:val="en-GB" w:eastAsia="en-GB"/>
        </w:rPr>
        <w:t>aflat</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în</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perioada</w:t>
      </w:r>
      <w:proofErr w:type="spellEnd"/>
      <w:r w:rsidRPr="00A91A50">
        <w:rPr>
          <w:rFonts w:ascii="Calibri" w:eastAsiaTheme="minorHAnsi" w:hAnsi="Calibri"/>
          <w:sz w:val="22"/>
          <w:szCs w:val="22"/>
          <w:lang w:val="en-GB" w:eastAsia="en-GB"/>
        </w:rPr>
        <w:t xml:space="preserve"> de </w:t>
      </w:r>
      <w:proofErr w:type="spellStart"/>
      <w:r w:rsidRPr="00A91A50">
        <w:rPr>
          <w:rFonts w:ascii="Calibri" w:eastAsiaTheme="minorHAnsi" w:hAnsi="Calibri"/>
          <w:sz w:val="22"/>
          <w:szCs w:val="22"/>
          <w:lang w:val="en-GB" w:eastAsia="en-GB"/>
        </w:rPr>
        <w:t>garanţie</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pentru</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lucrările</w:t>
      </w:r>
      <w:proofErr w:type="spellEnd"/>
      <w:r w:rsidRPr="00A91A50">
        <w:rPr>
          <w:rFonts w:ascii="Calibri" w:eastAsiaTheme="minorHAnsi" w:hAnsi="Calibri"/>
          <w:sz w:val="22"/>
          <w:szCs w:val="22"/>
          <w:lang w:val="en-GB" w:eastAsia="en-GB"/>
        </w:rPr>
        <w:t xml:space="preserve"> de </w:t>
      </w:r>
      <w:proofErr w:type="spellStart"/>
      <w:r w:rsidRPr="00A91A50">
        <w:rPr>
          <w:rFonts w:ascii="Calibri" w:eastAsiaTheme="minorHAnsi" w:hAnsi="Calibri"/>
          <w:sz w:val="22"/>
          <w:szCs w:val="22"/>
          <w:lang w:val="en-GB" w:eastAsia="en-GB"/>
        </w:rPr>
        <w:t>intervenție</w:t>
      </w:r>
      <w:proofErr w:type="spellEnd"/>
      <w:r w:rsidRPr="00A91A50">
        <w:rPr>
          <w:rFonts w:ascii="Calibri" w:eastAsiaTheme="minorHAnsi" w:hAnsi="Calibri"/>
          <w:sz w:val="22"/>
          <w:szCs w:val="22"/>
          <w:lang w:val="en-GB" w:eastAsia="en-GB"/>
        </w:rPr>
        <w:t>/</w:t>
      </w:r>
      <w:proofErr w:type="spellStart"/>
      <w:r w:rsidRPr="00A91A50">
        <w:rPr>
          <w:rFonts w:ascii="Calibri" w:eastAsiaTheme="minorHAnsi" w:hAnsi="Calibri"/>
          <w:sz w:val="22"/>
          <w:szCs w:val="22"/>
          <w:lang w:val="en-GB" w:eastAsia="en-GB"/>
        </w:rPr>
        <w:t>activitățile</w:t>
      </w:r>
      <w:proofErr w:type="spellEnd"/>
      <w:r w:rsidRPr="00A91A50">
        <w:rPr>
          <w:rFonts w:ascii="Calibri" w:eastAsiaTheme="minorHAnsi" w:hAnsi="Calibri"/>
          <w:sz w:val="22"/>
          <w:szCs w:val="22"/>
          <w:lang w:val="en-GB" w:eastAsia="en-GB"/>
        </w:rPr>
        <w:t xml:space="preserve"> enumerate anterior. </w:t>
      </w:r>
    </w:p>
    <w:p w14:paraId="35629EB4" w14:textId="77777777" w:rsidR="00ED6606" w:rsidRPr="00A91A50" w:rsidRDefault="00ED6606" w:rsidP="00ED6606">
      <w:pPr>
        <w:autoSpaceDE w:val="0"/>
        <w:autoSpaceDN w:val="0"/>
        <w:adjustRightInd w:val="0"/>
        <w:spacing w:before="0" w:after="0"/>
        <w:jc w:val="both"/>
        <w:rPr>
          <w:rFonts w:ascii="Calibri" w:eastAsiaTheme="minorHAnsi" w:hAnsi="Calibri"/>
          <w:sz w:val="22"/>
          <w:szCs w:val="22"/>
          <w:lang w:val="en-GB" w:eastAsia="en-GB"/>
        </w:rPr>
      </w:pPr>
      <w:proofErr w:type="spellStart"/>
      <w:r w:rsidRPr="00A91A50">
        <w:rPr>
          <w:rFonts w:ascii="Calibri" w:eastAsiaTheme="minorHAnsi" w:hAnsi="Calibri"/>
          <w:sz w:val="22"/>
          <w:szCs w:val="22"/>
          <w:lang w:val="en-GB" w:eastAsia="en-GB"/>
        </w:rPr>
        <w:t>După</w:t>
      </w:r>
      <w:proofErr w:type="spellEnd"/>
      <w:r w:rsidRPr="00A91A50">
        <w:rPr>
          <w:rFonts w:ascii="Calibri" w:eastAsiaTheme="minorHAnsi" w:hAnsi="Calibri"/>
          <w:sz w:val="22"/>
          <w:szCs w:val="22"/>
          <w:lang w:val="en-GB" w:eastAsia="en-GB"/>
        </w:rPr>
        <w:t xml:space="preserve"> data </w:t>
      </w:r>
      <w:proofErr w:type="spellStart"/>
      <w:r w:rsidRPr="00A91A50">
        <w:rPr>
          <w:rFonts w:ascii="Calibri" w:eastAsiaTheme="minorHAnsi" w:hAnsi="Calibri"/>
          <w:sz w:val="22"/>
          <w:szCs w:val="22"/>
          <w:lang w:val="en-GB" w:eastAsia="en-GB"/>
        </w:rPr>
        <w:t>emiterii</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ordinului</w:t>
      </w:r>
      <w:proofErr w:type="spellEnd"/>
      <w:r w:rsidRPr="00A91A50">
        <w:rPr>
          <w:rFonts w:ascii="Calibri" w:eastAsiaTheme="minorHAnsi" w:hAnsi="Calibri"/>
          <w:sz w:val="22"/>
          <w:szCs w:val="22"/>
          <w:lang w:val="en-GB" w:eastAsia="en-GB"/>
        </w:rPr>
        <w:t xml:space="preserve"> de </w:t>
      </w:r>
      <w:proofErr w:type="spellStart"/>
      <w:r w:rsidRPr="00A91A50">
        <w:rPr>
          <w:rFonts w:ascii="Calibri" w:eastAsiaTheme="minorHAnsi" w:hAnsi="Calibri"/>
          <w:sz w:val="22"/>
          <w:szCs w:val="22"/>
          <w:lang w:val="en-GB" w:eastAsia="en-GB"/>
        </w:rPr>
        <w:t>începere</w:t>
      </w:r>
      <w:proofErr w:type="spellEnd"/>
      <w:r w:rsidRPr="00A91A50">
        <w:rPr>
          <w:rFonts w:ascii="Calibri" w:eastAsiaTheme="minorHAnsi" w:hAnsi="Calibri"/>
          <w:sz w:val="22"/>
          <w:szCs w:val="22"/>
          <w:lang w:val="en-GB" w:eastAsia="en-GB"/>
        </w:rPr>
        <w:t xml:space="preserve"> a </w:t>
      </w:r>
      <w:proofErr w:type="spellStart"/>
      <w:r w:rsidRPr="00A91A50">
        <w:rPr>
          <w:rFonts w:ascii="Calibri" w:eastAsiaTheme="minorHAnsi" w:hAnsi="Calibri"/>
          <w:sz w:val="22"/>
          <w:szCs w:val="22"/>
          <w:lang w:val="en-GB" w:eastAsia="en-GB"/>
        </w:rPr>
        <w:t>lucrărilor</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lucrările</w:t>
      </w:r>
      <w:proofErr w:type="spellEnd"/>
      <w:r w:rsidRPr="00A91A50">
        <w:rPr>
          <w:rFonts w:ascii="Calibri" w:eastAsiaTheme="minorHAnsi" w:hAnsi="Calibri"/>
          <w:sz w:val="22"/>
          <w:szCs w:val="22"/>
          <w:lang w:val="en-GB" w:eastAsia="en-GB"/>
        </w:rPr>
        <w:t xml:space="preserve"> de </w:t>
      </w:r>
      <w:proofErr w:type="spellStart"/>
      <w:r w:rsidRPr="00A91A50">
        <w:rPr>
          <w:rFonts w:ascii="Calibri" w:eastAsiaTheme="minorHAnsi" w:hAnsi="Calibri"/>
          <w:sz w:val="22"/>
          <w:szCs w:val="22"/>
          <w:lang w:val="en-GB" w:eastAsia="en-GB"/>
        </w:rPr>
        <w:t>intervenție</w:t>
      </w:r>
      <w:proofErr w:type="spellEnd"/>
      <w:r w:rsidRPr="00A91A50">
        <w:rPr>
          <w:rFonts w:ascii="Calibri" w:eastAsiaTheme="minorHAnsi" w:hAnsi="Calibri"/>
          <w:sz w:val="22"/>
          <w:szCs w:val="22"/>
          <w:lang w:val="en-GB" w:eastAsia="en-GB"/>
        </w:rPr>
        <w:t>/</w:t>
      </w:r>
      <w:proofErr w:type="spellStart"/>
      <w:r w:rsidRPr="00A91A50">
        <w:rPr>
          <w:rFonts w:ascii="Calibri" w:eastAsiaTheme="minorHAnsi" w:hAnsi="Calibri"/>
          <w:sz w:val="22"/>
          <w:szCs w:val="22"/>
          <w:lang w:val="en-GB" w:eastAsia="en-GB"/>
        </w:rPr>
        <w:t>activitățile</w:t>
      </w:r>
      <w:proofErr w:type="spellEnd"/>
      <w:r w:rsidRPr="00A91A50">
        <w:rPr>
          <w:rFonts w:ascii="Calibri" w:eastAsiaTheme="minorHAnsi" w:hAnsi="Calibri"/>
          <w:sz w:val="22"/>
          <w:szCs w:val="22"/>
          <w:lang w:val="en-GB" w:eastAsia="en-GB"/>
        </w:rPr>
        <w:t xml:space="preserve"> nu au </w:t>
      </w:r>
      <w:proofErr w:type="spellStart"/>
      <w:r w:rsidRPr="00A91A50">
        <w:rPr>
          <w:rFonts w:ascii="Calibri" w:eastAsiaTheme="minorHAnsi" w:hAnsi="Calibri"/>
          <w:sz w:val="22"/>
          <w:szCs w:val="22"/>
          <w:lang w:val="en-GB" w:eastAsia="en-GB"/>
        </w:rPr>
        <w:t>beneficiat</w:t>
      </w:r>
      <w:proofErr w:type="spellEnd"/>
      <w:r w:rsidRPr="00A91A50">
        <w:rPr>
          <w:rFonts w:ascii="Calibri" w:eastAsiaTheme="minorHAnsi" w:hAnsi="Calibri"/>
          <w:sz w:val="22"/>
          <w:szCs w:val="22"/>
          <w:lang w:val="en-GB" w:eastAsia="en-GB"/>
        </w:rPr>
        <w:t xml:space="preserve"> de </w:t>
      </w:r>
      <w:proofErr w:type="spellStart"/>
      <w:r w:rsidRPr="00A91A50">
        <w:rPr>
          <w:rFonts w:ascii="Calibri" w:eastAsiaTheme="minorHAnsi" w:hAnsi="Calibri"/>
          <w:sz w:val="22"/>
          <w:szCs w:val="22"/>
          <w:lang w:val="en-GB" w:eastAsia="en-GB"/>
        </w:rPr>
        <w:t>fonduri</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publice</w:t>
      </w:r>
      <w:proofErr w:type="spellEnd"/>
      <w:r w:rsidRPr="00A91A50">
        <w:rPr>
          <w:rFonts w:ascii="Calibri" w:eastAsiaTheme="minorHAnsi" w:hAnsi="Calibri"/>
          <w:sz w:val="22"/>
          <w:szCs w:val="22"/>
          <w:lang w:val="en-GB" w:eastAsia="en-GB"/>
        </w:rPr>
        <w:t xml:space="preserve"> din </w:t>
      </w:r>
      <w:proofErr w:type="spellStart"/>
      <w:r w:rsidRPr="00A91A50">
        <w:rPr>
          <w:rFonts w:ascii="Calibri" w:eastAsiaTheme="minorHAnsi" w:hAnsi="Calibri"/>
          <w:sz w:val="22"/>
          <w:szCs w:val="22"/>
          <w:lang w:val="en-GB" w:eastAsia="en-GB"/>
        </w:rPr>
        <w:t>alte</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surse</w:t>
      </w:r>
      <w:proofErr w:type="spellEnd"/>
      <w:r w:rsidRPr="00A91A50">
        <w:rPr>
          <w:rFonts w:ascii="Calibri" w:eastAsiaTheme="minorHAnsi" w:hAnsi="Calibri"/>
          <w:sz w:val="22"/>
          <w:szCs w:val="22"/>
          <w:lang w:val="en-GB" w:eastAsia="en-GB"/>
        </w:rPr>
        <w:t xml:space="preserve"> de </w:t>
      </w:r>
      <w:proofErr w:type="spellStart"/>
      <w:r w:rsidRPr="00A91A50">
        <w:rPr>
          <w:rFonts w:ascii="Calibri" w:eastAsiaTheme="minorHAnsi" w:hAnsi="Calibri"/>
          <w:sz w:val="22"/>
          <w:szCs w:val="22"/>
          <w:lang w:val="en-GB" w:eastAsia="en-GB"/>
        </w:rPr>
        <w:t>finanţare</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altele</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decât</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cele</w:t>
      </w:r>
      <w:proofErr w:type="spellEnd"/>
      <w:r w:rsidRPr="00A91A50">
        <w:rPr>
          <w:rFonts w:ascii="Calibri" w:eastAsiaTheme="minorHAnsi" w:hAnsi="Calibri"/>
          <w:sz w:val="22"/>
          <w:szCs w:val="22"/>
          <w:lang w:val="en-GB" w:eastAsia="en-GB"/>
        </w:rPr>
        <w:t xml:space="preserve"> ale </w:t>
      </w:r>
      <w:proofErr w:type="spellStart"/>
      <w:r w:rsidRPr="00A91A50">
        <w:rPr>
          <w:rFonts w:ascii="Calibri" w:eastAsiaTheme="minorHAnsi" w:hAnsi="Calibri"/>
          <w:sz w:val="22"/>
          <w:szCs w:val="22"/>
          <w:lang w:val="en-GB" w:eastAsia="en-GB"/>
        </w:rPr>
        <w:t>solicitantului</w:t>
      </w:r>
      <w:proofErr w:type="spellEnd"/>
      <w:r w:rsidRPr="00A91A50">
        <w:rPr>
          <w:rFonts w:ascii="Calibri" w:eastAsiaTheme="minorHAnsi" w:hAnsi="Calibri"/>
          <w:sz w:val="22"/>
          <w:szCs w:val="22"/>
          <w:lang w:val="en-GB" w:eastAsia="en-GB"/>
        </w:rPr>
        <w:t xml:space="preserve">. </w:t>
      </w:r>
    </w:p>
    <w:p w14:paraId="7E12D12B" w14:textId="77777777" w:rsidR="00ED6606" w:rsidRPr="00A91A50" w:rsidRDefault="00ED6606" w:rsidP="00ED6606">
      <w:pPr>
        <w:autoSpaceDE w:val="0"/>
        <w:autoSpaceDN w:val="0"/>
        <w:adjustRightInd w:val="0"/>
        <w:spacing w:before="0" w:after="0"/>
        <w:jc w:val="both"/>
        <w:rPr>
          <w:rFonts w:ascii="Calibri" w:eastAsiaTheme="minorHAnsi" w:hAnsi="Calibri"/>
          <w:sz w:val="22"/>
          <w:szCs w:val="22"/>
          <w:lang w:val="en-GB" w:eastAsia="en-GB"/>
        </w:rPr>
      </w:pPr>
      <w:r w:rsidRPr="00A91A50">
        <w:rPr>
          <w:rFonts w:ascii="Calibri" w:eastAsiaTheme="minorHAnsi" w:hAnsi="Calibri"/>
          <w:sz w:val="22"/>
          <w:szCs w:val="22"/>
          <w:lang w:val="en-GB" w:eastAsia="en-GB"/>
        </w:rPr>
        <w:t xml:space="preserve">De </w:t>
      </w:r>
      <w:proofErr w:type="spellStart"/>
      <w:r w:rsidRPr="00A91A50">
        <w:rPr>
          <w:rFonts w:ascii="Calibri" w:eastAsiaTheme="minorHAnsi" w:hAnsi="Calibri"/>
          <w:sz w:val="22"/>
          <w:szCs w:val="22"/>
          <w:lang w:val="en-GB" w:eastAsia="en-GB"/>
        </w:rPr>
        <w:t>asemenea</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proiectul</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propus</w:t>
      </w:r>
      <w:proofErr w:type="spellEnd"/>
      <w:r w:rsidRPr="00A91A50">
        <w:rPr>
          <w:rFonts w:ascii="Calibri" w:eastAsiaTheme="minorHAnsi" w:hAnsi="Calibri"/>
          <w:sz w:val="22"/>
          <w:szCs w:val="22"/>
          <w:lang w:val="en-GB" w:eastAsia="en-GB"/>
        </w:rPr>
        <w:t xml:space="preserve"> nu </w:t>
      </w:r>
      <w:proofErr w:type="spellStart"/>
      <w:r w:rsidRPr="00A91A50">
        <w:rPr>
          <w:rFonts w:ascii="Calibri" w:eastAsiaTheme="minorHAnsi" w:hAnsi="Calibri"/>
          <w:sz w:val="22"/>
          <w:szCs w:val="22"/>
          <w:lang w:val="en-GB" w:eastAsia="en-GB"/>
        </w:rPr>
        <w:t>beneficiază</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în</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prezent</w:t>
      </w:r>
      <w:proofErr w:type="spellEnd"/>
      <w:r w:rsidRPr="00A91A50">
        <w:rPr>
          <w:rFonts w:ascii="Calibri" w:eastAsiaTheme="minorHAnsi" w:hAnsi="Calibri"/>
          <w:sz w:val="22"/>
          <w:szCs w:val="22"/>
          <w:lang w:val="en-GB" w:eastAsia="en-GB"/>
        </w:rPr>
        <w:t xml:space="preserve"> de </w:t>
      </w:r>
      <w:proofErr w:type="spellStart"/>
      <w:r w:rsidRPr="00A91A50">
        <w:rPr>
          <w:rFonts w:ascii="Calibri" w:eastAsiaTheme="minorHAnsi" w:hAnsi="Calibri"/>
          <w:sz w:val="22"/>
          <w:szCs w:val="22"/>
          <w:lang w:val="en-GB" w:eastAsia="en-GB"/>
        </w:rPr>
        <w:t>fonduri</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publice</w:t>
      </w:r>
      <w:proofErr w:type="spellEnd"/>
      <w:r w:rsidRPr="00A91A50">
        <w:rPr>
          <w:rFonts w:ascii="Calibri" w:eastAsiaTheme="minorHAnsi" w:hAnsi="Calibri"/>
          <w:sz w:val="22"/>
          <w:szCs w:val="22"/>
          <w:lang w:val="en-GB" w:eastAsia="en-GB"/>
        </w:rPr>
        <w:t xml:space="preserve"> din </w:t>
      </w:r>
      <w:proofErr w:type="spellStart"/>
      <w:r w:rsidRPr="00A91A50">
        <w:rPr>
          <w:rFonts w:ascii="Calibri" w:eastAsiaTheme="minorHAnsi" w:hAnsi="Calibri"/>
          <w:sz w:val="22"/>
          <w:szCs w:val="22"/>
          <w:lang w:val="en-GB" w:eastAsia="en-GB"/>
        </w:rPr>
        <w:t>alte</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surse</w:t>
      </w:r>
      <w:proofErr w:type="spellEnd"/>
      <w:r w:rsidRPr="00A91A50">
        <w:rPr>
          <w:rFonts w:ascii="Calibri" w:eastAsiaTheme="minorHAnsi" w:hAnsi="Calibri"/>
          <w:sz w:val="22"/>
          <w:szCs w:val="22"/>
          <w:lang w:val="en-GB" w:eastAsia="en-GB"/>
        </w:rPr>
        <w:t xml:space="preserve"> de </w:t>
      </w:r>
      <w:proofErr w:type="spellStart"/>
      <w:r w:rsidRPr="00A91A50">
        <w:rPr>
          <w:rFonts w:ascii="Calibri" w:eastAsiaTheme="minorHAnsi" w:hAnsi="Calibri"/>
          <w:sz w:val="22"/>
          <w:szCs w:val="22"/>
          <w:lang w:val="en-GB" w:eastAsia="en-GB"/>
        </w:rPr>
        <w:t>finanţare</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altele</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decât</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cele</w:t>
      </w:r>
      <w:proofErr w:type="spellEnd"/>
      <w:r w:rsidRPr="00A91A50">
        <w:rPr>
          <w:rFonts w:ascii="Calibri" w:eastAsiaTheme="minorHAnsi" w:hAnsi="Calibri"/>
          <w:sz w:val="22"/>
          <w:szCs w:val="22"/>
          <w:lang w:val="en-GB" w:eastAsia="en-GB"/>
        </w:rPr>
        <w:t xml:space="preserve"> ale </w:t>
      </w:r>
      <w:proofErr w:type="spellStart"/>
      <w:r w:rsidRPr="00A91A50">
        <w:rPr>
          <w:rFonts w:ascii="Calibri" w:eastAsiaTheme="minorHAnsi" w:hAnsi="Calibri"/>
          <w:sz w:val="22"/>
          <w:szCs w:val="22"/>
          <w:lang w:val="en-GB" w:eastAsia="en-GB"/>
        </w:rPr>
        <w:t>solicitantului</w:t>
      </w:r>
      <w:proofErr w:type="spellEnd"/>
      <w:r w:rsidRPr="00A91A50">
        <w:rPr>
          <w:rFonts w:ascii="Calibri" w:eastAsiaTheme="minorHAnsi" w:hAnsi="Calibri"/>
          <w:sz w:val="22"/>
          <w:szCs w:val="22"/>
          <w:lang w:val="en-GB" w:eastAsia="en-GB"/>
        </w:rPr>
        <w:t>.</w:t>
      </w:r>
    </w:p>
    <w:p w14:paraId="257FC61B" w14:textId="77777777" w:rsidR="00ED6606" w:rsidRPr="00A91A50" w:rsidRDefault="00ED6606" w:rsidP="00ED6606">
      <w:pPr>
        <w:autoSpaceDE w:val="0"/>
        <w:autoSpaceDN w:val="0"/>
        <w:adjustRightInd w:val="0"/>
        <w:spacing w:before="0" w:after="0"/>
        <w:jc w:val="both"/>
        <w:rPr>
          <w:rFonts w:ascii="Calibri" w:eastAsiaTheme="minorHAnsi" w:hAnsi="Calibri"/>
          <w:sz w:val="22"/>
          <w:szCs w:val="22"/>
          <w:lang w:val="en-GB" w:eastAsia="en-GB"/>
        </w:rPr>
      </w:pPr>
      <w:r w:rsidRPr="00A91A50">
        <w:rPr>
          <w:rFonts w:ascii="Calibri" w:eastAsiaTheme="minorHAnsi" w:hAnsi="Calibri"/>
          <w:sz w:val="22"/>
          <w:szCs w:val="22"/>
          <w:lang w:val="en-GB" w:eastAsia="en-GB"/>
        </w:rPr>
        <w:t xml:space="preserve">Ulterior </w:t>
      </w:r>
      <w:proofErr w:type="spellStart"/>
      <w:r w:rsidRPr="00A91A50">
        <w:rPr>
          <w:rFonts w:ascii="Calibri" w:eastAsiaTheme="minorHAnsi" w:hAnsi="Calibri"/>
          <w:sz w:val="22"/>
          <w:szCs w:val="22"/>
          <w:lang w:val="en-GB" w:eastAsia="en-GB"/>
        </w:rPr>
        <w:t>încheierii</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contractului</w:t>
      </w:r>
      <w:proofErr w:type="spellEnd"/>
      <w:r w:rsidRPr="00A91A50">
        <w:rPr>
          <w:rFonts w:ascii="Calibri" w:eastAsiaTheme="minorHAnsi" w:hAnsi="Calibri"/>
          <w:sz w:val="22"/>
          <w:szCs w:val="22"/>
          <w:lang w:val="en-GB" w:eastAsia="en-GB"/>
        </w:rPr>
        <w:t xml:space="preserve"> de </w:t>
      </w:r>
      <w:proofErr w:type="spellStart"/>
      <w:r w:rsidRPr="00A91A50">
        <w:rPr>
          <w:rFonts w:ascii="Calibri" w:eastAsiaTheme="minorHAnsi" w:hAnsi="Calibri"/>
          <w:sz w:val="22"/>
          <w:szCs w:val="22"/>
          <w:lang w:val="en-GB" w:eastAsia="en-GB"/>
        </w:rPr>
        <w:t>finanţare</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beneficiarul</w:t>
      </w:r>
      <w:proofErr w:type="spellEnd"/>
      <w:r w:rsidRPr="00A91A50">
        <w:rPr>
          <w:rFonts w:ascii="Calibri" w:eastAsiaTheme="minorHAnsi" w:hAnsi="Calibri"/>
          <w:sz w:val="22"/>
          <w:szCs w:val="22"/>
          <w:lang w:val="en-GB" w:eastAsia="en-GB"/>
        </w:rPr>
        <w:t xml:space="preserve"> nu </w:t>
      </w:r>
      <w:proofErr w:type="spellStart"/>
      <w:r w:rsidRPr="00A91A50">
        <w:rPr>
          <w:rFonts w:ascii="Calibri" w:eastAsiaTheme="minorHAnsi" w:hAnsi="Calibri"/>
          <w:sz w:val="22"/>
          <w:szCs w:val="22"/>
          <w:lang w:val="en-GB" w:eastAsia="en-GB"/>
        </w:rPr>
        <w:t>va</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mai</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putea</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primi</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finanţări</w:t>
      </w:r>
      <w:proofErr w:type="spellEnd"/>
      <w:r w:rsidRPr="00A91A50">
        <w:rPr>
          <w:rFonts w:ascii="Calibri" w:eastAsiaTheme="minorHAnsi" w:hAnsi="Calibri"/>
          <w:sz w:val="22"/>
          <w:szCs w:val="22"/>
          <w:lang w:val="en-GB" w:eastAsia="en-GB"/>
        </w:rPr>
        <w:t xml:space="preserve"> din </w:t>
      </w:r>
      <w:proofErr w:type="spellStart"/>
      <w:r w:rsidRPr="00A91A50">
        <w:rPr>
          <w:rFonts w:ascii="Calibri" w:eastAsiaTheme="minorHAnsi" w:hAnsi="Calibri"/>
          <w:sz w:val="22"/>
          <w:szCs w:val="22"/>
          <w:lang w:val="en-GB" w:eastAsia="en-GB"/>
        </w:rPr>
        <w:t>alte</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programe</w:t>
      </w:r>
      <w:proofErr w:type="spellEnd"/>
      <w:r w:rsidRPr="00A91A50">
        <w:rPr>
          <w:rFonts w:ascii="Calibri" w:eastAsiaTheme="minorHAnsi" w:hAnsi="Calibri"/>
          <w:sz w:val="22"/>
          <w:szCs w:val="22"/>
          <w:lang w:val="en-GB" w:eastAsia="en-GB"/>
        </w:rPr>
        <w:t xml:space="preserve"> ale </w:t>
      </w:r>
      <w:proofErr w:type="spellStart"/>
      <w:r w:rsidRPr="00A91A50">
        <w:rPr>
          <w:rFonts w:ascii="Calibri" w:eastAsiaTheme="minorHAnsi" w:hAnsi="Calibri"/>
          <w:sz w:val="22"/>
          <w:szCs w:val="22"/>
          <w:lang w:val="en-GB" w:eastAsia="en-GB"/>
        </w:rPr>
        <w:t>Uniunii</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pentru</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aceleaşi</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activităţi</w:t>
      </w:r>
      <w:proofErr w:type="spellEnd"/>
      <w:r w:rsidRPr="00A91A50">
        <w:rPr>
          <w:rFonts w:ascii="Calibri" w:eastAsiaTheme="minorHAnsi" w:hAnsi="Calibri"/>
          <w:sz w:val="22"/>
          <w:szCs w:val="22"/>
          <w:lang w:val="en-GB" w:eastAsia="en-GB"/>
        </w:rPr>
        <w:t>/</w:t>
      </w:r>
      <w:proofErr w:type="spellStart"/>
      <w:r w:rsidRPr="00A91A50">
        <w:rPr>
          <w:rFonts w:ascii="Calibri" w:eastAsiaTheme="minorHAnsi" w:hAnsi="Calibri"/>
          <w:sz w:val="22"/>
          <w:szCs w:val="22"/>
          <w:lang w:val="en-GB" w:eastAsia="en-GB"/>
        </w:rPr>
        <w:t>cheltuieli</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eligibile</w:t>
      </w:r>
      <w:proofErr w:type="spellEnd"/>
      <w:r w:rsidRPr="00A91A50">
        <w:rPr>
          <w:rFonts w:ascii="Calibri" w:eastAsiaTheme="minorHAnsi" w:hAnsi="Calibri"/>
          <w:sz w:val="22"/>
          <w:szCs w:val="22"/>
          <w:lang w:val="en-GB" w:eastAsia="en-GB"/>
        </w:rPr>
        <w:t xml:space="preserve"> ale </w:t>
      </w:r>
      <w:proofErr w:type="spellStart"/>
      <w:r w:rsidRPr="00A91A50">
        <w:rPr>
          <w:rFonts w:ascii="Calibri" w:eastAsiaTheme="minorHAnsi" w:hAnsi="Calibri"/>
          <w:sz w:val="22"/>
          <w:szCs w:val="22"/>
          <w:lang w:val="en-GB" w:eastAsia="en-GB"/>
        </w:rPr>
        <w:t>proiectului</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depus</w:t>
      </w:r>
      <w:proofErr w:type="spellEnd"/>
      <w:r w:rsidRPr="00A91A50">
        <w:rPr>
          <w:rFonts w:ascii="Calibri" w:eastAsiaTheme="minorHAnsi" w:hAnsi="Calibri"/>
          <w:sz w:val="22"/>
          <w:szCs w:val="22"/>
          <w:lang w:val="en-GB" w:eastAsia="en-GB"/>
        </w:rPr>
        <w:t xml:space="preserve">, sub </w:t>
      </w:r>
      <w:proofErr w:type="spellStart"/>
      <w:r w:rsidRPr="00A91A50">
        <w:rPr>
          <w:rFonts w:ascii="Calibri" w:eastAsiaTheme="minorHAnsi" w:hAnsi="Calibri"/>
          <w:sz w:val="22"/>
          <w:szCs w:val="22"/>
          <w:lang w:val="en-GB" w:eastAsia="en-GB"/>
        </w:rPr>
        <w:t>sancţiunea</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rezilierii</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Contractului</w:t>
      </w:r>
      <w:proofErr w:type="spellEnd"/>
      <w:r w:rsidRPr="00A91A50">
        <w:rPr>
          <w:rFonts w:ascii="Calibri" w:eastAsiaTheme="minorHAnsi" w:hAnsi="Calibri"/>
          <w:sz w:val="22"/>
          <w:szCs w:val="22"/>
          <w:lang w:val="en-GB" w:eastAsia="en-GB"/>
        </w:rPr>
        <w:t xml:space="preserve"> de </w:t>
      </w:r>
      <w:proofErr w:type="spellStart"/>
      <w:r w:rsidRPr="00A91A50">
        <w:rPr>
          <w:rFonts w:ascii="Calibri" w:eastAsiaTheme="minorHAnsi" w:hAnsi="Calibri"/>
          <w:sz w:val="22"/>
          <w:szCs w:val="22"/>
          <w:lang w:val="en-GB" w:eastAsia="en-GB"/>
        </w:rPr>
        <w:t>finanţare</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şi</w:t>
      </w:r>
      <w:proofErr w:type="spellEnd"/>
      <w:r w:rsidRPr="00A91A50">
        <w:rPr>
          <w:rFonts w:ascii="Calibri" w:eastAsiaTheme="minorHAnsi" w:hAnsi="Calibri"/>
          <w:sz w:val="22"/>
          <w:szCs w:val="22"/>
          <w:lang w:val="en-GB" w:eastAsia="en-GB"/>
        </w:rPr>
        <w:t xml:space="preserve"> a </w:t>
      </w:r>
      <w:proofErr w:type="spellStart"/>
      <w:r w:rsidRPr="00A91A50">
        <w:rPr>
          <w:rFonts w:ascii="Calibri" w:eastAsiaTheme="minorHAnsi" w:hAnsi="Calibri"/>
          <w:sz w:val="22"/>
          <w:szCs w:val="22"/>
          <w:lang w:val="en-GB" w:eastAsia="en-GB"/>
        </w:rPr>
        <w:t>returnării</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sumelor</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rambursate</w:t>
      </w:r>
      <w:proofErr w:type="spellEnd"/>
      <w:r w:rsidRPr="00A91A50">
        <w:rPr>
          <w:rFonts w:ascii="Calibri" w:eastAsiaTheme="minorHAnsi" w:hAnsi="Calibri"/>
          <w:sz w:val="22"/>
          <w:szCs w:val="22"/>
          <w:lang w:val="en-GB" w:eastAsia="en-GB"/>
        </w:rPr>
        <w:t xml:space="preserve">. </w:t>
      </w:r>
    </w:p>
    <w:p w14:paraId="31DFC5A3" w14:textId="77777777" w:rsidR="00ED6606" w:rsidRPr="00197FF4" w:rsidRDefault="00ED6606" w:rsidP="00ED6606">
      <w:pPr>
        <w:autoSpaceDE w:val="0"/>
        <w:autoSpaceDN w:val="0"/>
        <w:adjustRightInd w:val="0"/>
        <w:spacing w:before="0" w:after="0"/>
        <w:jc w:val="both"/>
        <w:rPr>
          <w:rFonts w:ascii="Calibri" w:eastAsiaTheme="minorHAnsi" w:hAnsi="Calibri"/>
          <w:sz w:val="22"/>
          <w:szCs w:val="22"/>
          <w:lang w:val="en-GB" w:eastAsia="en-GB"/>
        </w:rPr>
      </w:pPr>
      <w:proofErr w:type="spellStart"/>
      <w:r w:rsidRPr="00A91A50">
        <w:rPr>
          <w:rFonts w:ascii="Calibri" w:eastAsiaTheme="minorHAnsi" w:hAnsi="Calibri"/>
          <w:sz w:val="22"/>
          <w:szCs w:val="22"/>
          <w:lang w:val="en-GB" w:eastAsia="en-GB"/>
        </w:rPr>
        <w:lastRenderedPageBreak/>
        <w:t>Solicitantul</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va</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declara</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asumarea</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acestor</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condiții</w:t>
      </w:r>
      <w:proofErr w:type="spellEnd"/>
      <w:r w:rsidRPr="00A91A50">
        <w:rPr>
          <w:rFonts w:ascii="Calibri" w:eastAsiaTheme="minorHAnsi" w:hAnsi="Calibri"/>
          <w:sz w:val="22"/>
          <w:szCs w:val="22"/>
          <w:lang w:val="en-GB" w:eastAsia="en-GB"/>
        </w:rPr>
        <w:t xml:space="preserve"> in </w:t>
      </w:r>
      <w:proofErr w:type="spellStart"/>
      <w:r w:rsidRPr="00A91A50">
        <w:rPr>
          <w:rFonts w:ascii="Calibri" w:eastAsiaTheme="minorHAnsi" w:hAnsi="Calibri"/>
          <w:sz w:val="22"/>
          <w:szCs w:val="22"/>
          <w:lang w:val="en-GB" w:eastAsia="en-GB"/>
        </w:rPr>
        <w:t>Declarația</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unică</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și</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va</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prezenta</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în</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etapa</w:t>
      </w:r>
      <w:proofErr w:type="spellEnd"/>
      <w:r w:rsidRPr="00A91A50">
        <w:rPr>
          <w:rFonts w:ascii="Calibri" w:eastAsiaTheme="minorHAnsi" w:hAnsi="Calibri"/>
          <w:sz w:val="22"/>
          <w:szCs w:val="22"/>
          <w:lang w:val="en-GB" w:eastAsia="en-GB"/>
        </w:rPr>
        <w:t xml:space="preserve"> de </w:t>
      </w:r>
      <w:proofErr w:type="spellStart"/>
      <w:r w:rsidRPr="00A91A50">
        <w:rPr>
          <w:rFonts w:ascii="Calibri" w:eastAsiaTheme="minorHAnsi" w:hAnsi="Calibri"/>
          <w:sz w:val="22"/>
          <w:szCs w:val="22"/>
          <w:lang w:val="en-GB" w:eastAsia="en-GB"/>
        </w:rPr>
        <w:t>contractare</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dovada</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rezilierii</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contractului</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și</w:t>
      </w:r>
      <w:proofErr w:type="spellEnd"/>
      <w:r w:rsidRPr="00A91A50">
        <w:rPr>
          <w:rFonts w:ascii="Calibri" w:eastAsiaTheme="minorHAnsi" w:hAnsi="Calibri"/>
          <w:sz w:val="22"/>
          <w:szCs w:val="22"/>
          <w:lang w:val="en-GB" w:eastAsia="en-GB"/>
        </w:rPr>
        <w:t xml:space="preserve"> a </w:t>
      </w:r>
      <w:proofErr w:type="spellStart"/>
      <w:r w:rsidRPr="00A91A50">
        <w:rPr>
          <w:rFonts w:ascii="Calibri" w:eastAsiaTheme="minorHAnsi" w:hAnsi="Calibri"/>
          <w:sz w:val="22"/>
          <w:szCs w:val="22"/>
          <w:lang w:val="en-GB" w:eastAsia="en-GB"/>
        </w:rPr>
        <w:t>rambursării</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debitelor</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În</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caz</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contrar</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proiectul</w:t>
      </w:r>
      <w:proofErr w:type="spellEnd"/>
      <w:r w:rsidRPr="00A91A50">
        <w:rPr>
          <w:rFonts w:ascii="Calibri" w:eastAsiaTheme="minorHAnsi" w:hAnsi="Calibri"/>
          <w:sz w:val="22"/>
          <w:szCs w:val="22"/>
          <w:lang w:val="en-GB" w:eastAsia="en-GB"/>
        </w:rPr>
        <w:t xml:space="preserve"> </w:t>
      </w:r>
      <w:proofErr w:type="spellStart"/>
      <w:r w:rsidRPr="00A91A50">
        <w:rPr>
          <w:rFonts w:ascii="Calibri" w:eastAsiaTheme="minorHAnsi" w:hAnsi="Calibri"/>
          <w:sz w:val="22"/>
          <w:szCs w:val="22"/>
          <w:lang w:val="en-GB" w:eastAsia="en-GB"/>
        </w:rPr>
        <w:t>va</w:t>
      </w:r>
      <w:proofErr w:type="spellEnd"/>
      <w:r w:rsidRPr="00A91A50">
        <w:rPr>
          <w:rFonts w:ascii="Calibri" w:eastAsiaTheme="minorHAnsi" w:hAnsi="Calibri"/>
          <w:sz w:val="22"/>
          <w:szCs w:val="22"/>
          <w:lang w:val="en-GB" w:eastAsia="en-GB"/>
        </w:rPr>
        <w:t xml:space="preserve"> fi </w:t>
      </w:r>
      <w:proofErr w:type="spellStart"/>
      <w:r w:rsidRPr="00A91A50">
        <w:rPr>
          <w:rFonts w:ascii="Calibri" w:eastAsiaTheme="minorHAnsi" w:hAnsi="Calibri"/>
          <w:sz w:val="22"/>
          <w:szCs w:val="22"/>
          <w:lang w:val="en-GB" w:eastAsia="en-GB"/>
        </w:rPr>
        <w:t>respins</w:t>
      </w:r>
      <w:proofErr w:type="spellEnd"/>
      <w:r w:rsidRPr="00A91A50">
        <w:rPr>
          <w:rFonts w:ascii="Calibri" w:eastAsiaTheme="minorHAnsi" w:hAnsi="Calibri"/>
          <w:sz w:val="22"/>
          <w:szCs w:val="22"/>
          <w:lang w:val="en-GB" w:eastAsia="en-GB"/>
        </w:rPr>
        <w:t xml:space="preserve"> de la </w:t>
      </w:r>
      <w:proofErr w:type="spellStart"/>
      <w:r w:rsidRPr="00A91A50">
        <w:rPr>
          <w:rFonts w:ascii="Calibri" w:eastAsiaTheme="minorHAnsi" w:hAnsi="Calibri"/>
          <w:sz w:val="22"/>
          <w:szCs w:val="22"/>
          <w:lang w:val="en-GB" w:eastAsia="en-GB"/>
        </w:rPr>
        <w:t>finanțare</w:t>
      </w:r>
      <w:proofErr w:type="spellEnd"/>
      <w:r w:rsidRPr="00A91A50">
        <w:rPr>
          <w:rFonts w:ascii="Calibri" w:eastAsiaTheme="minorHAnsi" w:hAnsi="Calibri"/>
          <w:sz w:val="22"/>
          <w:szCs w:val="22"/>
          <w:lang w:val="en-GB" w:eastAsia="en-GB"/>
        </w:rPr>
        <w:t>.</w:t>
      </w:r>
    </w:p>
    <w:p w14:paraId="668050F5" w14:textId="00CC611D" w:rsidR="00ED6606" w:rsidRPr="00A91A50" w:rsidRDefault="00ED6606" w:rsidP="002924EE">
      <w:pPr>
        <w:autoSpaceDE w:val="0"/>
        <w:autoSpaceDN w:val="0"/>
        <w:adjustRightInd w:val="0"/>
        <w:spacing w:before="0" w:after="0"/>
        <w:jc w:val="both"/>
        <w:rPr>
          <w:rFonts w:ascii="Calibri" w:eastAsia="Times New Roman" w:hAnsi="Calibri"/>
          <w:b/>
          <w:sz w:val="22"/>
          <w:szCs w:val="22"/>
        </w:rPr>
      </w:pPr>
      <w:proofErr w:type="spellStart"/>
      <w:r w:rsidRPr="00197FF4">
        <w:rPr>
          <w:rFonts w:ascii="Calibri" w:eastAsiaTheme="minorHAnsi" w:hAnsi="Calibri"/>
          <w:sz w:val="22"/>
          <w:szCs w:val="22"/>
          <w:lang w:val="en-GB" w:eastAsia="en-GB"/>
        </w:rPr>
        <w:t>În</w:t>
      </w:r>
      <w:proofErr w:type="spellEnd"/>
      <w:r w:rsidRPr="00197FF4">
        <w:rPr>
          <w:rFonts w:ascii="Calibri" w:eastAsiaTheme="minorHAnsi" w:hAnsi="Calibri"/>
          <w:sz w:val="22"/>
          <w:szCs w:val="22"/>
          <w:lang w:val="en-GB" w:eastAsia="en-GB"/>
        </w:rPr>
        <w:t xml:space="preserve"> </w:t>
      </w:r>
      <w:proofErr w:type="spellStart"/>
      <w:r w:rsidRPr="00197FF4">
        <w:rPr>
          <w:rFonts w:ascii="Calibri" w:eastAsiaTheme="minorHAnsi" w:hAnsi="Calibri"/>
          <w:sz w:val="22"/>
          <w:szCs w:val="22"/>
          <w:lang w:val="en-GB" w:eastAsia="en-GB"/>
        </w:rPr>
        <w:t>vederea</w:t>
      </w:r>
      <w:proofErr w:type="spellEnd"/>
      <w:r w:rsidRPr="00197FF4">
        <w:rPr>
          <w:rFonts w:ascii="Calibri" w:eastAsiaTheme="minorHAnsi" w:hAnsi="Calibri"/>
          <w:sz w:val="22"/>
          <w:szCs w:val="22"/>
          <w:lang w:val="en-GB" w:eastAsia="en-GB"/>
        </w:rPr>
        <w:t xml:space="preserve"> </w:t>
      </w:r>
      <w:proofErr w:type="spellStart"/>
      <w:r w:rsidRPr="00197FF4">
        <w:rPr>
          <w:rFonts w:ascii="Calibri" w:eastAsiaTheme="minorHAnsi" w:hAnsi="Calibri"/>
          <w:sz w:val="22"/>
          <w:szCs w:val="22"/>
          <w:lang w:val="en-GB" w:eastAsia="en-GB"/>
        </w:rPr>
        <w:t>evitării</w:t>
      </w:r>
      <w:proofErr w:type="spellEnd"/>
      <w:r w:rsidRPr="00197FF4">
        <w:rPr>
          <w:rFonts w:ascii="Calibri" w:eastAsiaTheme="minorHAnsi" w:hAnsi="Calibri"/>
          <w:sz w:val="22"/>
          <w:szCs w:val="22"/>
          <w:lang w:val="en-GB" w:eastAsia="en-GB"/>
        </w:rPr>
        <w:t xml:space="preserve"> </w:t>
      </w:r>
      <w:proofErr w:type="spellStart"/>
      <w:r w:rsidRPr="00197FF4">
        <w:rPr>
          <w:rFonts w:ascii="Calibri" w:eastAsiaTheme="minorHAnsi" w:hAnsi="Calibri"/>
          <w:sz w:val="22"/>
          <w:szCs w:val="22"/>
          <w:lang w:val="en-GB" w:eastAsia="en-GB"/>
        </w:rPr>
        <w:t>dublei</w:t>
      </w:r>
      <w:proofErr w:type="spellEnd"/>
      <w:r w:rsidRPr="00197FF4">
        <w:rPr>
          <w:rFonts w:ascii="Calibri" w:eastAsiaTheme="minorHAnsi" w:hAnsi="Calibri"/>
          <w:sz w:val="22"/>
          <w:szCs w:val="22"/>
          <w:lang w:val="en-GB" w:eastAsia="en-GB"/>
        </w:rPr>
        <w:t xml:space="preserve"> </w:t>
      </w:r>
      <w:proofErr w:type="spellStart"/>
      <w:r w:rsidRPr="00197FF4">
        <w:rPr>
          <w:rFonts w:ascii="Calibri" w:eastAsiaTheme="minorHAnsi" w:hAnsi="Calibri"/>
          <w:sz w:val="22"/>
          <w:szCs w:val="22"/>
          <w:lang w:val="en-GB" w:eastAsia="en-GB"/>
        </w:rPr>
        <w:t>finanțări</w:t>
      </w:r>
      <w:proofErr w:type="spellEnd"/>
      <w:r w:rsidRPr="00197FF4">
        <w:rPr>
          <w:rFonts w:ascii="Calibri" w:eastAsiaTheme="minorHAnsi" w:hAnsi="Calibri"/>
          <w:sz w:val="22"/>
          <w:szCs w:val="22"/>
          <w:lang w:val="en-GB" w:eastAsia="en-GB"/>
        </w:rPr>
        <w:t xml:space="preserve">, </w:t>
      </w:r>
      <w:proofErr w:type="spellStart"/>
      <w:r w:rsidRPr="00197FF4">
        <w:rPr>
          <w:rFonts w:ascii="Calibri" w:eastAsiaTheme="minorHAnsi" w:hAnsi="Calibri"/>
          <w:sz w:val="22"/>
          <w:szCs w:val="22"/>
          <w:lang w:val="en-GB" w:eastAsia="en-GB"/>
        </w:rPr>
        <w:t>beneficiarii</w:t>
      </w:r>
      <w:proofErr w:type="spellEnd"/>
      <w:r w:rsidRPr="00197FF4">
        <w:rPr>
          <w:rFonts w:ascii="Calibri" w:eastAsiaTheme="minorHAnsi" w:hAnsi="Calibri"/>
          <w:sz w:val="22"/>
          <w:szCs w:val="22"/>
          <w:lang w:val="en-GB" w:eastAsia="en-GB"/>
        </w:rPr>
        <w:t xml:space="preserve"> au </w:t>
      </w:r>
      <w:proofErr w:type="spellStart"/>
      <w:r w:rsidRPr="00197FF4">
        <w:rPr>
          <w:rFonts w:ascii="Calibri" w:eastAsiaTheme="minorHAnsi" w:hAnsi="Calibri"/>
          <w:sz w:val="22"/>
          <w:szCs w:val="22"/>
          <w:lang w:val="en-GB" w:eastAsia="en-GB"/>
        </w:rPr>
        <w:t>obligația</w:t>
      </w:r>
      <w:proofErr w:type="spellEnd"/>
      <w:r w:rsidRPr="00197FF4">
        <w:rPr>
          <w:rFonts w:ascii="Calibri" w:eastAsiaTheme="minorHAnsi" w:hAnsi="Calibri"/>
          <w:sz w:val="22"/>
          <w:szCs w:val="22"/>
          <w:lang w:val="en-GB" w:eastAsia="en-GB"/>
        </w:rPr>
        <w:t xml:space="preserve"> </w:t>
      </w:r>
      <w:proofErr w:type="spellStart"/>
      <w:r w:rsidRPr="00197FF4">
        <w:rPr>
          <w:rFonts w:ascii="Calibri" w:eastAsiaTheme="minorHAnsi" w:hAnsi="Calibri"/>
          <w:sz w:val="22"/>
          <w:szCs w:val="22"/>
          <w:lang w:val="en-GB" w:eastAsia="en-GB"/>
        </w:rPr>
        <w:t>declarării</w:t>
      </w:r>
      <w:proofErr w:type="spellEnd"/>
      <w:r w:rsidRPr="00197FF4">
        <w:rPr>
          <w:rFonts w:ascii="Calibri" w:eastAsiaTheme="minorHAnsi" w:hAnsi="Calibri"/>
          <w:sz w:val="22"/>
          <w:szCs w:val="22"/>
          <w:lang w:val="en-GB" w:eastAsia="en-GB"/>
        </w:rPr>
        <w:t xml:space="preserve"> pe </w:t>
      </w:r>
      <w:proofErr w:type="spellStart"/>
      <w:r w:rsidRPr="00197FF4">
        <w:rPr>
          <w:rFonts w:ascii="Calibri" w:eastAsiaTheme="minorHAnsi" w:hAnsi="Calibri"/>
          <w:sz w:val="22"/>
          <w:szCs w:val="22"/>
          <w:lang w:val="en-GB" w:eastAsia="en-GB"/>
        </w:rPr>
        <w:t>proprie</w:t>
      </w:r>
      <w:proofErr w:type="spellEnd"/>
      <w:r w:rsidRPr="00197FF4">
        <w:rPr>
          <w:rFonts w:ascii="Calibri" w:eastAsiaTheme="minorHAnsi" w:hAnsi="Calibri"/>
          <w:sz w:val="22"/>
          <w:szCs w:val="22"/>
          <w:lang w:val="en-GB" w:eastAsia="en-GB"/>
        </w:rPr>
        <w:t xml:space="preserve"> </w:t>
      </w:r>
      <w:proofErr w:type="spellStart"/>
      <w:r w:rsidRPr="00197FF4">
        <w:rPr>
          <w:rFonts w:ascii="Calibri" w:eastAsiaTheme="minorHAnsi" w:hAnsi="Calibri"/>
          <w:sz w:val="22"/>
          <w:szCs w:val="22"/>
          <w:lang w:val="en-GB" w:eastAsia="en-GB"/>
        </w:rPr>
        <w:t>răspundere</w:t>
      </w:r>
      <w:proofErr w:type="spellEnd"/>
      <w:r w:rsidRPr="00197FF4">
        <w:rPr>
          <w:rFonts w:ascii="Calibri" w:eastAsiaTheme="minorHAnsi" w:hAnsi="Calibri"/>
          <w:sz w:val="22"/>
          <w:szCs w:val="22"/>
          <w:lang w:val="en-GB" w:eastAsia="en-GB"/>
        </w:rPr>
        <w:t xml:space="preserve"> la </w:t>
      </w:r>
      <w:proofErr w:type="spellStart"/>
      <w:r w:rsidRPr="00197FF4">
        <w:rPr>
          <w:rFonts w:ascii="Calibri" w:eastAsiaTheme="minorHAnsi" w:hAnsi="Calibri"/>
          <w:sz w:val="22"/>
          <w:szCs w:val="22"/>
          <w:lang w:val="en-GB" w:eastAsia="en-GB"/>
        </w:rPr>
        <w:t>momentul</w:t>
      </w:r>
      <w:proofErr w:type="spellEnd"/>
      <w:r w:rsidRPr="00197FF4">
        <w:rPr>
          <w:rFonts w:ascii="Calibri" w:eastAsiaTheme="minorHAnsi" w:hAnsi="Calibri"/>
          <w:sz w:val="22"/>
          <w:szCs w:val="22"/>
          <w:lang w:val="en-GB" w:eastAsia="en-GB"/>
        </w:rPr>
        <w:t xml:space="preserve"> </w:t>
      </w:r>
      <w:proofErr w:type="spellStart"/>
      <w:r w:rsidRPr="00197FF4">
        <w:rPr>
          <w:rFonts w:ascii="Calibri" w:eastAsiaTheme="minorHAnsi" w:hAnsi="Calibri"/>
          <w:sz w:val="22"/>
          <w:szCs w:val="22"/>
          <w:lang w:val="en-GB" w:eastAsia="en-GB"/>
        </w:rPr>
        <w:t>contractării</w:t>
      </w:r>
      <w:proofErr w:type="spellEnd"/>
      <w:r w:rsidRPr="00197FF4">
        <w:rPr>
          <w:rFonts w:ascii="Calibri" w:eastAsiaTheme="minorHAnsi" w:hAnsi="Calibri"/>
          <w:sz w:val="22"/>
          <w:szCs w:val="22"/>
          <w:lang w:val="en-GB" w:eastAsia="en-GB"/>
        </w:rPr>
        <w:t xml:space="preserve">, a </w:t>
      </w:r>
      <w:proofErr w:type="spellStart"/>
      <w:r w:rsidRPr="00197FF4">
        <w:rPr>
          <w:rFonts w:ascii="Calibri" w:eastAsiaTheme="minorHAnsi" w:hAnsi="Calibri"/>
          <w:sz w:val="22"/>
          <w:szCs w:val="22"/>
          <w:lang w:val="en-GB" w:eastAsia="en-GB"/>
        </w:rPr>
        <w:t>nefinanțării</w:t>
      </w:r>
      <w:proofErr w:type="spellEnd"/>
      <w:r w:rsidRPr="00197FF4">
        <w:rPr>
          <w:rFonts w:ascii="Calibri" w:eastAsiaTheme="minorHAnsi" w:hAnsi="Calibri"/>
          <w:sz w:val="22"/>
          <w:szCs w:val="22"/>
          <w:lang w:val="en-GB" w:eastAsia="en-GB"/>
        </w:rPr>
        <w:t xml:space="preserve"> </w:t>
      </w:r>
      <w:proofErr w:type="spellStart"/>
      <w:r w:rsidRPr="00197FF4">
        <w:rPr>
          <w:rFonts w:ascii="Calibri" w:eastAsiaTheme="minorHAnsi" w:hAnsi="Calibri"/>
          <w:sz w:val="22"/>
          <w:szCs w:val="22"/>
          <w:lang w:val="en-GB" w:eastAsia="en-GB"/>
        </w:rPr>
        <w:t>proiectului</w:t>
      </w:r>
      <w:proofErr w:type="spellEnd"/>
      <w:r w:rsidRPr="00197FF4">
        <w:rPr>
          <w:rFonts w:ascii="Calibri" w:eastAsiaTheme="minorHAnsi" w:hAnsi="Calibri"/>
          <w:sz w:val="22"/>
          <w:szCs w:val="22"/>
          <w:lang w:val="en-GB" w:eastAsia="en-GB"/>
        </w:rPr>
        <w:t xml:space="preserve"> </w:t>
      </w:r>
      <w:proofErr w:type="spellStart"/>
      <w:r w:rsidRPr="00197FF4">
        <w:rPr>
          <w:rFonts w:ascii="Calibri" w:eastAsiaTheme="minorHAnsi" w:hAnsi="Calibri"/>
          <w:sz w:val="22"/>
          <w:szCs w:val="22"/>
          <w:lang w:val="en-GB" w:eastAsia="en-GB"/>
        </w:rPr>
        <w:t>și</w:t>
      </w:r>
      <w:proofErr w:type="spellEnd"/>
      <w:r w:rsidRPr="00197FF4">
        <w:rPr>
          <w:rFonts w:ascii="Calibri" w:eastAsiaTheme="minorHAnsi" w:hAnsi="Calibri"/>
          <w:sz w:val="22"/>
          <w:szCs w:val="22"/>
          <w:lang w:val="en-GB" w:eastAsia="en-GB"/>
        </w:rPr>
        <w:t xml:space="preserve"> </w:t>
      </w:r>
      <w:proofErr w:type="spellStart"/>
      <w:r w:rsidRPr="00197FF4">
        <w:rPr>
          <w:rFonts w:ascii="Calibri" w:eastAsiaTheme="minorHAnsi" w:hAnsi="Calibri"/>
          <w:sz w:val="22"/>
          <w:szCs w:val="22"/>
          <w:lang w:val="en-GB" w:eastAsia="en-GB"/>
        </w:rPr>
        <w:t>în</w:t>
      </w:r>
      <w:proofErr w:type="spellEnd"/>
      <w:r w:rsidRPr="00197FF4">
        <w:rPr>
          <w:rFonts w:ascii="Calibri" w:eastAsiaTheme="minorHAnsi" w:hAnsi="Calibri"/>
          <w:sz w:val="22"/>
          <w:szCs w:val="22"/>
          <w:lang w:val="en-GB" w:eastAsia="en-GB"/>
        </w:rPr>
        <w:t xml:space="preserve"> </w:t>
      </w:r>
      <w:proofErr w:type="spellStart"/>
      <w:r w:rsidRPr="00197FF4">
        <w:rPr>
          <w:rFonts w:ascii="Calibri" w:eastAsiaTheme="minorHAnsi" w:hAnsi="Calibri"/>
          <w:sz w:val="22"/>
          <w:szCs w:val="22"/>
          <w:lang w:val="en-GB" w:eastAsia="en-GB"/>
        </w:rPr>
        <w:t>cadrul</w:t>
      </w:r>
      <w:proofErr w:type="spellEnd"/>
      <w:r w:rsidRPr="00197FF4">
        <w:rPr>
          <w:rFonts w:ascii="Calibri" w:eastAsiaTheme="minorHAnsi" w:hAnsi="Calibri"/>
          <w:sz w:val="22"/>
          <w:szCs w:val="22"/>
          <w:lang w:val="en-GB" w:eastAsia="en-GB"/>
        </w:rPr>
        <w:t xml:space="preserve"> </w:t>
      </w:r>
      <w:proofErr w:type="spellStart"/>
      <w:r w:rsidRPr="00197FF4">
        <w:rPr>
          <w:rFonts w:ascii="Calibri" w:eastAsiaTheme="minorHAnsi" w:hAnsi="Calibri"/>
          <w:sz w:val="22"/>
          <w:szCs w:val="22"/>
          <w:lang w:val="en-GB" w:eastAsia="en-GB"/>
        </w:rPr>
        <w:t>altor</w:t>
      </w:r>
      <w:proofErr w:type="spellEnd"/>
      <w:r w:rsidRPr="00197FF4">
        <w:rPr>
          <w:rFonts w:ascii="Calibri" w:eastAsiaTheme="minorHAnsi" w:hAnsi="Calibri"/>
          <w:sz w:val="22"/>
          <w:szCs w:val="22"/>
          <w:lang w:val="en-GB" w:eastAsia="en-GB"/>
        </w:rPr>
        <w:t xml:space="preserve"> </w:t>
      </w:r>
      <w:proofErr w:type="spellStart"/>
      <w:r w:rsidRPr="00197FF4">
        <w:rPr>
          <w:rFonts w:ascii="Calibri" w:eastAsiaTheme="minorHAnsi" w:hAnsi="Calibri"/>
          <w:sz w:val="22"/>
          <w:szCs w:val="22"/>
          <w:lang w:val="en-GB" w:eastAsia="en-GB"/>
        </w:rPr>
        <w:t>programe</w:t>
      </w:r>
      <w:proofErr w:type="spellEnd"/>
      <w:r w:rsidRPr="00197FF4">
        <w:rPr>
          <w:rFonts w:ascii="Calibri" w:eastAsiaTheme="minorHAnsi" w:hAnsi="Calibri"/>
          <w:sz w:val="22"/>
          <w:szCs w:val="22"/>
          <w:lang w:val="en-GB" w:eastAsia="en-GB"/>
        </w:rPr>
        <w:t xml:space="preserve"> ale </w:t>
      </w:r>
      <w:proofErr w:type="spellStart"/>
      <w:r w:rsidRPr="00197FF4">
        <w:rPr>
          <w:rFonts w:ascii="Calibri" w:eastAsiaTheme="minorHAnsi" w:hAnsi="Calibri"/>
          <w:sz w:val="22"/>
          <w:szCs w:val="22"/>
          <w:lang w:val="en-GB" w:eastAsia="en-GB"/>
        </w:rPr>
        <w:t>Uniunii</w:t>
      </w:r>
      <w:proofErr w:type="spellEnd"/>
      <w:r w:rsidR="00381044" w:rsidRPr="00197FF4">
        <w:rPr>
          <w:rFonts w:ascii="Calibri" w:eastAsiaTheme="minorHAnsi" w:hAnsi="Calibri"/>
          <w:sz w:val="22"/>
          <w:szCs w:val="22"/>
          <w:lang w:val="en-GB" w:eastAsia="en-GB"/>
        </w:rPr>
        <w:t xml:space="preserve"> </w:t>
      </w:r>
      <w:proofErr w:type="spellStart"/>
      <w:r w:rsidR="00381044" w:rsidRPr="00197FF4">
        <w:rPr>
          <w:rFonts w:ascii="Calibri" w:eastAsiaTheme="minorHAnsi" w:hAnsi="Calibri"/>
          <w:sz w:val="22"/>
          <w:szCs w:val="22"/>
          <w:lang w:val="en-GB" w:eastAsia="en-GB"/>
        </w:rPr>
        <w:t>sau</w:t>
      </w:r>
      <w:proofErr w:type="spellEnd"/>
      <w:r w:rsidR="00381044" w:rsidRPr="00197FF4">
        <w:rPr>
          <w:rFonts w:ascii="Calibri" w:eastAsiaTheme="minorHAnsi" w:hAnsi="Calibri"/>
          <w:sz w:val="22"/>
          <w:szCs w:val="22"/>
          <w:lang w:val="en-GB" w:eastAsia="en-GB"/>
        </w:rPr>
        <w:t xml:space="preserve"> </w:t>
      </w:r>
      <w:proofErr w:type="spellStart"/>
      <w:r w:rsidR="00381044" w:rsidRPr="00197FF4">
        <w:rPr>
          <w:rFonts w:ascii="Calibri" w:eastAsiaTheme="minorHAnsi" w:hAnsi="Calibri"/>
          <w:sz w:val="22"/>
          <w:szCs w:val="22"/>
          <w:lang w:val="en-GB" w:eastAsia="en-GB"/>
        </w:rPr>
        <w:t>programe</w:t>
      </w:r>
      <w:proofErr w:type="spellEnd"/>
      <w:r w:rsidR="00381044" w:rsidRPr="00197FF4">
        <w:rPr>
          <w:rFonts w:ascii="Calibri" w:eastAsiaTheme="minorHAnsi" w:hAnsi="Calibri"/>
          <w:sz w:val="22"/>
          <w:szCs w:val="22"/>
          <w:lang w:val="en-GB" w:eastAsia="en-GB"/>
        </w:rPr>
        <w:t xml:space="preserve"> </w:t>
      </w:r>
      <w:proofErr w:type="spellStart"/>
      <w:r w:rsidR="00381044" w:rsidRPr="00197FF4">
        <w:rPr>
          <w:rFonts w:ascii="Calibri" w:eastAsiaTheme="minorHAnsi" w:hAnsi="Calibri"/>
          <w:sz w:val="22"/>
          <w:szCs w:val="22"/>
          <w:lang w:val="en-GB" w:eastAsia="en-GB"/>
        </w:rPr>
        <w:t>nationale</w:t>
      </w:r>
      <w:proofErr w:type="spellEnd"/>
      <w:r w:rsidRPr="00197FF4">
        <w:rPr>
          <w:rFonts w:ascii="Calibri" w:eastAsiaTheme="minorHAnsi" w:hAnsi="Calibri"/>
          <w:sz w:val="22"/>
          <w:szCs w:val="22"/>
          <w:lang w:val="en-GB" w:eastAsia="en-GB"/>
        </w:rPr>
        <w:t xml:space="preserve"> </w:t>
      </w:r>
      <w:proofErr w:type="spellStart"/>
      <w:r w:rsidRPr="00197FF4">
        <w:rPr>
          <w:rFonts w:ascii="Calibri" w:eastAsiaTheme="minorHAnsi" w:hAnsi="Calibri"/>
          <w:sz w:val="22"/>
          <w:szCs w:val="22"/>
          <w:lang w:val="en-GB" w:eastAsia="en-GB"/>
        </w:rPr>
        <w:t>pentru</w:t>
      </w:r>
      <w:proofErr w:type="spellEnd"/>
      <w:r w:rsidRPr="00197FF4">
        <w:rPr>
          <w:rFonts w:ascii="Calibri" w:eastAsiaTheme="minorHAnsi" w:hAnsi="Calibri"/>
          <w:sz w:val="22"/>
          <w:szCs w:val="22"/>
          <w:lang w:val="en-GB" w:eastAsia="en-GB"/>
        </w:rPr>
        <w:t xml:space="preserve"> </w:t>
      </w:r>
      <w:proofErr w:type="spellStart"/>
      <w:r w:rsidRPr="00197FF4">
        <w:rPr>
          <w:rFonts w:ascii="Calibri" w:eastAsiaTheme="minorHAnsi" w:hAnsi="Calibri"/>
          <w:sz w:val="22"/>
          <w:szCs w:val="22"/>
          <w:lang w:val="en-GB" w:eastAsia="en-GB"/>
        </w:rPr>
        <w:t>aceleaşi</w:t>
      </w:r>
      <w:proofErr w:type="spellEnd"/>
      <w:r w:rsidRPr="00197FF4">
        <w:rPr>
          <w:rFonts w:ascii="Calibri" w:eastAsiaTheme="minorHAnsi" w:hAnsi="Calibri"/>
          <w:sz w:val="22"/>
          <w:szCs w:val="22"/>
          <w:lang w:val="en-GB" w:eastAsia="en-GB"/>
        </w:rPr>
        <w:t xml:space="preserve"> </w:t>
      </w:r>
      <w:proofErr w:type="spellStart"/>
      <w:r w:rsidRPr="00197FF4">
        <w:rPr>
          <w:rFonts w:ascii="Calibri" w:eastAsiaTheme="minorHAnsi" w:hAnsi="Calibri"/>
          <w:sz w:val="22"/>
          <w:szCs w:val="22"/>
          <w:lang w:val="en-GB" w:eastAsia="en-GB"/>
        </w:rPr>
        <w:t>cheltuieli</w:t>
      </w:r>
      <w:proofErr w:type="spellEnd"/>
      <w:r w:rsidRPr="00197FF4">
        <w:rPr>
          <w:rFonts w:ascii="Calibri" w:eastAsiaTheme="minorHAnsi" w:hAnsi="Calibri"/>
          <w:sz w:val="22"/>
          <w:szCs w:val="22"/>
          <w:lang w:val="en-GB" w:eastAsia="en-GB"/>
        </w:rPr>
        <w:t xml:space="preserve"> </w:t>
      </w:r>
      <w:proofErr w:type="spellStart"/>
      <w:r w:rsidRPr="00197FF4">
        <w:rPr>
          <w:rFonts w:ascii="Calibri" w:eastAsiaTheme="minorHAnsi" w:hAnsi="Calibri"/>
          <w:sz w:val="22"/>
          <w:szCs w:val="22"/>
          <w:lang w:val="en-GB" w:eastAsia="en-GB"/>
        </w:rPr>
        <w:t>eligibile</w:t>
      </w:r>
      <w:proofErr w:type="spellEnd"/>
      <w:r w:rsidRPr="00197FF4">
        <w:rPr>
          <w:rFonts w:ascii="Calibri" w:eastAsiaTheme="minorHAnsi" w:hAnsi="Calibri"/>
          <w:sz w:val="22"/>
          <w:szCs w:val="22"/>
          <w:lang w:val="en-GB" w:eastAsia="en-GB"/>
        </w:rPr>
        <w:t>.</w:t>
      </w:r>
      <w:r w:rsidR="00E8579B" w:rsidRPr="00197FF4">
        <w:rPr>
          <w:rFonts w:ascii="Calibri" w:eastAsiaTheme="minorHAnsi" w:hAnsi="Calibri"/>
          <w:sz w:val="22"/>
          <w:szCs w:val="22"/>
          <w:lang w:val="en-GB" w:eastAsia="en-GB"/>
        </w:rPr>
        <w:t xml:space="preserve"> </w:t>
      </w:r>
      <w:proofErr w:type="spellStart"/>
      <w:r w:rsidRPr="00197FF4">
        <w:rPr>
          <w:rFonts w:ascii="Calibri" w:eastAsiaTheme="minorHAnsi" w:hAnsi="Calibri"/>
          <w:sz w:val="22"/>
          <w:szCs w:val="22"/>
          <w:lang w:val="en-GB" w:eastAsia="en-GB"/>
        </w:rPr>
        <w:t>Criteriul</w:t>
      </w:r>
      <w:proofErr w:type="spellEnd"/>
      <w:r w:rsidRPr="00197FF4">
        <w:rPr>
          <w:rFonts w:ascii="Calibri" w:eastAsiaTheme="minorHAnsi" w:hAnsi="Calibri"/>
          <w:sz w:val="22"/>
          <w:szCs w:val="22"/>
          <w:lang w:val="en-GB" w:eastAsia="en-GB"/>
        </w:rPr>
        <w:t xml:space="preserve"> nu se </w:t>
      </w:r>
      <w:proofErr w:type="spellStart"/>
      <w:r w:rsidRPr="00197FF4">
        <w:rPr>
          <w:rFonts w:ascii="Calibri" w:eastAsiaTheme="minorHAnsi" w:hAnsi="Calibri"/>
          <w:sz w:val="22"/>
          <w:szCs w:val="22"/>
          <w:lang w:val="en-GB" w:eastAsia="en-GB"/>
        </w:rPr>
        <w:t>aplică</w:t>
      </w:r>
      <w:proofErr w:type="spellEnd"/>
      <w:r w:rsidRPr="00197FF4">
        <w:rPr>
          <w:rFonts w:ascii="Calibri" w:eastAsiaTheme="minorHAnsi" w:hAnsi="Calibri"/>
          <w:sz w:val="22"/>
          <w:szCs w:val="22"/>
          <w:lang w:val="en-GB" w:eastAsia="en-GB"/>
        </w:rPr>
        <w:t xml:space="preserve"> </w:t>
      </w:r>
      <w:proofErr w:type="spellStart"/>
      <w:r w:rsidRPr="00197FF4">
        <w:rPr>
          <w:rFonts w:ascii="Calibri" w:eastAsiaTheme="minorHAnsi" w:hAnsi="Calibri"/>
          <w:sz w:val="22"/>
          <w:szCs w:val="22"/>
          <w:lang w:val="en-GB" w:eastAsia="en-GB"/>
        </w:rPr>
        <w:t>pentru</w:t>
      </w:r>
      <w:proofErr w:type="spellEnd"/>
      <w:r w:rsidRPr="00197FF4">
        <w:rPr>
          <w:rFonts w:ascii="Calibri" w:eastAsiaTheme="minorHAnsi" w:hAnsi="Calibri"/>
          <w:sz w:val="22"/>
          <w:szCs w:val="22"/>
          <w:lang w:val="en-GB" w:eastAsia="en-GB"/>
        </w:rPr>
        <w:t xml:space="preserve"> </w:t>
      </w:r>
      <w:proofErr w:type="spellStart"/>
      <w:r w:rsidRPr="00197FF4">
        <w:rPr>
          <w:rFonts w:ascii="Calibri" w:eastAsiaTheme="minorHAnsi" w:hAnsi="Calibri"/>
          <w:sz w:val="22"/>
          <w:szCs w:val="22"/>
          <w:lang w:val="en-GB" w:eastAsia="en-GB"/>
        </w:rPr>
        <w:t>lucrările</w:t>
      </w:r>
      <w:proofErr w:type="spellEnd"/>
      <w:r w:rsidRPr="00197FF4">
        <w:rPr>
          <w:rFonts w:ascii="Calibri" w:eastAsiaTheme="minorHAnsi" w:hAnsi="Calibri"/>
          <w:sz w:val="22"/>
          <w:szCs w:val="22"/>
          <w:lang w:val="en-GB" w:eastAsia="en-GB"/>
        </w:rPr>
        <w:t xml:space="preserve"> de </w:t>
      </w:r>
      <w:proofErr w:type="spellStart"/>
      <w:r w:rsidRPr="00197FF4">
        <w:rPr>
          <w:rFonts w:ascii="Calibri" w:eastAsiaTheme="minorHAnsi" w:hAnsi="Calibri"/>
          <w:sz w:val="22"/>
          <w:szCs w:val="22"/>
          <w:lang w:val="en-GB" w:eastAsia="en-GB"/>
        </w:rPr>
        <w:t>întreținere</w:t>
      </w:r>
      <w:proofErr w:type="spellEnd"/>
      <w:r w:rsidRPr="00197FF4">
        <w:rPr>
          <w:rFonts w:ascii="Calibri" w:eastAsiaTheme="minorHAnsi" w:hAnsi="Calibri"/>
          <w:sz w:val="22"/>
          <w:szCs w:val="22"/>
          <w:lang w:val="en-GB" w:eastAsia="en-GB"/>
        </w:rPr>
        <w:t xml:space="preserve"> </w:t>
      </w:r>
      <w:proofErr w:type="spellStart"/>
      <w:r w:rsidRPr="00197FF4">
        <w:rPr>
          <w:rFonts w:ascii="Calibri" w:eastAsiaTheme="minorHAnsi" w:hAnsi="Calibri"/>
          <w:sz w:val="22"/>
          <w:szCs w:val="22"/>
          <w:lang w:val="en-GB" w:eastAsia="en-GB"/>
        </w:rPr>
        <w:t>și</w:t>
      </w:r>
      <w:proofErr w:type="spellEnd"/>
      <w:r w:rsidRPr="00197FF4">
        <w:rPr>
          <w:rFonts w:ascii="Calibri" w:eastAsiaTheme="minorHAnsi" w:hAnsi="Calibri"/>
          <w:sz w:val="22"/>
          <w:szCs w:val="22"/>
          <w:lang w:val="en-GB" w:eastAsia="en-GB"/>
        </w:rPr>
        <w:t xml:space="preserve"> </w:t>
      </w:r>
      <w:proofErr w:type="spellStart"/>
      <w:r w:rsidRPr="00197FF4">
        <w:rPr>
          <w:rFonts w:ascii="Calibri" w:eastAsiaTheme="minorHAnsi" w:hAnsi="Calibri"/>
          <w:sz w:val="22"/>
          <w:szCs w:val="22"/>
          <w:lang w:val="en-GB" w:eastAsia="en-GB"/>
        </w:rPr>
        <w:t>reparații</w:t>
      </w:r>
      <w:proofErr w:type="spellEnd"/>
      <w:r w:rsidRPr="00197FF4">
        <w:rPr>
          <w:rFonts w:ascii="Calibri" w:eastAsiaTheme="minorHAnsi" w:hAnsi="Calibri"/>
          <w:sz w:val="22"/>
          <w:szCs w:val="22"/>
          <w:lang w:val="en-GB" w:eastAsia="en-GB"/>
        </w:rPr>
        <w:t xml:space="preserve"> </w:t>
      </w:r>
      <w:proofErr w:type="spellStart"/>
      <w:r w:rsidRPr="00197FF4">
        <w:rPr>
          <w:rFonts w:ascii="Calibri" w:eastAsiaTheme="minorHAnsi" w:hAnsi="Calibri"/>
          <w:sz w:val="22"/>
          <w:szCs w:val="22"/>
          <w:lang w:val="en-GB" w:eastAsia="en-GB"/>
        </w:rPr>
        <w:t>curente</w:t>
      </w:r>
      <w:proofErr w:type="spellEnd"/>
      <w:r w:rsidRPr="00197FF4">
        <w:rPr>
          <w:rFonts w:ascii="Calibri" w:eastAsiaTheme="minorHAnsi" w:hAnsi="Calibri"/>
          <w:sz w:val="22"/>
          <w:szCs w:val="22"/>
          <w:lang w:val="en-GB" w:eastAsia="en-GB"/>
        </w:rPr>
        <w:t xml:space="preserve">. </w:t>
      </w:r>
      <w:r w:rsidRPr="00197FF4">
        <w:rPr>
          <w:rFonts w:ascii="Calibri" w:hAnsi="Calibri"/>
          <w:sz w:val="22"/>
          <w:szCs w:val="22"/>
          <w:lang w:val="en-GB" w:eastAsia="en-GB"/>
        </w:rPr>
        <w:t xml:space="preserve">Se </w:t>
      </w:r>
      <w:proofErr w:type="spellStart"/>
      <w:r w:rsidRPr="00197FF4">
        <w:rPr>
          <w:rFonts w:ascii="Calibri" w:hAnsi="Calibri"/>
          <w:sz w:val="22"/>
          <w:szCs w:val="22"/>
          <w:lang w:val="en-GB" w:eastAsia="en-GB"/>
        </w:rPr>
        <w:t>va</w:t>
      </w:r>
      <w:proofErr w:type="spellEnd"/>
      <w:r w:rsidRPr="00197FF4">
        <w:rPr>
          <w:rFonts w:ascii="Calibri" w:hAnsi="Calibri"/>
          <w:sz w:val="22"/>
          <w:szCs w:val="22"/>
          <w:lang w:val="en-GB" w:eastAsia="en-GB"/>
        </w:rPr>
        <w:t xml:space="preserve"> </w:t>
      </w:r>
      <w:proofErr w:type="spellStart"/>
      <w:r w:rsidRPr="00197FF4">
        <w:rPr>
          <w:rFonts w:ascii="Calibri" w:hAnsi="Calibri"/>
          <w:sz w:val="22"/>
          <w:szCs w:val="22"/>
          <w:lang w:val="en-GB" w:eastAsia="en-GB"/>
        </w:rPr>
        <w:t>vedea</w:t>
      </w:r>
      <w:proofErr w:type="spellEnd"/>
      <w:r w:rsidRPr="00197FF4">
        <w:rPr>
          <w:rFonts w:ascii="Calibri" w:hAnsi="Calibri"/>
          <w:sz w:val="22"/>
          <w:szCs w:val="22"/>
          <w:lang w:val="en-GB" w:eastAsia="en-GB"/>
        </w:rPr>
        <w:t xml:space="preserve"> </w:t>
      </w:r>
      <w:proofErr w:type="spellStart"/>
      <w:r w:rsidRPr="00197FF4">
        <w:rPr>
          <w:rFonts w:ascii="Calibri" w:hAnsi="Calibri"/>
          <w:sz w:val="22"/>
          <w:szCs w:val="22"/>
          <w:lang w:val="en-GB" w:eastAsia="en-GB"/>
        </w:rPr>
        <w:t>Declaraţia</w:t>
      </w:r>
      <w:proofErr w:type="spellEnd"/>
      <w:r w:rsidRPr="00197FF4">
        <w:rPr>
          <w:rFonts w:ascii="Calibri" w:hAnsi="Calibri"/>
          <w:sz w:val="22"/>
          <w:szCs w:val="22"/>
          <w:lang w:val="en-GB" w:eastAsia="en-GB"/>
        </w:rPr>
        <w:t xml:space="preserve"> </w:t>
      </w:r>
      <w:proofErr w:type="spellStart"/>
      <w:r w:rsidRPr="00197FF4">
        <w:rPr>
          <w:rFonts w:ascii="Calibri" w:hAnsi="Calibri"/>
          <w:sz w:val="22"/>
          <w:szCs w:val="22"/>
          <w:lang w:val="en-GB" w:eastAsia="en-GB"/>
        </w:rPr>
        <w:t>unică</w:t>
      </w:r>
      <w:proofErr w:type="spellEnd"/>
      <w:r w:rsidRPr="00197FF4">
        <w:rPr>
          <w:rFonts w:ascii="Calibri" w:hAnsi="Calibri"/>
          <w:sz w:val="22"/>
          <w:szCs w:val="22"/>
          <w:lang w:val="en-GB" w:eastAsia="en-GB"/>
        </w:rPr>
        <w:t xml:space="preserve">, </w:t>
      </w:r>
      <w:proofErr w:type="spellStart"/>
      <w:r w:rsidRPr="00197FF4">
        <w:rPr>
          <w:rFonts w:ascii="Calibri" w:hAnsi="Calibri"/>
          <w:sz w:val="22"/>
          <w:szCs w:val="22"/>
          <w:lang w:val="en-GB" w:eastAsia="en-GB"/>
        </w:rPr>
        <w:t>aspectele</w:t>
      </w:r>
      <w:proofErr w:type="spellEnd"/>
      <w:r w:rsidRPr="00197FF4">
        <w:rPr>
          <w:rFonts w:ascii="Calibri" w:hAnsi="Calibri"/>
          <w:sz w:val="22"/>
          <w:szCs w:val="22"/>
          <w:lang w:val="en-GB" w:eastAsia="en-GB"/>
        </w:rPr>
        <w:t xml:space="preserve"> se </w:t>
      </w:r>
      <w:proofErr w:type="spellStart"/>
      <w:r w:rsidRPr="00197FF4">
        <w:rPr>
          <w:rFonts w:ascii="Calibri" w:hAnsi="Calibri"/>
          <w:sz w:val="22"/>
          <w:szCs w:val="22"/>
          <w:lang w:val="en-GB" w:eastAsia="en-GB"/>
        </w:rPr>
        <w:t>corelează</w:t>
      </w:r>
      <w:proofErr w:type="spellEnd"/>
      <w:r w:rsidRPr="00197FF4">
        <w:rPr>
          <w:rFonts w:ascii="Calibri" w:hAnsi="Calibri"/>
          <w:sz w:val="22"/>
          <w:szCs w:val="22"/>
          <w:lang w:val="en-GB" w:eastAsia="en-GB"/>
        </w:rPr>
        <w:t xml:space="preserve"> cu </w:t>
      </w:r>
      <w:proofErr w:type="spellStart"/>
      <w:r w:rsidRPr="00197FF4">
        <w:rPr>
          <w:rFonts w:ascii="Calibri" w:hAnsi="Calibri"/>
          <w:sz w:val="22"/>
          <w:szCs w:val="22"/>
          <w:lang w:val="en-GB" w:eastAsia="en-GB"/>
        </w:rPr>
        <w:t>informațiile</w:t>
      </w:r>
      <w:proofErr w:type="spellEnd"/>
      <w:r w:rsidRPr="00197FF4">
        <w:rPr>
          <w:rFonts w:ascii="Calibri" w:hAnsi="Calibri"/>
          <w:sz w:val="22"/>
          <w:szCs w:val="22"/>
          <w:lang w:val="en-GB" w:eastAsia="en-GB"/>
        </w:rPr>
        <w:t xml:space="preserve"> </w:t>
      </w:r>
      <w:proofErr w:type="spellStart"/>
      <w:r w:rsidRPr="00197FF4">
        <w:rPr>
          <w:rFonts w:ascii="Calibri" w:hAnsi="Calibri"/>
          <w:sz w:val="22"/>
          <w:szCs w:val="22"/>
          <w:lang w:val="en-GB" w:eastAsia="en-GB"/>
        </w:rPr>
        <w:t>completate</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în</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cererea</w:t>
      </w:r>
      <w:proofErr w:type="spellEnd"/>
      <w:r w:rsidRPr="00A91A50">
        <w:rPr>
          <w:rFonts w:ascii="Calibri" w:hAnsi="Calibri"/>
          <w:sz w:val="22"/>
          <w:szCs w:val="22"/>
          <w:lang w:val="en-GB" w:eastAsia="en-GB"/>
        </w:rPr>
        <w:t xml:space="preserve"> de </w:t>
      </w:r>
      <w:proofErr w:type="spellStart"/>
      <w:r w:rsidRPr="00A91A50">
        <w:rPr>
          <w:rFonts w:ascii="Calibri" w:hAnsi="Calibri"/>
          <w:sz w:val="22"/>
          <w:szCs w:val="22"/>
          <w:lang w:val="en-GB" w:eastAsia="en-GB"/>
        </w:rPr>
        <w:t>finanțare</w:t>
      </w:r>
      <w:proofErr w:type="spellEnd"/>
      <w:r w:rsidRPr="00A91A50">
        <w:rPr>
          <w:rFonts w:ascii="Calibri" w:hAnsi="Calibri"/>
          <w:sz w:val="22"/>
          <w:szCs w:val="22"/>
          <w:lang w:val="en-GB" w:eastAsia="en-GB"/>
        </w:rPr>
        <w:t>.</w:t>
      </w:r>
    </w:p>
    <w:p w14:paraId="63AEC21C" w14:textId="77777777" w:rsidR="00ED6606" w:rsidRPr="00A91A50" w:rsidRDefault="00ED6606" w:rsidP="00ED6606">
      <w:pPr>
        <w:spacing w:before="0" w:after="0"/>
        <w:jc w:val="both"/>
        <w:rPr>
          <w:rFonts w:ascii="Calibri" w:eastAsiaTheme="minorHAnsi" w:hAnsi="Calibri"/>
          <w:iCs/>
          <w:sz w:val="22"/>
          <w:szCs w:val="22"/>
          <w:lang w:val="en-GB"/>
        </w:rPr>
      </w:pPr>
    </w:p>
    <w:p w14:paraId="425996B8" w14:textId="3B7660AB" w:rsidR="00ED6606" w:rsidRPr="00A91A50" w:rsidRDefault="00ED6606" w:rsidP="001A71EC">
      <w:pPr>
        <w:pStyle w:val="ListParagraph"/>
        <w:numPr>
          <w:ilvl w:val="0"/>
          <w:numId w:val="48"/>
        </w:numPr>
        <w:spacing w:before="0" w:after="0"/>
        <w:jc w:val="both"/>
        <w:rPr>
          <w:rFonts w:ascii="Calibri" w:eastAsiaTheme="minorHAnsi" w:hAnsi="Calibri"/>
          <w:b/>
          <w:sz w:val="22"/>
          <w:szCs w:val="22"/>
          <w:lang w:val="en-GB"/>
        </w:rPr>
      </w:pPr>
      <w:proofErr w:type="spellStart"/>
      <w:r w:rsidRPr="00A91A50">
        <w:rPr>
          <w:rFonts w:ascii="Calibri" w:eastAsiaTheme="minorHAnsi" w:hAnsi="Calibri"/>
          <w:b/>
          <w:sz w:val="22"/>
          <w:szCs w:val="22"/>
          <w:lang w:val="en-GB"/>
        </w:rPr>
        <w:t>Infrastructura</w:t>
      </w:r>
      <w:proofErr w:type="spellEnd"/>
      <w:r w:rsidRPr="00A91A50">
        <w:rPr>
          <w:rFonts w:ascii="Calibri" w:eastAsiaTheme="minorHAnsi" w:hAnsi="Calibri"/>
          <w:b/>
          <w:sz w:val="22"/>
          <w:szCs w:val="22"/>
          <w:lang w:val="en-GB"/>
        </w:rPr>
        <w:t xml:space="preserve"> care face </w:t>
      </w:r>
      <w:proofErr w:type="spellStart"/>
      <w:r w:rsidRPr="00A91A50">
        <w:rPr>
          <w:rFonts w:ascii="Calibri" w:eastAsiaTheme="minorHAnsi" w:hAnsi="Calibri"/>
          <w:b/>
          <w:sz w:val="22"/>
          <w:szCs w:val="22"/>
          <w:lang w:val="en-GB"/>
        </w:rPr>
        <w:t>obiectul</w:t>
      </w:r>
      <w:proofErr w:type="spellEnd"/>
      <w:r w:rsidRPr="00A91A50">
        <w:rPr>
          <w:rFonts w:ascii="Calibri" w:eastAsiaTheme="minorHAnsi" w:hAnsi="Calibri"/>
          <w:b/>
          <w:sz w:val="22"/>
          <w:szCs w:val="22"/>
          <w:lang w:val="en-GB"/>
        </w:rPr>
        <w:t xml:space="preserve"> </w:t>
      </w:r>
      <w:proofErr w:type="spellStart"/>
      <w:r w:rsidRPr="00A91A50">
        <w:rPr>
          <w:rFonts w:ascii="Calibri" w:eastAsiaTheme="minorHAnsi" w:hAnsi="Calibri"/>
          <w:b/>
          <w:sz w:val="22"/>
          <w:szCs w:val="22"/>
          <w:lang w:val="en-GB"/>
        </w:rPr>
        <w:t>proiectului</w:t>
      </w:r>
      <w:proofErr w:type="spellEnd"/>
      <w:r w:rsidRPr="00A91A50">
        <w:rPr>
          <w:rFonts w:ascii="Calibri" w:eastAsiaTheme="minorHAnsi" w:hAnsi="Calibri"/>
          <w:b/>
          <w:sz w:val="22"/>
          <w:szCs w:val="22"/>
          <w:lang w:val="en-GB"/>
        </w:rPr>
        <w:t xml:space="preserve"> </w:t>
      </w:r>
      <w:proofErr w:type="spellStart"/>
      <w:r w:rsidRPr="00A91A50">
        <w:rPr>
          <w:rFonts w:ascii="Calibri" w:eastAsiaTheme="minorHAnsi" w:hAnsi="Calibri"/>
          <w:b/>
          <w:sz w:val="22"/>
          <w:szCs w:val="22"/>
          <w:lang w:val="en-GB"/>
        </w:rPr>
        <w:t>este</w:t>
      </w:r>
      <w:proofErr w:type="spellEnd"/>
      <w:r w:rsidRPr="00A91A50">
        <w:rPr>
          <w:rFonts w:ascii="Calibri" w:eastAsiaTheme="minorHAnsi" w:hAnsi="Calibri"/>
          <w:b/>
          <w:sz w:val="22"/>
          <w:szCs w:val="22"/>
          <w:lang w:val="en-GB"/>
        </w:rPr>
        <w:t xml:space="preserve"> </w:t>
      </w:r>
      <w:proofErr w:type="spellStart"/>
      <w:r w:rsidRPr="00A91A50">
        <w:rPr>
          <w:rFonts w:ascii="Calibri" w:eastAsiaTheme="minorHAnsi" w:hAnsi="Calibri"/>
          <w:b/>
          <w:sz w:val="22"/>
          <w:szCs w:val="22"/>
          <w:lang w:val="en-GB"/>
        </w:rPr>
        <w:t>cuprinsă</w:t>
      </w:r>
      <w:proofErr w:type="spellEnd"/>
      <w:r w:rsidRPr="00A91A50">
        <w:rPr>
          <w:rFonts w:ascii="Calibri" w:eastAsiaTheme="minorHAnsi" w:hAnsi="Calibri"/>
          <w:b/>
          <w:sz w:val="22"/>
          <w:szCs w:val="22"/>
          <w:lang w:val="en-GB"/>
        </w:rPr>
        <w:t xml:space="preserve"> </w:t>
      </w:r>
      <w:proofErr w:type="spellStart"/>
      <w:r w:rsidRPr="00A91A50">
        <w:rPr>
          <w:rFonts w:ascii="Calibri" w:eastAsiaTheme="minorHAnsi" w:hAnsi="Calibri"/>
          <w:b/>
          <w:sz w:val="22"/>
          <w:szCs w:val="22"/>
          <w:lang w:val="en-GB"/>
        </w:rPr>
        <w:t>în</w:t>
      </w:r>
      <w:proofErr w:type="spellEnd"/>
      <w:r w:rsidRPr="00A91A50">
        <w:rPr>
          <w:rFonts w:ascii="Calibri" w:eastAsiaTheme="minorHAnsi" w:hAnsi="Calibri"/>
          <w:b/>
          <w:sz w:val="22"/>
          <w:szCs w:val="22"/>
          <w:lang w:val="en-GB"/>
        </w:rPr>
        <w:t xml:space="preserve"> </w:t>
      </w:r>
      <w:proofErr w:type="spellStart"/>
      <w:r w:rsidRPr="00A91A50">
        <w:rPr>
          <w:rFonts w:ascii="Calibri" w:eastAsiaTheme="minorHAnsi" w:hAnsi="Calibri"/>
          <w:b/>
          <w:sz w:val="22"/>
          <w:szCs w:val="22"/>
          <w:lang w:val="en-GB"/>
        </w:rPr>
        <w:t>intravilanul</w:t>
      </w:r>
      <w:proofErr w:type="spellEnd"/>
      <w:r w:rsidRPr="00A91A50">
        <w:rPr>
          <w:rFonts w:ascii="Calibri" w:eastAsiaTheme="minorHAnsi" w:hAnsi="Calibri"/>
          <w:b/>
          <w:sz w:val="22"/>
          <w:szCs w:val="22"/>
          <w:lang w:val="en-GB"/>
        </w:rPr>
        <w:t xml:space="preserve"> </w:t>
      </w:r>
      <w:proofErr w:type="spellStart"/>
      <w:r w:rsidRPr="00A91A50">
        <w:rPr>
          <w:rFonts w:ascii="Calibri" w:eastAsiaTheme="minorHAnsi" w:hAnsi="Calibri"/>
          <w:b/>
          <w:sz w:val="22"/>
          <w:szCs w:val="22"/>
          <w:lang w:val="en-GB"/>
        </w:rPr>
        <w:t>unităților</w:t>
      </w:r>
      <w:proofErr w:type="spellEnd"/>
      <w:r w:rsidRPr="00A91A50">
        <w:rPr>
          <w:rFonts w:ascii="Calibri" w:eastAsiaTheme="minorHAnsi" w:hAnsi="Calibri"/>
          <w:b/>
          <w:sz w:val="22"/>
          <w:szCs w:val="22"/>
          <w:lang w:val="en-GB"/>
        </w:rPr>
        <w:t xml:space="preserve"> </w:t>
      </w:r>
      <w:proofErr w:type="spellStart"/>
      <w:r w:rsidRPr="00A91A50">
        <w:rPr>
          <w:rFonts w:ascii="Calibri" w:eastAsiaTheme="minorHAnsi" w:hAnsi="Calibri"/>
          <w:b/>
          <w:sz w:val="22"/>
          <w:szCs w:val="22"/>
          <w:lang w:val="en-GB"/>
        </w:rPr>
        <w:t>administrativ-teritoriale</w:t>
      </w:r>
      <w:proofErr w:type="spellEnd"/>
      <w:r w:rsidRPr="00A91A50">
        <w:rPr>
          <w:rFonts w:ascii="Calibri" w:eastAsiaTheme="minorHAnsi" w:hAnsi="Calibri"/>
          <w:b/>
          <w:sz w:val="22"/>
          <w:szCs w:val="22"/>
          <w:lang w:val="en-GB"/>
        </w:rPr>
        <w:t xml:space="preserve"> </w:t>
      </w:r>
      <w:proofErr w:type="spellStart"/>
      <w:r w:rsidRPr="00A91A50">
        <w:rPr>
          <w:rFonts w:ascii="Calibri" w:eastAsiaTheme="minorHAnsi" w:hAnsi="Calibri"/>
          <w:b/>
          <w:sz w:val="22"/>
          <w:szCs w:val="22"/>
          <w:lang w:val="en-GB"/>
        </w:rPr>
        <w:t>eligibile</w:t>
      </w:r>
      <w:proofErr w:type="spellEnd"/>
      <w:r w:rsidRPr="00A91A50">
        <w:rPr>
          <w:rFonts w:ascii="Calibri" w:eastAsiaTheme="minorHAnsi" w:hAnsi="Calibri"/>
          <w:b/>
          <w:sz w:val="22"/>
          <w:szCs w:val="22"/>
          <w:lang w:val="en-GB"/>
        </w:rPr>
        <w:t xml:space="preserve"> (conform </w:t>
      </w:r>
      <w:proofErr w:type="spellStart"/>
      <w:r w:rsidRPr="00A91A50">
        <w:rPr>
          <w:rFonts w:ascii="Calibri" w:eastAsiaTheme="minorHAnsi" w:hAnsi="Calibri"/>
          <w:b/>
          <w:sz w:val="22"/>
          <w:szCs w:val="22"/>
          <w:lang w:val="en-GB"/>
        </w:rPr>
        <w:t>Legii</w:t>
      </w:r>
      <w:proofErr w:type="spellEnd"/>
      <w:r w:rsidRPr="00A91A50">
        <w:rPr>
          <w:rFonts w:ascii="Calibri" w:eastAsiaTheme="minorHAnsi" w:hAnsi="Calibri"/>
          <w:b/>
          <w:sz w:val="22"/>
          <w:szCs w:val="22"/>
          <w:lang w:val="en-GB"/>
        </w:rPr>
        <w:t xml:space="preserve"> nr. 50/1991 </w:t>
      </w:r>
      <w:proofErr w:type="spellStart"/>
      <w:r w:rsidRPr="00A91A50">
        <w:rPr>
          <w:rFonts w:ascii="Calibri" w:eastAsiaTheme="minorHAnsi" w:hAnsi="Calibri"/>
          <w:b/>
          <w:sz w:val="22"/>
          <w:szCs w:val="22"/>
          <w:lang w:val="en-GB"/>
        </w:rPr>
        <w:t>privind</w:t>
      </w:r>
      <w:proofErr w:type="spellEnd"/>
      <w:r w:rsidRPr="00A91A50">
        <w:rPr>
          <w:rFonts w:ascii="Calibri" w:eastAsiaTheme="minorHAnsi" w:hAnsi="Calibri"/>
          <w:b/>
          <w:sz w:val="22"/>
          <w:szCs w:val="22"/>
          <w:lang w:val="en-GB"/>
        </w:rPr>
        <w:t xml:space="preserve"> </w:t>
      </w:r>
      <w:proofErr w:type="spellStart"/>
      <w:r w:rsidRPr="00A91A50">
        <w:rPr>
          <w:rFonts w:ascii="Calibri" w:eastAsiaTheme="minorHAnsi" w:hAnsi="Calibri"/>
          <w:b/>
          <w:sz w:val="22"/>
          <w:szCs w:val="22"/>
          <w:lang w:val="en-GB"/>
        </w:rPr>
        <w:t>autorizarea</w:t>
      </w:r>
      <w:proofErr w:type="spellEnd"/>
      <w:r w:rsidRPr="00A91A50">
        <w:rPr>
          <w:rFonts w:ascii="Calibri" w:eastAsiaTheme="minorHAnsi" w:hAnsi="Calibri"/>
          <w:b/>
          <w:sz w:val="22"/>
          <w:szCs w:val="22"/>
          <w:lang w:val="en-GB"/>
        </w:rPr>
        <w:t xml:space="preserve"> </w:t>
      </w:r>
      <w:proofErr w:type="spellStart"/>
      <w:r w:rsidRPr="00A91A50">
        <w:rPr>
          <w:rFonts w:ascii="Calibri" w:eastAsiaTheme="minorHAnsi" w:hAnsi="Calibri"/>
          <w:b/>
          <w:sz w:val="22"/>
          <w:szCs w:val="22"/>
          <w:lang w:val="en-GB"/>
        </w:rPr>
        <w:t>executării</w:t>
      </w:r>
      <w:proofErr w:type="spellEnd"/>
      <w:r w:rsidRPr="00A91A50">
        <w:rPr>
          <w:rFonts w:ascii="Calibri" w:eastAsiaTheme="minorHAnsi" w:hAnsi="Calibri"/>
          <w:b/>
          <w:sz w:val="22"/>
          <w:szCs w:val="22"/>
          <w:lang w:val="en-GB"/>
        </w:rPr>
        <w:t xml:space="preserve"> </w:t>
      </w:r>
      <w:proofErr w:type="spellStart"/>
      <w:r w:rsidRPr="00A91A50">
        <w:rPr>
          <w:rFonts w:ascii="Calibri" w:eastAsiaTheme="minorHAnsi" w:hAnsi="Calibri"/>
          <w:b/>
          <w:sz w:val="22"/>
          <w:szCs w:val="22"/>
          <w:lang w:val="en-GB"/>
        </w:rPr>
        <w:t>lucrărilor</w:t>
      </w:r>
      <w:proofErr w:type="spellEnd"/>
      <w:r w:rsidRPr="00A91A50">
        <w:rPr>
          <w:rFonts w:ascii="Calibri" w:eastAsiaTheme="minorHAnsi" w:hAnsi="Calibri"/>
          <w:b/>
          <w:sz w:val="22"/>
          <w:szCs w:val="22"/>
          <w:lang w:val="en-GB"/>
        </w:rPr>
        <w:t xml:space="preserve"> de </w:t>
      </w:r>
      <w:proofErr w:type="spellStart"/>
      <w:r w:rsidRPr="00A91A50">
        <w:rPr>
          <w:rFonts w:ascii="Calibri" w:eastAsiaTheme="minorHAnsi" w:hAnsi="Calibri"/>
          <w:b/>
          <w:sz w:val="22"/>
          <w:szCs w:val="22"/>
          <w:lang w:val="en-GB"/>
        </w:rPr>
        <w:t>construcţii</w:t>
      </w:r>
      <w:proofErr w:type="spellEnd"/>
      <w:r w:rsidRPr="00E8579B">
        <w:rPr>
          <w:rFonts w:ascii="Calibri" w:eastAsiaTheme="minorHAnsi" w:hAnsi="Calibri"/>
          <w:b/>
          <w:sz w:val="22"/>
          <w:szCs w:val="22"/>
          <w:lang w:val="en-GB"/>
        </w:rPr>
        <w:t xml:space="preserve">, </w:t>
      </w:r>
      <w:proofErr w:type="spellStart"/>
      <w:r w:rsidRPr="00E8579B">
        <w:rPr>
          <w:rFonts w:ascii="Calibri" w:eastAsiaTheme="minorHAnsi" w:hAnsi="Calibri"/>
          <w:b/>
          <w:sz w:val="22"/>
          <w:szCs w:val="22"/>
          <w:lang w:val="en-GB"/>
        </w:rPr>
        <w:t>re</w:t>
      </w:r>
      <w:r w:rsidRPr="00A91A50">
        <w:rPr>
          <w:rFonts w:ascii="Calibri" w:eastAsiaTheme="minorHAnsi" w:hAnsi="Calibri"/>
          <w:b/>
          <w:sz w:val="22"/>
          <w:szCs w:val="22"/>
          <w:lang w:val="en-GB"/>
        </w:rPr>
        <w:t>publicată</w:t>
      </w:r>
      <w:proofErr w:type="spellEnd"/>
      <w:r w:rsidRPr="00A91A50">
        <w:rPr>
          <w:rFonts w:ascii="Calibri" w:eastAsiaTheme="minorHAnsi" w:hAnsi="Calibri"/>
          <w:b/>
          <w:sz w:val="22"/>
          <w:szCs w:val="22"/>
          <w:lang w:val="en-GB"/>
        </w:rPr>
        <w:t xml:space="preserve">, cu </w:t>
      </w:r>
      <w:proofErr w:type="spellStart"/>
      <w:r w:rsidRPr="00A91A50">
        <w:rPr>
          <w:rFonts w:ascii="Calibri" w:eastAsiaTheme="minorHAnsi" w:hAnsi="Calibri"/>
          <w:b/>
          <w:sz w:val="22"/>
          <w:szCs w:val="22"/>
          <w:lang w:val="en-GB"/>
        </w:rPr>
        <w:t>modificările</w:t>
      </w:r>
      <w:proofErr w:type="spellEnd"/>
      <w:r w:rsidRPr="00A91A50">
        <w:rPr>
          <w:rFonts w:ascii="Calibri" w:eastAsiaTheme="minorHAnsi" w:hAnsi="Calibri"/>
          <w:b/>
          <w:sz w:val="22"/>
          <w:szCs w:val="22"/>
          <w:lang w:val="en-GB"/>
        </w:rPr>
        <w:t xml:space="preserve"> </w:t>
      </w:r>
      <w:proofErr w:type="spellStart"/>
      <w:r w:rsidRPr="00A91A50">
        <w:rPr>
          <w:rFonts w:ascii="Calibri" w:eastAsiaTheme="minorHAnsi" w:hAnsi="Calibri"/>
          <w:b/>
          <w:sz w:val="22"/>
          <w:szCs w:val="22"/>
          <w:lang w:val="en-GB"/>
        </w:rPr>
        <w:t>ulterioare</w:t>
      </w:r>
      <w:proofErr w:type="spellEnd"/>
      <w:r w:rsidRPr="00A91A50">
        <w:rPr>
          <w:rFonts w:ascii="Calibri" w:eastAsiaTheme="minorHAnsi" w:hAnsi="Calibri"/>
          <w:b/>
          <w:sz w:val="22"/>
          <w:szCs w:val="22"/>
          <w:lang w:val="en-GB"/>
        </w:rPr>
        <w:t>).</w:t>
      </w:r>
    </w:p>
    <w:p w14:paraId="3E96EC1B" w14:textId="77777777" w:rsidR="00414A6D" w:rsidRPr="00A91A50" w:rsidRDefault="00414A6D" w:rsidP="00ED6606">
      <w:pPr>
        <w:spacing w:before="0" w:after="0"/>
        <w:jc w:val="both"/>
        <w:rPr>
          <w:rFonts w:ascii="Calibri" w:eastAsiaTheme="minorHAnsi" w:hAnsi="Calibri"/>
          <w:b/>
          <w:sz w:val="22"/>
          <w:szCs w:val="22"/>
          <w:lang w:val="en-GB"/>
        </w:rPr>
      </w:pPr>
    </w:p>
    <w:p w14:paraId="01F7F5ED" w14:textId="77777777" w:rsidR="00ED6606" w:rsidRPr="00A91A50" w:rsidRDefault="00ED6606" w:rsidP="00ED6606">
      <w:pPr>
        <w:spacing w:before="0" w:after="0"/>
        <w:jc w:val="both"/>
        <w:rPr>
          <w:rFonts w:ascii="Calibri" w:eastAsiaTheme="minorHAnsi" w:hAnsi="Calibri"/>
          <w:sz w:val="22"/>
          <w:szCs w:val="22"/>
          <w:lang w:val="en-GB"/>
        </w:rPr>
      </w:pPr>
      <w:proofErr w:type="spellStart"/>
      <w:r w:rsidRPr="00A91A50">
        <w:rPr>
          <w:rFonts w:ascii="Calibri" w:eastAsiaTheme="minorHAnsi" w:hAnsi="Calibri"/>
          <w:sz w:val="22"/>
          <w:szCs w:val="22"/>
          <w:lang w:val="en-GB"/>
        </w:rPr>
        <w:t>Infrastructura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clădire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şi</w:t>
      </w:r>
      <w:proofErr w:type="spellEnd"/>
      <w:r w:rsidRPr="00A91A50">
        <w:rPr>
          <w:rFonts w:ascii="Calibri" w:eastAsiaTheme="minorHAnsi" w:hAnsi="Calibri"/>
          <w:sz w:val="22"/>
          <w:szCs w:val="22"/>
          <w:lang w:val="en-GB"/>
        </w:rPr>
        <w:t>/</w:t>
      </w:r>
      <w:proofErr w:type="spellStart"/>
      <w:r w:rsidRPr="00A91A50">
        <w:rPr>
          <w:rFonts w:ascii="Calibri" w:eastAsiaTheme="minorHAnsi" w:hAnsi="Calibri"/>
          <w:sz w:val="22"/>
          <w:szCs w:val="22"/>
          <w:lang w:val="en-GB"/>
        </w:rPr>
        <w:t>sau</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teren</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inclusiv</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străzi</w:t>
      </w:r>
      <w:proofErr w:type="spellEnd"/>
      <w:r w:rsidRPr="00A91A50">
        <w:rPr>
          <w:rFonts w:ascii="Calibri" w:eastAsiaTheme="minorHAnsi" w:hAnsi="Calibri"/>
          <w:sz w:val="22"/>
          <w:szCs w:val="22"/>
          <w:lang w:val="en-GB"/>
        </w:rPr>
        <w:t xml:space="preserve"> urbane </w:t>
      </w:r>
      <w:proofErr w:type="spellStart"/>
      <w:r w:rsidRPr="00A91A50">
        <w:rPr>
          <w:rFonts w:ascii="Calibri" w:eastAsiaTheme="minorHAnsi" w:hAnsi="Calibri"/>
          <w:sz w:val="22"/>
          <w:szCs w:val="22"/>
          <w:lang w:val="en-GB"/>
        </w:rPr>
        <w:t>dacă</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este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cazul</w:t>
      </w:r>
      <w:proofErr w:type="spellEnd"/>
      <w:r w:rsidRPr="00A91A50">
        <w:rPr>
          <w:rFonts w:ascii="Calibri" w:eastAsiaTheme="minorHAnsi" w:hAnsi="Calibri"/>
          <w:sz w:val="22"/>
          <w:szCs w:val="22"/>
          <w:lang w:val="en-GB"/>
        </w:rPr>
        <w:t xml:space="preserve">) care face </w:t>
      </w:r>
      <w:proofErr w:type="spellStart"/>
      <w:r w:rsidRPr="00A91A50">
        <w:rPr>
          <w:rFonts w:ascii="Calibri" w:eastAsiaTheme="minorHAnsi" w:hAnsi="Calibri"/>
          <w:sz w:val="22"/>
          <w:szCs w:val="22"/>
          <w:lang w:val="en-GB"/>
        </w:rPr>
        <w:t>obiectul</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proiectului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este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cuprinsă</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în</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mediul</w:t>
      </w:r>
      <w:proofErr w:type="spellEnd"/>
      <w:r w:rsidRPr="00A91A50">
        <w:rPr>
          <w:rFonts w:ascii="Calibri" w:eastAsiaTheme="minorHAnsi" w:hAnsi="Calibri"/>
          <w:sz w:val="22"/>
          <w:szCs w:val="22"/>
          <w:lang w:val="en-GB"/>
        </w:rPr>
        <w:t xml:space="preserve"> urban, </w:t>
      </w:r>
      <w:proofErr w:type="spellStart"/>
      <w:r w:rsidRPr="00A91A50">
        <w:rPr>
          <w:rFonts w:ascii="Calibri" w:eastAsiaTheme="minorHAnsi" w:hAnsi="Calibri"/>
          <w:sz w:val="22"/>
          <w:szCs w:val="22"/>
          <w:lang w:val="en-GB"/>
        </w:rPr>
        <w:t>intravilanul</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unităților</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administrativ-teritoriale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eligibile</w:t>
      </w:r>
      <w:proofErr w:type="spellEnd"/>
      <w:r w:rsidRPr="00A91A50">
        <w:rPr>
          <w:rFonts w:ascii="Calibri" w:eastAsiaTheme="minorHAnsi" w:hAnsi="Calibri"/>
          <w:sz w:val="22"/>
          <w:szCs w:val="22"/>
          <w:lang w:val="en-GB"/>
        </w:rPr>
        <w:t>.</w:t>
      </w:r>
    </w:p>
    <w:p w14:paraId="20A239D9" w14:textId="77777777" w:rsidR="00ED6606" w:rsidRPr="00A91A50" w:rsidRDefault="00ED6606" w:rsidP="00ED6606">
      <w:pPr>
        <w:spacing w:before="0" w:after="0"/>
        <w:jc w:val="both"/>
        <w:rPr>
          <w:rFonts w:ascii="Calibri" w:eastAsiaTheme="minorHAnsi" w:hAnsi="Calibri"/>
          <w:iCs/>
          <w:sz w:val="22"/>
          <w:szCs w:val="22"/>
          <w:lang w:val="en-GB"/>
        </w:rPr>
      </w:pPr>
    </w:p>
    <w:p w14:paraId="0A920EE2" w14:textId="0386281D" w:rsidR="00ED6606" w:rsidRPr="00A91A50" w:rsidRDefault="00ED6606" w:rsidP="001A71EC">
      <w:pPr>
        <w:pStyle w:val="ListParagraph"/>
        <w:numPr>
          <w:ilvl w:val="0"/>
          <w:numId w:val="48"/>
        </w:numPr>
        <w:spacing w:before="0" w:after="0"/>
        <w:jc w:val="both"/>
        <w:rPr>
          <w:rFonts w:ascii="Calibri" w:eastAsiaTheme="minorHAnsi" w:hAnsi="Calibri"/>
          <w:b/>
          <w:bCs/>
          <w:sz w:val="22"/>
          <w:szCs w:val="22"/>
          <w:lang w:val="en-GB"/>
        </w:rPr>
      </w:pPr>
      <w:proofErr w:type="spellStart"/>
      <w:r w:rsidRPr="00A91A50">
        <w:rPr>
          <w:rFonts w:ascii="Calibri" w:eastAsia="Times New Roman" w:hAnsi="Calibri"/>
          <w:b/>
          <w:bCs/>
          <w:sz w:val="22"/>
          <w:szCs w:val="22"/>
          <w:lang w:val="en-GB"/>
        </w:rPr>
        <w:t>Conformitatea</w:t>
      </w:r>
      <w:proofErr w:type="spellEnd"/>
      <w:r w:rsidRPr="00A91A50">
        <w:rPr>
          <w:rFonts w:ascii="Calibri" w:eastAsia="Times New Roman" w:hAnsi="Calibri"/>
          <w:b/>
          <w:bCs/>
          <w:sz w:val="22"/>
          <w:szCs w:val="22"/>
          <w:lang w:val="en-GB"/>
        </w:rPr>
        <w:t xml:space="preserve"> </w:t>
      </w:r>
      <w:proofErr w:type="spellStart"/>
      <w:r w:rsidRPr="00A91A50">
        <w:rPr>
          <w:rFonts w:ascii="Calibri" w:eastAsia="Times New Roman" w:hAnsi="Calibri"/>
          <w:b/>
          <w:bCs/>
          <w:sz w:val="22"/>
          <w:szCs w:val="22"/>
          <w:lang w:val="en-GB"/>
        </w:rPr>
        <w:t>proiectului</w:t>
      </w:r>
      <w:proofErr w:type="spellEnd"/>
      <w:r w:rsidRPr="00A91A50">
        <w:rPr>
          <w:rFonts w:ascii="Calibri" w:eastAsia="Times New Roman" w:hAnsi="Calibri"/>
          <w:b/>
          <w:bCs/>
          <w:sz w:val="22"/>
          <w:szCs w:val="22"/>
          <w:lang w:val="en-GB"/>
        </w:rPr>
        <w:t xml:space="preserve"> cu </w:t>
      </w:r>
      <w:proofErr w:type="spellStart"/>
      <w:r w:rsidRPr="00A91A50">
        <w:rPr>
          <w:rFonts w:ascii="Calibri" w:eastAsia="Times New Roman" w:hAnsi="Calibri"/>
          <w:b/>
          <w:bCs/>
          <w:sz w:val="22"/>
          <w:szCs w:val="22"/>
          <w:lang w:val="en-GB"/>
        </w:rPr>
        <w:t>regulile</w:t>
      </w:r>
      <w:proofErr w:type="spellEnd"/>
      <w:r w:rsidRPr="00A91A50">
        <w:rPr>
          <w:rFonts w:ascii="Calibri" w:eastAsia="Times New Roman" w:hAnsi="Calibri"/>
          <w:b/>
          <w:bCs/>
          <w:sz w:val="22"/>
          <w:szCs w:val="22"/>
          <w:lang w:val="en-GB"/>
        </w:rPr>
        <w:t xml:space="preserve"> </w:t>
      </w:r>
      <w:proofErr w:type="spellStart"/>
      <w:r w:rsidRPr="00A91A50">
        <w:rPr>
          <w:rFonts w:ascii="Calibri" w:eastAsia="Times New Roman" w:hAnsi="Calibri"/>
          <w:b/>
          <w:bCs/>
          <w:sz w:val="22"/>
          <w:szCs w:val="22"/>
          <w:lang w:val="en-GB"/>
        </w:rPr>
        <w:t>privind</w:t>
      </w:r>
      <w:proofErr w:type="spellEnd"/>
      <w:r w:rsidRPr="00A91A50">
        <w:rPr>
          <w:rFonts w:ascii="Calibri" w:eastAsia="Times New Roman" w:hAnsi="Calibri"/>
          <w:b/>
          <w:bCs/>
          <w:sz w:val="22"/>
          <w:szCs w:val="22"/>
          <w:lang w:val="en-GB"/>
        </w:rPr>
        <w:t xml:space="preserve"> </w:t>
      </w:r>
      <w:proofErr w:type="spellStart"/>
      <w:r w:rsidRPr="00A91A50">
        <w:rPr>
          <w:rFonts w:ascii="Calibri" w:eastAsia="Times New Roman" w:hAnsi="Calibri"/>
          <w:b/>
          <w:bCs/>
          <w:sz w:val="22"/>
          <w:szCs w:val="22"/>
          <w:lang w:val="en-GB"/>
        </w:rPr>
        <w:t>ajutorul</w:t>
      </w:r>
      <w:proofErr w:type="spellEnd"/>
      <w:r w:rsidRPr="00A91A50">
        <w:rPr>
          <w:rFonts w:ascii="Calibri" w:eastAsia="Times New Roman" w:hAnsi="Calibri"/>
          <w:b/>
          <w:bCs/>
          <w:sz w:val="22"/>
          <w:szCs w:val="22"/>
          <w:lang w:val="en-GB"/>
        </w:rPr>
        <w:t xml:space="preserve"> de stat/ </w:t>
      </w:r>
      <w:r w:rsidRPr="00A91A50">
        <w:rPr>
          <w:rFonts w:ascii="Calibri" w:eastAsiaTheme="minorHAnsi" w:hAnsi="Calibri"/>
          <w:b/>
          <w:bCs/>
          <w:sz w:val="22"/>
          <w:szCs w:val="22"/>
          <w:lang w:val="en-GB"/>
        </w:rPr>
        <w:t xml:space="preserve">Proiecte </w:t>
      </w:r>
      <w:proofErr w:type="spellStart"/>
      <w:r w:rsidRPr="00A91A50">
        <w:rPr>
          <w:rFonts w:ascii="Calibri" w:eastAsiaTheme="minorHAnsi" w:hAnsi="Calibri"/>
          <w:b/>
          <w:bCs/>
          <w:sz w:val="22"/>
          <w:szCs w:val="22"/>
          <w:lang w:val="en-GB"/>
        </w:rPr>
        <w:t>generatoare</w:t>
      </w:r>
      <w:proofErr w:type="spellEnd"/>
      <w:r w:rsidRPr="00A91A50">
        <w:rPr>
          <w:rFonts w:ascii="Calibri" w:eastAsiaTheme="minorHAnsi" w:hAnsi="Calibri"/>
          <w:b/>
          <w:bCs/>
          <w:sz w:val="22"/>
          <w:szCs w:val="22"/>
          <w:lang w:val="en-GB"/>
        </w:rPr>
        <w:t xml:space="preserve"> de profit</w:t>
      </w:r>
    </w:p>
    <w:p w14:paraId="20519E70" w14:textId="77777777" w:rsidR="00ED6606" w:rsidRPr="00A91A50" w:rsidRDefault="00ED6606" w:rsidP="00ED6606">
      <w:pPr>
        <w:tabs>
          <w:tab w:val="left" w:pos="180"/>
          <w:tab w:val="left" w:pos="720"/>
        </w:tabs>
        <w:spacing w:before="0" w:after="0"/>
        <w:jc w:val="both"/>
        <w:rPr>
          <w:rFonts w:ascii="Calibri" w:eastAsiaTheme="minorHAnsi" w:hAnsi="Calibri"/>
          <w:sz w:val="22"/>
          <w:szCs w:val="22"/>
          <w:lang w:val="en-GB"/>
        </w:rPr>
      </w:pPr>
      <w:bookmarkStart w:id="110" w:name="_Hlk128476661"/>
      <w:proofErr w:type="spellStart"/>
      <w:r w:rsidRPr="00A91A50">
        <w:rPr>
          <w:rFonts w:ascii="Calibri" w:eastAsiaTheme="minorHAnsi" w:hAnsi="Calibri"/>
          <w:sz w:val="22"/>
          <w:szCs w:val="22"/>
          <w:lang w:val="en-GB"/>
        </w:rPr>
        <w:t>În</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cadrul</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acestui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apel</w:t>
      </w:r>
      <w:proofErr w:type="spellEnd"/>
      <w:r w:rsidRPr="00A91A50">
        <w:rPr>
          <w:rFonts w:ascii="Calibri" w:eastAsiaTheme="minorHAnsi" w:hAnsi="Calibri"/>
          <w:sz w:val="22"/>
          <w:szCs w:val="22"/>
          <w:lang w:val="en-GB"/>
        </w:rPr>
        <w:t xml:space="preserve"> de proiecte </w:t>
      </w:r>
      <w:r w:rsidRPr="00A91A50">
        <w:rPr>
          <w:rFonts w:ascii="Calibri" w:eastAsiaTheme="minorHAnsi" w:hAnsi="Calibri"/>
          <w:bCs/>
          <w:sz w:val="22"/>
          <w:szCs w:val="22"/>
          <w:lang w:val="en-GB"/>
        </w:rPr>
        <w:t>nu</w:t>
      </w:r>
      <w:r w:rsidRPr="00A91A50">
        <w:rPr>
          <w:rFonts w:ascii="Calibri" w:eastAsiaTheme="minorHAnsi" w:hAnsi="Calibri"/>
          <w:sz w:val="22"/>
          <w:szCs w:val="22"/>
          <w:lang w:val="en-GB"/>
        </w:rPr>
        <w:t xml:space="preserve"> se </w:t>
      </w:r>
      <w:proofErr w:type="spellStart"/>
      <w:r w:rsidRPr="00A91A50">
        <w:rPr>
          <w:rFonts w:ascii="Calibri" w:eastAsiaTheme="minorHAnsi" w:hAnsi="Calibri"/>
          <w:sz w:val="22"/>
          <w:szCs w:val="22"/>
          <w:lang w:val="en-GB"/>
        </w:rPr>
        <w:t>aplică</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ajutorul</w:t>
      </w:r>
      <w:proofErr w:type="spellEnd"/>
      <w:r w:rsidRPr="00A91A50">
        <w:rPr>
          <w:rFonts w:ascii="Calibri" w:eastAsiaTheme="minorHAnsi" w:hAnsi="Calibri"/>
          <w:sz w:val="22"/>
          <w:szCs w:val="22"/>
          <w:lang w:val="en-GB"/>
        </w:rPr>
        <w:t xml:space="preserve"> de stat.</w:t>
      </w:r>
    </w:p>
    <w:bookmarkEnd w:id="110"/>
    <w:p w14:paraId="7637FA36" w14:textId="77777777" w:rsidR="00ED6606" w:rsidRPr="00A91A50" w:rsidRDefault="00ED6606" w:rsidP="00ED6606">
      <w:pPr>
        <w:spacing w:before="0" w:after="0"/>
        <w:jc w:val="both"/>
        <w:rPr>
          <w:rFonts w:ascii="Calibri" w:eastAsiaTheme="minorHAnsi" w:hAnsi="Calibri"/>
          <w:sz w:val="22"/>
          <w:szCs w:val="22"/>
          <w:lang w:val="en-GB"/>
        </w:rPr>
      </w:pPr>
      <w:proofErr w:type="spellStart"/>
      <w:r w:rsidRPr="00A91A50">
        <w:rPr>
          <w:rFonts w:ascii="Calibri" w:eastAsiaTheme="minorHAnsi" w:hAnsi="Calibri"/>
          <w:sz w:val="22"/>
          <w:szCs w:val="22"/>
          <w:lang w:val="en-GB"/>
        </w:rPr>
        <w:t>Solicitantul</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va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declara</w:t>
      </w:r>
      <w:proofErr w:type="spellEnd"/>
      <w:r w:rsidRPr="00A91A50">
        <w:rPr>
          <w:rFonts w:ascii="Calibri" w:eastAsiaTheme="minorHAnsi" w:hAnsi="Calibri"/>
          <w:sz w:val="22"/>
          <w:szCs w:val="22"/>
          <w:lang w:val="en-GB"/>
        </w:rPr>
        <w:t xml:space="preserve"> la </w:t>
      </w:r>
      <w:proofErr w:type="spellStart"/>
      <w:r w:rsidRPr="00A91A50">
        <w:rPr>
          <w:rFonts w:ascii="Calibri" w:eastAsiaTheme="minorHAnsi" w:hAnsi="Calibri"/>
          <w:sz w:val="22"/>
          <w:szCs w:val="22"/>
          <w:lang w:val="en-GB"/>
        </w:rPr>
        <w:t>momentul</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depunerii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cererii</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finanțare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faptul</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că</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proiectul</w:t>
      </w:r>
      <w:proofErr w:type="spellEnd"/>
      <w:r w:rsidRPr="00A91A50">
        <w:rPr>
          <w:rFonts w:ascii="Calibri" w:eastAsiaTheme="minorHAnsi" w:hAnsi="Calibri"/>
          <w:sz w:val="22"/>
          <w:szCs w:val="22"/>
          <w:lang w:val="en-GB"/>
        </w:rPr>
        <w:t xml:space="preserve"> nu </w:t>
      </w:r>
      <w:proofErr w:type="spellStart"/>
      <w:r w:rsidRPr="00A91A50">
        <w:rPr>
          <w:rFonts w:ascii="Calibri" w:eastAsiaTheme="minorHAnsi" w:hAnsi="Calibri"/>
          <w:sz w:val="22"/>
          <w:szCs w:val="22"/>
          <w:lang w:val="en-GB"/>
        </w:rPr>
        <w:t>generează</w:t>
      </w:r>
      <w:proofErr w:type="spellEnd"/>
      <w:r w:rsidRPr="00A91A50">
        <w:rPr>
          <w:rFonts w:ascii="Calibri" w:eastAsiaTheme="minorHAnsi" w:hAnsi="Calibri"/>
          <w:sz w:val="22"/>
          <w:szCs w:val="22"/>
          <w:lang w:val="en-GB"/>
        </w:rPr>
        <w:t xml:space="preserve"> profit </w:t>
      </w:r>
      <w:proofErr w:type="spellStart"/>
      <w:r w:rsidRPr="00A91A50">
        <w:rPr>
          <w:rFonts w:ascii="Calibri" w:eastAsiaTheme="minorHAnsi" w:hAnsi="Calibri"/>
          <w:sz w:val="22"/>
          <w:szCs w:val="22"/>
          <w:lang w:val="en-GB"/>
        </w:rPr>
        <w:t>în</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niciun</w:t>
      </w:r>
      <w:proofErr w:type="spellEnd"/>
      <w:r w:rsidRPr="00A91A50">
        <w:rPr>
          <w:rFonts w:ascii="Calibri" w:eastAsiaTheme="minorHAnsi" w:hAnsi="Calibri"/>
          <w:sz w:val="22"/>
          <w:szCs w:val="22"/>
          <w:lang w:val="en-GB"/>
        </w:rPr>
        <w:t xml:space="preserve"> an al </w:t>
      </w:r>
      <w:proofErr w:type="spellStart"/>
      <w:r w:rsidRPr="00A91A50">
        <w:rPr>
          <w:rFonts w:ascii="Calibri" w:eastAsiaTheme="minorHAnsi" w:hAnsi="Calibri"/>
          <w:sz w:val="22"/>
          <w:szCs w:val="22"/>
          <w:lang w:val="en-GB"/>
        </w:rPr>
        <w:t>perioadei</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viață</w:t>
      </w:r>
      <w:proofErr w:type="spellEnd"/>
      <w:r w:rsidRPr="00A91A50">
        <w:rPr>
          <w:rFonts w:ascii="Calibri" w:eastAsiaTheme="minorHAnsi" w:hAnsi="Calibri"/>
          <w:sz w:val="22"/>
          <w:szCs w:val="22"/>
          <w:lang w:val="en-GB"/>
        </w:rPr>
        <w:t xml:space="preserve"> </w:t>
      </w:r>
      <w:proofErr w:type="gramStart"/>
      <w:r w:rsidRPr="00A91A50">
        <w:rPr>
          <w:rFonts w:ascii="Calibri" w:eastAsiaTheme="minorHAnsi" w:hAnsi="Calibri"/>
          <w:sz w:val="22"/>
          <w:szCs w:val="22"/>
          <w:lang w:val="en-GB"/>
        </w:rPr>
        <w:t>a</w:t>
      </w:r>
      <w:proofErr w:type="gram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investiției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în</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declaraţia</w:t>
      </w:r>
      <w:proofErr w:type="spellEnd"/>
      <w:r w:rsidRPr="00A91A50">
        <w:rPr>
          <w:rFonts w:ascii="Calibri" w:eastAsiaTheme="minorHAnsi" w:hAnsi="Calibri"/>
          <w:sz w:val="22"/>
          <w:szCs w:val="22"/>
          <w:lang w:val="en-GB"/>
        </w:rPr>
        <w:t xml:space="preserve"> unica) </w:t>
      </w:r>
      <w:proofErr w:type="spellStart"/>
      <w:r w:rsidRPr="00A91A50">
        <w:rPr>
          <w:rFonts w:ascii="Calibri" w:eastAsiaTheme="minorHAnsi" w:hAnsi="Calibri"/>
          <w:sz w:val="22"/>
          <w:szCs w:val="22"/>
          <w:lang w:val="en-GB"/>
        </w:rPr>
        <w:t>și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va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completa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macheta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financiară</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pentru</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proiectele</w:t>
      </w:r>
      <w:proofErr w:type="spellEnd"/>
      <w:r w:rsidRPr="00A91A50">
        <w:rPr>
          <w:rFonts w:ascii="Calibri" w:eastAsiaTheme="minorHAnsi" w:hAnsi="Calibri"/>
          <w:sz w:val="22"/>
          <w:szCs w:val="22"/>
          <w:lang w:val="en-GB"/>
        </w:rPr>
        <w:t xml:space="preserve"> cu </w:t>
      </w:r>
      <w:proofErr w:type="spellStart"/>
      <w:r w:rsidRPr="00A91A50">
        <w:rPr>
          <w:rFonts w:ascii="Calibri" w:eastAsiaTheme="minorHAnsi" w:hAnsi="Calibri"/>
          <w:sz w:val="22"/>
          <w:szCs w:val="22"/>
          <w:lang w:val="en-GB"/>
        </w:rPr>
        <w:t>activităţi</w:t>
      </w:r>
      <w:proofErr w:type="spellEnd"/>
      <w:r w:rsidRPr="00A91A50">
        <w:rPr>
          <w:rFonts w:ascii="Calibri" w:eastAsiaTheme="minorHAnsi" w:hAnsi="Calibri"/>
          <w:sz w:val="22"/>
          <w:szCs w:val="22"/>
          <w:lang w:val="en-GB"/>
        </w:rPr>
        <w:t xml:space="preserve"> care </w:t>
      </w:r>
      <w:proofErr w:type="spellStart"/>
      <w:r w:rsidRPr="00A91A50">
        <w:rPr>
          <w:rFonts w:ascii="Calibri" w:eastAsiaTheme="minorHAnsi" w:hAnsi="Calibri"/>
          <w:sz w:val="22"/>
          <w:szCs w:val="22"/>
          <w:lang w:val="en-GB"/>
        </w:rPr>
        <w:t>vor</w:t>
      </w:r>
      <w:proofErr w:type="spellEnd"/>
      <w:r w:rsidRPr="00A91A50">
        <w:rPr>
          <w:rFonts w:ascii="Calibri" w:eastAsiaTheme="minorHAnsi" w:hAnsi="Calibri"/>
          <w:sz w:val="22"/>
          <w:szCs w:val="22"/>
          <w:lang w:val="en-GB"/>
        </w:rPr>
        <w:t xml:space="preserve"> genera </w:t>
      </w:r>
      <w:proofErr w:type="spellStart"/>
      <w:r w:rsidRPr="00A91A50">
        <w:rPr>
          <w:rFonts w:ascii="Calibri" w:eastAsiaTheme="minorHAnsi" w:hAnsi="Calibri"/>
          <w:sz w:val="22"/>
          <w:szCs w:val="22"/>
          <w:lang w:val="en-GB"/>
        </w:rPr>
        <w:t>venituri</w:t>
      </w:r>
      <w:proofErr w:type="spellEnd"/>
      <w:r w:rsidRPr="00A91A50">
        <w:rPr>
          <w:rFonts w:ascii="Calibri" w:eastAsiaTheme="minorHAnsi" w:hAnsi="Calibri"/>
          <w:sz w:val="22"/>
          <w:szCs w:val="22"/>
          <w:lang w:val="en-GB"/>
        </w:rPr>
        <w:t>.</w:t>
      </w:r>
    </w:p>
    <w:p w14:paraId="5C86ED6A" w14:textId="77777777" w:rsidR="00ED6606" w:rsidRPr="00A91A50" w:rsidRDefault="00ED6606" w:rsidP="00ED6606">
      <w:pPr>
        <w:spacing w:before="0" w:after="0"/>
        <w:jc w:val="both"/>
        <w:rPr>
          <w:rFonts w:ascii="Calibri" w:eastAsia="Times New Roman" w:hAnsi="Calibri"/>
          <w:sz w:val="22"/>
          <w:szCs w:val="22"/>
          <w:lang w:val="en-GB"/>
        </w:rPr>
      </w:pPr>
    </w:p>
    <w:p w14:paraId="69BEA858" w14:textId="78FACF12" w:rsidR="00ED6606" w:rsidRPr="00197FF4" w:rsidRDefault="00ED6606" w:rsidP="00ED6606">
      <w:pPr>
        <w:pStyle w:val="ListParagraph"/>
        <w:numPr>
          <w:ilvl w:val="0"/>
          <w:numId w:val="74"/>
        </w:numPr>
        <w:autoSpaceDE w:val="0"/>
        <w:autoSpaceDN w:val="0"/>
        <w:adjustRightInd w:val="0"/>
        <w:spacing w:before="0" w:after="0"/>
        <w:jc w:val="both"/>
        <w:rPr>
          <w:rFonts w:ascii="Calibri" w:eastAsiaTheme="minorHAnsi" w:hAnsi="Calibri"/>
          <w:b/>
          <w:bCs/>
          <w:sz w:val="22"/>
          <w:szCs w:val="22"/>
          <w:lang w:val="en-GB"/>
        </w:rPr>
      </w:pPr>
      <w:proofErr w:type="spellStart"/>
      <w:r w:rsidRPr="00A91A50">
        <w:rPr>
          <w:rFonts w:ascii="Calibri" w:eastAsiaTheme="minorHAnsi" w:hAnsi="Calibri"/>
          <w:b/>
          <w:bCs/>
          <w:sz w:val="22"/>
          <w:szCs w:val="22"/>
          <w:lang w:val="en-GB"/>
        </w:rPr>
        <w:t>Proiectul</w:t>
      </w:r>
      <w:proofErr w:type="spellEnd"/>
      <w:r w:rsidRPr="00A91A50">
        <w:rPr>
          <w:rFonts w:ascii="Calibri" w:eastAsiaTheme="minorHAnsi" w:hAnsi="Calibri"/>
          <w:b/>
          <w:bCs/>
          <w:sz w:val="22"/>
          <w:szCs w:val="22"/>
          <w:lang w:val="en-GB"/>
        </w:rPr>
        <w:t xml:space="preserve"> include </w:t>
      </w:r>
      <w:proofErr w:type="spellStart"/>
      <w:r w:rsidRPr="00A91A50">
        <w:rPr>
          <w:rFonts w:ascii="Calibri" w:eastAsiaTheme="minorHAnsi" w:hAnsi="Calibri"/>
          <w:b/>
          <w:bCs/>
          <w:sz w:val="22"/>
          <w:szCs w:val="22"/>
          <w:lang w:val="en-GB"/>
        </w:rPr>
        <w:t>măsurile</w:t>
      </w:r>
      <w:proofErr w:type="spellEnd"/>
      <w:r w:rsidRPr="00A91A50">
        <w:rPr>
          <w:rFonts w:ascii="Calibri" w:eastAsiaTheme="minorHAnsi" w:hAnsi="Calibri"/>
          <w:b/>
          <w:bCs/>
          <w:sz w:val="22"/>
          <w:szCs w:val="22"/>
          <w:lang w:val="en-GB"/>
        </w:rPr>
        <w:t xml:space="preserve"> de </w:t>
      </w:r>
      <w:proofErr w:type="spellStart"/>
      <w:r w:rsidRPr="00A91A50">
        <w:rPr>
          <w:rFonts w:ascii="Calibri" w:eastAsiaTheme="minorHAnsi" w:hAnsi="Calibri"/>
          <w:b/>
          <w:bCs/>
          <w:sz w:val="22"/>
          <w:szCs w:val="22"/>
          <w:lang w:val="en-GB"/>
        </w:rPr>
        <w:t>comunicare</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și</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vizibilitate</w:t>
      </w:r>
      <w:proofErr w:type="spellEnd"/>
      <w:r w:rsidRPr="00A91A50">
        <w:rPr>
          <w:rFonts w:ascii="Calibri" w:eastAsiaTheme="minorHAnsi" w:hAnsi="Calibri"/>
          <w:b/>
          <w:bCs/>
          <w:sz w:val="22"/>
          <w:szCs w:val="22"/>
          <w:lang w:val="en-GB"/>
        </w:rPr>
        <w:t xml:space="preserve">, conform </w:t>
      </w:r>
      <w:proofErr w:type="spellStart"/>
      <w:r w:rsidRPr="00A91A50">
        <w:rPr>
          <w:rFonts w:ascii="Calibri" w:eastAsiaTheme="minorHAnsi" w:hAnsi="Calibri"/>
          <w:b/>
          <w:bCs/>
          <w:sz w:val="22"/>
          <w:szCs w:val="22"/>
          <w:lang w:val="en-GB"/>
        </w:rPr>
        <w:t>cerințelor</w:t>
      </w:r>
      <w:proofErr w:type="spellEnd"/>
      <w:r w:rsidRPr="00A91A50">
        <w:rPr>
          <w:rFonts w:ascii="Calibri" w:eastAsiaTheme="minorHAnsi" w:hAnsi="Calibri"/>
          <w:b/>
          <w:bCs/>
          <w:sz w:val="22"/>
          <w:szCs w:val="22"/>
          <w:lang w:val="en-GB"/>
        </w:rPr>
        <w:t xml:space="preserve"> din </w:t>
      </w:r>
      <w:proofErr w:type="spellStart"/>
      <w:r w:rsidRPr="00A91A50">
        <w:rPr>
          <w:rFonts w:ascii="Calibri" w:eastAsiaTheme="minorHAnsi" w:hAnsi="Calibri"/>
          <w:b/>
          <w:bCs/>
          <w:sz w:val="22"/>
          <w:szCs w:val="22"/>
          <w:lang w:val="en-GB"/>
        </w:rPr>
        <w:t>Regulamentul</w:t>
      </w:r>
      <w:proofErr w:type="spellEnd"/>
      <w:r w:rsidRPr="00A91A50">
        <w:rPr>
          <w:rFonts w:ascii="Calibri" w:eastAsiaTheme="minorHAnsi" w:hAnsi="Calibri"/>
          <w:b/>
          <w:bCs/>
          <w:sz w:val="22"/>
          <w:szCs w:val="22"/>
          <w:lang w:val="en-GB"/>
        </w:rPr>
        <w:t xml:space="preserve"> (UE) nr. 2021/1060, cu </w:t>
      </w:r>
      <w:proofErr w:type="spellStart"/>
      <w:r w:rsidRPr="00A91A50">
        <w:rPr>
          <w:rFonts w:ascii="Calibri" w:eastAsiaTheme="minorHAnsi" w:hAnsi="Calibri"/>
          <w:b/>
          <w:bCs/>
          <w:sz w:val="22"/>
          <w:szCs w:val="22"/>
          <w:lang w:val="en-GB"/>
        </w:rPr>
        <w:t>excepțiile</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stabilite</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prin</w:t>
      </w:r>
      <w:proofErr w:type="spellEnd"/>
      <w:r w:rsidRPr="00A91A50">
        <w:rPr>
          <w:rFonts w:ascii="Calibri" w:eastAsiaTheme="minorHAnsi" w:hAnsi="Calibri"/>
          <w:b/>
          <w:bCs/>
          <w:sz w:val="22"/>
          <w:szCs w:val="22"/>
          <w:lang w:val="en-GB"/>
        </w:rPr>
        <w:t xml:space="preserve"> HG nr. 873/2022 </w:t>
      </w:r>
      <w:proofErr w:type="spellStart"/>
      <w:r w:rsidRPr="00A91A50">
        <w:rPr>
          <w:rFonts w:ascii="Calibri" w:eastAsiaTheme="minorHAnsi" w:hAnsi="Calibri"/>
          <w:b/>
          <w:bCs/>
          <w:sz w:val="22"/>
          <w:szCs w:val="22"/>
          <w:lang w:val="en-GB"/>
        </w:rPr>
        <w:t>pentru</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stabilirea</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cadrului</w:t>
      </w:r>
      <w:proofErr w:type="spellEnd"/>
      <w:r w:rsidRPr="00A91A50">
        <w:rPr>
          <w:rFonts w:ascii="Calibri" w:eastAsiaTheme="minorHAnsi" w:hAnsi="Calibri"/>
          <w:b/>
          <w:bCs/>
          <w:sz w:val="22"/>
          <w:szCs w:val="22"/>
          <w:lang w:val="en-GB"/>
        </w:rPr>
        <w:t xml:space="preserve"> legal </w:t>
      </w:r>
      <w:proofErr w:type="spellStart"/>
      <w:r w:rsidRPr="00A91A50">
        <w:rPr>
          <w:rFonts w:ascii="Calibri" w:eastAsiaTheme="minorHAnsi" w:hAnsi="Calibri"/>
          <w:b/>
          <w:bCs/>
          <w:sz w:val="22"/>
          <w:szCs w:val="22"/>
          <w:lang w:val="en-GB"/>
        </w:rPr>
        <w:t>privind</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eligibilitatea</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cheltuielilor</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efectuate</w:t>
      </w:r>
      <w:proofErr w:type="spellEnd"/>
      <w:r w:rsidRPr="00A91A50">
        <w:rPr>
          <w:rFonts w:ascii="Calibri" w:eastAsiaTheme="minorHAnsi" w:hAnsi="Calibri"/>
          <w:b/>
          <w:bCs/>
          <w:sz w:val="22"/>
          <w:szCs w:val="22"/>
          <w:lang w:val="en-GB"/>
        </w:rPr>
        <w:t xml:space="preserve"> de </w:t>
      </w:r>
      <w:proofErr w:type="spellStart"/>
      <w:r w:rsidRPr="00A91A50">
        <w:rPr>
          <w:rFonts w:ascii="Calibri" w:eastAsiaTheme="minorHAnsi" w:hAnsi="Calibri"/>
          <w:b/>
          <w:bCs/>
          <w:sz w:val="22"/>
          <w:szCs w:val="22"/>
          <w:lang w:val="en-GB"/>
        </w:rPr>
        <w:t>beneficiari</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în</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cadrul</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operațiunilor</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finanțate</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în</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perioada</w:t>
      </w:r>
      <w:proofErr w:type="spellEnd"/>
      <w:r w:rsidRPr="00A91A50">
        <w:rPr>
          <w:rFonts w:ascii="Calibri" w:eastAsiaTheme="minorHAnsi" w:hAnsi="Calibri"/>
          <w:b/>
          <w:bCs/>
          <w:sz w:val="22"/>
          <w:szCs w:val="22"/>
          <w:lang w:val="en-GB"/>
        </w:rPr>
        <w:t xml:space="preserve"> de </w:t>
      </w:r>
      <w:proofErr w:type="spellStart"/>
      <w:r w:rsidRPr="00A91A50">
        <w:rPr>
          <w:rFonts w:ascii="Calibri" w:eastAsiaTheme="minorHAnsi" w:hAnsi="Calibri"/>
          <w:b/>
          <w:bCs/>
          <w:sz w:val="22"/>
          <w:szCs w:val="22"/>
          <w:lang w:val="en-GB"/>
        </w:rPr>
        <w:t>programare</w:t>
      </w:r>
      <w:proofErr w:type="spellEnd"/>
      <w:r w:rsidRPr="00A91A50">
        <w:rPr>
          <w:rFonts w:ascii="Calibri" w:eastAsiaTheme="minorHAnsi" w:hAnsi="Calibri"/>
          <w:b/>
          <w:bCs/>
          <w:sz w:val="22"/>
          <w:szCs w:val="22"/>
          <w:lang w:val="en-GB"/>
        </w:rPr>
        <w:t xml:space="preserve"> 2021 - 2027 </w:t>
      </w:r>
      <w:proofErr w:type="spellStart"/>
      <w:r w:rsidRPr="00A91A50">
        <w:rPr>
          <w:rFonts w:ascii="Calibri" w:eastAsiaTheme="minorHAnsi" w:hAnsi="Calibri"/>
          <w:b/>
          <w:bCs/>
          <w:sz w:val="22"/>
          <w:szCs w:val="22"/>
          <w:lang w:val="en-GB"/>
        </w:rPr>
        <w:t>prin</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Fondul</w:t>
      </w:r>
      <w:proofErr w:type="spellEnd"/>
      <w:r w:rsidRPr="00A91A50">
        <w:rPr>
          <w:rFonts w:ascii="Calibri" w:eastAsiaTheme="minorHAnsi" w:hAnsi="Calibri"/>
          <w:b/>
          <w:bCs/>
          <w:sz w:val="22"/>
          <w:szCs w:val="22"/>
          <w:lang w:val="en-GB"/>
        </w:rPr>
        <w:t xml:space="preserve"> European de Dezvoltare </w:t>
      </w:r>
      <w:proofErr w:type="spellStart"/>
      <w:r w:rsidRPr="00A91A50">
        <w:rPr>
          <w:rFonts w:ascii="Calibri" w:eastAsiaTheme="minorHAnsi" w:hAnsi="Calibri"/>
          <w:b/>
          <w:bCs/>
          <w:sz w:val="22"/>
          <w:szCs w:val="22"/>
          <w:lang w:val="en-GB"/>
        </w:rPr>
        <w:t>Regională</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Fondul</w:t>
      </w:r>
      <w:proofErr w:type="spellEnd"/>
      <w:r w:rsidRPr="00A91A50">
        <w:rPr>
          <w:rFonts w:ascii="Calibri" w:eastAsiaTheme="minorHAnsi" w:hAnsi="Calibri"/>
          <w:b/>
          <w:bCs/>
          <w:sz w:val="22"/>
          <w:szCs w:val="22"/>
          <w:lang w:val="en-GB"/>
        </w:rPr>
        <w:t xml:space="preserve"> Social European Plus, </w:t>
      </w:r>
      <w:proofErr w:type="spellStart"/>
      <w:r w:rsidRPr="00A91A50">
        <w:rPr>
          <w:rFonts w:ascii="Calibri" w:eastAsiaTheme="minorHAnsi" w:hAnsi="Calibri"/>
          <w:b/>
          <w:bCs/>
          <w:sz w:val="22"/>
          <w:szCs w:val="22"/>
          <w:lang w:val="en-GB"/>
        </w:rPr>
        <w:t>Fondul</w:t>
      </w:r>
      <w:proofErr w:type="spellEnd"/>
      <w:r w:rsidRPr="00A91A50">
        <w:rPr>
          <w:rFonts w:ascii="Calibri" w:eastAsiaTheme="minorHAnsi" w:hAnsi="Calibri"/>
          <w:b/>
          <w:bCs/>
          <w:sz w:val="22"/>
          <w:szCs w:val="22"/>
          <w:lang w:val="en-GB"/>
        </w:rPr>
        <w:t xml:space="preserve"> de </w:t>
      </w:r>
      <w:proofErr w:type="spellStart"/>
      <w:r w:rsidRPr="00A91A50">
        <w:rPr>
          <w:rFonts w:ascii="Calibri" w:eastAsiaTheme="minorHAnsi" w:hAnsi="Calibri"/>
          <w:b/>
          <w:bCs/>
          <w:sz w:val="22"/>
          <w:szCs w:val="22"/>
          <w:lang w:val="en-GB"/>
        </w:rPr>
        <w:t>Coeziune</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și</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Fondul</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pentru</w:t>
      </w:r>
      <w:proofErr w:type="spellEnd"/>
      <w:r w:rsidRPr="00A91A50">
        <w:rPr>
          <w:rFonts w:ascii="Calibri" w:eastAsiaTheme="minorHAnsi" w:hAnsi="Calibri"/>
          <w:b/>
          <w:bCs/>
          <w:sz w:val="22"/>
          <w:szCs w:val="22"/>
          <w:lang w:val="en-GB"/>
        </w:rPr>
        <w:t xml:space="preserve"> o </w:t>
      </w:r>
      <w:proofErr w:type="spellStart"/>
      <w:r w:rsidRPr="00A91A50">
        <w:rPr>
          <w:rFonts w:ascii="Calibri" w:eastAsiaTheme="minorHAnsi" w:hAnsi="Calibri"/>
          <w:b/>
          <w:bCs/>
          <w:sz w:val="22"/>
          <w:szCs w:val="22"/>
          <w:lang w:val="en-GB"/>
        </w:rPr>
        <w:t>Tranziție</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Justă</w:t>
      </w:r>
      <w:proofErr w:type="spellEnd"/>
      <w:r w:rsidRPr="00A91A50">
        <w:rPr>
          <w:rFonts w:ascii="Calibri" w:eastAsiaTheme="minorHAnsi" w:hAnsi="Calibri"/>
          <w:b/>
          <w:bCs/>
          <w:sz w:val="22"/>
          <w:szCs w:val="22"/>
          <w:lang w:val="en-GB"/>
        </w:rPr>
        <w:t>.</w:t>
      </w:r>
    </w:p>
    <w:p w14:paraId="45095775" w14:textId="35EEF29B" w:rsidR="00073E9D" w:rsidRPr="002924EE" w:rsidRDefault="00181E8F" w:rsidP="00753AC3">
      <w:pPr>
        <w:pStyle w:val="Heading1"/>
      </w:pPr>
      <w:bookmarkStart w:id="111" w:name="_Toc137808305"/>
      <w:r w:rsidRPr="002924EE">
        <w:t>I</w:t>
      </w:r>
      <w:r w:rsidR="002924EE" w:rsidRPr="002924EE">
        <w:t>ndicatori de etapa</w:t>
      </w:r>
      <w:bookmarkEnd w:id="111"/>
      <w:r w:rsidR="002924EE" w:rsidRPr="002924EE">
        <w:t xml:space="preserve"> </w:t>
      </w:r>
    </w:p>
    <w:p w14:paraId="1C35B034" w14:textId="35B524D3" w:rsidR="00820727" w:rsidRPr="00A91A50" w:rsidRDefault="00820727" w:rsidP="00820727">
      <w:pPr>
        <w:jc w:val="both"/>
        <w:rPr>
          <w:rFonts w:ascii="Calibri" w:hAnsi="Calibri"/>
          <w:iCs/>
          <w:sz w:val="22"/>
          <w:szCs w:val="22"/>
        </w:rPr>
      </w:pPr>
      <w:r w:rsidRPr="00A91A50">
        <w:rPr>
          <w:rFonts w:ascii="Calibri" w:hAnsi="Calibri"/>
          <w:iCs/>
          <w:sz w:val="22"/>
          <w:szCs w:val="22"/>
        </w:rPr>
        <w:t>În procesul de monitorizare a proiectelor, AM va verifica și confirma îndeplinirea indicatorilor de etapă, în conformitate cu prevederile Planului de monitorizare a proiectului</w:t>
      </w:r>
      <w:r w:rsidR="00B07403" w:rsidRPr="00A91A50">
        <w:rPr>
          <w:rFonts w:ascii="Calibri" w:hAnsi="Calibri"/>
          <w:iCs/>
          <w:sz w:val="22"/>
          <w:szCs w:val="22"/>
        </w:rPr>
        <w:t xml:space="preserve">, Anexa </w:t>
      </w:r>
      <w:r w:rsidR="00E34F3E" w:rsidRPr="00A91A50">
        <w:rPr>
          <w:rFonts w:ascii="Calibri" w:hAnsi="Calibri"/>
          <w:iCs/>
          <w:sz w:val="22"/>
          <w:szCs w:val="22"/>
        </w:rPr>
        <w:t xml:space="preserve">2 la prezentul ghid. </w:t>
      </w:r>
    </w:p>
    <w:p w14:paraId="52B57F00" w14:textId="77777777" w:rsidR="00820727" w:rsidRPr="00A91A50" w:rsidRDefault="00820727" w:rsidP="00820727">
      <w:pPr>
        <w:jc w:val="both"/>
        <w:rPr>
          <w:rFonts w:ascii="Calibri" w:hAnsi="Calibri"/>
          <w:iCs/>
          <w:sz w:val="22"/>
          <w:szCs w:val="22"/>
        </w:rPr>
      </w:pPr>
      <w:r w:rsidRPr="00A91A50">
        <w:rPr>
          <w:rFonts w:ascii="Calibri" w:hAnsi="Calibri"/>
          <w:iCs/>
          <w:sz w:val="22"/>
          <w:szCs w:val="22"/>
        </w:rPr>
        <w:t>Indicatorii de etapă sunt repere cantitative, valorice, sau calitative față de care este monitorizat și evaluat, într-o manieră obiectivă și transparentă, progresul implementării unui proiect.</w:t>
      </w:r>
    </w:p>
    <w:p w14:paraId="17D6011D" w14:textId="77777777" w:rsidR="00820727" w:rsidRPr="00A91A50" w:rsidRDefault="00820727" w:rsidP="00820727">
      <w:pPr>
        <w:jc w:val="both"/>
        <w:rPr>
          <w:rFonts w:ascii="Calibri" w:hAnsi="Calibri"/>
          <w:iCs/>
          <w:sz w:val="22"/>
          <w:szCs w:val="22"/>
        </w:rPr>
      </w:pPr>
      <w:r w:rsidRPr="00A91A50">
        <w:rPr>
          <w:rFonts w:ascii="Calibri" w:hAnsi="Calibri"/>
          <w:iCs/>
          <w:sz w:val="22"/>
          <w:szCs w:val="22"/>
        </w:rPr>
        <w:t>În cazul proiectelor de investiții, indicatorii de etapă se raportează atât la stadiul pregătirii și derulării procedurilor de achiziții, cât și la progresul execuției lucrărilor, aferente activității de bază.</w:t>
      </w:r>
    </w:p>
    <w:p w14:paraId="46E8F04C" w14:textId="07F56E69" w:rsidR="00820727" w:rsidRPr="00A91A50" w:rsidRDefault="00820727" w:rsidP="00820727">
      <w:pPr>
        <w:jc w:val="both"/>
        <w:rPr>
          <w:rFonts w:ascii="Calibri" w:hAnsi="Calibri"/>
          <w:sz w:val="22"/>
          <w:szCs w:val="22"/>
        </w:rPr>
      </w:pPr>
      <w:r w:rsidRPr="00A91A50">
        <w:rPr>
          <w:rFonts w:ascii="Calibri" w:hAnsi="Calibri"/>
          <w:iCs/>
          <w:sz w:val="22"/>
          <w:szCs w:val="22"/>
        </w:rPr>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24718C4D" w14:textId="718D953F" w:rsidR="00181E8F" w:rsidRPr="00A91A50" w:rsidRDefault="002767C9" w:rsidP="00753AC3">
      <w:pPr>
        <w:pStyle w:val="Heading1"/>
      </w:pPr>
      <w:bookmarkStart w:id="112" w:name="_Toc99376168"/>
      <w:bookmarkStart w:id="113" w:name="_Toc137808306"/>
      <w:r>
        <w:t>C</w:t>
      </w:r>
      <w:r w:rsidRPr="00A91A50">
        <w:t>ompletarea şi depunerea cererilor de finantare</w:t>
      </w:r>
      <w:bookmarkEnd w:id="112"/>
      <w:bookmarkEnd w:id="113"/>
    </w:p>
    <w:p w14:paraId="33202091" w14:textId="65E50032" w:rsidR="00181E8F" w:rsidRPr="00A91A50" w:rsidRDefault="00181E8F" w:rsidP="001E5BE1">
      <w:pPr>
        <w:pStyle w:val="Heading2"/>
        <w:numPr>
          <w:ilvl w:val="1"/>
          <w:numId w:val="21"/>
        </w:numPr>
        <w:rPr>
          <w:rFonts w:ascii="Calibri" w:hAnsi="Calibri" w:cs="Calibri"/>
          <w:sz w:val="22"/>
          <w:szCs w:val="22"/>
        </w:rPr>
      </w:pPr>
      <w:bookmarkStart w:id="114" w:name="_Toc99376169"/>
      <w:bookmarkStart w:id="115" w:name="_Toc137808307"/>
      <w:r w:rsidRPr="00A91A50">
        <w:rPr>
          <w:rFonts w:ascii="Calibri" w:hAnsi="Calibri" w:cs="Calibri"/>
          <w:sz w:val="22"/>
          <w:szCs w:val="22"/>
        </w:rPr>
        <w:t>Completarea formularului cererii</w:t>
      </w:r>
      <w:bookmarkEnd w:id="114"/>
      <w:bookmarkEnd w:id="115"/>
    </w:p>
    <w:p w14:paraId="728E3629" w14:textId="77777777" w:rsidR="00181E8F" w:rsidRPr="00A91A50" w:rsidRDefault="00181E8F" w:rsidP="00181E8F">
      <w:p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 xml:space="preserve">Cererea de finanțare este compusă din: </w:t>
      </w:r>
    </w:p>
    <w:p w14:paraId="54C0BAC7" w14:textId="77777777" w:rsidR="00181E8F" w:rsidRPr="00A91A50" w:rsidRDefault="00181E8F" w:rsidP="001E5BE1">
      <w:pPr>
        <w:numPr>
          <w:ilvl w:val="0"/>
          <w:numId w:val="3"/>
        </w:num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Cererea de finanțare</w:t>
      </w:r>
    </w:p>
    <w:p w14:paraId="00CA561D" w14:textId="77777777" w:rsidR="00181E8F" w:rsidRPr="00A91A50" w:rsidRDefault="00181E8F" w:rsidP="001E5BE1">
      <w:pPr>
        <w:numPr>
          <w:ilvl w:val="0"/>
          <w:numId w:val="3"/>
        </w:num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lastRenderedPageBreak/>
        <w:t xml:space="preserve">Anexele la cererea de finanțare </w:t>
      </w:r>
    </w:p>
    <w:p w14:paraId="6D5646A3" w14:textId="77777777" w:rsidR="00181E8F" w:rsidRPr="00A91A50" w:rsidRDefault="00181E8F" w:rsidP="00181E8F">
      <w:pPr>
        <w:spacing w:before="0" w:after="0"/>
        <w:jc w:val="both"/>
        <w:rPr>
          <w:rFonts w:ascii="Calibri" w:hAnsi="Calibri"/>
          <w:sz w:val="22"/>
          <w:szCs w:val="22"/>
        </w:rPr>
      </w:pPr>
      <w:r w:rsidRPr="00A91A50">
        <w:rPr>
          <w:rFonts w:ascii="Calibri" w:hAnsi="Calibri"/>
          <w:color w:val="000000"/>
          <w:sz w:val="22"/>
          <w:szCs w:val="22"/>
          <w:lang w:eastAsia="en-GB"/>
        </w:rPr>
        <w:t>Acest ghid conține modele standard sau anexe/modele recomandate/orientative.</w:t>
      </w:r>
      <w:bookmarkStart w:id="116" w:name="_Hlk100061992"/>
    </w:p>
    <w:p w14:paraId="21E0CC96" w14:textId="77777777" w:rsidR="00181E8F" w:rsidRPr="00A91A50" w:rsidRDefault="00181E8F" w:rsidP="00181E8F">
      <w:pPr>
        <w:spacing w:before="0" w:after="0"/>
        <w:jc w:val="both"/>
        <w:rPr>
          <w:rFonts w:ascii="Calibri" w:hAnsi="Calibri"/>
          <w:sz w:val="22"/>
          <w:szCs w:val="22"/>
        </w:rPr>
      </w:pPr>
      <w:r w:rsidRPr="00A91A50">
        <w:rPr>
          <w:rFonts w:ascii="Calibri" w:hAnsi="Calibri"/>
          <w:sz w:val="22"/>
          <w:szCs w:val="22"/>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48154EC3" w14:textId="77777777" w:rsidR="00181E8F" w:rsidRPr="00A91A50" w:rsidRDefault="00181E8F" w:rsidP="00181E8F">
      <w:pPr>
        <w:spacing w:before="0" w:after="0"/>
        <w:jc w:val="both"/>
        <w:rPr>
          <w:rFonts w:ascii="Calibri" w:hAnsi="Calibri"/>
          <w:sz w:val="22"/>
          <w:szCs w:val="22"/>
        </w:rPr>
      </w:pPr>
      <w:r w:rsidRPr="00A91A50">
        <w:rPr>
          <w:rFonts w:ascii="Calibri" w:hAnsi="Calibri"/>
          <w:sz w:val="22"/>
          <w:szCs w:val="22"/>
        </w:rPr>
        <w:t>De asemenea, unele anexe sunt solicitate obligatoriu la momentul depunerii cererii de finanțare, iar altele în etapa precontractuală. Acestea fac parte integrantă din cererea de finanțare.</w:t>
      </w:r>
    </w:p>
    <w:p w14:paraId="747B787C" w14:textId="77777777" w:rsidR="00181E8F" w:rsidRPr="00A91A50" w:rsidRDefault="00181E8F" w:rsidP="00181E8F">
      <w:pPr>
        <w:spacing w:before="0" w:after="0"/>
        <w:jc w:val="both"/>
        <w:rPr>
          <w:rFonts w:ascii="Calibri" w:hAnsi="Calibri"/>
          <w:sz w:val="22"/>
          <w:szCs w:val="22"/>
        </w:rPr>
      </w:pPr>
      <w:r w:rsidRPr="00A91A50">
        <w:rPr>
          <w:rFonts w:ascii="Calibri" w:hAnsi="Calibri"/>
          <w:sz w:val="22"/>
          <w:szCs w:val="22"/>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3FCA3198" w14:textId="77777777" w:rsidR="00181E8F" w:rsidRPr="00A91A50" w:rsidRDefault="00181E8F" w:rsidP="00181E8F">
      <w:p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 xml:space="preserve">Celelalte documente (ex. documentația tehnico-economică, avize) vor fi scanate, salvate în format pdf, semnate digital și încărcate în aplicația MySMIS2021/SMIS2021+, la completarea cererii de finanțare. </w:t>
      </w:r>
    </w:p>
    <w:p w14:paraId="4ADD7A7F" w14:textId="77777777" w:rsidR="00181E8F" w:rsidRPr="00A91A50" w:rsidRDefault="00181E8F" w:rsidP="00181E8F">
      <w:pPr>
        <w:tabs>
          <w:tab w:val="left" w:pos="709"/>
        </w:tabs>
        <w:spacing w:before="0" w:after="0"/>
        <w:jc w:val="both"/>
        <w:rPr>
          <w:rFonts w:ascii="Calibri" w:hAnsi="Calibri"/>
          <w:color w:val="000000"/>
          <w:sz w:val="22"/>
          <w:szCs w:val="22"/>
          <w:lang w:eastAsia="en-GB"/>
        </w:rPr>
      </w:pPr>
    </w:p>
    <w:p w14:paraId="2DB131A8" w14:textId="77777777" w:rsidR="00181E8F" w:rsidRPr="00A91A50" w:rsidRDefault="00181E8F" w:rsidP="00181E8F">
      <w:pPr>
        <w:tabs>
          <w:tab w:val="left" w:pos="709"/>
        </w:tabs>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01CAB381" w14:textId="77777777" w:rsidR="00181E8F" w:rsidRPr="00A91A50" w:rsidRDefault="00181E8F" w:rsidP="00181E8F">
      <w:pPr>
        <w:autoSpaceDE w:val="0"/>
        <w:autoSpaceDN w:val="0"/>
        <w:adjustRightInd w:val="0"/>
        <w:spacing w:before="0" w:after="0"/>
        <w:jc w:val="both"/>
        <w:rPr>
          <w:rFonts w:ascii="Calibri" w:hAnsi="Calibri"/>
          <w:i/>
          <w:iCs/>
          <w:color w:val="000000"/>
          <w:sz w:val="22"/>
          <w:szCs w:val="22"/>
          <w:lang w:eastAsia="en-GB"/>
        </w:rPr>
      </w:pPr>
    </w:p>
    <w:p w14:paraId="58551B8D" w14:textId="77777777" w:rsidR="00181E8F" w:rsidRPr="00A91A50" w:rsidRDefault="00181E8F" w:rsidP="00181E8F">
      <w:pPr>
        <w:autoSpaceDE w:val="0"/>
        <w:autoSpaceDN w:val="0"/>
        <w:adjustRightInd w:val="0"/>
        <w:spacing w:before="0" w:after="0"/>
        <w:jc w:val="both"/>
        <w:rPr>
          <w:rFonts w:ascii="Calibri" w:hAnsi="Calibri"/>
          <w:color w:val="000000"/>
          <w:sz w:val="22"/>
          <w:szCs w:val="22"/>
          <w:lang w:eastAsia="en-GB"/>
        </w:rPr>
      </w:pPr>
      <w:r w:rsidRPr="00A91A50">
        <w:rPr>
          <w:rFonts w:ascii="Calibri" w:hAnsi="Calibri"/>
          <w:b/>
          <w:bCs/>
          <w:color w:val="000000"/>
          <w:sz w:val="22"/>
          <w:szCs w:val="22"/>
          <w:lang w:eastAsia="en-GB"/>
        </w:rPr>
        <w:t>Notă</w:t>
      </w:r>
      <w:r w:rsidRPr="00A91A50">
        <w:rPr>
          <w:rFonts w:ascii="Calibri" w:hAnsi="Calibri"/>
          <w:color w:val="000000"/>
          <w:sz w:val="22"/>
          <w:szCs w:val="22"/>
          <w:lang w:eastAsia="en-GB"/>
        </w:rPr>
        <w:t xml:space="preserve">! Se va completa cu informații legate de aplicația electronică în SMIS/trimitere la Ghidul de completare în platforma electronică. </w:t>
      </w:r>
    </w:p>
    <w:p w14:paraId="540ED933" w14:textId="77777777" w:rsidR="00181E8F" w:rsidRPr="00A91A50" w:rsidRDefault="00181E8F" w:rsidP="00181E8F">
      <w:pPr>
        <w:tabs>
          <w:tab w:val="left" w:pos="709"/>
        </w:tabs>
        <w:spacing w:before="0" w:after="0"/>
        <w:jc w:val="both"/>
        <w:rPr>
          <w:rFonts w:ascii="Calibri" w:hAnsi="Calibri"/>
          <w:sz w:val="22"/>
          <w:szCs w:val="22"/>
        </w:rPr>
      </w:pPr>
    </w:p>
    <w:p w14:paraId="58AF565D" w14:textId="31BEA65C" w:rsidR="00181E8F" w:rsidRPr="00A91A50" w:rsidRDefault="00181E8F" w:rsidP="001E5BE1">
      <w:pPr>
        <w:pStyle w:val="Heading2"/>
        <w:numPr>
          <w:ilvl w:val="1"/>
          <w:numId w:val="26"/>
        </w:numPr>
        <w:rPr>
          <w:rFonts w:ascii="Calibri" w:hAnsi="Calibri" w:cs="Calibri"/>
          <w:sz w:val="22"/>
          <w:szCs w:val="22"/>
        </w:rPr>
      </w:pPr>
      <w:bookmarkStart w:id="117" w:name="_Toc99376170"/>
      <w:bookmarkStart w:id="118" w:name="_Toc137808308"/>
      <w:bookmarkStart w:id="119" w:name="_Hlk93050126"/>
      <w:bookmarkEnd w:id="116"/>
      <w:r w:rsidRPr="00A91A50">
        <w:rPr>
          <w:rFonts w:ascii="Calibri" w:hAnsi="Calibri" w:cs="Calibri"/>
          <w:sz w:val="22"/>
          <w:szCs w:val="22"/>
        </w:rPr>
        <w:t>Limba utilizată în completarea cererii de finanțare</w:t>
      </w:r>
      <w:bookmarkEnd w:id="117"/>
      <w:bookmarkEnd w:id="118"/>
    </w:p>
    <w:p w14:paraId="599109A5" w14:textId="77777777" w:rsidR="00181E8F" w:rsidRPr="00A91A50" w:rsidRDefault="00181E8F" w:rsidP="00181E8F">
      <w:pPr>
        <w:tabs>
          <w:tab w:val="left" w:pos="709"/>
        </w:tabs>
        <w:spacing w:before="0" w:after="0"/>
        <w:jc w:val="both"/>
        <w:rPr>
          <w:rFonts w:ascii="Calibri" w:hAnsi="Calibri"/>
          <w:sz w:val="22"/>
          <w:szCs w:val="22"/>
        </w:rPr>
      </w:pPr>
      <w:bookmarkStart w:id="120" w:name="_Hlk100062024"/>
      <w:bookmarkEnd w:id="119"/>
      <w:r w:rsidRPr="00A91A50">
        <w:rPr>
          <w:rFonts w:ascii="Calibri" w:hAnsi="Calibri"/>
          <w:sz w:val="22"/>
          <w:szCs w:val="22"/>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2C2BF34E" w14:textId="77777777" w:rsidR="00181E8F" w:rsidRPr="00A91A50" w:rsidRDefault="00181E8F" w:rsidP="00181E8F">
      <w:pPr>
        <w:tabs>
          <w:tab w:val="left" w:pos="709"/>
        </w:tabs>
        <w:spacing w:before="0" w:after="0"/>
        <w:jc w:val="both"/>
        <w:rPr>
          <w:rFonts w:ascii="Calibri" w:hAnsi="Calibri"/>
          <w:sz w:val="22"/>
          <w:szCs w:val="22"/>
        </w:rPr>
      </w:pPr>
      <w:r w:rsidRPr="00A91A50">
        <w:rPr>
          <w:rFonts w:ascii="Calibri" w:hAnsi="Calibri"/>
          <w:sz w:val="22"/>
          <w:szCs w:val="22"/>
        </w:rPr>
        <w:t>Completarea cererii de finanțare într-un mod clar şi coerent va înlesni procesul de evaluare a acesteia.</w:t>
      </w:r>
    </w:p>
    <w:p w14:paraId="2D21D48C" w14:textId="77777777" w:rsidR="00181E8F" w:rsidRPr="00A91A50" w:rsidRDefault="00181E8F" w:rsidP="00181E8F">
      <w:pPr>
        <w:tabs>
          <w:tab w:val="left" w:pos="709"/>
        </w:tabs>
        <w:spacing w:before="0" w:after="0"/>
        <w:jc w:val="both"/>
        <w:rPr>
          <w:rFonts w:ascii="Calibri" w:hAnsi="Calibri"/>
          <w:sz w:val="22"/>
          <w:szCs w:val="22"/>
        </w:rPr>
      </w:pPr>
    </w:p>
    <w:p w14:paraId="05E3D734" w14:textId="324E71AD" w:rsidR="00181E8F" w:rsidRPr="00A91A50" w:rsidRDefault="00181E8F" w:rsidP="002E2411">
      <w:pPr>
        <w:pStyle w:val="Heading2"/>
        <w:rPr>
          <w:rFonts w:ascii="Calibri" w:hAnsi="Calibri" w:cs="Calibri"/>
          <w:sz w:val="22"/>
          <w:szCs w:val="22"/>
        </w:rPr>
      </w:pPr>
      <w:bookmarkStart w:id="121" w:name="_Toc99376171"/>
      <w:bookmarkEnd w:id="120"/>
      <w:r w:rsidRPr="00A91A50">
        <w:rPr>
          <w:rFonts w:ascii="Calibri" w:hAnsi="Calibri" w:cs="Calibri"/>
          <w:sz w:val="22"/>
          <w:szCs w:val="22"/>
        </w:rPr>
        <w:t xml:space="preserve"> </w:t>
      </w:r>
      <w:bookmarkStart w:id="122" w:name="_Toc137808309"/>
      <w:r w:rsidRPr="00A91A50">
        <w:rPr>
          <w:rFonts w:ascii="Calibri" w:hAnsi="Calibri" w:cs="Calibri"/>
          <w:sz w:val="22"/>
          <w:szCs w:val="22"/>
        </w:rPr>
        <w:t>Metodologia de justificare şi detaliere a bugetului cererii de finanțare</w:t>
      </w:r>
      <w:bookmarkEnd w:id="121"/>
      <w:bookmarkEnd w:id="122"/>
    </w:p>
    <w:p w14:paraId="10C39F4A" w14:textId="29F589BC" w:rsidR="00181E8F" w:rsidRPr="00A91A50" w:rsidRDefault="00181E8F" w:rsidP="006A6878">
      <w:pPr>
        <w:autoSpaceDE w:val="0"/>
        <w:autoSpaceDN w:val="0"/>
        <w:adjustRightInd w:val="0"/>
        <w:spacing w:before="0" w:after="0"/>
        <w:jc w:val="both"/>
        <w:rPr>
          <w:rFonts w:ascii="Calibri" w:hAnsi="Calibri"/>
          <w:sz w:val="22"/>
          <w:szCs w:val="22"/>
        </w:rPr>
      </w:pPr>
      <w:bookmarkStart w:id="123" w:name="_Hlk100062058"/>
      <w:r w:rsidRPr="00A91A50">
        <w:rPr>
          <w:rFonts w:ascii="Calibri" w:hAnsi="Calibri"/>
          <w:sz w:val="22"/>
          <w:szCs w:val="22"/>
        </w:rPr>
        <w:t>Completarea bugetului cererii de finanțare se va face conform prevederilor prezentului ghid, inclusiv a anexelor la acesta</w:t>
      </w:r>
      <w:r w:rsidR="00E34F3E" w:rsidRPr="00A91A50">
        <w:rPr>
          <w:rFonts w:ascii="Calibri" w:hAnsi="Calibri"/>
          <w:sz w:val="22"/>
          <w:szCs w:val="22"/>
        </w:rPr>
        <w:t xml:space="preserve">, cu respectarea </w:t>
      </w:r>
      <w:r w:rsidR="00864EA5" w:rsidRPr="00A91A50">
        <w:rPr>
          <w:rFonts w:ascii="Calibri" w:hAnsi="Calibri"/>
          <w:sz w:val="22"/>
          <w:szCs w:val="22"/>
        </w:rPr>
        <w:t xml:space="preserve">prevederilor </w:t>
      </w:r>
      <w:r w:rsidR="006A6878" w:rsidRPr="00A91A50">
        <w:rPr>
          <w:rFonts w:ascii="Calibri" w:hAnsi="Calibri"/>
          <w:sz w:val="22"/>
          <w:szCs w:val="22"/>
        </w:rPr>
        <w:t>Ordin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BB1B2B5" w14:textId="476E2B9A" w:rsidR="006A6878" w:rsidRPr="00A91A50" w:rsidRDefault="006A6878" w:rsidP="006A6878">
      <w:pPr>
        <w:autoSpaceDE w:val="0"/>
        <w:autoSpaceDN w:val="0"/>
        <w:adjustRightInd w:val="0"/>
        <w:spacing w:before="0" w:after="0"/>
        <w:jc w:val="both"/>
        <w:rPr>
          <w:rFonts w:ascii="Calibri" w:hAnsi="Calibri"/>
          <w:sz w:val="22"/>
          <w:szCs w:val="22"/>
        </w:rPr>
      </w:pPr>
    </w:p>
    <w:p w14:paraId="4AEA209B" w14:textId="78C58EF8" w:rsidR="00AE2EB8" w:rsidRPr="00A91A50" w:rsidRDefault="00AE2EB8" w:rsidP="00AE2EB8">
      <w:pPr>
        <w:spacing w:before="0" w:after="0"/>
        <w:jc w:val="both"/>
        <w:rPr>
          <w:rFonts w:ascii="Calibri" w:hAnsi="Calibri"/>
          <w:sz w:val="22"/>
          <w:szCs w:val="22"/>
        </w:rPr>
      </w:pPr>
      <w:r w:rsidRPr="00A91A50">
        <w:rPr>
          <w:rFonts w:ascii="Calibri" w:hAnsi="Calibri"/>
          <w:sz w:val="22"/>
          <w:szCs w:val="22"/>
        </w:rPr>
        <w:t>Bugetul proiectului este cuprins în cererea de finanțare și respectă formatul cadru și conținutul minim aprobat prin Ordonanța de urgență a Guvernului nr. 23/2023. Bugetul proiectului se generează în cadrul aplicației MySMIS2021/SMIS2021+</w:t>
      </w:r>
    </w:p>
    <w:p w14:paraId="63BC3C9C" w14:textId="77777777" w:rsidR="00AE2EB8" w:rsidRPr="00A91A50" w:rsidRDefault="00AE2EB8" w:rsidP="006A6878">
      <w:pPr>
        <w:autoSpaceDE w:val="0"/>
        <w:autoSpaceDN w:val="0"/>
        <w:adjustRightInd w:val="0"/>
        <w:spacing w:before="0" w:after="0"/>
        <w:jc w:val="both"/>
        <w:rPr>
          <w:rFonts w:ascii="Calibri" w:hAnsi="Calibri"/>
          <w:sz w:val="22"/>
          <w:szCs w:val="22"/>
        </w:rPr>
      </w:pPr>
    </w:p>
    <w:p w14:paraId="3BC2929B" w14:textId="77777777" w:rsidR="00181E8F" w:rsidRPr="00A91A50" w:rsidRDefault="00181E8F" w:rsidP="00181E8F">
      <w:pPr>
        <w:spacing w:before="0" w:after="0"/>
        <w:jc w:val="both"/>
        <w:rPr>
          <w:rFonts w:ascii="Calibri" w:hAnsi="Calibri"/>
          <w:sz w:val="22"/>
          <w:szCs w:val="22"/>
        </w:rPr>
      </w:pPr>
      <w:r w:rsidRPr="00A91A50">
        <w:rPr>
          <w:rFonts w:ascii="Calibri" w:hAnsi="Calibri"/>
          <w:sz w:val="22"/>
          <w:szCs w:val="22"/>
        </w:rPr>
        <w:t>Corectitudinea, coerența documentelor și informațiilor financiare, precum și justificarea acestora este esențială în procesul de evaluare și selecție.</w:t>
      </w:r>
    </w:p>
    <w:p w14:paraId="327F0B0B" w14:textId="7B21B98B" w:rsidR="00181E8F" w:rsidRPr="00A91A50" w:rsidRDefault="00181E8F" w:rsidP="00181E8F">
      <w:p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lastRenderedPageBreak/>
        <w:t xml:space="preserve">De asemenea, se va lua în calcul contribuţia proprie a solicitantului la realizarea proiectului, care reprezintă diferenţa dintre valoarea totală a proiectului şi valoarea finanţării nerambursabile acordate. </w:t>
      </w:r>
    </w:p>
    <w:p w14:paraId="57D809FF" w14:textId="77777777" w:rsidR="006A6878" w:rsidRPr="00A91A50" w:rsidRDefault="006A6878" w:rsidP="00181E8F">
      <w:pPr>
        <w:autoSpaceDE w:val="0"/>
        <w:autoSpaceDN w:val="0"/>
        <w:adjustRightInd w:val="0"/>
        <w:spacing w:before="0" w:after="0"/>
        <w:jc w:val="both"/>
        <w:rPr>
          <w:rFonts w:ascii="Calibri" w:hAnsi="Calibri"/>
          <w:color w:val="000000"/>
          <w:sz w:val="22"/>
          <w:szCs w:val="22"/>
          <w:lang w:eastAsia="en-GB"/>
        </w:rPr>
      </w:pPr>
    </w:p>
    <w:p w14:paraId="4ED76A74" w14:textId="16046942" w:rsidR="00181E8F" w:rsidRPr="00A91A50" w:rsidRDefault="00181E8F" w:rsidP="00181E8F">
      <w:p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 xml:space="preserve">Solicitanții trebuie să asigure o cofinanțare a proiectului la cheltuielile eligibile, precum și contribuţia la cheltuielile neeligibile ale acestuia. În plus, solicitantul va suporta în totalitate cheltuielile neeligibile ale proiectului. </w:t>
      </w:r>
    </w:p>
    <w:p w14:paraId="391BCC97" w14:textId="77777777" w:rsidR="00181E8F" w:rsidRPr="00A91A50" w:rsidRDefault="00181E8F" w:rsidP="00181E8F">
      <w:pPr>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 xml:space="preserve">Contribuţia proprie a beneficiarului poate proveni din surse proprii, credite bancare negarantate/garantate de stat, contribuţia altor organisme ale statului sau alte surse private. </w:t>
      </w:r>
    </w:p>
    <w:p w14:paraId="7A849EA2" w14:textId="77777777" w:rsidR="00181E8F" w:rsidRPr="00A91A50" w:rsidRDefault="00181E8F" w:rsidP="00181E8F">
      <w:pPr>
        <w:spacing w:before="0" w:after="0"/>
        <w:jc w:val="both"/>
        <w:rPr>
          <w:rFonts w:ascii="Calibri" w:hAnsi="Calibri"/>
          <w:sz w:val="22"/>
          <w:szCs w:val="22"/>
        </w:rPr>
      </w:pPr>
      <w:r w:rsidRPr="00A91A50">
        <w:rPr>
          <w:rFonts w:ascii="Calibri" w:hAnsi="Calibri"/>
          <w:sz w:val="22"/>
          <w:szCs w:val="22"/>
        </w:rPr>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123"/>
    <w:p w14:paraId="4CC6AEA0" w14:textId="77777777" w:rsidR="00181E8F" w:rsidRPr="00A91A50" w:rsidRDefault="00181E8F" w:rsidP="00181E8F">
      <w:pPr>
        <w:spacing w:before="0" w:after="0"/>
        <w:jc w:val="both"/>
        <w:rPr>
          <w:rFonts w:ascii="Calibri" w:hAnsi="Calibri"/>
          <w:sz w:val="22"/>
          <w:szCs w:val="22"/>
        </w:rPr>
      </w:pPr>
    </w:p>
    <w:p w14:paraId="7D26210A" w14:textId="77777777" w:rsidR="00181E8F" w:rsidRPr="00A91A50" w:rsidRDefault="00181E8F" w:rsidP="00181E8F">
      <w:pPr>
        <w:spacing w:before="0" w:after="0"/>
        <w:jc w:val="both"/>
        <w:rPr>
          <w:rFonts w:ascii="Calibri" w:hAnsi="Calibri"/>
          <w:sz w:val="22"/>
          <w:szCs w:val="22"/>
        </w:rPr>
      </w:pPr>
      <w:r w:rsidRPr="00A91A50">
        <w:rPr>
          <w:rFonts w:ascii="Calibri" w:hAnsi="Calibri"/>
          <w:sz w:val="22"/>
          <w:szCs w:val="22"/>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AAFA11C" w14:textId="77777777" w:rsidR="00AE2EB8" w:rsidRPr="00A91A50" w:rsidRDefault="00181E8F" w:rsidP="00181E8F">
      <w:pPr>
        <w:spacing w:before="0" w:after="0"/>
        <w:jc w:val="both"/>
        <w:rPr>
          <w:rFonts w:ascii="Calibri" w:hAnsi="Calibri"/>
          <w:sz w:val="22"/>
          <w:szCs w:val="22"/>
        </w:rPr>
      </w:pPr>
      <w:r w:rsidRPr="00A91A50">
        <w:rPr>
          <w:rFonts w:ascii="Calibri" w:hAnsi="Calibri"/>
          <w:sz w:val="22"/>
          <w:szCs w:val="22"/>
        </w:rPr>
        <w:t xml:space="preserve">Pentru proiectele de infrastructură, bugetul proiectului se corelează cu devizul general al investiției, întocmit în conformitate cu prevederile HG 907/2016, cu modificările </w:t>
      </w:r>
      <w:r w:rsidR="0043295E" w:rsidRPr="00A91A50">
        <w:rPr>
          <w:rFonts w:ascii="Calibri" w:hAnsi="Calibri"/>
          <w:sz w:val="22"/>
          <w:szCs w:val="22"/>
        </w:rPr>
        <w:t>ș</w:t>
      </w:r>
      <w:r w:rsidRPr="00A91A50">
        <w:rPr>
          <w:rFonts w:ascii="Calibri" w:hAnsi="Calibri"/>
          <w:sz w:val="22"/>
          <w:szCs w:val="22"/>
        </w:rPr>
        <w:t xml:space="preserve">i completările ulterioare. </w:t>
      </w:r>
    </w:p>
    <w:p w14:paraId="3ACE7292" w14:textId="035640CB" w:rsidR="00181E8F" w:rsidRPr="00A91A50" w:rsidRDefault="00181E8F" w:rsidP="00181E8F">
      <w:pPr>
        <w:spacing w:before="0" w:after="0"/>
        <w:jc w:val="both"/>
        <w:rPr>
          <w:rFonts w:ascii="Calibri" w:hAnsi="Calibri"/>
          <w:sz w:val="22"/>
          <w:szCs w:val="22"/>
        </w:rPr>
      </w:pPr>
      <w:r w:rsidRPr="00A91A50">
        <w:rPr>
          <w:rFonts w:ascii="Calibri" w:hAnsi="Calibri"/>
          <w:sz w:val="22"/>
          <w:szCs w:val="22"/>
        </w:rPr>
        <w:t xml:space="preserve">Se va completa Matricea de corelare între buget şi deviz, Model </w:t>
      </w:r>
      <w:r w:rsidR="00E95E09" w:rsidRPr="00A91A50">
        <w:rPr>
          <w:rFonts w:ascii="Calibri" w:hAnsi="Calibri"/>
          <w:sz w:val="22"/>
          <w:szCs w:val="22"/>
        </w:rPr>
        <w:t>A</w:t>
      </w:r>
      <w:r w:rsidRPr="00A91A50">
        <w:rPr>
          <w:rFonts w:ascii="Calibri" w:hAnsi="Calibri"/>
          <w:sz w:val="22"/>
          <w:szCs w:val="22"/>
        </w:rPr>
        <w:t xml:space="preserve"> la prezentul ghid.</w:t>
      </w:r>
    </w:p>
    <w:p w14:paraId="1D0E2149" w14:textId="77777777" w:rsidR="00181E8F" w:rsidRPr="00A91A50" w:rsidRDefault="00181E8F" w:rsidP="00181E8F">
      <w:pPr>
        <w:spacing w:before="0" w:after="0"/>
        <w:jc w:val="both"/>
        <w:rPr>
          <w:rFonts w:ascii="Calibri" w:hAnsi="Calibri"/>
          <w:sz w:val="22"/>
          <w:szCs w:val="22"/>
        </w:rPr>
      </w:pPr>
    </w:p>
    <w:p w14:paraId="421FA39E" w14:textId="64A0B409" w:rsidR="00181E8F" w:rsidRPr="00A91A50" w:rsidRDefault="00181E8F" w:rsidP="002E2411">
      <w:pPr>
        <w:pStyle w:val="Heading2"/>
        <w:rPr>
          <w:rFonts w:ascii="Calibri" w:hAnsi="Calibri" w:cs="Calibri"/>
          <w:sz w:val="22"/>
          <w:szCs w:val="22"/>
        </w:rPr>
      </w:pPr>
      <w:bookmarkStart w:id="124" w:name="_Toc99376172"/>
      <w:bookmarkStart w:id="125" w:name="_Toc137808310"/>
      <w:r w:rsidRPr="00A91A50">
        <w:rPr>
          <w:rFonts w:ascii="Calibri" w:hAnsi="Calibri" w:cs="Calibri"/>
          <w:sz w:val="22"/>
          <w:szCs w:val="22"/>
        </w:rPr>
        <w:t>Anexe şi documente obligatorii la depunerea cererii</w:t>
      </w:r>
      <w:bookmarkEnd w:id="124"/>
      <w:bookmarkEnd w:id="125"/>
    </w:p>
    <w:p w14:paraId="52D4C3C8" w14:textId="77777777" w:rsidR="00181E8F" w:rsidRPr="00A91A50" w:rsidRDefault="00181E8F" w:rsidP="00181E8F">
      <w:pPr>
        <w:spacing w:before="0" w:after="0"/>
        <w:jc w:val="both"/>
        <w:rPr>
          <w:rFonts w:ascii="Calibri" w:hAnsi="Calibri"/>
          <w:sz w:val="22"/>
          <w:szCs w:val="22"/>
        </w:rPr>
      </w:pPr>
      <w:r w:rsidRPr="00A91A50">
        <w:rPr>
          <w:rFonts w:ascii="Calibri" w:hAnsi="Calibri"/>
          <w:sz w:val="22"/>
          <w:szCs w:val="22"/>
        </w:rPr>
        <w:t>Condițiile de eligibilitate ale solicitanților de fonduri externe nerambursabile fac obiectul declarației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4767B243" w14:textId="77777777" w:rsidR="00181E8F" w:rsidRPr="00A91A50" w:rsidRDefault="00181E8F" w:rsidP="00181E8F">
      <w:pPr>
        <w:spacing w:before="0" w:after="0"/>
        <w:jc w:val="both"/>
        <w:rPr>
          <w:rFonts w:ascii="Calibri" w:hAnsi="Calibri"/>
          <w:sz w:val="22"/>
          <w:szCs w:val="22"/>
        </w:rPr>
      </w:pPr>
      <w:r w:rsidRPr="00A91A50">
        <w:rPr>
          <w:rFonts w:ascii="Calibri" w:hAnsi="Calibri"/>
          <w:sz w:val="22"/>
          <w:szCs w:val="22"/>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702E8FAD" w14:textId="4EE11F49" w:rsidR="00181E8F" w:rsidRPr="00A91A50" w:rsidRDefault="00CA720A" w:rsidP="00181E8F">
      <w:pPr>
        <w:spacing w:before="0" w:after="0"/>
        <w:jc w:val="both"/>
        <w:rPr>
          <w:rFonts w:ascii="Calibri" w:hAnsi="Calibri"/>
          <w:sz w:val="22"/>
          <w:szCs w:val="22"/>
        </w:rPr>
      </w:pPr>
      <w:r w:rsidRPr="00A91A50">
        <w:rPr>
          <w:rFonts w:ascii="Calibri" w:hAnsi="Calibri"/>
          <w:sz w:val="22"/>
          <w:szCs w:val="22"/>
        </w:rPr>
        <w:t>Îndeplinirea condițiilor de eligibilitate se dovedește de către solicitant, în etapa de contractare, prin prezentarea de documente cu valoare probantă, valabile de la data depunerii cererii de finanţare, specificate în Ghidul Solicitantului aplicabil.</w:t>
      </w:r>
    </w:p>
    <w:p w14:paraId="612C6AF4" w14:textId="3690A069" w:rsidR="00181E8F" w:rsidRPr="002767C9" w:rsidRDefault="00181E8F" w:rsidP="00181E8F">
      <w:pPr>
        <w:spacing w:before="0" w:after="0"/>
        <w:jc w:val="both"/>
        <w:rPr>
          <w:rFonts w:ascii="Calibri" w:hAnsi="Calibri"/>
          <w:sz w:val="22"/>
          <w:szCs w:val="22"/>
        </w:rPr>
      </w:pPr>
      <w:r w:rsidRPr="00A91A50">
        <w:rPr>
          <w:rFonts w:ascii="Calibri" w:hAnsi="Calibri"/>
          <w:sz w:val="22"/>
          <w:szCs w:val="22"/>
        </w:rPr>
        <w:t xml:space="preserve">Odată cu </w:t>
      </w:r>
      <w:r w:rsidRPr="002767C9">
        <w:rPr>
          <w:rFonts w:ascii="Calibri" w:hAnsi="Calibri"/>
          <w:sz w:val="22"/>
          <w:szCs w:val="22"/>
        </w:rPr>
        <w:t xml:space="preserve">generarea și semnarea </w:t>
      </w:r>
      <w:r w:rsidR="00533CCD" w:rsidRPr="002767C9">
        <w:rPr>
          <w:rFonts w:ascii="Calibri" w:hAnsi="Calibri"/>
          <w:sz w:val="22"/>
          <w:szCs w:val="22"/>
        </w:rPr>
        <w:t>D</w:t>
      </w:r>
      <w:r w:rsidRPr="002767C9">
        <w:rPr>
          <w:rFonts w:ascii="Calibri" w:hAnsi="Calibri"/>
          <w:sz w:val="22"/>
          <w:szCs w:val="22"/>
        </w:rPr>
        <w:t>eclarației unice, solicitantul/liderul de parteneriat și partenerul, nu</w:t>
      </w:r>
      <w:r w:rsidR="00A562BA" w:rsidRPr="002767C9">
        <w:rPr>
          <w:rFonts w:ascii="Calibri" w:hAnsi="Calibri"/>
          <w:sz w:val="22"/>
          <w:szCs w:val="22"/>
        </w:rPr>
        <w:t xml:space="preserve"> </w:t>
      </w:r>
      <w:r w:rsidRPr="002767C9">
        <w:rPr>
          <w:rFonts w:ascii="Calibri" w:hAnsi="Calibri"/>
          <w:sz w:val="22"/>
          <w:szCs w:val="22"/>
        </w:rPr>
        <w:t xml:space="preserve"> este obligat să depună documente doveditoare</w:t>
      </w:r>
      <w:r w:rsidR="0012304C" w:rsidRPr="002767C9">
        <w:rPr>
          <w:rFonts w:ascii="Calibri" w:hAnsi="Calibri"/>
          <w:sz w:val="22"/>
          <w:szCs w:val="22"/>
        </w:rPr>
        <w:t xml:space="preserve"> </w:t>
      </w:r>
      <w:bookmarkStart w:id="126" w:name="_Hlk136186769"/>
      <w:r w:rsidR="0012304C" w:rsidRPr="002767C9">
        <w:rPr>
          <w:rFonts w:ascii="Calibri" w:hAnsi="Calibri"/>
          <w:sz w:val="22"/>
          <w:szCs w:val="22"/>
        </w:rPr>
        <w:t xml:space="preserve">o data cu </w:t>
      </w:r>
      <w:r w:rsidR="00533CCD" w:rsidRPr="002767C9">
        <w:rPr>
          <w:rFonts w:ascii="Calibri" w:hAnsi="Calibri"/>
          <w:sz w:val="22"/>
          <w:szCs w:val="22"/>
        </w:rPr>
        <w:t>C</w:t>
      </w:r>
      <w:r w:rsidR="0012304C" w:rsidRPr="002767C9">
        <w:rPr>
          <w:rFonts w:ascii="Calibri" w:hAnsi="Calibri"/>
          <w:sz w:val="22"/>
          <w:szCs w:val="22"/>
        </w:rPr>
        <w:t xml:space="preserve">ererea de </w:t>
      </w:r>
      <w:r w:rsidR="00533CCD" w:rsidRPr="002767C9">
        <w:rPr>
          <w:rFonts w:ascii="Calibri" w:hAnsi="Calibri"/>
          <w:sz w:val="22"/>
          <w:szCs w:val="22"/>
        </w:rPr>
        <w:t>F</w:t>
      </w:r>
      <w:r w:rsidR="0012304C" w:rsidRPr="002767C9">
        <w:rPr>
          <w:rFonts w:ascii="Calibri" w:hAnsi="Calibri"/>
          <w:sz w:val="22"/>
          <w:szCs w:val="22"/>
        </w:rPr>
        <w:t>inantare</w:t>
      </w:r>
      <w:bookmarkEnd w:id="126"/>
      <w:r w:rsidRPr="002767C9">
        <w:rPr>
          <w:rFonts w:ascii="Calibri" w:hAnsi="Calibri"/>
          <w:sz w:val="22"/>
          <w:szCs w:val="22"/>
        </w:rPr>
        <w:t>, cu excepția acelor documente și anexe care sunt evaluate în etapa de evaluare tehnică și financiară a proiectului, respectiv:</w:t>
      </w:r>
    </w:p>
    <w:p w14:paraId="000FF64D" w14:textId="77777777" w:rsidR="00181E8F" w:rsidRPr="002767C9" w:rsidRDefault="00181E8F" w:rsidP="00181E8F">
      <w:pPr>
        <w:spacing w:before="0" w:after="0"/>
        <w:jc w:val="both"/>
        <w:rPr>
          <w:rFonts w:ascii="Calibri" w:hAnsi="Calibri"/>
          <w:sz w:val="22"/>
          <w:szCs w:val="22"/>
        </w:rPr>
      </w:pPr>
    </w:p>
    <w:p w14:paraId="7F688B69" w14:textId="77777777" w:rsidR="00181E8F" w:rsidRPr="002767C9" w:rsidRDefault="00181E8F" w:rsidP="001E5BE1">
      <w:pPr>
        <w:numPr>
          <w:ilvl w:val="0"/>
          <w:numId w:val="5"/>
        </w:numPr>
        <w:spacing w:before="0" w:after="0"/>
        <w:ind w:firstLine="1"/>
        <w:jc w:val="both"/>
        <w:rPr>
          <w:rFonts w:ascii="Calibri" w:hAnsi="Calibri"/>
          <w:b/>
          <w:bCs/>
          <w:sz w:val="22"/>
          <w:szCs w:val="22"/>
        </w:rPr>
      </w:pPr>
      <w:r w:rsidRPr="002767C9">
        <w:rPr>
          <w:rFonts w:ascii="Calibri" w:hAnsi="Calibri"/>
          <w:b/>
          <w:bCs/>
          <w:sz w:val="22"/>
          <w:szCs w:val="22"/>
        </w:rPr>
        <w:t>Declaraţia unică a solicitantului</w:t>
      </w:r>
    </w:p>
    <w:p w14:paraId="68B93820" w14:textId="77777777" w:rsidR="00181E8F" w:rsidRPr="00A91A50" w:rsidRDefault="00181E8F" w:rsidP="00181E8F">
      <w:pPr>
        <w:spacing w:before="0" w:after="0"/>
        <w:jc w:val="both"/>
        <w:rPr>
          <w:rFonts w:ascii="Calibri" w:hAnsi="Calibri"/>
          <w:sz w:val="22"/>
          <w:szCs w:val="22"/>
        </w:rPr>
      </w:pPr>
      <w:r w:rsidRPr="002767C9">
        <w:rPr>
          <w:rFonts w:ascii="Calibri" w:hAnsi="Calibri"/>
          <w:sz w:val="22"/>
          <w:szCs w:val="22"/>
        </w:rPr>
        <w:t>Se va anexa declarația unică a solicitantului, Anexa 4 la prezentul Ghid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w:t>
      </w:r>
      <w:r w:rsidRPr="00A91A50">
        <w:rPr>
          <w:rFonts w:ascii="Calibri" w:hAnsi="Calibri"/>
          <w:sz w:val="22"/>
          <w:szCs w:val="22"/>
        </w:rPr>
        <w:t xml:space="preserve"> prin care va face dovada îndeplinirii condițiilor de eligibilitate, sub sancțiunea respingerii finanțării. </w:t>
      </w:r>
    </w:p>
    <w:p w14:paraId="24AB0A5B" w14:textId="77777777" w:rsidR="00181E8F" w:rsidRPr="00A91A50" w:rsidRDefault="00181E8F" w:rsidP="00181E8F">
      <w:pPr>
        <w:spacing w:before="0" w:after="0"/>
        <w:jc w:val="both"/>
        <w:rPr>
          <w:rFonts w:ascii="Calibri" w:hAnsi="Calibri"/>
          <w:sz w:val="22"/>
          <w:szCs w:val="22"/>
        </w:rPr>
      </w:pPr>
      <w:r w:rsidRPr="00A91A50">
        <w:rPr>
          <w:rFonts w:ascii="Calibri" w:hAnsi="Calibri"/>
          <w:sz w:val="22"/>
          <w:szCs w:val="22"/>
        </w:rPr>
        <w:lastRenderedPageBreak/>
        <w:t>Această declarație va fi completată de solicitant și ulterior generată de aplicația MySMIS2021/SMIS2021+ și va fi semnată cu semnătură electronică de către reprezentantul legal al solicitantului.</w:t>
      </w:r>
    </w:p>
    <w:p w14:paraId="50B8F9A8" w14:textId="77777777" w:rsidR="00181E8F" w:rsidRPr="00A91A50" w:rsidRDefault="00181E8F" w:rsidP="00181E8F">
      <w:pPr>
        <w:spacing w:before="0" w:after="0"/>
        <w:jc w:val="both"/>
        <w:rPr>
          <w:rFonts w:ascii="Calibri" w:hAnsi="Calibri"/>
          <w:sz w:val="22"/>
          <w:szCs w:val="22"/>
        </w:rPr>
      </w:pPr>
      <w:r w:rsidRPr="00A91A50">
        <w:rPr>
          <w:rFonts w:ascii="Calibri" w:hAnsi="Calibri"/>
          <w:sz w:val="22"/>
          <w:szCs w:val="22"/>
        </w:rPr>
        <w:t xml:space="preserve">În cazul proiectelor cu implementare în parteneriat, fiecare partener va completa declarația unică, care va fi semnată cu semnătură electronică de către reprezentantul legal al partenerului. </w:t>
      </w:r>
    </w:p>
    <w:p w14:paraId="634E8F80" w14:textId="77777777" w:rsidR="00181E8F" w:rsidRPr="00A91A50" w:rsidRDefault="00181E8F" w:rsidP="00181E8F">
      <w:pPr>
        <w:spacing w:before="0" w:after="0"/>
        <w:jc w:val="both"/>
        <w:rPr>
          <w:rFonts w:ascii="Calibri" w:hAnsi="Calibri"/>
          <w:sz w:val="22"/>
          <w:szCs w:val="22"/>
        </w:rPr>
      </w:pPr>
      <w:r w:rsidRPr="00A91A50">
        <w:rPr>
          <w:rFonts w:ascii="Calibri" w:hAnsi="Calibri"/>
          <w:sz w:val="22"/>
          <w:szCs w:val="22"/>
        </w:rPr>
        <w:t xml:space="preserve">În cazul proiectelor cu implementare în parteneriat, declarația unică pentru liderul de parteneriat va fi generată de sistemul informatic doar după ce declarațiile unice ale partenerilor au fost completate și semnate electronic de către reprezentanții legali ai partenerilor.  </w:t>
      </w:r>
    </w:p>
    <w:p w14:paraId="57E409CD" w14:textId="77777777" w:rsidR="00181E8F" w:rsidRPr="00A91A50" w:rsidRDefault="00181E8F" w:rsidP="00181E8F">
      <w:pPr>
        <w:spacing w:before="0" w:after="0"/>
        <w:jc w:val="both"/>
        <w:rPr>
          <w:rFonts w:ascii="Calibri" w:hAnsi="Calibri"/>
          <w:b/>
          <w:bCs/>
          <w:sz w:val="22"/>
          <w:szCs w:val="22"/>
        </w:rPr>
      </w:pPr>
    </w:p>
    <w:p w14:paraId="6258D151" w14:textId="77777777" w:rsidR="00181E8F" w:rsidRPr="00A91A50" w:rsidRDefault="00181E8F" w:rsidP="00181E8F">
      <w:pPr>
        <w:spacing w:before="0" w:after="0"/>
        <w:jc w:val="both"/>
        <w:rPr>
          <w:rFonts w:ascii="Calibri" w:hAnsi="Calibri"/>
          <w:sz w:val="22"/>
          <w:szCs w:val="22"/>
        </w:rPr>
      </w:pPr>
      <w:r w:rsidRPr="00A91A50">
        <w:rPr>
          <w:rFonts w:ascii="Calibri" w:hAnsi="Calibri"/>
          <w:b/>
          <w:bCs/>
          <w:sz w:val="22"/>
          <w:szCs w:val="22"/>
        </w:rPr>
        <w:t>Notă!</w:t>
      </w:r>
      <w:r w:rsidRPr="00A91A50">
        <w:rPr>
          <w:rFonts w:ascii="Calibri" w:hAnsi="Calibri"/>
          <w:sz w:val="22"/>
          <w:szCs w:val="22"/>
        </w:rPr>
        <w:t xml:space="preserve"> Odată cu depunerea declarației unice, solicitantului i se va aduce la cunoștință, în mod automat, prin sistemul informatic MySMIS2021/SMIS2021+ că, în etapa de contractare, are obligația de a face dovada celor declarate.</w:t>
      </w:r>
    </w:p>
    <w:p w14:paraId="5936DFF1" w14:textId="5AC63755" w:rsidR="00181E8F" w:rsidRPr="00A91A50" w:rsidRDefault="00181E8F" w:rsidP="00181E8F">
      <w:pPr>
        <w:spacing w:before="0" w:after="0"/>
        <w:jc w:val="both"/>
        <w:rPr>
          <w:rFonts w:ascii="Calibri" w:hAnsi="Calibri"/>
          <w:sz w:val="22"/>
          <w:szCs w:val="22"/>
        </w:rPr>
      </w:pPr>
      <w:r w:rsidRPr="00A91A50">
        <w:rPr>
          <w:rFonts w:ascii="Calibri" w:hAnsi="Calibri"/>
          <w:sz w:val="22"/>
          <w:szCs w:val="22"/>
        </w:rPr>
        <w:t>Solicitanții care în etapa de contractare până la termenul stabilit de către AM nu fac dovada îndeplinirii condițiilor de eligibilitate conform declarației unice prezentate în etapa de depunere a cererii de finanțare, sunt declarați respinși, iar contractul de finanțare nu va fi semnat.</w:t>
      </w:r>
    </w:p>
    <w:p w14:paraId="2939F97E" w14:textId="77777777" w:rsidR="00181E8F" w:rsidRPr="00E8579B" w:rsidRDefault="00181E8F" w:rsidP="00E8579B">
      <w:pPr>
        <w:spacing w:before="0" w:after="0"/>
        <w:jc w:val="both"/>
        <w:rPr>
          <w:rFonts w:ascii="Calibri" w:hAnsi="Calibri"/>
          <w:sz w:val="22"/>
          <w:szCs w:val="22"/>
        </w:rPr>
      </w:pPr>
      <w:r w:rsidRPr="00A91A50">
        <w:rPr>
          <w:rFonts w:ascii="Calibri" w:hAnsi="Calibri"/>
          <w:sz w:val="22"/>
          <w:szCs w:val="22"/>
        </w:rPr>
        <w:t xml:space="preserve">AM sesizează organele de urmărire penală,  atunci când constată că una sau mai multe declarații depuse de </w:t>
      </w:r>
      <w:r w:rsidRPr="00E8579B">
        <w:rPr>
          <w:rFonts w:ascii="Calibri" w:hAnsi="Calibri"/>
          <w:sz w:val="22"/>
          <w:szCs w:val="22"/>
        </w:rPr>
        <w:t>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3025218E" w14:textId="77777777" w:rsidR="00181E8F" w:rsidRPr="00E8579B" w:rsidRDefault="00181E8F" w:rsidP="00E8579B">
      <w:pPr>
        <w:spacing w:before="0" w:after="0"/>
        <w:jc w:val="both"/>
        <w:rPr>
          <w:rFonts w:ascii="Calibri" w:hAnsi="Calibri"/>
          <w:sz w:val="22"/>
          <w:szCs w:val="22"/>
        </w:rPr>
      </w:pPr>
    </w:p>
    <w:p w14:paraId="1B8502B4" w14:textId="5E0CFF64" w:rsidR="00181E8F" w:rsidRPr="00E8579B" w:rsidRDefault="00B86050" w:rsidP="00E8579B">
      <w:pPr>
        <w:pStyle w:val="ListParagraph"/>
        <w:numPr>
          <w:ilvl w:val="0"/>
          <w:numId w:val="5"/>
        </w:numPr>
        <w:spacing w:before="0" w:after="0"/>
        <w:ind w:left="0"/>
        <w:jc w:val="both"/>
        <w:rPr>
          <w:rFonts w:ascii="Calibri" w:hAnsi="Calibri"/>
          <w:b/>
          <w:bCs/>
          <w:color w:val="FF0000"/>
          <w:sz w:val="22"/>
          <w:szCs w:val="22"/>
        </w:rPr>
      </w:pPr>
      <w:r w:rsidRPr="00E8579B">
        <w:rPr>
          <w:rFonts w:ascii="Calibri" w:hAnsi="Calibri"/>
          <w:b/>
          <w:bCs/>
          <w:sz w:val="22"/>
          <w:szCs w:val="22"/>
        </w:rPr>
        <w:t>Documente privind identificarea reprezentantului legal al solicitantului și, dacă este cazul, a  reprezentanților legali ai partenerilor</w:t>
      </w:r>
      <w:r w:rsidR="00181E8F" w:rsidRPr="00E8579B">
        <w:rPr>
          <w:rFonts w:ascii="Calibri" w:hAnsi="Calibri"/>
          <w:b/>
          <w:bCs/>
          <w:sz w:val="22"/>
          <w:szCs w:val="22"/>
        </w:rPr>
        <w:t>.</w:t>
      </w:r>
    </w:p>
    <w:p w14:paraId="3492B0A2" w14:textId="77777777" w:rsidR="00B86050" w:rsidRPr="00E8579B" w:rsidRDefault="00B86050" w:rsidP="00E8579B">
      <w:pPr>
        <w:pStyle w:val="ListParagraph"/>
        <w:spacing w:before="0" w:after="0"/>
        <w:ind w:left="0"/>
        <w:jc w:val="both"/>
        <w:rPr>
          <w:rFonts w:ascii="Calibri" w:hAnsi="Calibri"/>
          <w:sz w:val="22"/>
          <w:szCs w:val="22"/>
        </w:rPr>
      </w:pPr>
      <w:bookmarkStart w:id="127" w:name="_Hlk100062298"/>
      <w:r w:rsidRPr="00E8579B">
        <w:rPr>
          <w:rFonts w:ascii="Calibri" w:hAnsi="Calibri"/>
          <w:sz w:val="22"/>
          <w:szCs w:val="22"/>
        </w:rPr>
        <w:t xml:space="preserve">Se va anexa în mod obligatoriu la cererea de finanțare un act de identificare aflat în perioada de valabilitate a reprezentantului legal. </w:t>
      </w:r>
      <w:bookmarkEnd w:id="127"/>
      <w:r w:rsidRPr="00E8579B">
        <w:rPr>
          <w:rFonts w:ascii="Calibri" w:hAnsi="Calibri"/>
          <w:sz w:val="22"/>
          <w:szCs w:val="22"/>
        </w:rPr>
        <w:t>Observația se aplică și partenerilor în cazul în care proiectul este implementat în parteneriat.</w:t>
      </w:r>
    </w:p>
    <w:p w14:paraId="4B1710B5" w14:textId="77777777" w:rsidR="00181E8F" w:rsidRPr="00E8579B" w:rsidRDefault="00181E8F" w:rsidP="00E8579B">
      <w:pPr>
        <w:pStyle w:val="ListParagraph"/>
        <w:spacing w:before="0" w:after="0"/>
        <w:ind w:left="0"/>
        <w:jc w:val="both"/>
        <w:rPr>
          <w:rFonts w:ascii="Calibri" w:hAnsi="Calibri"/>
          <w:sz w:val="22"/>
          <w:szCs w:val="22"/>
        </w:rPr>
      </w:pPr>
    </w:p>
    <w:p w14:paraId="1B464DD8" w14:textId="22BC9AE0" w:rsidR="00B86050" w:rsidRPr="00E8579B" w:rsidRDefault="00B86050" w:rsidP="00E8579B">
      <w:pPr>
        <w:pStyle w:val="ListParagraph"/>
        <w:numPr>
          <w:ilvl w:val="0"/>
          <w:numId w:val="5"/>
        </w:numPr>
        <w:spacing w:before="0" w:after="0"/>
        <w:ind w:left="0"/>
        <w:jc w:val="both"/>
        <w:rPr>
          <w:rFonts w:ascii="Calibri" w:hAnsi="Calibri"/>
          <w:color w:val="000000"/>
          <w:sz w:val="22"/>
          <w:szCs w:val="22"/>
        </w:rPr>
      </w:pPr>
      <w:bookmarkStart w:id="128" w:name="_Hlk135125422"/>
      <w:r w:rsidRPr="00E8579B">
        <w:rPr>
          <w:rFonts w:ascii="Calibri" w:eastAsia="Times New Roman" w:hAnsi="Calibri"/>
          <w:b/>
          <w:bCs/>
          <w:snapToGrid w:val="0"/>
          <w:sz w:val="22"/>
          <w:szCs w:val="22"/>
        </w:rPr>
        <w:t>Acordul privind implementarea în parteneriat a proiectului</w:t>
      </w:r>
    </w:p>
    <w:p w14:paraId="73250DF0" w14:textId="1AB4F2B4" w:rsidR="00B86050" w:rsidRPr="00A91A50" w:rsidRDefault="00B86050" w:rsidP="00E8579B">
      <w:pPr>
        <w:jc w:val="both"/>
        <w:rPr>
          <w:rFonts w:ascii="Calibri" w:eastAsia="Times New Roman" w:hAnsi="Calibri"/>
          <w:bCs/>
          <w:sz w:val="22"/>
          <w:szCs w:val="22"/>
        </w:rPr>
      </w:pPr>
      <w:r w:rsidRPr="00E8579B">
        <w:rPr>
          <w:rFonts w:ascii="Calibri" w:eastAsia="Times New Roman" w:hAnsi="Calibri"/>
          <w:bCs/>
          <w:sz w:val="22"/>
          <w:szCs w:val="22"/>
        </w:rPr>
        <w:t>În cazul</w:t>
      </w:r>
      <w:r w:rsidRPr="00A91A50">
        <w:rPr>
          <w:rFonts w:ascii="Calibri" w:eastAsia="Times New Roman" w:hAnsi="Calibri"/>
          <w:bCs/>
          <w:sz w:val="22"/>
          <w:szCs w:val="22"/>
        </w:rPr>
        <w:t xml:space="preserve"> proiectelor implementate în parteneriat se va anexa în mod obligatoriu </w:t>
      </w:r>
      <w:r w:rsidR="00E8579B">
        <w:rPr>
          <w:rFonts w:ascii="Calibri" w:eastAsia="Times New Roman" w:hAnsi="Calibri"/>
          <w:bCs/>
          <w:sz w:val="22"/>
          <w:szCs w:val="22"/>
        </w:rPr>
        <w:t>A</w:t>
      </w:r>
      <w:r w:rsidRPr="00A91A50">
        <w:rPr>
          <w:rFonts w:ascii="Calibri" w:eastAsia="Times New Roman" w:hAnsi="Calibri"/>
          <w:bCs/>
          <w:sz w:val="22"/>
          <w:szCs w:val="22"/>
        </w:rPr>
        <w:t>cordul privind implementarea proiectului în parteneriat</w:t>
      </w:r>
      <w:r w:rsidR="00F66099" w:rsidRPr="00A91A50">
        <w:rPr>
          <w:rFonts w:ascii="Calibri" w:hAnsi="Calibri"/>
          <w:sz w:val="22"/>
          <w:szCs w:val="22"/>
        </w:rPr>
        <w:t xml:space="preserve">  si </w:t>
      </w:r>
      <w:r w:rsidR="00F66099" w:rsidRPr="00A91A50">
        <w:rPr>
          <w:rFonts w:ascii="Calibri" w:eastAsia="Times New Roman" w:hAnsi="Calibri"/>
          <w:bCs/>
          <w:sz w:val="22"/>
          <w:szCs w:val="22"/>
        </w:rPr>
        <w:t>hotărârea de aprobare a acordului de parteneriat</w:t>
      </w:r>
      <w:r w:rsidRPr="00A91A50">
        <w:rPr>
          <w:rFonts w:ascii="Calibri" w:eastAsia="Times New Roman" w:hAnsi="Calibri"/>
          <w:bCs/>
          <w:sz w:val="22"/>
          <w:szCs w:val="22"/>
        </w:rPr>
        <w:t xml:space="preserve">, încheiată între parteneri, conform modelului Acordului de </w:t>
      </w:r>
      <w:r w:rsidR="00E8579B">
        <w:rPr>
          <w:rFonts w:ascii="Calibri" w:eastAsia="Times New Roman" w:hAnsi="Calibri"/>
          <w:bCs/>
          <w:sz w:val="22"/>
          <w:szCs w:val="22"/>
        </w:rPr>
        <w:t>P</w:t>
      </w:r>
      <w:r w:rsidRPr="00A91A50">
        <w:rPr>
          <w:rFonts w:ascii="Calibri" w:eastAsia="Times New Roman" w:hAnsi="Calibri"/>
          <w:bCs/>
          <w:sz w:val="22"/>
          <w:szCs w:val="22"/>
        </w:rPr>
        <w:t xml:space="preserve">arteneriat (anexa </w:t>
      </w:r>
      <w:r w:rsidR="004D0F22" w:rsidRPr="00A91A50">
        <w:rPr>
          <w:rFonts w:ascii="Calibri" w:eastAsia="Times New Roman" w:hAnsi="Calibri"/>
          <w:bCs/>
          <w:sz w:val="22"/>
          <w:szCs w:val="22"/>
        </w:rPr>
        <w:t>3</w:t>
      </w:r>
      <w:r w:rsidRPr="00A91A50">
        <w:rPr>
          <w:rFonts w:ascii="Calibri" w:eastAsia="Times New Roman" w:hAnsi="Calibri"/>
          <w:bCs/>
          <w:sz w:val="22"/>
          <w:szCs w:val="22"/>
        </w:rPr>
        <w:t xml:space="preserve"> la prezentul ghid).  Acesta trebuie să conțină elementele minime din legislația națională aplicabilă fondurilor nerambursabile și conform cu informațiile prevăzute la secțiunea </w:t>
      </w:r>
      <w:r w:rsidR="004A32CC" w:rsidRPr="00A91A50">
        <w:rPr>
          <w:rFonts w:ascii="Calibri" w:eastAsia="Times New Roman" w:hAnsi="Calibri"/>
          <w:bCs/>
          <w:sz w:val="22"/>
          <w:szCs w:val="22"/>
        </w:rPr>
        <w:t xml:space="preserve">referitoare la </w:t>
      </w:r>
      <w:r w:rsidR="00E8579B">
        <w:rPr>
          <w:rFonts w:ascii="Calibri" w:eastAsia="Times New Roman" w:hAnsi="Calibri"/>
          <w:bCs/>
          <w:sz w:val="22"/>
          <w:szCs w:val="22"/>
        </w:rPr>
        <w:t>A</w:t>
      </w:r>
      <w:r w:rsidR="004A32CC" w:rsidRPr="00A91A50">
        <w:rPr>
          <w:rFonts w:ascii="Calibri" w:eastAsia="Times New Roman" w:hAnsi="Calibri"/>
          <w:bCs/>
          <w:sz w:val="22"/>
          <w:szCs w:val="22"/>
        </w:rPr>
        <w:t xml:space="preserve">cordul de </w:t>
      </w:r>
      <w:r w:rsidR="00E8579B">
        <w:rPr>
          <w:rFonts w:ascii="Calibri" w:eastAsia="Times New Roman" w:hAnsi="Calibri"/>
          <w:bCs/>
          <w:sz w:val="22"/>
          <w:szCs w:val="22"/>
        </w:rPr>
        <w:t>P</w:t>
      </w:r>
      <w:r w:rsidR="004A32CC" w:rsidRPr="00A91A50">
        <w:rPr>
          <w:rFonts w:ascii="Calibri" w:eastAsia="Times New Roman" w:hAnsi="Calibri"/>
          <w:bCs/>
          <w:sz w:val="22"/>
          <w:szCs w:val="22"/>
        </w:rPr>
        <w:t xml:space="preserve">arteneriat </w:t>
      </w:r>
      <w:r w:rsidRPr="00A91A50">
        <w:rPr>
          <w:rFonts w:ascii="Calibri" w:eastAsia="Times New Roman" w:hAnsi="Calibri"/>
          <w:bCs/>
          <w:sz w:val="22"/>
          <w:szCs w:val="22"/>
        </w:rPr>
        <w:t xml:space="preserve"> din prezentul ghid</w:t>
      </w:r>
      <w:r w:rsidR="004A32CC" w:rsidRPr="00A91A50">
        <w:rPr>
          <w:rFonts w:ascii="Calibri" w:eastAsia="Times New Roman" w:hAnsi="Calibri"/>
          <w:bCs/>
          <w:sz w:val="22"/>
          <w:szCs w:val="22"/>
        </w:rPr>
        <w:t xml:space="preserve">, </w:t>
      </w:r>
      <w:r w:rsidRPr="00A91A50">
        <w:rPr>
          <w:rFonts w:ascii="Calibri" w:eastAsia="Times New Roman" w:hAnsi="Calibri"/>
          <w:bCs/>
          <w:sz w:val="22"/>
          <w:szCs w:val="22"/>
        </w:rPr>
        <w:t>unde este cazul</w:t>
      </w:r>
      <w:bookmarkEnd w:id="128"/>
      <w:r w:rsidRPr="00A91A50">
        <w:rPr>
          <w:rFonts w:ascii="Calibri" w:eastAsia="Times New Roman" w:hAnsi="Calibri"/>
          <w:bCs/>
          <w:sz w:val="22"/>
          <w:szCs w:val="22"/>
        </w:rPr>
        <w:t>.</w:t>
      </w:r>
    </w:p>
    <w:p w14:paraId="2695EF8E" w14:textId="66B701D8" w:rsidR="00B86050" w:rsidRPr="00E8579B" w:rsidRDefault="00B86050" w:rsidP="00E8579B">
      <w:pPr>
        <w:pStyle w:val="ListParagraph"/>
        <w:numPr>
          <w:ilvl w:val="0"/>
          <w:numId w:val="5"/>
        </w:numPr>
        <w:ind w:left="0"/>
        <w:jc w:val="both"/>
        <w:rPr>
          <w:rFonts w:ascii="Calibri" w:hAnsi="Calibri"/>
          <w:b/>
          <w:bCs/>
          <w:sz w:val="22"/>
          <w:szCs w:val="22"/>
        </w:rPr>
      </w:pPr>
      <w:r w:rsidRPr="00E8579B">
        <w:rPr>
          <w:rFonts w:ascii="Calibri" w:hAnsi="Calibri"/>
          <w:b/>
          <w:bCs/>
          <w:sz w:val="22"/>
          <w:szCs w:val="22"/>
        </w:rPr>
        <w:t>Extras din lista de proiecte prioritare din cadrul SIDU/SDU 2021-2027</w:t>
      </w:r>
    </w:p>
    <w:p w14:paraId="6113EFDA" w14:textId="3ED203FB" w:rsidR="00B86050" w:rsidRPr="00A91A50" w:rsidRDefault="00B86050" w:rsidP="00E8579B">
      <w:pPr>
        <w:jc w:val="both"/>
        <w:rPr>
          <w:rFonts w:ascii="Calibri" w:hAnsi="Calibri"/>
          <w:sz w:val="22"/>
          <w:szCs w:val="22"/>
        </w:rPr>
      </w:pPr>
      <w:bookmarkStart w:id="129" w:name="_Hlk118448090"/>
      <w:r w:rsidRPr="00A91A50">
        <w:rPr>
          <w:rFonts w:ascii="Calibri" w:hAnsi="Calibri"/>
          <w:sz w:val="22"/>
          <w:szCs w:val="22"/>
        </w:rPr>
        <w:t xml:space="preserve">Odată cu prima cerere de finanţare depusă în cadrul Priorităţii, solicitantul va anexa SIDU 2021-2027/SDU 2021-2027, inclusiv Hotărârile de aprobare, Decizia finală privind Evaluarea Strategică de Mediu și dovezile privind parcurgerea procesului de consultare publică. După depunere, se va parcurge etapa de verificare a conformității administrative și a admisibilităţii SIDU/SDU (a se vedea Anexa </w:t>
      </w:r>
      <w:r w:rsidR="0082591D" w:rsidRPr="00A91A50">
        <w:rPr>
          <w:rFonts w:ascii="Calibri" w:hAnsi="Calibri"/>
          <w:sz w:val="22"/>
          <w:szCs w:val="22"/>
        </w:rPr>
        <w:t>10</w:t>
      </w:r>
      <w:r w:rsidRPr="00A91A50">
        <w:rPr>
          <w:rFonts w:ascii="Calibri" w:hAnsi="Calibri"/>
          <w:sz w:val="22"/>
          <w:szCs w:val="22"/>
        </w:rPr>
        <w:t>).</w:t>
      </w:r>
    </w:p>
    <w:p w14:paraId="54E57328" w14:textId="77777777" w:rsidR="00B86050" w:rsidRPr="00A91A50" w:rsidRDefault="00B86050" w:rsidP="00B86050">
      <w:pPr>
        <w:jc w:val="both"/>
        <w:rPr>
          <w:rFonts w:ascii="Calibri" w:hAnsi="Calibri"/>
          <w:sz w:val="22"/>
          <w:szCs w:val="22"/>
        </w:rPr>
      </w:pPr>
      <w:r w:rsidRPr="00A91A50">
        <w:rPr>
          <w:rFonts w:ascii="Calibri" w:hAnsi="Calibri"/>
          <w:sz w:val="22"/>
          <w:szCs w:val="22"/>
        </w:rPr>
        <w:t xml:space="preserve">În cazul în care SIDU 2021-2027/SDU 2021-2027a fost depusă anterior, odată cu prima cerere de finanțare din cadrul priorităților privind dezvoltarea urbană durabilă, la următoarele cereri de finanțare se va anexa un extras din lista de proiecte prioritizate în cadrul SIDU 2021-2027/SDU 2021-2027. </w:t>
      </w:r>
    </w:p>
    <w:bookmarkEnd w:id="129"/>
    <w:p w14:paraId="28E1354F" w14:textId="44A8A7B4" w:rsidR="00B86050" w:rsidRPr="00A91A50" w:rsidRDefault="00B86050" w:rsidP="001E5BE1">
      <w:pPr>
        <w:pStyle w:val="ListParagraph"/>
        <w:numPr>
          <w:ilvl w:val="0"/>
          <w:numId w:val="5"/>
        </w:numPr>
        <w:spacing w:before="0" w:after="0"/>
        <w:ind w:left="0"/>
        <w:jc w:val="both"/>
        <w:rPr>
          <w:rFonts w:ascii="Calibri" w:hAnsi="Calibri"/>
          <w:b/>
          <w:color w:val="0070C0"/>
          <w:sz w:val="22"/>
          <w:szCs w:val="22"/>
        </w:rPr>
      </w:pPr>
      <w:r w:rsidRPr="00A91A50">
        <w:rPr>
          <w:rFonts w:ascii="Calibri" w:hAnsi="Calibri"/>
          <w:b/>
          <w:sz w:val="22"/>
          <w:szCs w:val="22"/>
        </w:rPr>
        <w:lastRenderedPageBreak/>
        <w:t xml:space="preserve">Lista de echipamente/lucrări/servicii cu încadrarea acestora pe secțiunea de  cheltuieli eligibile /ne-eligibile </w:t>
      </w:r>
    </w:p>
    <w:p w14:paraId="62C6D643" w14:textId="77777777" w:rsidR="00B86050" w:rsidRPr="00E8579B" w:rsidRDefault="00B86050" w:rsidP="00B86050">
      <w:pPr>
        <w:pStyle w:val="ListParagraph"/>
        <w:spacing w:before="0" w:after="0"/>
        <w:ind w:left="0"/>
        <w:jc w:val="both"/>
        <w:rPr>
          <w:rFonts w:ascii="Calibri" w:hAnsi="Calibri"/>
          <w:sz w:val="22"/>
          <w:szCs w:val="22"/>
        </w:rPr>
      </w:pPr>
      <w:r w:rsidRPr="00A91A50">
        <w:rPr>
          <w:rFonts w:ascii="Calibri" w:hAnsi="Calibri"/>
          <w:sz w:val="22"/>
          <w:szCs w:val="22"/>
        </w:rPr>
        <w:t>Se va depune Lista de echipamente/lucrări/servicii, evidenţiindu-se cele două tipuri de cheltuieli (eligibile/ne-</w:t>
      </w:r>
      <w:r w:rsidRPr="00E8579B">
        <w:rPr>
          <w:rFonts w:ascii="Calibri" w:hAnsi="Calibri"/>
          <w:sz w:val="22"/>
          <w:szCs w:val="22"/>
        </w:rPr>
        <w:t xml:space="preserve">eligibile) cu menționarea prețurilor acestora, iar informațiile vor fi corelate cu bugetul / devizul proiectului. </w:t>
      </w:r>
    </w:p>
    <w:p w14:paraId="0116BBE2" w14:textId="626133C4" w:rsidR="00B86050" w:rsidRDefault="00B86050" w:rsidP="00B86050">
      <w:pPr>
        <w:pStyle w:val="ListParagraph"/>
        <w:spacing w:before="0" w:after="0"/>
        <w:ind w:left="0"/>
        <w:jc w:val="both"/>
        <w:rPr>
          <w:rFonts w:ascii="Calibri" w:hAnsi="Calibri"/>
          <w:iCs/>
          <w:color w:val="0070C0"/>
          <w:sz w:val="22"/>
          <w:szCs w:val="22"/>
        </w:rPr>
      </w:pPr>
      <w:r w:rsidRPr="00E8579B">
        <w:rPr>
          <w:rFonts w:ascii="Calibri" w:hAnsi="Calibri"/>
          <w:sz w:val="22"/>
          <w:szCs w:val="22"/>
        </w:rPr>
        <w:t>Se va folosi modelul G, Lista de echipamente/lucrări/servicii</w:t>
      </w:r>
      <w:r w:rsidRPr="00E8579B">
        <w:rPr>
          <w:rFonts w:ascii="Calibri" w:hAnsi="Calibri"/>
          <w:i/>
          <w:color w:val="0070C0"/>
          <w:sz w:val="22"/>
          <w:szCs w:val="22"/>
        </w:rPr>
        <w:t>.</w:t>
      </w:r>
    </w:p>
    <w:p w14:paraId="460BD3C0" w14:textId="77777777" w:rsidR="002924EE" w:rsidRPr="002924EE" w:rsidRDefault="002924EE" w:rsidP="00B86050">
      <w:pPr>
        <w:pStyle w:val="ListParagraph"/>
        <w:spacing w:before="0" w:after="0"/>
        <w:ind w:left="0"/>
        <w:jc w:val="both"/>
        <w:rPr>
          <w:rFonts w:ascii="Calibri" w:hAnsi="Calibri"/>
          <w:iCs/>
          <w:color w:val="0070C0"/>
          <w:sz w:val="22"/>
          <w:szCs w:val="22"/>
        </w:rPr>
      </w:pPr>
    </w:p>
    <w:p w14:paraId="0095FD34" w14:textId="3790DBBC" w:rsidR="00181E8F" w:rsidRPr="00E8579B" w:rsidRDefault="00181E8F" w:rsidP="001E5BE1">
      <w:pPr>
        <w:pStyle w:val="ListParagraph"/>
        <w:numPr>
          <w:ilvl w:val="0"/>
          <w:numId w:val="5"/>
        </w:numPr>
        <w:spacing w:before="0" w:after="0"/>
        <w:ind w:left="0"/>
        <w:jc w:val="both"/>
        <w:rPr>
          <w:rFonts w:ascii="Calibri" w:hAnsi="Calibri"/>
          <w:b/>
          <w:bCs/>
          <w:sz w:val="22"/>
          <w:szCs w:val="22"/>
        </w:rPr>
      </w:pPr>
      <w:bookmarkStart w:id="130" w:name="_Hlk100062385"/>
      <w:bookmarkEnd w:id="130"/>
      <w:r w:rsidRPr="00E8579B">
        <w:rPr>
          <w:rFonts w:ascii="Calibri" w:hAnsi="Calibri"/>
          <w:b/>
          <w:bCs/>
          <w:sz w:val="22"/>
          <w:szCs w:val="22"/>
        </w:rPr>
        <w:t xml:space="preserve">Documentația tehnico-economică – faza SF/DALI (după caz) sau faza SF/DALI  + PT </w:t>
      </w:r>
    </w:p>
    <w:p w14:paraId="068D59CC" w14:textId="77777777" w:rsidR="00F66099" w:rsidRPr="00E8579B" w:rsidRDefault="00F66099" w:rsidP="00F66099">
      <w:pPr>
        <w:pStyle w:val="ListParagraph"/>
        <w:spacing w:before="0" w:after="0"/>
        <w:ind w:left="0"/>
        <w:jc w:val="both"/>
        <w:rPr>
          <w:rFonts w:ascii="Calibri" w:hAnsi="Calibri"/>
          <w:b/>
          <w:bCs/>
          <w:sz w:val="22"/>
          <w:szCs w:val="22"/>
        </w:rPr>
      </w:pPr>
    </w:p>
    <w:p w14:paraId="151F6D24" w14:textId="77777777" w:rsidR="00181E8F" w:rsidRPr="00A91A50" w:rsidRDefault="00181E8F" w:rsidP="00181E8F">
      <w:pPr>
        <w:pStyle w:val="ListParagraph"/>
        <w:spacing w:before="0" w:after="0"/>
        <w:ind w:left="0"/>
        <w:jc w:val="both"/>
        <w:rPr>
          <w:rFonts w:ascii="Calibri" w:hAnsi="Calibri"/>
          <w:sz w:val="22"/>
          <w:szCs w:val="22"/>
        </w:rPr>
      </w:pPr>
      <w:r w:rsidRPr="00E8579B">
        <w:rPr>
          <w:rFonts w:ascii="Calibri" w:hAnsi="Calibri"/>
          <w:sz w:val="22"/>
          <w:szCs w:val="22"/>
        </w:rPr>
        <w:t>Este suficientă depunerea studiului de fezabilitate</w:t>
      </w:r>
      <w:r w:rsidRPr="00E8579B">
        <w:rPr>
          <w:rFonts w:ascii="Calibri" w:hAnsi="Calibri"/>
          <w:sz w:val="22"/>
          <w:szCs w:val="22"/>
          <w:vertAlign w:val="superscript"/>
        </w:rPr>
        <w:footnoteReference w:id="1"/>
      </w:r>
      <w:r w:rsidRPr="00E8579B">
        <w:rPr>
          <w:rFonts w:ascii="Calibri" w:hAnsi="Calibri"/>
          <w:sz w:val="22"/>
          <w:szCs w:val="22"/>
        </w:rPr>
        <w:t>/documentației de avizare a lucrărilor de intervenție, după caz. Pentru cazul în care Proiectul tehnic a fost întocmit și recepționat, se va depune în cadrul documentației tehnico-economice, în format</w:t>
      </w:r>
      <w:r w:rsidRPr="00A91A50">
        <w:rPr>
          <w:rFonts w:ascii="Calibri" w:hAnsi="Calibri"/>
          <w:sz w:val="22"/>
          <w:szCs w:val="22"/>
        </w:rPr>
        <w:t xml:space="preserve"> scanat, tip pdf, însoțit de devizul general actualizat, conform prevederilor legale, urmând ca evaluarea tehnică și financiară să se realizeze în baza acestuia.</w:t>
      </w:r>
    </w:p>
    <w:p w14:paraId="71AAA8DC" w14:textId="77777777" w:rsidR="00181E8F" w:rsidRPr="00A91A50" w:rsidRDefault="00181E8F" w:rsidP="00181E8F">
      <w:pPr>
        <w:pStyle w:val="ListParagraph"/>
        <w:spacing w:before="0" w:after="0"/>
        <w:ind w:left="0"/>
        <w:jc w:val="both"/>
        <w:rPr>
          <w:rFonts w:ascii="Calibri" w:hAnsi="Calibri"/>
          <w:sz w:val="22"/>
          <w:szCs w:val="22"/>
        </w:rPr>
      </w:pPr>
    </w:p>
    <w:p w14:paraId="3B1D00C3" w14:textId="77777777" w:rsidR="00181E8F" w:rsidRPr="00A91A50" w:rsidRDefault="00181E8F" w:rsidP="001E5BE1">
      <w:pPr>
        <w:numPr>
          <w:ilvl w:val="0"/>
          <w:numId w:val="19"/>
        </w:numPr>
        <w:autoSpaceDE w:val="0"/>
        <w:autoSpaceDN w:val="0"/>
        <w:adjustRightInd w:val="0"/>
        <w:spacing w:before="0" w:after="0"/>
        <w:ind w:left="0" w:firstLine="0"/>
        <w:jc w:val="both"/>
        <w:rPr>
          <w:rFonts w:ascii="Calibri" w:hAnsi="Calibri"/>
          <w:color w:val="000000"/>
          <w:sz w:val="22"/>
          <w:szCs w:val="22"/>
          <w:lang w:eastAsia="en-GB"/>
        </w:rPr>
      </w:pPr>
      <w:r w:rsidRPr="00A91A50">
        <w:rPr>
          <w:rFonts w:ascii="Calibri" w:hAnsi="Calibri"/>
          <w:b/>
          <w:bCs/>
          <w:color w:val="000000"/>
          <w:sz w:val="22"/>
          <w:szCs w:val="22"/>
          <w:lang w:eastAsia="en-GB"/>
        </w:rPr>
        <w:t xml:space="preserve">Pentru proiectele de investiţii pentru care execuţia fizică de lucrări nu a fost demarată la data depunerii cererii de finanţare </w:t>
      </w:r>
    </w:p>
    <w:p w14:paraId="62B30C3C" w14:textId="77777777" w:rsidR="00181E8F" w:rsidRPr="00A91A50" w:rsidRDefault="00181E8F" w:rsidP="00181E8F">
      <w:p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pentru proiecte de investiții și lucrări de intervenții. </w:t>
      </w:r>
    </w:p>
    <w:p w14:paraId="09E93A02" w14:textId="77777777" w:rsidR="00181E8F" w:rsidRPr="00A91A50" w:rsidRDefault="00181E8F" w:rsidP="00181E8F">
      <w:p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 xml:space="preserve">Planșele aferente documentației tehnico-economice se depun scanat, fișiere tip PDF, conținând un cartuș semnat conform prevederilor legale. </w:t>
      </w:r>
    </w:p>
    <w:p w14:paraId="03C23706" w14:textId="08104214" w:rsidR="00181E8F" w:rsidRPr="00A91A50" w:rsidRDefault="00181E8F" w:rsidP="00181E8F">
      <w:p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 xml:space="preserve">Documentaţia tehnico-economică a obiectivului de investiție anexată la cererea de finanțare (SF/DALI, după caz) nu trebuie să fi fost elaborată/ revizuită/ reactualizată cu mai mult de 2 ani înainte de data depunerii cererii de finanţare. Dacă se anexează inclusiv proiectul tehnic, doar acesta trebuie să nu fi fost elaborat/ revizuit/ reactualizat cu mai mult de 2 ani înainte de data depunerii cererii de finanţare; </w:t>
      </w:r>
    </w:p>
    <w:p w14:paraId="4CC58E23" w14:textId="77777777" w:rsidR="00181E8F" w:rsidRPr="00A91A50" w:rsidRDefault="00181E8F" w:rsidP="00181E8F">
      <w:p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 xml:space="preserve">Devizul general aferent documentației tehnico-economice anexate la cererea de finanțare (SF/DALI) nu trebuie să fi fost actualizat cu mai mult de 12 luni înainte de data depunerii cererii de finanţare. Dacă se anexează inclusiv proiectul tehnic, doar devizul general aferent acestuia trebuie să nu fi fost actualizat cu mai mult de 12 luni înainte de data depunerii cererii de finanțare. </w:t>
      </w:r>
    </w:p>
    <w:p w14:paraId="51EAADF4" w14:textId="77777777" w:rsidR="00181E8F" w:rsidRPr="00A91A50" w:rsidRDefault="00181E8F" w:rsidP="00181E8F">
      <w:pPr>
        <w:autoSpaceDE w:val="0"/>
        <w:autoSpaceDN w:val="0"/>
        <w:adjustRightInd w:val="0"/>
        <w:spacing w:before="0" w:after="0"/>
        <w:jc w:val="both"/>
        <w:rPr>
          <w:rFonts w:ascii="Calibri" w:hAnsi="Calibri"/>
          <w:color w:val="000000"/>
          <w:sz w:val="22"/>
          <w:szCs w:val="22"/>
          <w:lang w:eastAsia="en-GB"/>
        </w:rPr>
      </w:pPr>
    </w:p>
    <w:p w14:paraId="3320504B" w14:textId="77777777" w:rsidR="00181E8F" w:rsidRPr="00A91A50" w:rsidRDefault="00181E8F" w:rsidP="001E5BE1">
      <w:pPr>
        <w:pStyle w:val="ListParagraph"/>
        <w:numPr>
          <w:ilvl w:val="0"/>
          <w:numId w:val="19"/>
        </w:numPr>
        <w:spacing w:before="0" w:after="0"/>
        <w:ind w:left="0" w:firstLine="0"/>
        <w:jc w:val="both"/>
        <w:rPr>
          <w:rFonts w:ascii="Calibri" w:hAnsi="Calibri"/>
          <w:b/>
          <w:bCs/>
          <w:color w:val="000000"/>
          <w:sz w:val="22"/>
          <w:szCs w:val="22"/>
          <w:lang w:eastAsia="en-GB"/>
        </w:rPr>
      </w:pPr>
      <w:r w:rsidRPr="00A91A50">
        <w:rPr>
          <w:rFonts w:ascii="Calibri" w:hAnsi="Calibri"/>
          <w:b/>
          <w:bCs/>
          <w:color w:val="000000"/>
          <w:sz w:val="22"/>
          <w:szCs w:val="22"/>
          <w:lang w:eastAsia="en-GB"/>
        </w:rPr>
        <w:t>(dacă e cazul) Pentru proiectele de investiţii pentru care execuţia de lucrări a fost demarată, însă proiectele nu s-au încheiat în mod fizic sau financiar înainte de depunerea cererii de finanțare:</w:t>
      </w:r>
    </w:p>
    <w:p w14:paraId="79B5213D" w14:textId="48E6D5C8" w:rsidR="00181E8F" w:rsidRPr="00A91A50" w:rsidRDefault="00181E8F" w:rsidP="00181E8F">
      <w:p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 xml:space="preserve">Se va anexa la cererea de finanțare documentaţia tehnico-economică (SF/DALI, după caz + PT), autorizația de construire, împreună cu devizul general actualizat. </w:t>
      </w:r>
    </w:p>
    <w:p w14:paraId="20E137AE" w14:textId="77777777" w:rsidR="00181E8F" w:rsidRPr="00A91A50" w:rsidRDefault="00181E8F" w:rsidP="00181E8F">
      <w:p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 xml:space="preserve">(dacă este cazul) Beneficiarul are obligația ca, în termen de 10 de zile de la intrarea în vigoare a contractului de finanțare, să depună în aplicația electronică MySMIS documentațiile de achiziție a contractului de lucrări, pentru proiectele a căror lucrări au fost începute, dar nu au fost încheiate în mod fizic sau implementate integral (sancțiunea în cazul neîndeplinirii obligației putând fi rezilierea contractului de finanțare). </w:t>
      </w:r>
    </w:p>
    <w:p w14:paraId="58B172E0" w14:textId="77777777" w:rsidR="00181E8F" w:rsidRPr="00A91A50" w:rsidRDefault="00181E8F" w:rsidP="00181E8F">
      <w:p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 xml:space="preserve">La momentul depunerii cererii de finanțare, se vor anexa în mod obligatoriu la cererea de finanțare, pentru lucrările începute, în plus față de SF/DALI, după caz, următoarele documente: </w:t>
      </w:r>
    </w:p>
    <w:p w14:paraId="2A90E9BF" w14:textId="77777777" w:rsidR="00181E8F" w:rsidRPr="00A91A50" w:rsidRDefault="00181E8F" w:rsidP="001E5BE1">
      <w:pPr>
        <w:numPr>
          <w:ilvl w:val="0"/>
          <w:numId w:val="3"/>
        </w:num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lastRenderedPageBreak/>
        <w:t>Procesul verbal de recepţie parţială a lucrărilor (procese verbale pe faze determinante);</w:t>
      </w:r>
    </w:p>
    <w:p w14:paraId="14640D38" w14:textId="77777777" w:rsidR="00181E8F" w:rsidRPr="00A91A50" w:rsidRDefault="00181E8F" w:rsidP="001E5BE1">
      <w:pPr>
        <w:numPr>
          <w:ilvl w:val="0"/>
          <w:numId w:val="3"/>
        </w:num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Autorizaţia de construire;</w:t>
      </w:r>
    </w:p>
    <w:p w14:paraId="5D5BE619" w14:textId="77777777" w:rsidR="00181E8F" w:rsidRPr="00A91A50" w:rsidRDefault="00181E8F" w:rsidP="001E5BE1">
      <w:pPr>
        <w:numPr>
          <w:ilvl w:val="0"/>
          <w:numId w:val="3"/>
        </w:num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Raportul privind stadiul fizic al investiţiei asumat de către reprezentantul legal al socitantului, de către dirigintele de şantier şi de către constructor;</w:t>
      </w:r>
    </w:p>
    <w:p w14:paraId="2997353C" w14:textId="77777777" w:rsidR="00181E8F" w:rsidRPr="00A91A50" w:rsidRDefault="00181E8F" w:rsidP="001E5BE1">
      <w:pPr>
        <w:numPr>
          <w:ilvl w:val="0"/>
          <w:numId w:val="3"/>
        </w:num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Devizul detaliat, întocmit conform legislaţiei în vigoare, al lucrărilor executate şi plătite, al lucrărilor executate şi neplătite şi respectiv al lucrărilor ce urmează a mai fi executate;</w:t>
      </w:r>
    </w:p>
    <w:p w14:paraId="28E204B5" w14:textId="77777777" w:rsidR="00181E8F" w:rsidRPr="00A91A50" w:rsidRDefault="00181E8F" w:rsidP="001E5BE1">
      <w:pPr>
        <w:numPr>
          <w:ilvl w:val="0"/>
          <w:numId w:val="3"/>
        </w:num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 xml:space="preserve">Proiectul tehnic. </w:t>
      </w:r>
    </w:p>
    <w:p w14:paraId="01DB594B" w14:textId="77777777" w:rsidR="00181E8F" w:rsidRPr="00A91A50" w:rsidRDefault="00181E8F" w:rsidP="00181E8F">
      <w:pPr>
        <w:autoSpaceDE w:val="0"/>
        <w:autoSpaceDN w:val="0"/>
        <w:adjustRightInd w:val="0"/>
        <w:spacing w:before="0" w:after="0"/>
        <w:jc w:val="both"/>
        <w:rPr>
          <w:rFonts w:ascii="Calibri" w:hAnsi="Calibri"/>
          <w:color w:val="000000"/>
          <w:sz w:val="22"/>
          <w:szCs w:val="22"/>
          <w:lang w:eastAsia="en-GB"/>
        </w:rPr>
      </w:pPr>
    </w:p>
    <w:p w14:paraId="56FD34F0" w14:textId="77777777" w:rsidR="00181E8F" w:rsidRPr="00A91A50" w:rsidRDefault="00181E8F" w:rsidP="00181E8F">
      <w:p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 xml:space="preserve">Pentru acest tip de proiecte nu există cerințele conform cărora: </w:t>
      </w:r>
    </w:p>
    <w:p w14:paraId="4AE4B8DA" w14:textId="77777777" w:rsidR="00181E8F" w:rsidRPr="00A91A50" w:rsidRDefault="00181E8F" w:rsidP="001E5BE1">
      <w:pPr>
        <w:numPr>
          <w:ilvl w:val="0"/>
          <w:numId w:val="3"/>
        </w:num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 xml:space="preserve">SF/DALI, după caz, sau proiectul tehnic să nu fi fost elaborat/ revizuit/ reactualizat cu mai mult de 2 ani înainte de data depunerii cererii de finanţare, </w:t>
      </w:r>
    </w:p>
    <w:p w14:paraId="43944F9F" w14:textId="77777777" w:rsidR="00181E8F" w:rsidRPr="00A91A50" w:rsidRDefault="00181E8F" w:rsidP="001E5BE1">
      <w:pPr>
        <w:numPr>
          <w:ilvl w:val="0"/>
          <w:numId w:val="3"/>
        </w:num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 xml:space="preserve">devizul general aferent celei mai recente documentații (contract de lucrări încheiat, inclusiv acte adiționale) să nu fi fost actualizat cu mai mult de 12 luni înainte de data depunerii cererii de finanţare. </w:t>
      </w:r>
    </w:p>
    <w:p w14:paraId="3ED18A1A" w14:textId="56DA49EC" w:rsidR="006D229D" w:rsidRPr="00A91A50" w:rsidRDefault="006D229D" w:rsidP="004B5197">
      <w:pPr>
        <w:spacing w:before="0" w:after="0"/>
        <w:jc w:val="both"/>
        <w:rPr>
          <w:rFonts w:ascii="Calibri" w:hAnsi="Calibri"/>
          <w:sz w:val="22"/>
          <w:szCs w:val="22"/>
        </w:rPr>
      </w:pPr>
      <w:r w:rsidRPr="00A91A50">
        <w:rPr>
          <w:rFonts w:ascii="Calibri" w:hAnsi="Calibri"/>
          <w:sz w:val="22"/>
          <w:szCs w:val="22"/>
        </w:rPr>
        <w:t xml:space="preserve">Pentru proiectele de investiții publice pentru care nu este obligatorie obținerea autorizației de construire, documentațiile tehnico-economice care se depun împreună cu cererea de finanțare vor fi însoțite și de planuri de amplasament sau planuri de situații și alte documente prevăzute de legislația aplicabilă.  </w:t>
      </w:r>
    </w:p>
    <w:p w14:paraId="2613C8CA" w14:textId="77777777" w:rsidR="00387D63" w:rsidRPr="00A91A50" w:rsidRDefault="00387D63" w:rsidP="004B5197">
      <w:pPr>
        <w:spacing w:before="0" w:after="0"/>
        <w:jc w:val="both"/>
        <w:rPr>
          <w:rFonts w:ascii="Calibri" w:hAnsi="Calibri"/>
          <w:sz w:val="22"/>
          <w:szCs w:val="22"/>
        </w:rPr>
      </w:pPr>
    </w:p>
    <w:p w14:paraId="5CD1007B" w14:textId="5AA43764" w:rsidR="00181E8F" w:rsidRPr="00A91A50" w:rsidRDefault="004B5197" w:rsidP="00E8579B">
      <w:pPr>
        <w:spacing w:before="0" w:after="0"/>
        <w:jc w:val="both"/>
        <w:rPr>
          <w:rFonts w:ascii="Calibri" w:hAnsi="Calibri"/>
          <w:sz w:val="22"/>
          <w:szCs w:val="22"/>
        </w:rPr>
      </w:pPr>
      <w:bookmarkStart w:id="131" w:name="_Hlk135301021"/>
      <w:r w:rsidRPr="00A91A50">
        <w:rPr>
          <w:rFonts w:ascii="Calibri" w:hAnsi="Calibri"/>
          <w:b/>
          <w:bCs/>
          <w:sz w:val="22"/>
          <w:szCs w:val="22"/>
        </w:rPr>
        <w:t>Documentațiile tehnico economice</w:t>
      </w:r>
      <w:r w:rsidR="00E8579B">
        <w:rPr>
          <w:rFonts w:ascii="Calibri" w:hAnsi="Calibri"/>
          <w:b/>
          <w:bCs/>
          <w:sz w:val="22"/>
          <w:szCs w:val="22"/>
        </w:rPr>
        <w:t xml:space="preserve"> </w:t>
      </w:r>
      <w:r w:rsidRPr="00A91A50">
        <w:rPr>
          <w:rFonts w:ascii="Calibri" w:hAnsi="Calibri"/>
          <w:b/>
          <w:bCs/>
          <w:sz w:val="22"/>
          <w:szCs w:val="22"/>
        </w:rPr>
        <w:t xml:space="preserve">trebuie să aibă integrate aspecte privind imunizarea la schimbările climatice </w:t>
      </w:r>
      <w:r w:rsidRPr="00A91A50">
        <w:rPr>
          <w:rFonts w:ascii="Calibri" w:hAnsi="Calibri"/>
          <w:sz w:val="22"/>
          <w:szCs w:val="22"/>
        </w:rPr>
        <w:t>în conformitate cu cerințele din Comunicarea Comisiei Europene privind Orientările tehnice referitoare la imunizarea infrastructurii la schimbările climatice în perioada 2021-2027 publicate la 16 septembrie 2021 (2021/C 373/01).</w:t>
      </w:r>
      <w:bookmarkEnd w:id="131"/>
    </w:p>
    <w:p w14:paraId="43330167" w14:textId="03373950" w:rsidR="004B5197" w:rsidRPr="00E8579B" w:rsidRDefault="004B5197" w:rsidP="00E8579B">
      <w:pPr>
        <w:pStyle w:val="ListParagraph"/>
        <w:numPr>
          <w:ilvl w:val="0"/>
          <w:numId w:val="5"/>
        </w:numPr>
        <w:ind w:left="0"/>
        <w:jc w:val="both"/>
        <w:rPr>
          <w:rFonts w:ascii="Calibri" w:eastAsia="Times New Roman" w:hAnsi="Calibri"/>
          <w:b/>
          <w:bCs/>
          <w:sz w:val="22"/>
          <w:szCs w:val="22"/>
          <w:lang w:eastAsia="ro-RO"/>
        </w:rPr>
      </w:pPr>
      <w:bookmarkStart w:id="132" w:name="_Hlk96420835"/>
      <w:r w:rsidRPr="00E8579B">
        <w:rPr>
          <w:rFonts w:ascii="Calibri" w:eastAsia="Times New Roman" w:hAnsi="Calibri"/>
          <w:b/>
          <w:bCs/>
          <w:sz w:val="22"/>
          <w:szCs w:val="22"/>
          <w:lang w:eastAsia="ro-RO"/>
        </w:rPr>
        <w:t xml:space="preserve">Devizul general pentru proiectele de lucrări în conformitate cu legislația în vigoare  </w:t>
      </w:r>
    </w:p>
    <w:p w14:paraId="16C9AB5B" w14:textId="77777777" w:rsidR="004B5197" w:rsidRPr="00A91A50" w:rsidRDefault="004B5197" w:rsidP="00E8579B">
      <w:pPr>
        <w:jc w:val="both"/>
        <w:rPr>
          <w:rFonts w:ascii="Calibri" w:eastAsia="Times New Roman" w:hAnsi="Calibri"/>
          <w:sz w:val="22"/>
          <w:szCs w:val="22"/>
          <w:lang w:eastAsia="ro-RO"/>
        </w:rPr>
      </w:pPr>
      <w:r w:rsidRPr="00A91A50">
        <w:rPr>
          <w:rFonts w:ascii="Calibri" w:eastAsia="Times New Roman" w:hAnsi="Calibri"/>
          <w:sz w:val="22"/>
          <w:szCs w:val="22"/>
          <w:lang w:eastAsia="ro-RO"/>
        </w:rPr>
        <w:t>Devizul general, ca parte componentă a fiecărei documentații tehnico-economice, trebuie să fie cel aferent documentației cele mai recente anexate la Cererea de finanțare (SF//DALI/PT/contracte de achiziție lucrări), să prezinte data elaborării/actualizării, să fie asumat de către elaboratorul documentației tehnico-economice. Acesta va fi realizat în conformitate cu legislaţia relevantă, respectiv H.G. nr. 907/2016.</w:t>
      </w:r>
    </w:p>
    <w:p w14:paraId="51BF7ADA" w14:textId="77777777" w:rsidR="004B5197" w:rsidRPr="00A91A50" w:rsidRDefault="004B5197" w:rsidP="004B5197">
      <w:pPr>
        <w:jc w:val="both"/>
        <w:rPr>
          <w:rFonts w:ascii="Calibri" w:eastAsia="Times New Roman" w:hAnsi="Calibri"/>
          <w:sz w:val="22"/>
          <w:szCs w:val="22"/>
          <w:lang w:eastAsia="ro-RO"/>
        </w:rPr>
      </w:pPr>
      <w:r w:rsidRPr="00A91A50">
        <w:rPr>
          <w:rFonts w:ascii="Calibri" w:eastAsia="Times New Roman" w:hAnsi="Calibri"/>
          <w:sz w:val="22"/>
          <w:szCs w:val="22"/>
          <w:lang w:eastAsia="ro-RO"/>
        </w:rPr>
        <w:t>În cazul în care se depun mai multe documentații tehnico-economice, se va prezenta inclusiv un deviz general centralizat la nivel de cerere de finanţare.</w:t>
      </w:r>
    </w:p>
    <w:p w14:paraId="39D8F143" w14:textId="77777777" w:rsidR="004B5197" w:rsidRPr="00A91A50" w:rsidRDefault="004B5197" w:rsidP="004B5197">
      <w:pPr>
        <w:jc w:val="both"/>
        <w:rPr>
          <w:rFonts w:ascii="Calibri" w:eastAsia="Times New Roman" w:hAnsi="Calibri"/>
          <w:sz w:val="22"/>
          <w:szCs w:val="22"/>
          <w:lang w:eastAsia="ro-RO"/>
        </w:rPr>
      </w:pPr>
      <w:r w:rsidRPr="00A91A50">
        <w:rPr>
          <w:rFonts w:ascii="Calibri" w:eastAsia="Times New Roman" w:hAnsi="Calibri"/>
          <w:sz w:val="22"/>
          <w:szCs w:val="22"/>
          <w:lang w:eastAsia="ro-RO"/>
        </w:rPr>
        <w:t>Devizul general trebuie să prezinte data elaborării/actualizării, să fie semnat de către elaboratorul documentației tehnico-economice. Devizul general trebuie sa fie semnat și de reprezentantul legal sau de o persoană împuternicită special în acest sens.</w:t>
      </w:r>
    </w:p>
    <w:p w14:paraId="52AC58AD" w14:textId="77777777" w:rsidR="004B5197" w:rsidRPr="00A91A50" w:rsidRDefault="004B5197" w:rsidP="004B5197">
      <w:pPr>
        <w:jc w:val="both"/>
        <w:rPr>
          <w:rFonts w:ascii="Calibri" w:eastAsia="Times New Roman" w:hAnsi="Calibri"/>
          <w:sz w:val="22"/>
          <w:szCs w:val="22"/>
          <w:lang w:eastAsia="ro-RO"/>
        </w:rPr>
      </w:pPr>
      <w:r w:rsidRPr="00A91A50">
        <w:rPr>
          <w:rFonts w:ascii="Calibri" w:eastAsia="Times New Roman" w:hAnsi="Calibri"/>
          <w:sz w:val="22"/>
          <w:szCs w:val="22"/>
          <w:lang w:eastAsia="ro-RO"/>
        </w:rPr>
        <w:t>În cazul în care la cererea de finanțare se anexează inclusiv proiectul tehnic (PT), devizul va fi actualizat cu acesta din urmă, iar bugetul cererii de finanțare va fi corelat în acest sens.</w:t>
      </w:r>
    </w:p>
    <w:p w14:paraId="38D2CDAC" w14:textId="77777777" w:rsidR="004B5197" w:rsidRPr="00A91A50" w:rsidRDefault="004B5197" w:rsidP="004B5197">
      <w:pPr>
        <w:jc w:val="both"/>
        <w:rPr>
          <w:rFonts w:ascii="Calibri" w:eastAsia="Times New Roman" w:hAnsi="Calibri"/>
          <w:sz w:val="22"/>
          <w:szCs w:val="22"/>
          <w:lang w:eastAsia="ro-RO"/>
        </w:rPr>
      </w:pPr>
      <w:r w:rsidRPr="00A91A50">
        <w:rPr>
          <w:rFonts w:ascii="Calibri" w:eastAsia="Times New Roman" w:hAnsi="Calibri"/>
          <w:sz w:val="22"/>
          <w:szCs w:val="22"/>
          <w:lang w:eastAsia="ro-RO"/>
        </w:rPr>
        <w:t>În cazul în care, în cadrul proiectului, există atât lucrări eligibile, cât și lucrări ne-eligibile, acestea se vor detalia separat în cadrul bugetului pe baza devizului general. În plus, se va anexa la cererea de finanțare o detaliere pe cele două tipuri de cheltuieli, corelată cu devizul general.</w:t>
      </w:r>
    </w:p>
    <w:p w14:paraId="0A291DBF" w14:textId="77777777" w:rsidR="004B5197" w:rsidRPr="00A91A50" w:rsidRDefault="004B5197" w:rsidP="004B5197">
      <w:pPr>
        <w:jc w:val="both"/>
        <w:rPr>
          <w:rFonts w:ascii="Calibri" w:eastAsia="Times New Roman" w:hAnsi="Calibri"/>
          <w:sz w:val="22"/>
          <w:szCs w:val="22"/>
          <w:lang w:eastAsia="ro-RO"/>
        </w:rPr>
      </w:pPr>
      <w:r w:rsidRPr="00A91A50">
        <w:rPr>
          <w:rFonts w:ascii="Calibri" w:eastAsia="Times New Roman" w:hAnsi="Calibri"/>
          <w:sz w:val="22"/>
          <w:szCs w:val="22"/>
          <w:lang w:eastAsia="ro-RO"/>
        </w:rPr>
        <w:t>Pentru detalii se va avea în vedere modelul privind Lista de echipamente și/sau lucrări și/sau servicii cu încadrarea acestora pe secțiunea de cheltuieli eligibile /neeligibile, anexată la cererea de finanțare.</w:t>
      </w:r>
    </w:p>
    <w:p w14:paraId="6A833373" w14:textId="28511620" w:rsidR="00181E8F" w:rsidRPr="00E8579B" w:rsidRDefault="004B5197" w:rsidP="00181E8F">
      <w:pPr>
        <w:pStyle w:val="ListParagraph"/>
        <w:spacing w:before="0" w:after="0"/>
        <w:ind w:left="0"/>
        <w:jc w:val="both"/>
        <w:rPr>
          <w:rFonts w:ascii="Calibri" w:hAnsi="Calibri"/>
          <w:sz w:val="22"/>
          <w:szCs w:val="22"/>
        </w:rPr>
      </w:pPr>
      <w:r w:rsidRPr="00A91A50">
        <w:rPr>
          <w:rFonts w:ascii="Calibri" w:eastAsia="Times New Roman" w:hAnsi="Calibri"/>
          <w:sz w:val="22"/>
          <w:szCs w:val="22"/>
          <w:lang w:eastAsia="ro-RO"/>
        </w:rPr>
        <w:lastRenderedPageBreak/>
        <w:t xml:space="preserve">(Dacă este cazul) Pentru proiectele de investiţii pentru care execuţia de lucrări a fost demarată însă  investitiile nu au fost încheiate în mod fizic, precum și în cazul în care lucrările nu au fost implementate integral până la depunerea  cererii de finanțare se va anexa un raport privind stadiul fizic al lucrărilor </w:t>
      </w:r>
      <w:r w:rsidRPr="00197FF4">
        <w:rPr>
          <w:rFonts w:ascii="Calibri" w:eastAsia="Times New Roman" w:hAnsi="Calibri"/>
          <w:sz w:val="22"/>
          <w:szCs w:val="22"/>
          <w:lang w:eastAsia="ro-RO"/>
        </w:rPr>
        <w:t>(</w:t>
      </w:r>
      <w:r w:rsidR="0037371D" w:rsidRPr="00197FF4">
        <w:rPr>
          <w:rFonts w:ascii="Calibri" w:eastAsia="Times New Roman" w:hAnsi="Calibri"/>
          <w:sz w:val="22"/>
          <w:szCs w:val="22"/>
          <w:lang w:eastAsia="ro-RO"/>
        </w:rPr>
        <w:t>model E</w:t>
      </w:r>
      <w:r w:rsidRPr="00197FF4">
        <w:rPr>
          <w:rFonts w:ascii="Calibri" w:eastAsia="Times New Roman" w:hAnsi="Calibri"/>
          <w:sz w:val="22"/>
          <w:szCs w:val="22"/>
          <w:lang w:eastAsia="ro-RO"/>
        </w:rPr>
        <w:t>) asumat de către reprezentantul legal al solicitantului, de către dirigintele de şantier şi de către constructor. Raportul respectiv va fi însoţit de devize generale detaliate ale: lucrărilor executate şi platite,  lucrarilor executate şi neplătite şi respectiv  lucrărilor rămase de executat.</w:t>
      </w:r>
      <w:r w:rsidRPr="00197FF4">
        <w:rPr>
          <w:rFonts w:ascii="Calibri" w:hAnsi="Calibri"/>
          <w:sz w:val="22"/>
          <w:szCs w:val="22"/>
        </w:rPr>
        <w:t xml:space="preserve"> (a se vedea Modelul </w:t>
      </w:r>
      <w:r w:rsidR="002451F2" w:rsidRPr="00197FF4">
        <w:rPr>
          <w:rFonts w:ascii="Calibri" w:hAnsi="Calibri"/>
          <w:sz w:val="22"/>
          <w:szCs w:val="22"/>
        </w:rPr>
        <w:t>E</w:t>
      </w:r>
      <w:r w:rsidRPr="00197FF4">
        <w:rPr>
          <w:rFonts w:ascii="Calibri" w:hAnsi="Calibri"/>
          <w:sz w:val="22"/>
          <w:szCs w:val="22"/>
        </w:rPr>
        <w:t xml:space="preserve">- Raport privind stadiul fizic </w:t>
      </w:r>
      <w:r w:rsidRPr="00E8579B">
        <w:rPr>
          <w:rFonts w:ascii="Calibri" w:hAnsi="Calibri"/>
          <w:sz w:val="22"/>
          <w:szCs w:val="22"/>
        </w:rPr>
        <w:t>al investiţiei la prezentul ghid).</w:t>
      </w:r>
    </w:p>
    <w:p w14:paraId="4659B9D7" w14:textId="55731DD6" w:rsidR="00181E8F" w:rsidRPr="00E8579B" w:rsidRDefault="00181E8F" w:rsidP="00181E8F">
      <w:pPr>
        <w:pStyle w:val="ListParagraph"/>
        <w:spacing w:before="0" w:after="0"/>
        <w:ind w:left="0"/>
        <w:jc w:val="both"/>
        <w:rPr>
          <w:rFonts w:ascii="Calibri" w:hAnsi="Calibri"/>
          <w:sz w:val="22"/>
          <w:szCs w:val="22"/>
        </w:rPr>
      </w:pPr>
      <w:r w:rsidRPr="00E8579B">
        <w:rPr>
          <w:rFonts w:ascii="Calibri" w:hAnsi="Calibri"/>
          <w:sz w:val="22"/>
          <w:szCs w:val="22"/>
        </w:rPr>
        <w:t xml:space="preserve">Se va prezenta inclusiv Matricea de corelare între buget şi deviz, Model </w:t>
      </w:r>
      <w:r w:rsidR="00AA75FC" w:rsidRPr="00E8579B">
        <w:rPr>
          <w:rFonts w:ascii="Calibri" w:hAnsi="Calibri"/>
          <w:sz w:val="22"/>
          <w:szCs w:val="22"/>
        </w:rPr>
        <w:t>A</w:t>
      </w:r>
      <w:r w:rsidRPr="00E8579B">
        <w:rPr>
          <w:rFonts w:ascii="Calibri" w:hAnsi="Calibri"/>
          <w:sz w:val="22"/>
          <w:szCs w:val="22"/>
        </w:rPr>
        <w:t xml:space="preserve"> la prezentul ghid</w:t>
      </w:r>
    </w:p>
    <w:p w14:paraId="7B3B38A1" w14:textId="77777777" w:rsidR="00181E8F" w:rsidRPr="00E8579B" w:rsidRDefault="00181E8F" w:rsidP="00181E8F">
      <w:pPr>
        <w:pStyle w:val="ListParagraph"/>
        <w:spacing w:before="0" w:after="0"/>
        <w:ind w:left="0"/>
        <w:jc w:val="both"/>
        <w:rPr>
          <w:rFonts w:ascii="Calibri" w:hAnsi="Calibri"/>
          <w:sz w:val="22"/>
          <w:szCs w:val="22"/>
        </w:rPr>
      </w:pPr>
    </w:p>
    <w:p w14:paraId="29F87C4A" w14:textId="77777777" w:rsidR="00181E8F" w:rsidRPr="00E8579B" w:rsidRDefault="00181E8F" w:rsidP="001E5BE1">
      <w:pPr>
        <w:pStyle w:val="ListParagraph"/>
        <w:numPr>
          <w:ilvl w:val="0"/>
          <w:numId w:val="5"/>
        </w:numPr>
        <w:spacing w:before="0" w:after="0"/>
        <w:ind w:left="0"/>
        <w:jc w:val="both"/>
        <w:rPr>
          <w:rFonts w:ascii="Calibri" w:hAnsi="Calibri"/>
          <w:bCs/>
          <w:sz w:val="22"/>
          <w:szCs w:val="22"/>
        </w:rPr>
      </w:pPr>
      <w:r w:rsidRPr="00E8579B">
        <w:rPr>
          <w:rFonts w:ascii="Calibri" w:hAnsi="Calibri"/>
          <w:b/>
          <w:sz w:val="22"/>
          <w:szCs w:val="22"/>
        </w:rPr>
        <w:t>Centralizator privind justificarea costurilor și documentele justificative</w:t>
      </w:r>
      <w:r w:rsidRPr="00E8579B">
        <w:rPr>
          <w:rFonts w:ascii="Calibri" w:hAnsi="Calibri"/>
          <w:bCs/>
          <w:sz w:val="22"/>
          <w:szCs w:val="22"/>
        </w:rPr>
        <w:t xml:space="preserve"> care au  stat la baza stabilirii costului aferent investiției</w:t>
      </w:r>
    </w:p>
    <w:p w14:paraId="3CC4E9D7" w14:textId="4706DBA6" w:rsidR="00181E8F" w:rsidRPr="00E8579B" w:rsidRDefault="00181E8F" w:rsidP="00181E8F">
      <w:pPr>
        <w:pStyle w:val="ListParagraph"/>
        <w:spacing w:before="0" w:after="0"/>
        <w:ind w:left="0"/>
        <w:jc w:val="both"/>
        <w:rPr>
          <w:rFonts w:ascii="Calibri" w:hAnsi="Calibri"/>
          <w:sz w:val="22"/>
          <w:szCs w:val="22"/>
        </w:rPr>
      </w:pPr>
      <w:bookmarkStart w:id="133" w:name="_Hlk96423808"/>
      <w:r w:rsidRPr="00E8579B">
        <w:rPr>
          <w:rFonts w:ascii="Calibri" w:hAnsi="Calibri"/>
          <w:sz w:val="22"/>
          <w:szCs w:val="22"/>
        </w:rPr>
        <w:t>Se vor prezenta documente justificative care au stat la baza stabilirii costului aferent</w:t>
      </w:r>
      <w:bookmarkEnd w:id="133"/>
      <w:r w:rsidRPr="00E8579B">
        <w:rPr>
          <w:rFonts w:ascii="Calibri" w:hAnsi="Calibri"/>
          <w:sz w:val="22"/>
          <w:szCs w:val="22"/>
        </w:rPr>
        <w:t>, semnate de reprezentantul legal:</w:t>
      </w:r>
      <w:r w:rsidR="00E8579B">
        <w:rPr>
          <w:rFonts w:ascii="Calibri" w:hAnsi="Calibri"/>
          <w:sz w:val="22"/>
          <w:szCs w:val="22"/>
        </w:rPr>
        <w:t xml:space="preserve"> </w:t>
      </w:r>
      <w:r w:rsidRPr="00E8579B">
        <w:rPr>
          <w:rFonts w:ascii="Calibri" w:hAnsi="Calibri"/>
          <w:sz w:val="22"/>
          <w:szCs w:val="22"/>
        </w:rPr>
        <w:t xml:space="preserve">oferte de preț echipamente/lucrări, liste de cantitați și prețuri unitare provenite din surse verificabile și obiective (Model </w:t>
      </w:r>
      <w:r w:rsidR="00AA75FC" w:rsidRPr="00E8579B">
        <w:rPr>
          <w:rFonts w:ascii="Calibri" w:hAnsi="Calibri"/>
          <w:sz w:val="22"/>
          <w:szCs w:val="22"/>
        </w:rPr>
        <w:t>H</w:t>
      </w:r>
      <w:r w:rsidRPr="00E8579B">
        <w:rPr>
          <w:rFonts w:ascii="Calibri" w:hAnsi="Calibri"/>
          <w:sz w:val="22"/>
          <w:szCs w:val="22"/>
        </w:rPr>
        <w:t>, Centralizator privind justificarea costurilor)</w:t>
      </w:r>
    </w:p>
    <w:p w14:paraId="694BB777" w14:textId="77777777" w:rsidR="00181E8F" w:rsidRPr="00E8579B" w:rsidRDefault="00181E8F" w:rsidP="00181E8F">
      <w:pPr>
        <w:pStyle w:val="ListParagraph"/>
        <w:spacing w:before="0" w:after="0"/>
        <w:ind w:left="0"/>
        <w:jc w:val="both"/>
        <w:rPr>
          <w:rFonts w:ascii="Calibri" w:hAnsi="Calibri"/>
          <w:sz w:val="22"/>
          <w:szCs w:val="22"/>
        </w:rPr>
      </w:pPr>
    </w:p>
    <w:bookmarkEnd w:id="132"/>
    <w:p w14:paraId="24D2C01E" w14:textId="1CC747E8" w:rsidR="00181E8F" w:rsidRPr="00E8579B" w:rsidRDefault="00181E8F" w:rsidP="001E5BE1">
      <w:pPr>
        <w:pStyle w:val="ListParagraph"/>
        <w:numPr>
          <w:ilvl w:val="0"/>
          <w:numId w:val="5"/>
        </w:numPr>
        <w:spacing w:before="0" w:after="0"/>
        <w:ind w:left="0"/>
        <w:jc w:val="both"/>
        <w:rPr>
          <w:rFonts w:ascii="Calibri" w:hAnsi="Calibri"/>
          <w:b/>
          <w:bCs/>
          <w:sz w:val="22"/>
          <w:szCs w:val="22"/>
        </w:rPr>
      </w:pPr>
      <w:r w:rsidRPr="00E8579B">
        <w:rPr>
          <w:rFonts w:ascii="Calibri" w:hAnsi="Calibri"/>
          <w:b/>
          <w:bCs/>
          <w:sz w:val="22"/>
          <w:szCs w:val="22"/>
        </w:rPr>
        <w:t xml:space="preserve">Certificatul de urbanism </w:t>
      </w:r>
      <w:r w:rsidRPr="00197FF4">
        <w:rPr>
          <w:rFonts w:ascii="Calibri" w:hAnsi="Calibri"/>
          <w:b/>
          <w:bCs/>
          <w:sz w:val="22"/>
          <w:szCs w:val="22"/>
        </w:rPr>
        <w:t>și</w:t>
      </w:r>
      <w:r w:rsidR="00E8579B" w:rsidRPr="00197FF4">
        <w:rPr>
          <w:rFonts w:ascii="Calibri" w:hAnsi="Calibri"/>
          <w:b/>
          <w:bCs/>
          <w:sz w:val="22"/>
          <w:szCs w:val="22"/>
        </w:rPr>
        <w:t xml:space="preserve"> </w:t>
      </w:r>
      <w:r w:rsidRPr="00197FF4">
        <w:rPr>
          <w:rFonts w:ascii="Calibri" w:hAnsi="Calibri"/>
          <w:b/>
          <w:bCs/>
          <w:sz w:val="22"/>
          <w:szCs w:val="22"/>
        </w:rPr>
        <w:t>Autorizația de construire</w:t>
      </w:r>
      <w:r w:rsidR="00E8579B" w:rsidRPr="00197FF4">
        <w:rPr>
          <w:rFonts w:ascii="Calibri" w:hAnsi="Calibri"/>
          <w:b/>
          <w:bCs/>
          <w:sz w:val="22"/>
          <w:szCs w:val="22"/>
        </w:rPr>
        <w:t>,</w:t>
      </w:r>
      <w:r w:rsidRPr="00197FF4">
        <w:rPr>
          <w:rFonts w:ascii="Calibri" w:hAnsi="Calibri"/>
          <w:b/>
          <w:bCs/>
          <w:sz w:val="22"/>
          <w:szCs w:val="22"/>
        </w:rPr>
        <w:t xml:space="preserve"> </w:t>
      </w:r>
      <w:r w:rsidR="00E8579B" w:rsidRPr="00197FF4">
        <w:rPr>
          <w:rFonts w:ascii="Calibri" w:hAnsi="Calibri"/>
          <w:b/>
          <w:bCs/>
          <w:sz w:val="22"/>
          <w:szCs w:val="22"/>
        </w:rPr>
        <w:t>dacă e cazul</w:t>
      </w:r>
    </w:p>
    <w:p w14:paraId="44210FBF" w14:textId="77777777" w:rsidR="00181E8F" w:rsidRPr="00E8579B" w:rsidRDefault="00181E8F" w:rsidP="00181E8F">
      <w:pPr>
        <w:pStyle w:val="ListParagraph"/>
        <w:spacing w:before="0" w:after="0"/>
        <w:ind w:left="0"/>
        <w:jc w:val="both"/>
        <w:rPr>
          <w:rFonts w:ascii="Calibri" w:hAnsi="Calibri"/>
          <w:sz w:val="22"/>
          <w:szCs w:val="22"/>
        </w:rPr>
      </w:pPr>
      <w:bookmarkStart w:id="134" w:name="_Hlk96421291"/>
      <w:r w:rsidRPr="00E8579B">
        <w:rPr>
          <w:rFonts w:ascii="Calibri" w:hAnsi="Calibri"/>
          <w:sz w:val="22"/>
          <w:szCs w:val="22"/>
        </w:rPr>
        <w:t xml:space="preserve">Certificatul de Urbanism va include în mod obligatoriu și lucrările de demolare, acolo unde este cazul.  </w:t>
      </w:r>
    </w:p>
    <w:p w14:paraId="4365EBDA" w14:textId="77777777" w:rsidR="00181E8F" w:rsidRPr="00E8579B" w:rsidRDefault="00181E8F" w:rsidP="00181E8F">
      <w:pPr>
        <w:pStyle w:val="ListParagraph"/>
        <w:spacing w:before="0" w:after="0"/>
        <w:ind w:left="0"/>
        <w:jc w:val="both"/>
        <w:rPr>
          <w:rFonts w:ascii="Calibri" w:hAnsi="Calibri"/>
          <w:sz w:val="22"/>
          <w:szCs w:val="22"/>
        </w:rPr>
      </w:pPr>
      <w:bookmarkStart w:id="135" w:name="_Hlk96421173"/>
      <w:bookmarkEnd w:id="134"/>
    </w:p>
    <w:p w14:paraId="3815DF64" w14:textId="77777777" w:rsidR="00181E8F" w:rsidRPr="00A91A50" w:rsidRDefault="00181E8F" w:rsidP="00181E8F">
      <w:pPr>
        <w:pStyle w:val="ListParagraph"/>
        <w:spacing w:before="0" w:after="0"/>
        <w:ind w:left="0"/>
        <w:jc w:val="both"/>
        <w:rPr>
          <w:rFonts w:ascii="Calibri" w:hAnsi="Calibri"/>
          <w:sz w:val="22"/>
          <w:szCs w:val="22"/>
        </w:rPr>
      </w:pPr>
      <w:r w:rsidRPr="00E8579B">
        <w:rPr>
          <w:rFonts w:ascii="Calibri" w:hAnsi="Calibri"/>
          <w:sz w:val="22"/>
          <w:szCs w:val="22"/>
        </w:rPr>
        <w:t>Certificatul de urbanism anexat la cererea de finanţare trebuie să fie cel eliberat în vederea obţinerii autorizaţiei de construire pentru proiectul aferent cererii de finanțare depuse și trebuie să fie valabil la data depunerii cererii de finanţare, în caz contrar cererea de finanţare va fi respinsă ca neconformă administrativ. Sigura excepție permisă cu privire la termenul de valabilitate a certificatului de urbanism la data depunerii cererii de finanțare este anexarea inclusiv a autorizației de construire eliberate în vederea realizării investiției aferente proiectului în</w:t>
      </w:r>
      <w:r w:rsidRPr="00A91A50">
        <w:rPr>
          <w:rFonts w:ascii="Calibri" w:hAnsi="Calibri"/>
          <w:sz w:val="22"/>
          <w:szCs w:val="22"/>
        </w:rPr>
        <w:t xml:space="preserve"> termen de valabilitate. </w:t>
      </w:r>
    </w:p>
    <w:p w14:paraId="44E4138C" w14:textId="07D440E8" w:rsidR="00181E8F" w:rsidRPr="00A91A50" w:rsidRDefault="00181E8F" w:rsidP="00197FF4">
      <w:pPr>
        <w:pStyle w:val="ListParagraph"/>
        <w:spacing w:before="0" w:after="0"/>
        <w:ind w:left="0"/>
        <w:jc w:val="both"/>
        <w:rPr>
          <w:rFonts w:ascii="Calibri" w:hAnsi="Calibri"/>
          <w:sz w:val="22"/>
          <w:szCs w:val="22"/>
        </w:rPr>
      </w:pPr>
      <w:bookmarkStart w:id="136" w:name="_Hlk135301391"/>
      <w:bookmarkEnd w:id="135"/>
      <w:r w:rsidRPr="00A91A50">
        <w:rPr>
          <w:rFonts w:ascii="Calibri" w:hAnsi="Calibri"/>
          <w:sz w:val="22"/>
          <w:szCs w:val="22"/>
        </w:rPr>
        <w:t>Solicitantul are obligația să asigure valabilitatea autorizației de construire</w:t>
      </w:r>
      <w:r w:rsidR="002B27F5" w:rsidRPr="00A91A50">
        <w:rPr>
          <w:rFonts w:ascii="Calibri" w:hAnsi="Calibri"/>
          <w:sz w:val="22"/>
          <w:szCs w:val="22"/>
        </w:rPr>
        <w:t xml:space="preserve"> si corespondenta cu obiectivul finantat</w:t>
      </w:r>
      <w:r w:rsidRPr="00A91A50">
        <w:rPr>
          <w:rFonts w:ascii="Calibri" w:hAnsi="Calibri"/>
          <w:sz w:val="22"/>
          <w:szCs w:val="22"/>
        </w:rPr>
        <w:t>, dacă cererea de finanțare este selectată, la semnarea contractului de finanțare.</w:t>
      </w:r>
    </w:p>
    <w:p w14:paraId="7CCEC7E9" w14:textId="3DD1E57A" w:rsidR="00181E8F" w:rsidRPr="00A91A50" w:rsidRDefault="00181E8F" w:rsidP="00181E8F">
      <w:pPr>
        <w:spacing w:before="0" w:after="0"/>
        <w:jc w:val="both"/>
        <w:rPr>
          <w:rFonts w:ascii="Calibri" w:hAnsi="Calibri"/>
          <w:sz w:val="22"/>
          <w:szCs w:val="22"/>
        </w:rPr>
      </w:pPr>
      <w:r w:rsidRPr="00A91A50">
        <w:rPr>
          <w:rFonts w:ascii="Calibri" w:hAnsi="Calibri"/>
          <w:sz w:val="22"/>
          <w:szCs w:val="22"/>
        </w:rPr>
        <w:t>La depunerea cererii de finanțare nu se solicita depunerea avizelor, acordurilor, certificatelor, autorizațiilor sau altor documente care au stat la baza emiterii autorizație de construire sau aprobării documentațiilor tehnico-economice care însoțesc cererea de finanțare, în condițiile în care acestea au fost aprobate potrivit competențelor stabilite prin</w:t>
      </w:r>
      <w:r w:rsidR="00936D9C" w:rsidRPr="00A91A50">
        <w:rPr>
          <w:rFonts w:ascii="Calibri" w:hAnsi="Calibri"/>
          <w:sz w:val="22"/>
          <w:szCs w:val="22"/>
        </w:rPr>
        <w:t xml:space="preserve"> art 42 din</w:t>
      </w:r>
      <w:r w:rsidRPr="00A91A50">
        <w:rPr>
          <w:rFonts w:ascii="Calibri" w:hAnsi="Calibri"/>
          <w:sz w:val="22"/>
          <w:szCs w:val="22"/>
        </w:rPr>
        <w:t xml:space="preserve"> Legea finanțelor nr. 500/2002</w:t>
      </w:r>
      <w:r w:rsidR="00936D9C" w:rsidRPr="00A91A50">
        <w:rPr>
          <w:rFonts w:ascii="Calibri" w:hAnsi="Calibri"/>
          <w:sz w:val="22"/>
          <w:szCs w:val="22"/>
        </w:rPr>
        <w:t xml:space="preserve"> privind finantele publice,</w:t>
      </w:r>
      <w:r w:rsidRPr="00A91A50">
        <w:rPr>
          <w:rFonts w:ascii="Calibri" w:hAnsi="Calibri"/>
          <w:sz w:val="22"/>
          <w:szCs w:val="22"/>
        </w:rPr>
        <w:t xml:space="preserve"> cu modificările și completările ulterioare</w:t>
      </w:r>
      <w:r w:rsidR="00936D9C" w:rsidRPr="00A91A50">
        <w:rPr>
          <w:rFonts w:ascii="Calibri" w:hAnsi="Calibri"/>
          <w:sz w:val="22"/>
          <w:szCs w:val="22"/>
        </w:rPr>
        <w:t>,si art.44 din legea nr</w:t>
      </w:r>
      <w:r w:rsidRPr="00A91A50">
        <w:rPr>
          <w:rFonts w:ascii="Calibri" w:hAnsi="Calibri"/>
          <w:sz w:val="22"/>
          <w:szCs w:val="22"/>
        </w:rPr>
        <w:t xml:space="preserve">. 273/2006 </w:t>
      </w:r>
      <w:r w:rsidR="00936D9C" w:rsidRPr="00A91A50">
        <w:rPr>
          <w:rFonts w:ascii="Calibri" w:hAnsi="Calibri"/>
          <w:sz w:val="22"/>
          <w:szCs w:val="22"/>
        </w:rPr>
        <w:t xml:space="preserve">privind finantele publice, </w:t>
      </w:r>
      <w:r w:rsidRPr="00A91A50">
        <w:rPr>
          <w:rFonts w:ascii="Calibri" w:hAnsi="Calibri"/>
          <w:sz w:val="22"/>
          <w:szCs w:val="22"/>
        </w:rPr>
        <w:t xml:space="preserve">cu modificările și completările ulterioare. În măsura în care acestea cuprind recomandări, punerea lor în aplicare este responsabilitatea exclusivă a beneficiarul pe întreaga perioadă de implementare și monitorizare a proiectului. </w:t>
      </w:r>
    </w:p>
    <w:p w14:paraId="351B7FAC" w14:textId="77777777" w:rsidR="00181E8F" w:rsidRPr="00A91A50" w:rsidRDefault="00181E8F" w:rsidP="00181E8F">
      <w:pPr>
        <w:pStyle w:val="ListParagraph"/>
        <w:spacing w:before="0" w:after="0"/>
        <w:ind w:left="0"/>
        <w:jc w:val="both"/>
        <w:rPr>
          <w:rFonts w:ascii="Calibri" w:hAnsi="Calibri"/>
          <w:sz w:val="22"/>
          <w:szCs w:val="22"/>
        </w:rPr>
      </w:pPr>
      <w:r w:rsidRPr="00A91A50">
        <w:rPr>
          <w:rFonts w:ascii="Calibri" w:hAnsi="Calibri"/>
          <w:sz w:val="22"/>
          <w:szCs w:val="22"/>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2EDB40CA" w14:textId="77777777" w:rsidR="00A87483" w:rsidRPr="00A91A50" w:rsidRDefault="00A87483" w:rsidP="00181E8F">
      <w:pPr>
        <w:pStyle w:val="ListParagraph"/>
        <w:spacing w:before="0" w:after="0"/>
        <w:ind w:left="0"/>
        <w:jc w:val="both"/>
        <w:rPr>
          <w:rFonts w:ascii="Calibri" w:hAnsi="Calibri"/>
          <w:sz w:val="22"/>
          <w:szCs w:val="22"/>
        </w:rPr>
      </w:pPr>
    </w:p>
    <w:p w14:paraId="65BC2C4D" w14:textId="4250F146" w:rsidR="00DA38C9" w:rsidRPr="00E8579B" w:rsidRDefault="00DA38C9" w:rsidP="00181E8F">
      <w:pPr>
        <w:pStyle w:val="ListParagraph"/>
        <w:spacing w:before="0" w:after="0"/>
        <w:ind w:left="0"/>
        <w:jc w:val="both"/>
        <w:rPr>
          <w:rFonts w:ascii="Calibri" w:hAnsi="Calibri"/>
          <w:sz w:val="22"/>
          <w:szCs w:val="22"/>
        </w:rPr>
      </w:pPr>
      <w:r w:rsidRPr="00A91A50">
        <w:rPr>
          <w:rFonts w:ascii="Calibri" w:hAnsi="Calibri"/>
          <w:b/>
          <w:sz w:val="22"/>
          <w:szCs w:val="22"/>
        </w:rPr>
        <w:t>Notă!</w:t>
      </w:r>
      <w:r w:rsidRPr="00A91A50">
        <w:rPr>
          <w:rFonts w:ascii="Calibri" w:hAnsi="Calibri"/>
          <w:sz w:val="22"/>
          <w:szCs w:val="22"/>
        </w:rPr>
        <w:t xml:space="preserve"> </w:t>
      </w:r>
      <w:r w:rsidRPr="0025645E">
        <w:rPr>
          <w:rFonts w:ascii="Calibri" w:hAnsi="Calibri"/>
          <w:sz w:val="22"/>
          <w:szCs w:val="22"/>
        </w:rPr>
        <w:t xml:space="preserve">Documentele </w:t>
      </w:r>
      <w:bookmarkStart w:id="137" w:name="_Hlk137817632"/>
      <w:r w:rsidR="0025645E" w:rsidRPr="0025645E">
        <w:rPr>
          <w:rFonts w:ascii="Calibri" w:hAnsi="Calibri"/>
          <w:sz w:val="22"/>
          <w:szCs w:val="22"/>
        </w:rPr>
        <w:t>care fac dovada drepturilor reale detinute asupra imobilului</w:t>
      </w:r>
      <w:bookmarkEnd w:id="137"/>
      <w:r w:rsidR="0025645E" w:rsidRPr="0025645E">
        <w:rPr>
          <w:rFonts w:ascii="Calibri" w:hAnsi="Calibri"/>
          <w:sz w:val="22"/>
          <w:szCs w:val="22"/>
        </w:rPr>
        <w:t xml:space="preserve"> </w:t>
      </w:r>
      <w:r w:rsidRPr="0025645E">
        <w:rPr>
          <w:rFonts w:ascii="Calibri" w:hAnsi="Calibri"/>
          <w:sz w:val="22"/>
          <w:szCs w:val="22"/>
        </w:rPr>
        <w:t>în</w:t>
      </w:r>
      <w:r w:rsidRPr="00A91A50">
        <w:rPr>
          <w:rFonts w:ascii="Calibri" w:hAnsi="Calibri"/>
          <w:sz w:val="22"/>
          <w:szCs w:val="22"/>
        </w:rPr>
        <w:t xml:space="preserve"> baza cărora se emite Certificatul de urbanism/Autorizația de construire trebuie să fie acoperitoare pentru investiția propusă și pentru care se depune SF/DALI/PT, în conformitate cu Legea 50/1991 privind autorizarea executării lucrărilor de construcții, cu modificările și completările ulterioare și în conformitate cu cerințele impuse prin prezentul ghid privitoare la condițiile referitoare la </w:t>
      </w:r>
      <w:r w:rsidR="0025645E">
        <w:rPr>
          <w:rFonts w:ascii="Calibri" w:hAnsi="Calibri"/>
          <w:sz w:val="22"/>
          <w:szCs w:val="22"/>
        </w:rPr>
        <w:t>drepturile reale</w:t>
      </w:r>
      <w:r w:rsidRPr="00E8579B">
        <w:rPr>
          <w:rFonts w:ascii="Calibri" w:hAnsi="Calibri"/>
          <w:sz w:val="22"/>
          <w:szCs w:val="22"/>
        </w:rPr>
        <w:t>.</w:t>
      </w:r>
    </w:p>
    <w:bookmarkEnd w:id="136"/>
    <w:p w14:paraId="7AFDAF04" w14:textId="77777777" w:rsidR="00181E8F" w:rsidRPr="00E8579B" w:rsidRDefault="00181E8F" w:rsidP="00181E8F">
      <w:pPr>
        <w:pStyle w:val="ListParagraph"/>
        <w:spacing w:before="0" w:after="0"/>
        <w:ind w:left="0"/>
        <w:jc w:val="both"/>
        <w:rPr>
          <w:rFonts w:ascii="Calibri" w:hAnsi="Calibri"/>
          <w:sz w:val="22"/>
          <w:szCs w:val="22"/>
        </w:rPr>
      </w:pPr>
    </w:p>
    <w:p w14:paraId="71301BDE" w14:textId="77777777" w:rsidR="00181E8F" w:rsidRPr="00E8579B" w:rsidRDefault="00181E8F" w:rsidP="001E5BE1">
      <w:pPr>
        <w:numPr>
          <w:ilvl w:val="0"/>
          <w:numId w:val="5"/>
        </w:numPr>
        <w:autoSpaceDE w:val="0"/>
        <w:autoSpaceDN w:val="0"/>
        <w:adjustRightInd w:val="0"/>
        <w:spacing w:before="0" w:after="0"/>
        <w:jc w:val="both"/>
        <w:rPr>
          <w:rFonts w:ascii="Calibri" w:hAnsi="Calibri"/>
          <w:b/>
          <w:bCs/>
          <w:color w:val="FF0000"/>
          <w:sz w:val="22"/>
          <w:szCs w:val="22"/>
          <w:lang w:eastAsia="en-GB"/>
        </w:rPr>
      </w:pPr>
      <w:r w:rsidRPr="00E8579B">
        <w:rPr>
          <w:rFonts w:ascii="Calibri" w:hAnsi="Calibri"/>
          <w:b/>
          <w:bCs/>
          <w:color w:val="000000"/>
          <w:sz w:val="22"/>
          <w:szCs w:val="22"/>
          <w:lang w:eastAsia="en-GB"/>
        </w:rPr>
        <w:t xml:space="preserve">Raportul privind stadiul fizic al investiţiei </w:t>
      </w:r>
    </w:p>
    <w:p w14:paraId="5DAA17BF" w14:textId="71BA1650" w:rsidR="00181E8F" w:rsidRPr="00E8579B" w:rsidRDefault="00181E8F" w:rsidP="00181E8F">
      <w:pPr>
        <w:pStyle w:val="ListParagraph"/>
        <w:spacing w:before="0" w:after="0"/>
        <w:ind w:left="0"/>
        <w:jc w:val="both"/>
        <w:rPr>
          <w:rFonts w:ascii="Calibri" w:hAnsi="Calibri"/>
          <w:sz w:val="22"/>
          <w:szCs w:val="22"/>
        </w:rPr>
      </w:pPr>
      <w:r w:rsidRPr="00E8579B">
        <w:rPr>
          <w:rFonts w:ascii="Calibri" w:hAnsi="Calibri"/>
          <w:color w:val="000000"/>
          <w:sz w:val="22"/>
          <w:szCs w:val="22"/>
          <w:lang w:eastAsia="en-GB"/>
        </w:rPr>
        <w:t xml:space="preserve">Pentru proiectele de investiţii pentru care execuţia de lucrări a fost demarată, iar investiţiile nu au fost încheiate în mod fizic, precum și în cazul în care lucrările nu au fost implementate integral până la depunerea cererii de finanțare se va anexa un raport privind stadiul fizic al lucrărilor asumat de către reprezentantul legal al solicitantului, de către dirigintele de şantier şi de către constructor </w:t>
      </w:r>
      <w:r w:rsidRPr="00E8579B">
        <w:rPr>
          <w:rFonts w:ascii="Calibri" w:hAnsi="Calibri"/>
          <w:sz w:val="22"/>
          <w:szCs w:val="22"/>
          <w:lang w:eastAsia="en-GB"/>
        </w:rPr>
        <w:t xml:space="preserve">(Modelul </w:t>
      </w:r>
      <w:r w:rsidR="0037371D" w:rsidRPr="00E8579B">
        <w:rPr>
          <w:rFonts w:ascii="Calibri" w:hAnsi="Calibri"/>
          <w:sz w:val="22"/>
          <w:szCs w:val="22"/>
          <w:lang w:eastAsia="en-GB"/>
        </w:rPr>
        <w:t>E</w:t>
      </w:r>
      <w:r w:rsidRPr="00E8579B">
        <w:rPr>
          <w:rFonts w:ascii="Calibri" w:hAnsi="Calibri"/>
          <w:sz w:val="22"/>
          <w:szCs w:val="22"/>
          <w:lang w:eastAsia="en-GB"/>
        </w:rPr>
        <w:t xml:space="preserve"> la prezentul ghid).</w:t>
      </w:r>
      <w:r w:rsidRPr="00E8579B">
        <w:rPr>
          <w:rFonts w:ascii="Calibri" w:hAnsi="Calibri"/>
          <w:color w:val="000000"/>
          <w:sz w:val="22"/>
          <w:szCs w:val="22"/>
          <w:lang w:eastAsia="en-GB"/>
        </w:rPr>
        <w:t xml:space="preserve"> Raportul respectiv va fi însoţit de devize generale detaliate ale: lucrărilor executate şi platite, lucrarilor executate şi neplătite şi respectiv lucrărilor rămase de executat.</w:t>
      </w:r>
    </w:p>
    <w:p w14:paraId="615DDD37" w14:textId="77777777" w:rsidR="00181E8F" w:rsidRPr="00E8579B" w:rsidRDefault="00181E8F" w:rsidP="00181E8F">
      <w:pPr>
        <w:pStyle w:val="ListParagraph"/>
        <w:spacing w:before="0" w:after="0"/>
        <w:ind w:left="0"/>
        <w:jc w:val="both"/>
        <w:rPr>
          <w:rFonts w:ascii="Calibri" w:hAnsi="Calibri"/>
          <w:sz w:val="22"/>
          <w:szCs w:val="22"/>
        </w:rPr>
      </w:pPr>
    </w:p>
    <w:p w14:paraId="68FC7739" w14:textId="77777777" w:rsidR="00181E8F" w:rsidRPr="00E8579B" w:rsidRDefault="00181E8F" w:rsidP="001E5BE1">
      <w:pPr>
        <w:pStyle w:val="ListParagraph"/>
        <w:numPr>
          <w:ilvl w:val="0"/>
          <w:numId w:val="5"/>
        </w:numPr>
        <w:spacing w:before="0" w:after="0"/>
        <w:ind w:left="0"/>
        <w:jc w:val="both"/>
        <w:rPr>
          <w:rFonts w:ascii="Calibri" w:hAnsi="Calibri"/>
          <w:sz w:val="22"/>
          <w:szCs w:val="22"/>
        </w:rPr>
      </w:pPr>
      <w:r w:rsidRPr="00E8579B">
        <w:rPr>
          <w:rFonts w:ascii="Calibri" w:hAnsi="Calibri"/>
          <w:b/>
          <w:bCs/>
          <w:sz w:val="22"/>
          <w:szCs w:val="22"/>
        </w:rPr>
        <w:t xml:space="preserve">Decizia/deciziile etapei de încadrare a proiectului în procedura de evaluare a  impactului asupra mediului, sau Clasarea notificarii </w:t>
      </w:r>
      <w:r w:rsidRPr="00E8579B">
        <w:rPr>
          <w:rFonts w:ascii="Calibri" w:hAnsi="Calibri"/>
          <w:sz w:val="22"/>
          <w:szCs w:val="22"/>
        </w:rPr>
        <w:t>emisă de autoritatea pentru protecția mediului, în conformitate cu legislaţia naţională aplicabilă privind evaluarea impactului anumitor proiecte publice şi private asupra mediului, cu completările şi modificările ulterioare.</w:t>
      </w:r>
    </w:p>
    <w:p w14:paraId="3876A34B" w14:textId="77777777" w:rsidR="00181E8F" w:rsidRPr="00E8579B" w:rsidRDefault="00181E8F" w:rsidP="00181E8F">
      <w:pPr>
        <w:pStyle w:val="ListParagraph"/>
        <w:spacing w:before="0" w:after="0"/>
        <w:ind w:left="0"/>
        <w:jc w:val="both"/>
        <w:rPr>
          <w:rFonts w:ascii="Calibri" w:hAnsi="Calibri"/>
          <w:b/>
          <w:bCs/>
          <w:sz w:val="22"/>
          <w:szCs w:val="22"/>
        </w:rPr>
      </w:pPr>
      <w:r w:rsidRPr="00E8579B">
        <w:rPr>
          <w:rFonts w:ascii="Calibri" w:hAnsi="Calibri"/>
          <w:b/>
          <w:bCs/>
          <w:sz w:val="22"/>
          <w:szCs w:val="22"/>
        </w:rPr>
        <w:t xml:space="preserve">Sau </w:t>
      </w:r>
    </w:p>
    <w:p w14:paraId="3A634911" w14:textId="77777777" w:rsidR="00181E8F" w:rsidRPr="00A91A50" w:rsidRDefault="00181E8F" w:rsidP="00E8579B">
      <w:pPr>
        <w:pStyle w:val="ListParagraph"/>
        <w:spacing w:before="0" w:after="0"/>
        <w:ind w:left="0"/>
        <w:jc w:val="both"/>
        <w:rPr>
          <w:rFonts w:ascii="Calibri" w:hAnsi="Calibri"/>
          <w:sz w:val="22"/>
          <w:szCs w:val="22"/>
        </w:rPr>
      </w:pPr>
      <w:r w:rsidRPr="00E8579B">
        <w:rPr>
          <w:rFonts w:ascii="Calibri" w:hAnsi="Calibri"/>
          <w:b/>
          <w:bCs/>
          <w:sz w:val="22"/>
          <w:szCs w:val="22"/>
        </w:rPr>
        <w:t>Decizia/deciziile finală/e emisă de autoritatea</w:t>
      </w:r>
      <w:r w:rsidRPr="00A91A50">
        <w:rPr>
          <w:rFonts w:ascii="Calibri" w:hAnsi="Calibri"/>
          <w:b/>
          <w:bCs/>
          <w:sz w:val="22"/>
          <w:szCs w:val="22"/>
        </w:rPr>
        <w:t xml:space="preserve"> competentă privind evaluarea impactului asupra mediului </w:t>
      </w:r>
      <w:r w:rsidRPr="00A91A50">
        <w:rPr>
          <w:rFonts w:ascii="Calibri" w:hAnsi="Calibri"/>
          <w:sz w:val="22"/>
          <w:szCs w:val="22"/>
        </w:rPr>
        <w:t>(pentru proiectele de investiţii pentru care execuţia de lucrări a fost demarată și care nu au fost încheiate în mod fizic sau financiar înainte de depunerea  cererii de finanțare)</w:t>
      </w:r>
    </w:p>
    <w:p w14:paraId="0DF6DC55" w14:textId="77777777" w:rsidR="00181E8F" w:rsidRPr="00E8579B" w:rsidRDefault="00181E8F" w:rsidP="00E8579B">
      <w:pPr>
        <w:pStyle w:val="ListParagraph"/>
        <w:spacing w:before="0" w:after="0"/>
        <w:ind w:left="0"/>
        <w:jc w:val="both"/>
        <w:rPr>
          <w:rFonts w:ascii="Calibri" w:hAnsi="Calibri"/>
          <w:sz w:val="22"/>
          <w:szCs w:val="22"/>
        </w:rPr>
      </w:pPr>
      <w:r w:rsidRPr="00A91A50">
        <w:rPr>
          <w:rFonts w:ascii="Calibri" w:hAnsi="Calibri"/>
          <w:b/>
          <w:bCs/>
          <w:sz w:val="22"/>
          <w:szCs w:val="22"/>
        </w:rPr>
        <w:t xml:space="preserve">Nu </w:t>
      </w:r>
      <w:r w:rsidRPr="00A91A50">
        <w:rPr>
          <w:rFonts w:ascii="Calibri" w:hAnsi="Calibri"/>
          <w:sz w:val="22"/>
          <w:szCs w:val="22"/>
        </w:rPr>
        <w:t xml:space="preserve">se accepta decizia inițiala de încadrare a proiectului în procedura de evaluare a impactului asupra </w:t>
      </w:r>
      <w:r w:rsidRPr="00E8579B">
        <w:rPr>
          <w:rFonts w:ascii="Calibri" w:hAnsi="Calibri"/>
          <w:sz w:val="22"/>
          <w:szCs w:val="22"/>
        </w:rPr>
        <w:t xml:space="preserve">mediului sau alte decizii intermediare din cadrul procesului de evaluare. </w:t>
      </w:r>
    </w:p>
    <w:p w14:paraId="526F6379" w14:textId="77777777" w:rsidR="00181E8F" w:rsidRPr="00E8579B" w:rsidRDefault="00181E8F" w:rsidP="00E8579B">
      <w:pPr>
        <w:suppressAutoHyphens/>
        <w:spacing w:before="0" w:after="0"/>
        <w:jc w:val="both"/>
        <w:rPr>
          <w:rFonts w:ascii="Calibri" w:eastAsia="Times New Roman" w:hAnsi="Calibri"/>
          <w:sz w:val="22"/>
          <w:szCs w:val="22"/>
        </w:rPr>
      </w:pPr>
      <w:bookmarkStart w:id="138" w:name="_Hlk96420627"/>
    </w:p>
    <w:p w14:paraId="6EBC5325" w14:textId="049782B0" w:rsidR="002E481E" w:rsidRPr="00E8579B" w:rsidRDefault="002E481E" w:rsidP="00E8579B">
      <w:pPr>
        <w:pStyle w:val="ListParagraph"/>
        <w:numPr>
          <w:ilvl w:val="0"/>
          <w:numId w:val="5"/>
        </w:numPr>
        <w:suppressAutoHyphens/>
        <w:spacing w:before="0" w:after="0"/>
        <w:ind w:left="0"/>
        <w:jc w:val="both"/>
        <w:rPr>
          <w:rFonts w:ascii="Calibri" w:eastAsia="Times New Roman" w:hAnsi="Calibri"/>
          <w:sz w:val="22"/>
          <w:szCs w:val="22"/>
        </w:rPr>
      </w:pPr>
      <w:r w:rsidRPr="00E8579B">
        <w:rPr>
          <w:rFonts w:ascii="Calibri" w:hAnsi="Calibri"/>
          <w:b/>
          <w:bCs/>
          <w:sz w:val="22"/>
          <w:szCs w:val="22"/>
        </w:rPr>
        <w:t>Macheta privind analiza și previziunea financiară</w:t>
      </w:r>
      <w:r w:rsidRPr="00E8579B">
        <w:rPr>
          <w:rFonts w:ascii="Calibri" w:hAnsi="Calibri"/>
          <w:b/>
          <w:sz w:val="22"/>
          <w:szCs w:val="22"/>
        </w:rPr>
        <w:t xml:space="preserve"> </w:t>
      </w:r>
      <w:r w:rsidRPr="00E8579B">
        <w:rPr>
          <w:rFonts w:ascii="Calibri" w:hAnsi="Calibri"/>
          <w:sz w:val="22"/>
          <w:szCs w:val="22"/>
        </w:rPr>
        <w:t xml:space="preserve">Solicitantul sau liderul, în cazul parteneriatului, va completa </w:t>
      </w:r>
      <w:r w:rsidRPr="00E8579B">
        <w:rPr>
          <w:rFonts w:ascii="Calibri" w:hAnsi="Calibri"/>
          <w:i/>
          <w:sz w:val="22"/>
          <w:szCs w:val="22"/>
        </w:rPr>
        <w:t>Macheta privind analiza și previziunea financiară, inclusiv modelul de calcul al profitului</w:t>
      </w:r>
      <w:r w:rsidRPr="00E8579B">
        <w:rPr>
          <w:rFonts w:ascii="Calibri" w:hAnsi="Calibri"/>
          <w:sz w:val="22"/>
          <w:szCs w:val="22"/>
        </w:rPr>
        <w:t xml:space="preserve">, Anexa </w:t>
      </w:r>
      <w:r w:rsidR="002451F2" w:rsidRPr="00E8579B">
        <w:rPr>
          <w:rFonts w:ascii="Calibri" w:hAnsi="Calibri"/>
          <w:sz w:val="22"/>
          <w:szCs w:val="22"/>
        </w:rPr>
        <w:t xml:space="preserve">14 </w:t>
      </w:r>
      <w:r w:rsidRPr="00E8579B">
        <w:rPr>
          <w:rFonts w:ascii="Calibri" w:hAnsi="Calibri"/>
          <w:sz w:val="22"/>
          <w:szCs w:val="22"/>
        </w:rPr>
        <w:t>la prezentul Ghid</w:t>
      </w:r>
    </w:p>
    <w:p w14:paraId="71F73E0B" w14:textId="77777777" w:rsidR="00181E8F" w:rsidRPr="00E8579B" w:rsidRDefault="00181E8F" w:rsidP="00E8579B">
      <w:pPr>
        <w:pStyle w:val="ListParagraph"/>
        <w:spacing w:before="0" w:after="0"/>
        <w:ind w:left="0"/>
        <w:jc w:val="both"/>
        <w:rPr>
          <w:rFonts w:ascii="Calibri" w:hAnsi="Calibri"/>
          <w:sz w:val="22"/>
          <w:szCs w:val="22"/>
        </w:rPr>
      </w:pPr>
    </w:p>
    <w:p w14:paraId="35141D5D" w14:textId="4698A982" w:rsidR="00181E8F" w:rsidRPr="00A91A50" w:rsidRDefault="00181E8F" w:rsidP="00181E8F">
      <w:pPr>
        <w:autoSpaceDE w:val="0"/>
        <w:autoSpaceDN w:val="0"/>
        <w:adjustRightInd w:val="0"/>
        <w:spacing w:before="0" w:after="0"/>
        <w:jc w:val="both"/>
        <w:rPr>
          <w:rFonts w:ascii="Calibri" w:hAnsi="Calibri"/>
          <w:sz w:val="22"/>
          <w:szCs w:val="22"/>
          <w:lang w:eastAsia="en-GB"/>
        </w:rPr>
      </w:pPr>
      <w:r w:rsidRPr="00E8579B">
        <w:rPr>
          <w:rFonts w:ascii="Calibri" w:hAnsi="Calibri"/>
          <w:b/>
          <w:bCs/>
          <w:color w:val="000000"/>
          <w:sz w:val="22"/>
          <w:szCs w:val="22"/>
          <w:lang w:eastAsia="en-GB"/>
        </w:rPr>
        <w:t>1</w:t>
      </w:r>
      <w:r w:rsidR="002E481E" w:rsidRPr="00E8579B">
        <w:rPr>
          <w:rFonts w:ascii="Calibri" w:hAnsi="Calibri"/>
          <w:b/>
          <w:bCs/>
          <w:color w:val="000000"/>
          <w:sz w:val="22"/>
          <w:szCs w:val="22"/>
          <w:lang w:eastAsia="en-GB"/>
        </w:rPr>
        <w:t>3</w:t>
      </w:r>
      <w:r w:rsidRPr="00E8579B">
        <w:rPr>
          <w:rFonts w:ascii="Calibri" w:hAnsi="Calibri"/>
          <w:b/>
          <w:bCs/>
          <w:color w:val="000000"/>
          <w:sz w:val="22"/>
          <w:szCs w:val="22"/>
          <w:lang w:eastAsia="en-GB"/>
        </w:rPr>
        <w:t xml:space="preserve">. Mandatul special/ împuternicirea specială </w:t>
      </w:r>
      <w:r w:rsidRPr="00E8579B">
        <w:rPr>
          <w:rFonts w:ascii="Calibri" w:hAnsi="Calibri"/>
          <w:color w:val="000000"/>
          <w:sz w:val="22"/>
          <w:szCs w:val="22"/>
          <w:lang w:eastAsia="en-GB"/>
        </w:rPr>
        <w:t xml:space="preserve">pentru semnarea anumitor anexe/secţiuni la cererea de finanțare (dacă este cazul) și </w:t>
      </w:r>
      <w:r w:rsidRPr="00E8579B">
        <w:rPr>
          <w:rFonts w:ascii="Calibri" w:hAnsi="Calibri"/>
          <w:sz w:val="22"/>
          <w:szCs w:val="22"/>
          <w:lang w:eastAsia="en-GB"/>
        </w:rPr>
        <w:t>Certificarea aplicaţiei,</w:t>
      </w:r>
      <w:r w:rsidRPr="00A91A50">
        <w:rPr>
          <w:rFonts w:ascii="Calibri" w:hAnsi="Calibri"/>
          <w:sz w:val="22"/>
          <w:szCs w:val="22"/>
          <w:lang w:eastAsia="en-GB"/>
        </w:rPr>
        <w:t xml:space="preserve"> Model I la prezentul Ghid. </w:t>
      </w:r>
    </w:p>
    <w:p w14:paraId="2DB7D097" w14:textId="52396972" w:rsidR="00D74887" w:rsidRPr="00A91A50" w:rsidRDefault="00D74887" w:rsidP="00D74887">
      <w:pPr>
        <w:jc w:val="both"/>
        <w:rPr>
          <w:rFonts w:ascii="Calibri" w:hAnsi="Calibri"/>
          <w:sz w:val="22"/>
          <w:szCs w:val="22"/>
          <w:lang w:eastAsia="ro-RO"/>
        </w:rPr>
      </w:pPr>
      <w:r w:rsidRPr="00A91A50">
        <w:rPr>
          <w:rFonts w:ascii="Calibri" w:hAnsi="Calibri"/>
          <w:b/>
          <w:sz w:val="22"/>
          <w:szCs w:val="22"/>
          <w:lang w:eastAsia="ro-RO"/>
        </w:rPr>
        <w:t>14.</w:t>
      </w:r>
      <w:r w:rsidR="00E8579B">
        <w:rPr>
          <w:rFonts w:ascii="Calibri" w:hAnsi="Calibri"/>
          <w:b/>
          <w:sz w:val="22"/>
          <w:szCs w:val="22"/>
          <w:lang w:eastAsia="ro-RO"/>
        </w:rPr>
        <w:t xml:space="preserve"> </w:t>
      </w:r>
      <w:r w:rsidRPr="00A91A50">
        <w:rPr>
          <w:rFonts w:ascii="Calibri" w:hAnsi="Calibri"/>
          <w:b/>
          <w:sz w:val="22"/>
          <w:szCs w:val="22"/>
          <w:lang w:eastAsia="ro-RO"/>
        </w:rPr>
        <w:t xml:space="preserve">Registrul local al spațiilor verzi. </w:t>
      </w:r>
      <w:r w:rsidRPr="00A91A50">
        <w:rPr>
          <w:rFonts w:ascii="Calibri" w:hAnsi="Calibri"/>
          <w:sz w:val="22"/>
          <w:szCs w:val="22"/>
          <w:lang w:eastAsia="ro-RO"/>
        </w:rPr>
        <w:t>Se va depune</w:t>
      </w:r>
      <w:r w:rsidRPr="00A91A50">
        <w:rPr>
          <w:rFonts w:ascii="Calibri" w:hAnsi="Calibri"/>
          <w:b/>
          <w:sz w:val="22"/>
          <w:szCs w:val="22"/>
          <w:lang w:eastAsia="ro-RO"/>
        </w:rPr>
        <w:t xml:space="preserve"> </w:t>
      </w:r>
      <w:r w:rsidRPr="00A91A50">
        <w:rPr>
          <w:rFonts w:ascii="Calibri" w:hAnsi="Calibri"/>
          <w:sz w:val="22"/>
          <w:szCs w:val="22"/>
          <w:lang w:eastAsia="ro-RO"/>
        </w:rPr>
        <w:t xml:space="preserve">extras relevant din Registru, respectiv </w:t>
      </w:r>
      <w:r w:rsidRPr="00A91A50">
        <w:rPr>
          <w:rFonts w:ascii="Calibri" w:hAnsi="Calibri"/>
          <w:b/>
          <w:sz w:val="22"/>
          <w:szCs w:val="22"/>
          <w:lang w:eastAsia="ro-RO"/>
        </w:rPr>
        <w:t xml:space="preserve">lista centralizatoare </w:t>
      </w:r>
      <w:r w:rsidRPr="00A91A50">
        <w:rPr>
          <w:rFonts w:ascii="Calibri" w:hAnsi="Calibri"/>
          <w:sz w:val="22"/>
          <w:szCs w:val="22"/>
          <w:lang w:eastAsia="ro-RO"/>
        </w:rPr>
        <w:t xml:space="preserve">a suprafeţelor incluse (atât în categoria spaţiilor verzi cât şi cele din categoria terenurilor degradate) şi </w:t>
      </w:r>
      <w:r w:rsidRPr="00A91A50">
        <w:rPr>
          <w:rFonts w:ascii="Calibri" w:hAnsi="Calibri"/>
          <w:b/>
          <w:sz w:val="22"/>
          <w:szCs w:val="22"/>
          <w:lang w:eastAsia="ro-RO"/>
        </w:rPr>
        <w:t>fișa</w:t>
      </w:r>
      <w:r w:rsidRPr="00A91A50">
        <w:rPr>
          <w:rFonts w:ascii="Calibri" w:hAnsi="Calibri"/>
          <w:b/>
          <w:sz w:val="22"/>
          <w:szCs w:val="22"/>
        </w:rPr>
        <w:t xml:space="preserve"> </w:t>
      </w:r>
      <w:r w:rsidRPr="00A91A50">
        <w:rPr>
          <w:rFonts w:ascii="Calibri" w:hAnsi="Calibri"/>
          <w:b/>
          <w:sz w:val="22"/>
          <w:szCs w:val="22"/>
          <w:lang w:eastAsia="ro-RO"/>
        </w:rPr>
        <w:t>terenului degradat</w:t>
      </w:r>
      <w:r w:rsidRPr="00A91A50">
        <w:rPr>
          <w:rFonts w:ascii="Calibri" w:hAnsi="Calibri"/>
          <w:sz w:val="22"/>
          <w:szCs w:val="22"/>
          <w:lang w:eastAsia="ro-RO"/>
        </w:rPr>
        <w:t xml:space="preserve"> obiect al proiectului (dacă este cazul)</w:t>
      </w:r>
      <w:r w:rsidRPr="00A91A50">
        <w:rPr>
          <w:rFonts w:ascii="Calibri" w:hAnsi="Calibri"/>
          <w:b/>
          <w:sz w:val="22"/>
          <w:szCs w:val="22"/>
          <w:lang w:eastAsia="ro-RO"/>
        </w:rPr>
        <w:t>.</w:t>
      </w:r>
      <w:r w:rsidRPr="00A91A50">
        <w:rPr>
          <w:rFonts w:ascii="Calibri" w:hAnsi="Calibri"/>
          <w:sz w:val="22"/>
          <w:szCs w:val="22"/>
        </w:rPr>
        <w:t xml:space="preserve"> </w:t>
      </w:r>
      <w:r w:rsidRPr="00A91A50">
        <w:rPr>
          <w:rFonts w:ascii="Calibri" w:hAnsi="Calibri"/>
          <w:sz w:val="22"/>
          <w:szCs w:val="22"/>
          <w:lang w:eastAsia="ro-RO"/>
        </w:rPr>
        <w:t xml:space="preserve">De asemenea, in etapa de contractare, se va anexa </w:t>
      </w:r>
      <w:r w:rsidRPr="00A91A50">
        <w:rPr>
          <w:rFonts w:ascii="Calibri" w:hAnsi="Calibri"/>
          <w:b/>
          <w:sz w:val="22"/>
          <w:szCs w:val="22"/>
          <w:lang w:eastAsia="ro-RO"/>
        </w:rPr>
        <w:t>Hotarârea Consiliului Local</w:t>
      </w:r>
      <w:r w:rsidRPr="00A91A50">
        <w:rPr>
          <w:rFonts w:ascii="Calibri" w:hAnsi="Calibri"/>
          <w:sz w:val="22"/>
          <w:szCs w:val="22"/>
          <w:lang w:eastAsia="ro-RO"/>
        </w:rPr>
        <w:t xml:space="preserve"> de aprobare a Registrului local al spaţiilor verzi.</w:t>
      </w:r>
    </w:p>
    <w:p w14:paraId="7FC9F87C" w14:textId="77777777" w:rsidR="00D74887" w:rsidRPr="00A91A50" w:rsidRDefault="00D74887" w:rsidP="00D74887">
      <w:pPr>
        <w:spacing w:before="0" w:after="0"/>
        <w:jc w:val="both"/>
        <w:rPr>
          <w:rFonts w:ascii="Calibri" w:hAnsi="Calibri"/>
          <w:sz w:val="22"/>
          <w:szCs w:val="22"/>
        </w:rPr>
      </w:pPr>
      <w:r w:rsidRPr="00A91A50">
        <w:rPr>
          <w:rFonts w:ascii="Calibri" w:hAnsi="Calibri"/>
          <w:sz w:val="22"/>
          <w:szCs w:val="22"/>
        </w:rPr>
        <w:t>Se va verifica dacă  terenul obiect al proiectului este  inclus în Registrul local al spațiilor verzi (constituit conform prevederilor Ordinului Ministrului Dezvoltării Regionale şi Turismului nr.1466/2010, pentru modificarea Ordinului ministrului dezvoltării, lucrărilor publice si locuinţelor nr. 1.549/2008 privind aprobarea Normelor tehnice pentru elaborarea Registrului local al spaţiilor verzi), precum și categoria în care este acesta inclus.</w:t>
      </w:r>
    </w:p>
    <w:p w14:paraId="1304BA55" w14:textId="77777777" w:rsidR="00DA38C9" w:rsidRPr="00A91A50" w:rsidRDefault="00DA38C9" w:rsidP="00D74887">
      <w:pPr>
        <w:spacing w:before="0" w:after="0"/>
        <w:jc w:val="both"/>
        <w:rPr>
          <w:rFonts w:ascii="Calibri" w:hAnsi="Calibri"/>
          <w:sz w:val="22"/>
          <w:szCs w:val="22"/>
        </w:rPr>
      </w:pPr>
    </w:p>
    <w:p w14:paraId="024E9FC4" w14:textId="18140B2C" w:rsidR="00D74887" w:rsidRPr="00A91A50" w:rsidRDefault="00D74887" w:rsidP="00E8579B">
      <w:pPr>
        <w:spacing w:before="0" w:after="0"/>
        <w:jc w:val="both"/>
        <w:rPr>
          <w:rFonts w:ascii="Calibri" w:hAnsi="Calibri"/>
          <w:sz w:val="22"/>
          <w:szCs w:val="22"/>
          <w:lang w:eastAsia="ro-RO"/>
        </w:rPr>
      </w:pPr>
      <w:r w:rsidRPr="00A91A50">
        <w:rPr>
          <w:rFonts w:ascii="Calibri" w:hAnsi="Calibri"/>
          <w:sz w:val="22"/>
          <w:szCs w:val="22"/>
          <w:lang w:eastAsia="ro-RO"/>
        </w:rPr>
        <w:t>15.C</w:t>
      </w:r>
      <w:r w:rsidR="00E8579B">
        <w:rPr>
          <w:rFonts w:ascii="Calibri" w:hAnsi="Calibri"/>
          <w:sz w:val="22"/>
          <w:szCs w:val="22"/>
          <w:lang w:eastAsia="ro-RO"/>
        </w:rPr>
        <w:t xml:space="preserve"> </w:t>
      </w:r>
      <w:r w:rsidRPr="00A91A50">
        <w:rPr>
          <w:rFonts w:ascii="Calibri" w:hAnsi="Calibri"/>
          <w:sz w:val="22"/>
          <w:szCs w:val="22"/>
          <w:lang w:eastAsia="ro-RO"/>
        </w:rPr>
        <w:t>ele mai recente</w:t>
      </w:r>
      <w:r w:rsidRPr="00A91A50">
        <w:rPr>
          <w:rFonts w:ascii="Calibri" w:hAnsi="Calibri"/>
          <w:b/>
          <w:sz w:val="22"/>
          <w:szCs w:val="22"/>
          <w:lang w:eastAsia="ro-RO"/>
        </w:rPr>
        <w:t xml:space="preserve"> date statistice </w:t>
      </w:r>
      <w:r w:rsidRPr="00A91A50">
        <w:rPr>
          <w:rFonts w:ascii="Calibri" w:hAnsi="Calibri"/>
          <w:sz w:val="22"/>
          <w:szCs w:val="22"/>
          <w:lang w:eastAsia="ro-RO"/>
        </w:rPr>
        <w:t>disponibile referitoare la spațiul verde (mp)/locuitor, preluate de la</w:t>
      </w:r>
      <w:r w:rsidRPr="00A91A50">
        <w:rPr>
          <w:rFonts w:ascii="Calibri" w:hAnsi="Calibri"/>
          <w:b/>
          <w:sz w:val="22"/>
          <w:szCs w:val="22"/>
          <w:lang w:eastAsia="ro-RO"/>
        </w:rPr>
        <w:t xml:space="preserve"> Institutul Național de Statistică (</w:t>
      </w:r>
      <w:r w:rsidRPr="00A91A50">
        <w:rPr>
          <w:rFonts w:ascii="Calibri" w:hAnsi="Calibri"/>
          <w:sz w:val="22"/>
          <w:szCs w:val="22"/>
          <w:lang w:eastAsia="ro-RO"/>
        </w:rPr>
        <w:t xml:space="preserve">site-ul </w:t>
      </w:r>
      <w:hyperlink r:id="rId10" w:history="1">
        <w:r w:rsidRPr="00A91A50">
          <w:rPr>
            <w:rStyle w:val="Hyperlink"/>
            <w:rFonts w:ascii="Calibri" w:hAnsi="Calibri"/>
            <w:color w:val="auto"/>
            <w:sz w:val="22"/>
            <w:szCs w:val="22"/>
            <w:lang w:eastAsia="ro-RO"/>
          </w:rPr>
          <w:t>www.statistici.insse.ro</w:t>
        </w:r>
      </w:hyperlink>
      <w:r w:rsidRPr="00A91A50">
        <w:rPr>
          <w:rFonts w:ascii="Calibri" w:hAnsi="Calibri"/>
          <w:sz w:val="22"/>
          <w:szCs w:val="22"/>
          <w:lang w:eastAsia="ro-RO"/>
        </w:rPr>
        <w:t>).</w:t>
      </w:r>
    </w:p>
    <w:p w14:paraId="6B707532" w14:textId="77777777" w:rsidR="00DA38C9" w:rsidRPr="00A91A50" w:rsidRDefault="00DA38C9" w:rsidP="00E8579B">
      <w:pPr>
        <w:spacing w:before="0" w:after="0"/>
        <w:jc w:val="both"/>
        <w:rPr>
          <w:rFonts w:ascii="Calibri" w:hAnsi="Calibri"/>
          <w:sz w:val="22"/>
          <w:szCs w:val="22"/>
        </w:rPr>
      </w:pPr>
    </w:p>
    <w:p w14:paraId="1D53D947" w14:textId="1C2523EC" w:rsidR="00D74887" w:rsidRDefault="00D74887" w:rsidP="00E8579B">
      <w:pPr>
        <w:spacing w:before="0" w:after="0"/>
        <w:jc w:val="both"/>
        <w:rPr>
          <w:rFonts w:ascii="Calibri" w:hAnsi="Calibri"/>
          <w:sz w:val="22"/>
          <w:szCs w:val="22"/>
          <w:lang w:eastAsia="ro-RO"/>
        </w:rPr>
      </w:pPr>
      <w:r w:rsidRPr="00A91A50">
        <w:rPr>
          <w:rFonts w:ascii="Calibri" w:hAnsi="Calibri"/>
          <w:b/>
          <w:sz w:val="22"/>
          <w:szCs w:val="22"/>
          <w:lang w:eastAsia="ro-RO"/>
        </w:rPr>
        <w:t>16.</w:t>
      </w:r>
      <w:r w:rsidR="00E8579B">
        <w:rPr>
          <w:rFonts w:ascii="Calibri" w:hAnsi="Calibri"/>
          <w:b/>
          <w:sz w:val="22"/>
          <w:szCs w:val="22"/>
          <w:lang w:eastAsia="ro-RO"/>
        </w:rPr>
        <w:t xml:space="preserve"> </w:t>
      </w:r>
      <w:r w:rsidRPr="00A91A50">
        <w:rPr>
          <w:rFonts w:ascii="Calibri" w:hAnsi="Calibri"/>
          <w:b/>
          <w:sz w:val="22"/>
          <w:szCs w:val="22"/>
          <w:lang w:eastAsia="ro-RO"/>
        </w:rPr>
        <w:t xml:space="preserve">Planul de reutilizare. </w:t>
      </w:r>
      <w:r w:rsidRPr="00A91A50">
        <w:rPr>
          <w:rFonts w:ascii="Calibri" w:hAnsi="Calibri"/>
          <w:sz w:val="22"/>
          <w:szCs w:val="22"/>
          <w:lang w:eastAsia="ro-RO"/>
        </w:rPr>
        <w:t xml:space="preserve">Se va anexa Modelul </w:t>
      </w:r>
      <w:r w:rsidR="002451F2" w:rsidRPr="00A91A50">
        <w:rPr>
          <w:rFonts w:ascii="Calibri" w:hAnsi="Calibri"/>
          <w:sz w:val="22"/>
          <w:szCs w:val="22"/>
          <w:lang w:eastAsia="ro-RO"/>
        </w:rPr>
        <w:t>F</w:t>
      </w:r>
      <w:r w:rsidRPr="00A91A50">
        <w:rPr>
          <w:rFonts w:ascii="Calibri" w:hAnsi="Calibri"/>
          <w:sz w:val="22"/>
          <w:szCs w:val="22"/>
          <w:lang w:eastAsia="ro-RO"/>
        </w:rPr>
        <w:t xml:space="preserve"> la prezentul Ghid cu toate secţiunile completate</w:t>
      </w:r>
    </w:p>
    <w:p w14:paraId="57DFC390" w14:textId="21FCE816" w:rsidR="00E8579B" w:rsidRDefault="00E8579B" w:rsidP="00E8579B">
      <w:pPr>
        <w:spacing w:before="0" w:after="0"/>
        <w:jc w:val="both"/>
        <w:rPr>
          <w:rFonts w:ascii="Calibri" w:hAnsi="Calibri"/>
          <w:sz w:val="22"/>
          <w:szCs w:val="22"/>
          <w:lang w:eastAsia="ro-RO"/>
        </w:rPr>
      </w:pPr>
    </w:p>
    <w:p w14:paraId="0ED9A192" w14:textId="29ABE737" w:rsidR="00E8579B" w:rsidRPr="00153F2B" w:rsidRDefault="00E8579B" w:rsidP="00E8579B">
      <w:pPr>
        <w:pStyle w:val="ListParagraph"/>
        <w:widowControl w:val="0"/>
        <w:numPr>
          <w:ilvl w:val="0"/>
          <w:numId w:val="82"/>
        </w:numPr>
        <w:tabs>
          <w:tab w:val="left" w:pos="426"/>
        </w:tabs>
        <w:autoSpaceDE w:val="0"/>
        <w:autoSpaceDN w:val="0"/>
        <w:spacing w:before="0" w:after="0"/>
        <w:ind w:left="0" w:firstLine="0"/>
        <w:jc w:val="both"/>
        <w:rPr>
          <w:rFonts w:ascii="Calibri" w:hAnsi="Calibri"/>
          <w:b/>
          <w:bCs/>
          <w:iCs/>
          <w:sz w:val="22"/>
          <w:szCs w:val="22"/>
        </w:rPr>
      </w:pPr>
      <w:r w:rsidRPr="00153F2B">
        <w:rPr>
          <w:rFonts w:ascii="Calibri" w:hAnsi="Calibri"/>
          <w:b/>
          <w:bCs/>
          <w:iCs/>
          <w:sz w:val="22"/>
          <w:szCs w:val="22"/>
        </w:rPr>
        <w:t>Alte documente ce pot oferi informații suplimentare sau pot conduce la obținerea unui punctaj suplimentar în etapa de evaluare tehnică și financiară (ex. maturitatea proiectului, etc)</w:t>
      </w:r>
    </w:p>
    <w:p w14:paraId="04279E88" w14:textId="77777777" w:rsidR="00181E8F" w:rsidRPr="00A91A50" w:rsidRDefault="00181E8F" w:rsidP="00E8579B">
      <w:pPr>
        <w:autoSpaceDE w:val="0"/>
        <w:autoSpaceDN w:val="0"/>
        <w:adjustRightInd w:val="0"/>
        <w:spacing w:before="0" w:after="0"/>
        <w:jc w:val="both"/>
        <w:rPr>
          <w:rFonts w:ascii="Calibri" w:hAnsi="Calibri"/>
          <w:sz w:val="22"/>
          <w:szCs w:val="22"/>
          <w:lang w:eastAsia="en-GB"/>
        </w:rPr>
      </w:pPr>
    </w:p>
    <w:p w14:paraId="7EF97209" w14:textId="0406A3DA" w:rsidR="00181E8F" w:rsidRPr="00A91A50" w:rsidRDefault="00933811" w:rsidP="00E8579B">
      <w:pPr>
        <w:pStyle w:val="Heading2"/>
        <w:ind w:left="0" w:firstLine="0"/>
        <w:rPr>
          <w:rFonts w:ascii="Calibri" w:hAnsi="Calibri" w:cs="Calibri"/>
          <w:sz w:val="22"/>
          <w:szCs w:val="22"/>
        </w:rPr>
      </w:pPr>
      <w:bookmarkStart w:id="139" w:name="_Toc137808311"/>
      <w:r w:rsidRPr="00A91A50">
        <w:rPr>
          <w:rFonts w:ascii="Calibri" w:hAnsi="Calibri" w:cs="Calibri"/>
          <w:sz w:val="22"/>
          <w:szCs w:val="22"/>
        </w:rPr>
        <w:lastRenderedPageBreak/>
        <w:t>Aspecte administrative privind depunerea cererii de finanțare</w:t>
      </w:r>
      <w:bookmarkEnd w:id="139"/>
    </w:p>
    <w:p w14:paraId="0DC88D22" w14:textId="4C0590E0" w:rsidR="00AE2EB8" w:rsidRPr="00A91A50" w:rsidRDefault="00AE2EB8" w:rsidP="00E8579B">
      <w:pPr>
        <w:spacing w:before="0" w:after="0"/>
        <w:jc w:val="both"/>
        <w:rPr>
          <w:rFonts w:ascii="Calibri" w:hAnsi="Calibri"/>
          <w:sz w:val="22"/>
          <w:szCs w:val="22"/>
        </w:rPr>
      </w:pPr>
      <w:r w:rsidRPr="00A91A50">
        <w:rPr>
          <w:rFonts w:ascii="Calibri" w:hAnsi="Calibri"/>
          <w:sz w:val="22"/>
          <w:szCs w:val="22"/>
        </w:rPr>
        <w:t xml:space="preserve">Cererea de finanțare depusă de solicitanți respectă modelul cadru aprobat prin Ordin al ministrului investițiilor și proiectelor europene, </w:t>
      </w:r>
      <w:r w:rsidR="00E078B1" w:rsidRPr="00A91A50">
        <w:rPr>
          <w:rFonts w:ascii="Calibri" w:hAnsi="Calibri"/>
          <w:sz w:val="22"/>
          <w:szCs w:val="22"/>
        </w:rPr>
        <w:t xml:space="preserve">nr. </w:t>
      </w:r>
      <w:r w:rsidRPr="00A91A50">
        <w:rPr>
          <w:rFonts w:ascii="Calibri" w:hAnsi="Calibri"/>
          <w:sz w:val="22"/>
          <w:szCs w:val="22"/>
        </w:rPr>
        <w:t xml:space="preserve">1777 din 03.05.2023. </w:t>
      </w:r>
    </w:p>
    <w:p w14:paraId="5360873F" w14:textId="3D6DF01D" w:rsidR="00E078B1" w:rsidRPr="00A91A50" w:rsidRDefault="00E078B1" w:rsidP="009C1C5C">
      <w:pPr>
        <w:spacing w:before="0" w:after="0"/>
        <w:jc w:val="both"/>
        <w:rPr>
          <w:rFonts w:ascii="Calibri" w:hAnsi="Calibri"/>
          <w:sz w:val="22"/>
          <w:szCs w:val="22"/>
        </w:rPr>
      </w:pPr>
      <w:r w:rsidRPr="00A91A50">
        <w:rPr>
          <w:rFonts w:ascii="Calibri" w:hAnsi="Calibri"/>
          <w:sz w:val="22"/>
          <w:szCs w:val="22"/>
        </w:rPr>
        <w:t>Cererile de finanțare pot fi depuse doar în perioada menționată în cadrul ghidului specific, în cadrul sistemului MySMIS2021/SMIS2021+, derularea etapelor de evaluare, selecție și contractare realizându-se prin intermediul acestui sistem informatic.</w:t>
      </w:r>
    </w:p>
    <w:p w14:paraId="5FB74BE1" w14:textId="77777777" w:rsidR="00181E8F" w:rsidRPr="00A91A50" w:rsidRDefault="00181E8F" w:rsidP="00181E8F">
      <w:pPr>
        <w:spacing w:before="0" w:after="0"/>
        <w:jc w:val="both"/>
        <w:rPr>
          <w:rFonts w:ascii="Calibri" w:hAnsi="Calibri"/>
          <w:sz w:val="22"/>
          <w:szCs w:val="22"/>
        </w:rPr>
      </w:pPr>
    </w:p>
    <w:p w14:paraId="15E6E170" w14:textId="77845DE2" w:rsidR="00181E8F" w:rsidRPr="00A91A50" w:rsidRDefault="00933811" w:rsidP="002E2411">
      <w:pPr>
        <w:pStyle w:val="Heading2"/>
        <w:rPr>
          <w:rFonts w:ascii="Calibri" w:hAnsi="Calibri" w:cs="Calibri"/>
          <w:sz w:val="22"/>
          <w:szCs w:val="22"/>
        </w:rPr>
      </w:pPr>
      <w:bookmarkStart w:id="140" w:name="_Toc99376173"/>
      <w:bookmarkStart w:id="141" w:name="_Toc137808312"/>
      <w:bookmarkEnd w:id="138"/>
      <w:r w:rsidRPr="00A91A50">
        <w:rPr>
          <w:rFonts w:ascii="Calibri" w:hAnsi="Calibri" w:cs="Calibri"/>
          <w:sz w:val="22"/>
          <w:szCs w:val="22"/>
        </w:rPr>
        <w:t>Anexele şi d</w:t>
      </w:r>
      <w:r w:rsidR="00181E8F" w:rsidRPr="00A91A50">
        <w:rPr>
          <w:rFonts w:ascii="Calibri" w:hAnsi="Calibri" w:cs="Calibri"/>
          <w:sz w:val="22"/>
          <w:szCs w:val="22"/>
        </w:rPr>
        <w:t>ocumente</w:t>
      </w:r>
      <w:r w:rsidRPr="00A91A50">
        <w:rPr>
          <w:rFonts w:ascii="Calibri" w:hAnsi="Calibri" w:cs="Calibri"/>
          <w:sz w:val="22"/>
          <w:szCs w:val="22"/>
        </w:rPr>
        <w:t>le obligatorii</w:t>
      </w:r>
      <w:r w:rsidR="00181E8F" w:rsidRPr="00A91A50">
        <w:rPr>
          <w:rFonts w:ascii="Calibri" w:hAnsi="Calibri" w:cs="Calibri"/>
          <w:sz w:val="22"/>
          <w:szCs w:val="22"/>
        </w:rPr>
        <w:t xml:space="preserve"> la momentul contractării</w:t>
      </w:r>
      <w:bookmarkEnd w:id="140"/>
      <w:bookmarkEnd w:id="141"/>
    </w:p>
    <w:p w14:paraId="55635257" w14:textId="77777777" w:rsidR="00181E8F" w:rsidRPr="00A91A50" w:rsidRDefault="00181E8F" w:rsidP="00181E8F">
      <w:pPr>
        <w:spacing w:before="0" w:after="0"/>
        <w:jc w:val="both"/>
        <w:rPr>
          <w:rFonts w:ascii="Calibri" w:hAnsi="Calibri"/>
          <w:sz w:val="22"/>
          <w:szCs w:val="22"/>
        </w:rPr>
      </w:pPr>
      <w:r w:rsidRPr="00A91A50">
        <w:rPr>
          <w:rFonts w:ascii="Calibri" w:hAnsi="Calibri"/>
          <w:sz w:val="22"/>
          <w:szCs w:val="22"/>
        </w:rPr>
        <w:t>În etapa de contractare, solicitanții trebuie să facă dovada celor declarate prin declarația unică, respectiv să prezinte documentele suport prin care fac dovada îndeplinirii tuturor criteriilor de eligibilitate.</w:t>
      </w:r>
    </w:p>
    <w:p w14:paraId="5E5AA67A" w14:textId="77777777" w:rsidR="00181E8F" w:rsidRPr="00A91A50" w:rsidRDefault="00181E8F" w:rsidP="00181E8F">
      <w:pPr>
        <w:spacing w:before="0" w:after="0"/>
        <w:jc w:val="both"/>
        <w:rPr>
          <w:rFonts w:ascii="Calibri" w:hAnsi="Calibri"/>
          <w:sz w:val="22"/>
          <w:szCs w:val="22"/>
        </w:rPr>
      </w:pPr>
    </w:p>
    <w:p w14:paraId="248B0FE7" w14:textId="77777777" w:rsidR="00452243" w:rsidRPr="00A91A50" w:rsidRDefault="00452243" w:rsidP="001A71EC">
      <w:pPr>
        <w:numPr>
          <w:ilvl w:val="3"/>
          <w:numId w:val="50"/>
        </w:numPr>
        <w:spacing w:before="0" w:after="0"/>
        <w:ind w:left="0" w:firstLine="0"/>
        <w:jc w:val="both"/>
        <w:rPr>
          <w:rFonts w:ascii="Calibri" w:hAnsi="Calibri"/>
          <w:b/>
          <w:sz w:val="22"/>
          <w:szCs w:val="22"/>
        </w:rPr>
      </w:pPr>
      <w:r w:rsidRPr="00A91A50">
        <w:rPr>
          <w:rFonts w:ascii="Calibri" w:hAnsi="Calibri"/>
          <w:b/>
          <w:sz w:val="22"/>
          <w:szCs w:val="22"/>
        </w:rPr>
        <w:t>Documentele statutare ale solicitantului și, dacă este cazul, ale partenerilor. Vor fi</w:t>
      </w:r>
    </w:p>
    <w:p w14:paraId="05EDDC4D" w14:textId="77777777" w:rsidR="00452243" w:rsidRPr="00A91A50" w:rsidRDefault="00452243" w:rsidP="00452243">
      <w:pPr>
        <w:spacing w:before="0" w:after="0"/>
        <w:jc w:val="both"/>
        <w:rPr>
          <w:rFonts w:ascii="Calibri" w:hAnsi="Calibri"/>
          <w:b/>
          <w:sz w:val="22"/>
          <w:szCs w:val="22"/>
        </w:rPr>
      </w:pPr>
      <w:r w:rsidRPr="00A91A50">
        <w:rPr>
          <w:rFonts w:ascii="Calibri" w:hAnsi="Calibri"/>
          <w:b/>
          <w:sz w:val="22"/>
          <w:szCs w:val="22"/>
        </w:rPr>
        <w:t>prezentate, după caz:</w:t>
      </w:r>
    </w:p>
    <w:p w14:paraId="11291F1D" w14:textId="77777777" w:rsidR="00452243" w:rsidRPr="00A91A50" w:rsidRDefault="00452243" w:rsidP="001A71EC">
      <w:pPr>
        <w:pStyle w:val="ListParagraph"/>
        <w:numPr>
          <w:ilvl w:val="0"/>
          <w:numId w:val="51"/>
        </w:numPr>
        <w:spacing w:before="0" w:after="0"/>
        <w:jc w:val="both"/>
        <w:rPr>
          <w:rFonts w:ascii="Calibri" w:hAnsi="Calibri"/>
          <w:bCs/>
          <w:sz w:val="22"/>
          <w:szCs w:val="22"/>
        </w:rPr>
      </w:pPr>
      <w:r w:rsidRPr="00A91A50">
        <w:rPr>
          <w:rFonts w:ascii="Calibri" w:hAnsi="Calibri"/>
          <w:b/>
          <w:sz w:val="22"/>
          <w:szCs w:val="22"/>
        </w:rPr>
        <w:t xml:space="preserve">Pentru UAT Municipii , Municipii reședință de județ, Orașe </w:t>
      </w:r>
      <w:r w:rsidRPr="00A91A50">
        <w:rPr>
          <w:rFonts w:ascii="Calibri" w:hAnsi="Calibri"/>
          <w:bCs/>
          <w:sz w:val="22"/>
          <w:szCs w:val="22"/>
        </w:rPr>
        <w:t>după caz:</w:t>
      </w:r>
    </w:p>
    <w:p w14:paraId="719B444B" w14:textId="77777777" w:rsidR="00452243" w:rsidRPr="00A91A50" w:rsidRDefault="00452243" w:rsidP="001E5BE1">
      <w:pPr>
        <w:numPr>
          <w:ilvl w:val="0"/>
          <w:numId w:val="2"/>
        </w:numPr>
        <w:spacing w:before="0" w:after="0"/>
        <w:ind w:left="284"/>
        <w:jc w:val="both"/>
        <w:rPr>
          <w:rFonts w:ascii="Calibri" w:hAnsi="Calibri"/>
          <w:sz w:val="22"/>
          <w:szCs w:val="22"/>
        </w:rPr>
      </w:pPr>
      <w:bookmarkStart w:id="142" w:name="_Hlk100062190"/>
      <w:r w:rsidRPr="00A91A50">
        <w:rPr>
          <w:rFonts w:ascii="Calibri" w:hAnsi="Calibri"/>
          <w:bCs/>
          <w:sz w:val="22"/>
          <w:szCs w:val="22"/>
        </w:rPr>
        <w:t>Hotărârea judecătorească de validare a mandatului Primarului</w:t>
      </w:r>
      <w:r w:rsidRPr="00A91A50">
        <w:rPr>
          <w:rFonts w:ascii="Calibri" w:hAnsi="Calibri"/>
          <w:sz w:val="22"/>
          <w:szCs w:val="22"/>
        </w:rPr>
        <w:t xml:space="preserve"> (sau orice alte documente din care să rezulte calitatea de reprezentant legal, pentru situații particulare);</w:t>
      </w:r>
    </w:p>
    <w:p w14:paraId="6C97EA41" w14:textId="77777777" w:rsidR="00452243" w:rsidRPr="00A91A50" w:rsidRDefault="00452243" w:rsidP="00E8579B">
      <w:pPr>
        <w:numPr>
          <w:ilvl w:val="0"/>
          <w:numId w:val="2"/>
        </w:numPr>
        <w:spacing w:before="0" w:after="0"/>
        <w:ind w:left="0" w:firstLine="0"/>
        <w:jc w:val="both"/>
        <w:rPr>
          <w:rFonts w:ascii="Calibri" w:hAnsi="Calibri"/>
          <w:sz w:val="22"/>
          <w:szCs w:val="22"/>
        </w:rPr>
      </w:pPr>
      <w:r w:rsidRPr="00A91A50">
        <w:rPr>
          <w:rFonts w:ascii="Calibri" w:hAnsi="Calibri"/>
          <w:sz w:val="22"/>
          <w:szCs w:val="22"/>
        </w:rPr>
        <w:t>Ordinul prefectului privind constituirea Consilului Local</w:t>
      </w:r>
      <w:bookmarkEnd w:id="142"/>
    </w:p>
    <w:p w14:paraId="413B0124" w14:textId="53FD631C" w:rsidR="00452243" w:rsidRPr="00A91A50" w:rsidRDefault="00452243" w:rsidP="00E8579B">
      <w:pPr>
        <w:numPr>
          <w:ilvl w:val="0"/>
          <w:numId w:val="2"/>
        </w:numPr>
        <w:spacing w:before="0" w:after="0"/>
        <w:ind w:left="0" w:firstLine="0"/>
        <w:jc w:val="both"/>
        <w:rPr>
          <w:rFonts w:ascii="Calibri" w:hAnsi="Calibri"/>
          <w:sz w:val="22"/>
          <w:szCs w:val="22"/>
        </w:rPr>
      </w:pPr>
      <w:r w:rsidRPr="00A91A50">
        <w:rPr>
          <w:rFonts w:ascii="Calibri" w:hAnsi="Calibri"/>
          <w:sz w:val="22"/>
          <w:szCs w:val="22"/>
        </w:rPr>
        <w:t>Hotărâre/decizie/alt act administrativ de numire a conducătorului instituției publice locale</w:t>
      </w:r>
      <w:r w:rsidR="00E8579B">
        <w:rPr>
          <w:rFonts w:ascii="Calibri" w:hAnsi="Calibri"/>
          <w:sz w:val="22"/>
          <w:szCs w:val="22"/>
        </w:rPr>
        <w:t>.</w:t>
      </w:r>
    </w:p>
    <w:p w14:paraId="6803A348" w14:textId="485D92BC" w:rsidR="00452243" w:rsidRDefault="00452243" w:rsidP="00E8579B">
      <w:pPr>
        <w:pStyle w:val="ListParagraph"/>
        <w:spacing w:before="0" w:after="0"/>
        <w:ind w:left="0"/>
        <w:jc w:val="both"/>
        <w:rPr>
          <w:rFonts w:ascii="Calibri" w:hAnsi="Calibri"/>
          <w:b/>
          <w:sz w:val="22"/>
          <w:szCs w:val="22"/>
        </w:rPr>
      </w:pPr>
    </w:p>
    <w:p w14:paraId="019A3B3B" w14:textId="0BB01C06" w:rsidR="00E8579B" w:rsidRPr="00153F2B" w:rsidRDefault="00E8579B" w:rsidP="00E8579B">
      <w:pPr>
        <w:pStyle w:val="ListParagraph"/>
        <w:numPr>
          <w:ilvl w:val="3"/>
          <w:numId w:val="50"/>
        </w:numPr>
        <w:spacing w:before="0" w:after="0"/>
        <w:ind w:left="0" w:firstLine="0"/>
        <w:jc w:val="both"/>
        <w:rPr>
          <w:rFonts w:ascii="Calibri" w:hAnsi="Calibri"/>
          <w:sz w:val="22"/>
          <w:szCs w:val="22"/>
        </w:rPr>
      </w:pPr>
      <w:r w:rsidRPr="00153F2B">
        <w:rPr>
          <w:rFonts w:ascii="Calibri" w:eastAsia="Times New Roman" w:hAnsi="Calibri"/>
          <w:b/>
          <w:iCs/>
          <w:snapToGrid w:val="0"/>
          <w:sz w:val="22"/>
          <w:szCs w:val="22"/>
        </w:rPr>
        <w:t>Acordul privind implementarea în parteneriat a proiectului</w:t>
      </w:r>
    </w:p>
    <w:p w14:paraId="14DF04BD" w14:textId="77777777" w:rsidR="00E8579B" w:rsidRPr="00153F2B" w:rsidRDefault="00E8579B" w:rsidP="00E8579B">
      <w:pPr>
        <w:tabs>
          <w:tab w:val="left" w:pos="284"/>
        </w:tabs>
        <w:autoSpaceDE w:val="0"/>
        <w:autoSpaceDN w:val="0"/>
        <w:adjustRightInd w:val="0"/>
        <w:spacing w:before="0" w:after="0"/>
        <w:jc w:val="both"/>
        <w:rPr>
          <w:rFonts w:ascii="Calibri" w:eastAsia="Times New Roman" w:hAnsi="Calibri"/>
          <w:sz w:val="22"/>
          <w:szCs w:val="22"/>
        </w:rPr>
      </w:pPr>
      <w:r w:rsidRPr="00153F2B">
        <w:rPr>
          <w:rFonts w:ascii="Calibri" w:eastAsia="Times New Roman" w:hAnsi="Calibri"/>
          <w:sz w:val="22"/>
          <w:szCs w:val="22"/>
        </w:rPr>
        <w:t xml:space="preserve">În cazul proiectelor implementate în parteneriat se va anexa în mod obligatoriu Acordul privind implementarea proiectului în parteneriat, încheiat între parteneri, care va prezenta elementele de conținut minime din legislația națională aplicabilă fondurilor nerambursabile pentru perioada 2021 – 2027, inclusiv va fi prevăzută în clar contribuția fiecărui partener la cheltuielile proiectului (se vedea Modelul Acordului de Parteneriat anexat la ghid – </w:t>
      </w:r>
      <w:r w:rsidRPr="00153F2B">
        <w:rPr>
          <w:rFonts w:ascii="Calibri" w:eastAsia="Times New Roman" w:hAnsi="Calibri"/>
          <w:b/>
          <w:bCs/>
          <w:sz w:val="22"/>
          <w:szCs w:val="22"/>
        </w:rPr>
        <w:t>Anexa 3</w:t>
      </w:r>
      <w:r w:rsidRPr="00153F2B">
        <w:rPr>
          <w:rFonts w:ascii="Calibri" w:eastAsia="Times New Roman" w:hAnsi="Calibri"/>
          <w:sz w:val="22"/>
          <w:szCs w:val="22"/>
        </w:rPr>
        <w:t xml:space="preserve">). </w:t>
      </w:r>
    </w:p>
    <w:p w14:paraId="4AC58EA1" w14:textId="77777777" w:rsidR="00E8579B" w:rsidRPr="00367899" w:rsidRDefault="00E8579B" w:rsidP="00E8579B">
      <w:pPr>
        <w:tabs>
          <w:tab w:val="left" w:pos="284"/>
        </w:tabs>
        <w:autoSpaceDE w:val="0"/>
        <w:autoSpaceDN w:val="0"/>
        <w:adjustRightInd w:val="0"/>
        <w:spacing w:before="0" w:after="0"/>
        <w:jc w:val="both"/>
        <w:rPr>
          <w:rFonts w:ascii="Calibri" w:eastAsia="Times New Roman" w:hAnsi="Calibri"/>
          <w:sz w:val="22"/>
          <w:szCs w:val="22"/>
        </w:rPr>
      </w:pPr>
      <w:r w:rsidRPr="00153F2B">
        <w:rPr>
          <w:rFonts w:ascii="Calibri" w:eastAsia="Times New Roman" w:hAnsi="Calibri"/>
          <w:sz w:val="22"/>
          <w:szCs w:val="22"/>
        </w:rPr>
        <w:t>Totodată, se vor anexa hotărârile/deciziile/ordinele de aprobare a Acordului de Parteneriat.</w:t>
      </w:r>
    </w:p>
    <w:p w14:paraId="0F0F499D" w14:textId="77777777" w:rsidR="00E8579B" w:rsidRPr="00E8579B" w:rsidRDefault="00E8579B" w:rsidP="00E8579B">
      <w:pPr>
        <w:spacing w:before="0" w:after="0"/>
        <w:jc w:val="both"/>
        <w:rPr>
          <w:rFonts w:ascii="Calibri" w:hAnsi="Calibri"/>
          <w:b/>
          <w:sz w:val="22"/>
          <w:szCs w:val="22"/>
        </w:rPr>
      </w:pPr>
    </w:p>
    <w:p w14:paraId="6E9BE662" w14:textId="0F0580EC" w:rsidR="00452243" w:rsidRPr="00E8579B" w:rsidRDefault="00452243" w:rsidP="00E8579B">
      <w:pPr>
        <w:pStyle w:val="ListParagraph"/>
        <w:numPr>
          <w:ilvl w:val="3"/>
          <w:numId w:val="50"/>
        </w:numPr>
        <w:autoSpaceDE w:val="0"/>
        <w:autoSpaceDN w:val="0"/>
        <w:adjustRightInd w:val="0"/>
        <w:spacing w:before="0" w:after="0"/>
        <w:ind w:left="0" w:firstLine="0"/>
        <w:jc w:val="both"/>
        <w:rPr>
          <w:rFonts w:ascii="Calibri" w:hAnsi="Calibri"/>
          <w:color w:val="000000"/>
          <w:sz w:val="22"/>
          <w:szCs w:val="22"/>
          <w:lang w:eastAsia="en-GB"/>
        </w:rPr>
      </w:pPr>
      <w:r w:rsidRPr="00E8579B">
        <w:rPr>
          <w:rFonts w:ascii="Calibri" w:hAnsi="Calibri"/>
          <w:b/>
          <w:bCs/>
          <w:color w:val="000000"/>
          <w:sz w:val="22"/>
          <w:szCs w:val="22"/>
          <w:lang w:eastAsia="en-GB"/>
        </w:rPr>
        <w:t xml:space="preserve">Hotărârea/Decizia (Hotărârile/ Deciziile partenerilor) de aprobare a documentaţiei tehnico-economice (faza SF/DALI sau PT) şi a indicatorilor tehnico-economici, model </w:t>
      </w:r>
      <w:r w:rsidR="00AA75FC" w:rsidRPr="00E8579B">
        <w:rPr>
          <w:rFonts w:ascii="Calibri" w:hAnsi="Calibri"/>
          <w:b/>
          <w:bCs/>
          <w:color w:val="000000"/>
          <w:sz w:val="22"/>
          <w:szCs w:val="22"/>
          <w:lang w:eastAsia="en-GB"/>
        </w:rPr>
        <w:t>D</w:t>
      </w:r>
      <w:r w:rsidRPr="00E8579B">
        <w:rPr>
          <w:rFonts w:ascii="Calibri" w:hAnsi="Calibri"/>
          <w:b/>
          <w:bCs/>
          <w:color w:val="000000"/>
          <w:sz w:val="22"/>
          <w:szCs w:val="22"/>
          <w:lang w:eastAsia="en-GB"/>
        </w:rPr>
        <w:t xml:space="preserve"> la prezentul ghid</w:t>
      </w:r>
    </w:p>
    <w:p w14:paraId="6DE226A6" w14:textId="77777777" w:rsidR="00452243" w:rsidRPr="00A91A50" w:rsidRDefault="00452243" w:rsidP="00E8579B">
      <w:p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 xml:space="preserve">Hotărârea/ decizia de aprobare a indicatorilor tehnico-economici semnată de către persoana care are dreptul conform actelor de constituire să reprezinte legal solicitantul şi să semneze în numele acesteia. </w:t>
      </w:r>
    </w:p>
    <w:p w14:paraId="17F1A19F" w14:textId="77777777" w:rsidR="00452243" w:rsidRPr="00A91A50" w:rsidRDefault="00452243" w:rsidP="00E8579B">
      <w:p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 xml:space="preserve">În cazul proiectelor depuse în parteneriat, hotărârea/decizia de aprobare a documentației tehnico-economice și a indicatorilor tehnico-economici va fi depusă de către toţi partenerii. </w:t>
      </w:r>
    </w:p>
    <w:p w14:paraId="2BD21938" w14:textId="77777777" w:rsidR="00452243" w:rsidRPr="00A91A50" w:rsidRDefault="00452243" w:rsidP="00E8579B">
      <w:p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 xml:space="preserve">În cazul în care la cererea de finanțare se anexează o documentație tehnico-economică actualizată, hotărârea anterior menționată va fi anexată pentru documentația actualizată (iar dacă se menționează doar modificarea unei hotarâri anterioare, atunci se va anexa și documentul inițial care a fost modificat). </w:t>
      </w:r>
    </w:p>
    <w:p w14:paraId="361E459F" w14:textId="77777777" w:rsidR="00452243" w:rsidRPr="00A91A50" w:rsidRDefault="00452243" w:rsidP="00E8579B">
      <w:pPr>
        <w:autoSpaceDE w:val="0"/>
        <w:autoSpaceDN w:val="0"/>
        <w:adjustRightInd w:val="0"/>
        <w:spacing w:before="0" w:after="0"/>
        <w:jc w:val="both"/>
        <w:rPr>
          <w:rFonts w:ascii="Calibri" w:hAnsi="Calibri"/>
          <w:color w:val="000000"/>
          <w:sz w:val="22"/>
          <w:szCs w:val="22"/>
          <w:lang w:eastAsia="en-GB"/>
        </w:rPr>
      </w:pPr>
    </w:p>
    <w:p w14:paraId="4261BB27" w14:textId="77777777" w:rsidR="00452243" w:rsidRPr="00A91A50" w:rsidRDefault="00452243" w:rsidP="00452243">
      <w:p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 xml:space="preserve">În cazul în care la cererea de finanțare se anexează inclusiv proiectul tehnic (PT), hotărârea anterior menționată va fi prezentată în versiunea actualizată pentru faza PT sau cu modificările și completările intervenite la faza PT. </w:t>
      </w:r>
    </w:p>
    <w:p w14:paraId="3A55B191" w14:textId="77777777" w:rsidR="00452243" w:rsidRPr="00A91A50" w:rsidRDefault="00452243" w:rsidP="00E8579B">
      <w:pPr>
        <w:pStyle w:val="ListParagraph"/>
        <w:spacing w:before="0" w:after="0"/>
        <w:ind w:left="0"/>
        <w:jc w:val="both"/>
        <w:rPr>
          <w:rFonts w:ascii="Calibri" w:hAnsi="Calibri"/>
          <w:color w:val="000000"/>
          <w:sz w:val="22"/>
          <w:szCs w:val="22"/>
          <w:lang w:eastAsia="en-GB"/>
        </w:rPr>
      </w:pPr>
      <w:r w:rsidRPr="00A91A50">
        <w:rPr>
          <w:rFonts w:ascii="Calibri" w:hAnsi="Calibri"/>
          <w:color w:val="000000"/>
          <w:sz w:val="22"/>
          <w:szCs w:val="22"/>
          <w:lang w:eastAsia="en-GB"/>
        </w:rPr>
        <w:t>Hotărârea/decizia/ordinul de aprobare a indicatorilor tehnico-economici se va corela cu cea mai recentă documentație (DALI/PT/Contract de lucrări încheiat) anexată la cererea de finanțare, respectiv se va anexa hotărârea/decizia de aprobare a indicatorilor tehnico-economici faza DALI și modificările și completările ulterioare la respectiva hotărâre/decizie.</w:t>
      </w:r>
    </w:p>
    <w:p w14:paraId="0279CBE0" w14:textId="77777777" w:rsidR="00E8579B" w:rsidRDefault="00E8579B" w:rsidP="00E8579B">
      <w:pPr>
        <w:autoSpaceDE w:val="0"/>
        <w:autoSpaceDN w:val="0"/>
        <w:adjustRightInd w:val="0"/>
        <w:spacing w:before="0" w:after="0"/>
        <w:jc w:val="both"/>
        <w:rPr>
          <w:rFonts w:ascii="Calibri" w:hAnsi="Calibri"/>
          <w:color w:val="000000"/>
          <w:sz w:val="22"/>
          <w:szCs w:val="22"/>
          <w:lang w:eastAsia="en-GB"/>
        </w:rPr>
      </w:pPr>
    </w:p>
    <w:p w14:paraId="3835DB48" w14:textId="40D3A4ED" w:rsidR="00452243" w:rsidRPr="00E8579B" w:rsidRDefault="00452243" w:rsidP="00E8579B">
      <w:pPr>
        <w:pStyle w:val="ListParagraph"/>
        <w:numPr>
          <w:ilvl w:val="3"/>
          <w:numId w:val="50"/>
        </w:numPr>
        <w:autoSpaceDE w:val="0"/>
        <w:autoSpaceDN w:val="0"/>
        <w:adjustRightInd w:val="0"/>
        <w:spacing w:before="0" w:after="0"/>
        <w:ind w:left="0" w:firstLine="0"/>
        <w:jc w:val="both"/>
        <w:rPr>
          <w:rFonts w:ascii="Calibri" w:hAnsi="Calibri"/>
          <w:color w:val="000000"/>
          <w:sz w:val="22"/>
          <w:szCs w:val="22"/>
          <w:lang w:eastAsia="en-GB"/>
        </w:rPr>
      </w:pPr>
      <w:r w:rsidRPr="00E8579B">
        <w:rPr>
          <w:rFonts w:ascii="Calibri" w:hAnsi="Calibri"/>
          <w:color w:val="000000"/>
          <w:sz w:val="22"/>
          <w:szCs w:val="22"/>
          <w:lang w:eastAsia="en-GB"/>
        </w:rPr>
        <w:t xml:space="preserve">(dacă e cazul) </w:t>
      </w:r>
      <w:r w:rsidRPr="00E8579B">
        <w:rPr>
          <w:rFonts w:ascii="Calibri" w:hAnsi="Calibri"/>
          <w:b/>
          <w:bCs/>
          <w:color w:val="000000"/>
          <w:sz w:val="22"/>
          <w:szCs w:val="22"/>
          <w:lang w:eastAsia="en-GB"/>
        </w:rPr>
        <w:t xml:space="preserve">Hotărârea/Decizia de aprobare a proiectului și a cheltuielilor legate de proiect - se depune la momentul depunerii cererii de finanțare </w:t>
      </w:r>
      <w:r w:rsidRPr="00E8579B">
        <w:rPr>
          <w:rFonts w:ascii="Calibri" w:hAnsi="Calibri"/>
          <w:b/>
          <w:bCs/>
          <w:i/>
          <w:iCs/>
          <w:color w:val="000000"/>
          <w:sz w:val="22"/>
          <w:szCs w:val="22"/>
          <w:lang w:eastAsia="en-GB"/>
        </w:rPr>
        <w:t xml:space="preserve">doar în cazul proiectelor de investiții pentru care execuția de lucrări a fost demarată, însă investițiile nu au fost încheiate în mod fizic, precum și în cazul în care lucrările nu au fost implementate integral până la momentul depunerii cererii de finanțare și în cazul depunerii PT împreună cu cererea de finanțare </w:t>
      </w:r>
    </w:p>
    <w:p w14:paraId="052A2D74" w14:textId="77777777" w:rsidR="00452243" w:rsidRPr="00A91A50" w:rsidRDefault="00452243" w:rsidP="00E8579B">
      <w:p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 xml:space="preserve">Acest document se depune și </w:t>
      </w:r>
      <w:r w:rsidRPr="00A91A50">
        <w:rPr>
          <w:rFonts w:ascii="Calibri" w:hAnsi="Calibri"/>
          <w:i/>
          <w:iCs/>
          <w:color w:val="000000"/>
          <w:sz w:val="22"/>
          <w:szCs w:val="22"/>
          <w:lang w:eastAsia="en-GB"/>
        </w:rPr>
        <w:t xml:space="preserve">în cazul în care s-a atribuit contractul de lucrări înainte de depunerea cererii de finanțare. </w:t>
      </w:r>
    </w:p>
    <w:p w14:paraId="3E1E7BE1" w14:textId="0F650382" w:rsidR="00452243" w:rsidRPr="00A91A50" w:rsidRDefault="00452243" w:rsidP="00E8579B">
      <w:pPr>
        <w:autoSpaceDE w:val="0"/>
        <w:autoSpaceDN w:val="0"/>
        <w:adjustRightInd w:val="0"/>
        <w:spacing w:before="0" w:after="0"/>
        <w:jc w:val="both"/>
        <w:rPr>
          <w:rFonts w:ascii="Calibri" w:hAnsi="Calibri"/>
          <w:sz w:val="22"/>
          <w:szCs w:val="22"/>
          <w:lang w:eastAsia="en-GB"/>
        </w:rPr>
      </w:pPr>
      <w:r w:rsidRPr="00A91A50">
        <w:rPr>
          <w:rFonts w:ascii="Calibri" w:hAnsi="Calibri"/>
          <w:color w:val="000000"/>
          <w:sz w:val="22"/>
          <w:szCs w:val="22"/>
          <w:lang w:eastAsia="en-GB"/>
        </w:rPr>
        <w:t xml:space="preserve">În cazul proiectelor implementate în parteneriat, toți membrii parteneriatului vor depune această hotărâre (se va vedea </w:t>
      </w:r>
      <w:r w:rsidRPr="00A91A50">
        <w:rPr>
          <w:rFonts w:ascii="Calibri" w:hAnsi="Calibri"/>
          <w:sz w:val="22"/>
          <w:szCs w:val="22"/>
          <w:lang w:eastAsia="en-GB"/>
        </w:rPr>
        <w:t xml:space="preserve">Model </w:t>
      </w:r>
      <w:r w:rsidR="002451F2" w:rsidRPr="00A91A50">
        <w:rPr>
          <w:rFonts w:ascii="Calibri" w:hAnsi="Calibri"/>
          <w:sz w:val="22"/>
          <w:szCs w:val="22"/>
          <w:lang w:eastAsia="en-GB"/>
        </w:rPr>
        <w:t>C</w:t>
      </w:r>
      <w:r w:rsidRPr="00A91A50">
        <w:rPr>
          <w:rFonts w:ascii="Calibri" w:hAnsi="Calibri"/>
          <w:sz w:val="22"/>
          <w:szCs w:val="22"/>
          <w:lang w:eastAsia="en-GB"/>
        </w:rPr>
        <w:t xml:space="preserve"> - </w:t>
      </w:r>
      <w:r w:rsidRPr="00A91A50">
        <w:rPr>
          <w:rFonts w:ascii="Calibri" w:hAnsi="Calibri"/>
          <w:i/>
          <w:iCs/>
          <w:sz w:val="22"/>
          <w:szCs w:val="22"/>
          <w:lang w:eastAsia="en-GB"/>
        </w:rPr>
        <w:t>Model orientativ de hotărâre de aprobare a proiectului, anexat ghidului solicitantului</w:t>
      </w:r>
      <w:r w:rsidRPr="00A91A50">
        <w:rPr>
          <w:rFonts w:ascii="Calibri" w:hAnsi="Calibri"/>
          <w:sz w:val="22"/>
          <w:szCs w:val="22"/>
          <w:lang w:eastAsia="en-GB"/>
        </w:rPr>
        <w:t>)</w:t>
      </w:r>
    </w:p>
    <w:p w14:paraId="32833E2E" w14:textId="77777777" w:rsidR="00452243" w:rsidRPr="00A91A50" w:rsidRDefault="00452243" w:rsidP="00E8579B">
      <w:pPr>
        <w:pStyle w:val="ListParagraph"/>
        <w:spacing w:before="0" w:after="0"/>
        <w:ind w:left="0"/>
        <w:jc w:val="both"/>
        <w:rPr>
          <w:rFonts w:ascii="Calibri" w:hAnsi="Calibri"/>
          <w:b/>
          <w:sz w:val="22"/>
          <w:szCs w:val="22"/>
        </w:rPr>
      </w:pPr>
    </w:p>
    <w:p w14:paraId="68415518" w14:textId="77777777" w:rsidR="00E8579B" w:rsidRPr="00A3356A" w:rsidRDefault="00E8579B" w:rsidP="00E8579B">
      <w:pPr>
        <w:numPr>
          <w:ilvl w:val="3"/>
          <w:numId w:val="50"/>
        </w:numPr>
        <w:tabs>
          <w:tab w:val="left" w:pos="284"/>
        </w:tabs>
        <w:spacing w:before="0" w:after="0"/>
        <w:ind w:left="0" w:firstLine="0"/>
        <w:contextualSpacing/>
        <w:jc w:val="both"/>
        <w:rPr>
          <w:rFonts w:ascii="Calibri" w:hAnsi="Calibri"/>
          <w:b/>
          <w:bCs/>
          <w:sz w:val="22"/>
          <w:szCs w:val="22"/>
        </w:rPr>
      </w:pPr>
      <w:r w:rsidRPr="00A3356A">
        <w:rPr>
          <w:rFonts w:ascii="Calibri" w:hAnsi="Calibri"/>
          <w:b/>
          <w:bCs/>
          <w:sz w:val="22"/>
          <w:szCs w:val="22"/>
        </w:rPr>
        <w:t>Documente prin care se atestă dreptul real deținut asupra obiectivului proiectului</w:t>
      </w:r>
    </w:p>
    <w:p w14:paraId="2D6A585B" w14:textId="77777777" w:rsidR="00E8579B" w:rsidRPr="00A3356A" w:rsidRDefault="00E8579B" w:rsidP="00E8579B">
      <w:pPr>
        <w:tabs>
          <w:tab w:val="left" w:pos="284"/>
        </w:tabs>
        <w:spacing w:before="0" w:after="0"/>
        <w:contextualSpacing/>
        <w:jc w:val="both"/>
        <w:rPr>
          <w:rFonts w:ascii="Calibri" w:hAnsi="Calibri"/>
          <w:b/>
          <w:bCs/>
          <w:sz w:val="22"/>
          <w:szCs w:val="22"/>
        </w:rPr>
      </w:pPr>
    </w:p>
    <w:p w14:paraId="63CC5E58" w14:textId="77777777" w:rsidR="00E8579B" w:rsidRPr="00153F2B" w:rsidRDefault="00E8579B" w:rsidP="00E8579B">
      <w:pPr>
        <w:tabs>
          <w:tab w:val="left" w:pos="284"/>
        </w:tabs>
        <w:autoSpaceDE w:val="0"/>
        <w:autoSpaceDN w:val="0"/>
        <w:adjustRightInd w:val="0"/>
        <w:spacing w:before="0" w:after="0"/>
        <w:jc w:val="both"/>
        <w:rPr>
          <w:rFonts w:ascii="Calibri" w:hAnsi="Calibri"/>
          <w:b/>
          <w:sz w:val="22"/>
          <w:szCs w:val="22"/>
          <w:lang w:eastAsia="en-GB"/>
        </w:rPr>
      </w:pPr>
      <w:r w:rsidRPr="00153F2B">
        <w:rPr>
          <w:rFonts w:ascii="Calibri" w:hAnsi="Calibri"/>
          <w:b/>
          <w:bCs/>
          <w:iCs/>
          <w:sz w:val="22"/>
          <w:szCs w:val="22"/>
          <w:lang w:eastAsia="en-GB"/>
        </w:rPr>
        <w:t>Dreptul real asupra obiectului investiției detinut de solicitant/partener, care ii conferă acestuia dreptul de a obține Autorizația de Construire și de realiza investiția</w:t>
      </w:r>
    </w:p>
    <w:p w14:paraId="324C3428" w14:textId="77777777" w:rsidR="00E8579B" w:rsidRPr="00153F2B" w:rsidRDefault="00E8579B" w:rsidP="00E8579B">
      <w:pPr>
        <w:autoSpaceDE w:val="0"/>
        <w:autoSpaceDN w:val="0"/>
        <w:adjustRightInd w:val="0"/>
        <w:spacing w:before="0" w:after="0"/>
        <w:jc w:val="both"/>
        <w:rPr>
          <w:rFonts w:ascii="Calibri" w:hAnsi="Calibri"/>
          <w:sz w:val="22"/>
          <w:szCs w:val="22"/>
          <w:lang w:eastAsia="en-GB"/>
        </w:rPr>
      </w:pPr>
      <w:r w:rsidRPr="00153F2B">
        <w:rPr>
          <w:rFonts w:ascii="Calibri" w:hAnsi="Calibri"/>
          <w:sz w:val="22"/>
          <w:szCs w:val="22"/>
          <w:lang w:eastAsia="en-GB"/>
        </w:rPr>
        <w:t xml:space="preserve">Pentru dovedirea dreptului mai sus mentionat, existent la momentul depunerii cererii de finanțare, se vor anexa următoarele documente: </w:t>
      </w:r>
    </w:p>
    <w:p w14:paraId="3079A25F" w14:textId="77777777" w:rsidR="00E8579B" w:rsidRPr="00153F2B" w:rsidRDefault="00E8579B" w:rsidP="00E8579B">
      <w:pPr>
        <w:numPr>
          <w:ilvl w:val="0"/>
          <w:numId w:val="85"/>
        </w:numPr>
        <w:autoSpaceDE w:val="0"/>
        <w:autoSpaceDN w:val="0"/>
        <w:adjustRightInd w:val="0"/>
        <w:spacing w:before="0" w:after="0"/>
        <w:jc w:val="both"/>
        <w:rPr>
          <w:rFonts w:ascii="Calibri" w:hAnsi="Calibri"/>
          <w:sz w:val="22"/>
          <w:szCs w:val="22"/>
          <w:lang w:eastAsia="en-GB"/>
        </w:rPr>
      </w:pPr>
      <w:bookmarkStart w:id="143" w:name="_Hlk128556524"/>
      <w:r w:rsidRPr="00153F2B">
        <w:rPr>
          <w:rFonts w:ascii="Calibri" w:hAnsi="Calibri"/>
          <w:i/>
          <w:iCs/>
          <w:sz w:val="22"/>
          <w:szCs w:val="22"/>
          <w:lang w:eastAsia="en-GB"/>
        </w:rPr>
        <w:t>Extras de carte funciară</w:t>
      </w:r>
      <w:r w:rsidRPr="00153F2B">
        <w:rPr>
          <w:rFonts w:ascii="Calibri" w:hAnsi="Calibri"/>
          <w:sz w:val="22"/>
          <w:szCs w:val="22"/>
          <w:lang w:eastAsia="en-GB"/>
        </w:rPr>
        <w:t xml:space="preserve"> din care să rezulte dreptul real deținut precum și intabularea imobilului respectiv, absența sarcinilor incompatibile cu investiția. </w:t>
      </w:r>
    </w:p>
    <w:p w14:paraId="4556E70F" w14:textId="77777777" w:rsidR="00E8579B" w:rsidRPr="00153F2B" w:rsidRDefault="00E8579B" w:rsidP="00E8579B">
      <w:pPr>
        <w:numPr>
          <w:ilvl w:val="0"/>
          <w:numId w:val="85"/>
        </w:numPr>
        <w:autoSpaceDE w:val="0"/>
        <w:autoSpaceDN w:val="0"/>
        <w:adjustRightInd w:val="0"/>
        <w:spacing w:before="0" w:after="0"/>
        <w:jc w:val="both"/>
        <w:rPr>
          <w:rFonts w:ascii="Calibri" w:hAnsi="Calibri"/>
          <w:sz w:val="22"/>
          <w:szCs w:val="22"/>
          <w:lang w:eastAsia="en-GB"/>
        </w:rPr>
      </w:pPr>
      <w:r w:rsidRPr="00153F2B">
        <w:rPr>
          <w:rFonts w:ascii="Calibri" w:hAnsi="Calibri"/>
          <w:i/>
          <w:sz w:val="22"/>
          <w:szCs w:val="22"/>
          <w:lang w:eastAsia="en-GB"/>
        </w:rPr>
        <w:t xml:space="preserve">Plan de amplasament vizat de </w:t>
      </w:r>
      <w:r w:rsidRPr="00153F2B">
        <w:rPr>
          <w:rFonts w:ascii="Calibri" w:hAnsi="Calibri"/>
          <w:sz w:val="22"/>
          <w:szCs w:val="22"/>
          <w:lang w:eastAsia="en-GB"/>
        </w:rPr>
        <w:t xml:space="preserve">OCPI pentru imobilele pe care se propune a se realiza investiția în cadrul proiectului, plan în care să fie evidențiate inclusiv numerele cadastrale, doar in cazul in care extrasul de carte funciară nu include o schiță cadastrală; </w:t>
      </w:r>
    </w:p>
    <w:p w14:paraId="31EB0E68" w14:textId="77777777" w:rsidR="00E8579B" w:rsidRPr="00153F2B" w:rsidRDefault="00E8579B" w:rsidP="00E8579B">
      <w:pPr>
        <w:numPr>
          <w:ilvl w:val="0"/>
          <w:numId w:val="85"/>
        </w:numPr>
        <w:autoSpaceDE w:val="0"/>
        <w:autoSpaceDN w:val="0"/>
        <w:adjustRightInd w:val="0"/>
        <w:spacing w:before="0" w:after="0"/>
        <w:jc w:val="both"/>
        <w:rPr>
          <w:rFonts w:ascii="Calibri" w:hAnsi="Calibri"/>
          <w:sz w:val="22"/>
          <w:szCs w:val="22"/>
          <w:lang w:eastAsia="en-GB"/>
        </w:rPr>
      </w:pPr>
      <w:r w:rsidRPr="00153F2B">
        <w:rPr>
          <w:rFonts w:ascii="Calibri" w:hAnsi="Calibri"/>
          <w:i/>
          <w:sz w:val="22"/>
          <w:szCs w:val="22"/>
          <w:lang w:eastAsia="en-GB"/>
        </w:rPr>
        <w:t>Tabelul centralizator asupra numerelor cadastrale, obiectivele de investiție asupra cărora se realizează în cadrul acestora, precum și suprafețele aferente</w:t>
      </w:r>
      <w:r w:rsidRPr="00153F2B">
        <w:rPr>
          <w:rFonts w:ascii="Calibri" w:hAnsi="Calibri"/>
          <w:sz w:val="22"/>
          <w:szCs w:val="22"/>
          <w:lang w:eastAsia="en-GB"/>
        </w:rPr>
        <w:t xml:space="preserve"> – conform modelului anexat Ghidului solicitantului, </w:t>
      </w:r>
      <w:r w:rsidRPr="00153F2B">
        <w:rPr>
          <w:rFonts w:ascii="Calibri" w:hAnsi="Calibri"/>
          <w:b/>
          <w:sz w:val="22"/>
          <w:szCs w:val="22"/>
          <w:lang w:eastAsia="en-GB"/>
        </w:rPr>
        <w:t>Model B</w:t>
      </w:r>
      <w:r w:rsidRPr="00153F2B">
        <w:rPr>
          <w:rFonts w:ascii="Calibri" w:hAnsi="Calibri"/>
          <w:sz w:val="22"/>
          <w:szCs w:val="22"/>
          <w:lang w:eastAsia="en-GB"/>
        </w:rPr>
        <w:t xml:space="preserve"> la prezentul ghid;</w:t>
      </w:r>
      <w:bookmarkEnd w:id="143"/>
    </w:p>
    <w:p w14:paraId="21946B19" w14:textId="77777777" w:rsidR="00E8579B" w:rsidRPr="00153F2B" w:rsidRDefault="00E8579B" w:rsidP="00E8579B">
      <w:pPr>
        <w:numPr>
          <w:ilvl w:val="0"/>
          <w:numId w:val="85"/>
        </w:numPr>
        <w:autoSpaceDE w:val="0"/>
        <w:autoSpaceDN w:val="0"/>
        <w:adjustRightInd w:val="0"/>
        <w:spacing w:before="0" w:after="0"/>
        <w:jc w:val="both"/>
        <w:rPr>
          <w:rFonts w:ascii="Calibri" w:hAnsi="Calibri"/>
          <w:sz w:val="22"/>
          <w:szCs w:val="22"/>
          <w:lang w:eastAsia="en-GB"/>
        </w:rPr>
      </w:pPr>
      <w:bookmarkStart w:id="144" w:name="_Hlk137035992"/>
      <w:r w:rsidRPr="00153F2B">
        <w:rPr>
          <w:rFonts w:ascii="Calibri" w:eastAsia="Times New Roman" w:hAnsi="Calibri"/>
          <w:i/>
          <w:iCs/>
          <w:snapToGrid w:val="0"/>
          <w:sz w:val="22"/>
          <w:szCs w:val="22"/>
          <w:lang w:eastAsia="ro-RO"/>
        </w:rPr>
        <w:t>Hotărârea/actul juridic</w:t>
      </w:r>
      <w:r w:rsidRPr="00153F2B">
        <w:rPr>
          <w:rFonts w:ascii="Calibri" w:eastAsia="Times New Roman" w:hAnsi="Calibri"/>
          <w:snapToGrid w:val="0"/>
          <w:sz w:val="22"/>
          <w:szCs w:val="22"/>
          <w:lang w:eastAsia="ro-RO"/>
        </w:rPr>
        <w:t xml:space="preserve"> prin care să se demonstreze că solicitantul detine dreptul real asupra imobilului obiect al investiţiei/proiectului, conform prevederilor legale în vigoare (cu exceptia dreptului de proprietate). </w:t>
      </w:r>
      <w:r w:rsidRPr="00153F2B">
        <w:rPr>
          <w:rFonts w:ascii="Calibri" w:hAnsi="Calibri"/>
          <w:sz w:val="22"/>
          <w:szCs w:val="22"/>
          <w:lang w:eastAsia="en-GB"/>
        </w:rPr>
        <w:t xml:space="preserve">Hotărârea care să demonstreze că solicitantul detine dreptul care ii permite sa realizeze investiția din care rezulta că menținerea acestui drept va acoperi inclusiv perioada de durabilitate a contractului de finanțare. </w:t>
      </w:r>
    </w:p>
    <w:bookmarkEnd w:id="144"/>
    <w:p w14:paraId="69457C6A" w14:textId="77777777" w:rsidR="001B06B3" w:rsidRPr="00A91A50" w:rsidRDefault="001B06B3" w:rsidP="001B06B3">
      <w:pPr>
        <w:pStyle w:val="ListParagraph"/>
        <w:autoSpaceDE w:val="0"/>
        <w:autoSpaceDN w:val="0"/>
        <w:adjustRightInd w:val="0"/>
        <w:spacing w:before="0" w:after="0"/>
        <w:jc w:val="both"/>
        <w:rPr>
          <w:rFonts w:ascii="Calibri" w:hAnsi="Calibri"/>
          <w:color w:val="000000"/>
          <w:sz w:val="22"/>
          <w:szCs w:val="22"/>
          <w:lang w:eastAsia="en-GB"/>
        </w:rPr>
      </w:pPr>
    </w:p>
    <w:p w14:paraId="7B745337" w14:textId="77777777" w:rsidR="001B06B3" w:rsidRPr="00A91A50" w:rsidRDefault="001B06B3" w:rsidP="001B06B3">
      <w:p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Toate documentele menţionaţe anterior trebuie:</w:t>
      </w:r>
    </w:p>
    <w:p w14:paraId="38A9687B" w14:textId="57968DB9" w:rsidR="001B06B3" w:rsidRPr="00A91A50" w:rsidRDefault="001B06B3" w:rsidP="001A71EC">
      <w:pPr>
        <w:pStyle w:val="ListParagraph"/>
        <w:numPr>
          <w:ilvl w:val="0"/>
          <w:numId w:val="59"/>
        </w:num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să fie atotcuprinzătoare pentru datele menționate în cadrul documentației tehnico-economice cu privire la localizarea/poziționarea/suprafața investiției;</w:t>
      </w:r>
    </w:p>
    <w:p w14:paraId="561A0821" w14:textId="7D6B8F38" w:rsidR="001B06B3" w:rsidRPr="00A91A50" w:rsidRDefault="001B06B3" w:rsidP="001A71EC">
      <w:pPr>
        <w:pStyle w:val="ListParagraph"/>
        <w:numPr>
          <w:ilvl w:val="0"/>
          <w:numId w:val="59"/>
        </w:num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să ateste deținerea dreptului înainte de depunerea cererii de finanțare sau eventualele modificări intervenite de la momentul depunerii cererii de finanțare sa nu fie de natură să afecteze îndeplinirea criteriului privind deținerea unui drept solicitat prin ghidul solicitantului;</w:t>
      </w:r>
    </w:p>
    <w:p w14:paraId="121611F7" w14:textId="0BF970D8" w:rsidR="0012304C" w:rsidRPr="003F6177" w:rsidRDefault="001B06B3" w:rsidP="0012304C">
      <w:pPr>
        <w:pStyle w:val="ListParagraph"/>
        <w:numPr>
          <w:ilvl w:val="0"/>
          <w:numId w:val="59"/>
        </w:num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să acopere inclusiv perioada de durabilitate a contractului de finanțare.</w:t>
      </w:r>
    </w:p>
    <w:p w14:paraId="65A0A3BE" w14:textId="77777777" w:rsidR="001B06B3" w:rsidRPr="00A91A50" w:rsidRDefault="001B06B3" w:rsidP="001B06B3">
      <w:pPr>
        <w:pStyle w:val="ListParagraph"/>
        <w:autoSpaceDE w:val="0"/>
        <w:autoSpaceDN w:val="0"/>
        <w:adjustRightInd w:val="0"/>
        <w:spacing w:before="0" w:after="0"/>
        <w:jc w:val="both"/>
        <w:rPr>
          <w:rFonts w:ascii="Calibri" w:hAnsi="Calibri"/>
          <w:color w:val="000000"/>
          <w:sz w:val="22"/>
          <w:szCs w:val="22"/>
          <w:highlight w:val="yellow"/>
          <w:lang w:eastAsia="en-GB"/>
        </w:rPr>
      </w:pPr>
    </w:p>
    <w:p w14:paraId="4955AC70" w14:textId="3146A49E" w:rsidR="003F6177" w:rsidRPr="00A3356A" w:rsidRDefault="003F6177" w:rsidP="003F6177">
      <w:pPr>
        <w:autoSpaceDE w:val="0"/>
        <w:autoSpaceDN w:val="0"/>
        <w:adjustRightInd w:val="0"/>
        <w:spacing w:before="0" w:after="0"/>
        <w:ind w:hanging="57"/>
        <w:jc w:val="both"/>
        <w:rPr>
          <w:rFonts w:ascii="Calibri" w:hAnsi="Calibri"/>
          <w:sz w:val="22"/>
          <w:szCs w:val="22"/>
        </w:rPr>
      </w:pPr>
      <w:bookmarkStart w:id="145" w:name="_Hlk135301732"/>
      <w:r w:rsidRPr="00A3356A">
        <w:rPr>
          <w:rFonts w:ascii="Calibri" w:hAnsi="Calibri"/>
          <w:sz w:val="22"/>
          <w:szCs w:val="22"/>
        </w:rPr>
        <w:t xml:space="preserve">Drepturile reale asupra obiectivului de investiție nu pot fi grevate de sarcini, nu pot face obiectul unor garanții, cesionări și nici a unei alte forme de sarcini care ar putea afecta dreptul </w:t>
      </w:r>
      <w:r w:rsidR="008972CF">
        <w:rPr>
          <w:rFonts w:ascii="Calibri" w:hAnsi="Calibri"/>
          <w:sz w:val="22"/>
          <w:szCs w:val="22"/>
        </w:rPr>
        <w:t xml:space="preserve">real detinut </w:t>
      </w:r>
      <w:r w:rsidRPr="00A3356A">
        <w:rPr>
          <w:rFonts w:ascii="Calibri" w:hAnsi="Calibri"/>
          <w:sz w:val="22"/>
          <w:szCs w:val="22"/>
        </w:rPr>
        <w:t xml:space="preserve">pe perioada de implementare și/sau perioada în care este asigurat, respectiv caracterul durabil, reglementat la art. </w:t>
      </w:r>
      <w:r w:rsidRPr="00A3356A">
        <w:rPr>
          <w:rFonts w:ascii="Calibri" w:hAnsi="Calibri"/>
          <w:sz w:val="22"/>
          <w:szCs w:val="22"/>
        </w:rPr>
        <w:lastRenderedPageBreak/>
        <w:t>65 din Regulamentul (UE) 2021/1060, cu modificările și completările ulterioare, al proiectului care face obiectul contractului de finanțare.</w:t>
      </w:r>
    </w:p>
    <w:p w14:paraId="78A69F7A" w14:textId="00423D75" w:rsidR="001B06B3" w:rsidRPr="003F6177" w:rsidRDefault="00D64D6D" w:rsidP="003F6177">
      <w:pPr>
        <w:autoSpaceDE w:val="0"/>
        <w:autoSpaceDN w:val="0"/>
        <w:adjustRightInd w:val="0"/>
        <w:spacing w:before="0" w:after="0"/>
        <w:jc w:val="both"/>
        <w:rPr>
          <w:rFonts w:ascii="Calibri" w:hAnsi="Calibri"/>
          <w:b/>
          <w:bCs/>
          <w:sz w:val="22"/>
          <w:szCs w:val="22"/>
          <w:lang w:val="en-GB" w:eastAsia="en-GB"/>
        </w:rPr>
      </w:pPr>
      <w:proofErr w:type="spellStart"/>
      <w:r w:rsidRPr="00A91A50">
        <w:rPr>
          <w:rFonts w:ascii="Calibri" w:hAnsi="Calibri"/>
          <w:sz w:val="22"/>
          <w:szCs w:val="22"/>
          <w:lang w:val="en-US" w:eastAsia="en-GB"/>
        </w:rPr>
        <w:t>În</w:t>
      </w:r>
      <w:proofErr w:type="spellEnd"/>
      <w:r w:rsidRPr="00A91A50">
        <w:rPr>
          <w:rFonts w:ascii="Calibri" w:hAnsi="Calibri"/>
          <w:sz w:val="22"/>
          <w:szCs w:val="22"/>
          <w:lang w:val="en-US" w:eastAsia="en-GB"/>
        </w:rPr>
        <w:t xml:space="preserve"> </w:t>
      </w:r>
      <w:proofErr w:type="spellStart"/>
      <w:r w:rsidRPr="00A91A50">
        <w:rPr>
          <w:rFonts w:ascii="Calibri" w:hAnsi="Calibri"/>
          <w:sz w:val="22"/>
          <w:szCs w:val="22"/>
          <w:lang w:val="en-US" w:eastAsia="en-GB"/>
        </w:rPr>
        <w:t>situația</w:t>
      </w:r>
      <w:proofErr w:type="spellEnd"/>
      <w:r w:rsidRPr="00A91A50">
        <w:rPr>
          <w:rFonts w:ascii="Calibri" w:hAnsi="Calibri"/>
          <w:sz w:val="22"/>
          <w:szCs w:val="22"/>
          <w:lang w:val="en-US" w:eastAsia="en-GB"/>
        </w:rPr>
        <w:t xml:space="preserve"> </w:t>
      </w:r>
      <w:proofErr w:type="spellStart"/>
      <w:r w:rsidRPr="00A91A50">
        <w:rPr>
          <w:rFonts w:ascii="Calibri" w:hAnsi="Calibri"/>
          <w:sz w:val="22"/>
          <w:szCs w:val="22"/>
          <w:lang w:val="en-US" w:eastAsia="en-GB"/>
        </w:rPr>
        <w:t>în</w:t>
      </w:r>
      <w:proofErr w:type="spellEnd"/>
      <w:r w:rsidRPr="00A91A50">
        <w:rPr>
          <w:rFonts w:ascii="Calibri" w:hAnsi="Calibri"/>
          <w:sz w:val="22"/>
          <w:szCs w:val="22"/>
          <w:lang w:val="en-US" w:eastAsia="en-GB"/>
        </w:rPr>
        <w:t xml:space="preserve"> care </w:t>
      </w:r>
      <w:proofErr w:type="spellStart"/>
      <w:r w:rsidRPr="00A91A50">
        <w:rPr>
          <w:rFonts w:ascii="Calibri" w:hAnsi="Calibri"/>
          <w:sz w:val="22"/>
          <w:szCs w:val="22"/>
          <w:lang w:val="en-US" w:eastAsia="en-GB"/>
        </w:rPr>
        <w:t>cererea</w:t>
      </w:r>
      <w:proofErr w:type="spellEnd"/>
      <w:r w:rsidRPr="00A91A50">
        <w:rPr>
          <w:rFonts w:ascii="Calibri" w:hAnsi="Calibri"/>
          <w:sz w:val="22"/>
          <w:szCs w:val="22"/>
          <w:lang w:val="en-US" w:eastAsia="en-GB"/>
        </w:rPr>
        <w:t xml:space="preserve"> de </w:t>
      </w:r>
      <w:proofErr w:type="spellStart"/>
      <w:r w:rsidRPr="00A91A50">
        <w:rPr>
          <w:rFonts w:ascii="Calibri" w:hAnsi="Calibri"/>
          <w:sz w:val="22"/>
          <w:szCs w:val="22"/>
          <w:lang w:val="en-US" w:eastAsia="en-GB"/>
        </w:rPr>
        <w:t>finanțare</w:t>
      </w:r>
      <w:proofErr w:type="spellEnd"/>
      <w:r w:rsidRPr="00A91A50">
        <w:rPr>
          <w:rFonts w:ascii="Calibri" w:hAnsi="Calibri"/>
          <w:sz w:val="22"/>
          <w:szCs w:val="22"/>
          <w:lang w:val="en-US" w:eastAsia="en-GB"/>
        </w:rPr>
        <w:t xml:space="preserve"> </w:t>
      </w:r>
      <w:proofErr w:type="spellStart"/>
      <w:r w:rsidRPr="00A91A50">
        <w:rPr>
          <w:rFonts w:ascii="Calibri" w:hAnsi="Calibri"/>
          <w:sz w:val="22"/>
          <w:szCs w:val="22"/>
          <w:lang w:val="en-US" w:eastAsia="en-GB"/>
        </w:rPr>
        <w:t>este</w:t>
      </w:r>
      <w:proofErr w:type="spellEnd"/>
      <w:r w:rsidRPr="00A91A50">
        <w:rPr>
          <w:rFonts w:ascii="Calibri" w:hAnsi="Calibri"/>
          <w:sz w:val="22"/>
          <w:szCs w:val="22"/>
          <w:lang w:val="en-US" w:eastAsia="en-GB"/>
        </w:rPr>
        <w:t xml:space="preserve"> </w:t>
      </w:r>
      <w:proofErr w:type="spellStart"/>
      <w:r w:rsidRPr="00A91A50">
        <w:rPr>
          <w:rFonts w:ascii="Calibri" w:hAnsi="Calibri"/>
          <w:sz w:val="22"/>
          <w:szCs w:val="22"/>
          <w:lang w:val="en-US" w:eastAsia="en-GB"/>
        </w:rPr>
        <w:t>selectată</w:t>
      </w:r>
      <w:proofErr w:type="spellEnd"/>
      <w:r w:rsidRPr="00A91A50">
        <w:rPr>
          <w:rFonts w:ascii="Calibri" w:hAnsi="Calibri"/>
          <w:sz w:val="22"/>
          <w:szCs w:val="22"/>
          <w:lang w:val="en-US" w:eastAsia="en-GB"/>
        </w:rPr>
        <w:t xml:space="preserve"> </w:t>
      </w:r>
      <w:proofErr w:type="spellStart"/>
      <w:r w:rsidRPr="00A91A50">
        <w:rPr>
          <w:rFonts w:ascii="Calibri" w:hAnsi="Calibri"/>
          <w:sz w:val="22"/>
          <w:szCs w:val="22"/>
          <w:lang w:val="en-US" w:eastAsia="en-GB"/>
        </w:rPr>
        <w:t>pentru</w:t>
      </w:r>
      <w:proofErr w:type="spellEnd"/>
      <w:r w:rsidRPr="00A91A50">
        <w:rPr>
          <w:rFonts w:ascii="Calibri" w:hAnsi="Calibri"/>
          <w:sz w:val="22"/>
          <w:szCs w:val="22"/>
          <w:lang w:val="en-US" w:eastAsia="en-GB"/>
        </w:rPr>
        <w:t xml:space="preserve"> </w:t>
      </w:r>
      <w:proofErr w:type="spellStart"/>
      <w:r w:rsidRPr="00A91A50">
        <w:rPr>
          <w:rFonts w:ascii="Calibri" w:hAnsi="Calibri"/>
          <w:sz w:val="22"/>
          <w:szCs w:val="22"/>
          <w:lang w:val="en-US" w:eastAsia="en-GB"/>
        </w:rPr>
        <w:t>contractare</w:t>
      </w:r>
      <w:proofErr w:type="spellEnd"/>
      <w:r w:rsidRPr="00A91A50">
        <w:rPr>
          <w:rFonts w:ascii="Calibri" w:hAnsi="Calibri"/>
          <w:sz w:val="22"/>
          <w:szCs w:val="22"/>
          <w:lang w:val="en-US" w:eastAsia="en-GB"/>
        </w:rPr>
        <w:t xml:space="preserve">, </w:t>
      </w:r>
      <w:proofErr w:type="spellStart"/>
      <w:r w:rsidRPr="00A91A50">
        <w:rPr>
          <w:rFonts w:ascii="Calibri" w:hAnsi="Calibri"/>
          <w:sz w:val="22"/>
          <w:szCs w:val="22"/>
          <w:lang w:val="en-US" w:eastAsia="en-GB"/>
        </w:rPr>
        <w:t>solicitantul</w:t>
      </w:r>
      <w:proofErr w:type="spellEnd"/>
      <w:r w:rsidRPr="00A91A50">
        <w:rPr>
          <w:rFonts w:ascii="Calibri" w:hAnsi="Calibri"/>
          <w:sz w:val="22"/>
          <w:szCs w:val="22"/>
          <w:lang w:val="en-US" w:eastAsia="en-GB"/>
        </w:rPr>
        <w:t xml:space="preserve"> are </w:t>
      </w:r>
      <w:proofErr w:type="spellStart"/>
      <w:r w:rsidRPr="00A91A50">
        <w:rPr>
          <w:rFonts w:ascii="Calibri" w:hAnsi="Calibri"/>
          <w:sz w:val="22"/>
          <w:szCs w:val="22"/>
          <w:lang w:val="en-US" w:eastAsia="en-GB"/>
        </w:rPr>
        <w:t>obligația</w:t>
      </w:r>
      <w:proofErr w:type="spellEnd"/>
      <w:r w:rsidRPr="00A91A50">
        <w:rPr>
          <w:rFonts w:ascii="Calibri" w:hAnsi="Calibri"/>
          <w:sz w:val="22"/>
          <w:szCs w:val="22"/>
          <w:lang w:val="en-US" w:eastAsia="en-GB"/>
        </w:rPr>
        <w:t xml:space="preserve"> </w:t>
      </w:r>
      <w:proofErr w:type="spellStart"/>
      <w:r w:rsidRPr="00A91A50">
        <w:rPr>
          <w:rFonts w:ascii="Calibri" w:hAnsi="Calibri"/>
          <w:sz w:val="22"/>
          <w:szCs w:val="22"/>
          <w:lang w:val="en-US" w:eastAsia="en-GB"/>
        </w:rPr>
        <w:t>să</w:t>
      </w:r>
      <w:proofErr w:type="spellEnd"/>
      <w:r w:rsidRPr="00A91A50">
        <w:rPr>
          <w:rFonts w:ascii="Calibri" w:hAnsi="Calibri"/>
          <w:sz w:val="22"/>
          <w:szCs w:val="22"/>
          <w:lang w:val="en-US" w:eastAsia="en-GB"/>
        </w:rPr>
        <w:t xml:space="preserve"> </w:t>
      </w:r>
      <w:proofErr w:type="spellStart"/>
      <w:r w:rsidRPr="00A91A50">
        <w:rPr>
          <w:rFonts w:ascii="Calibri" w:hAnsi="Calibri"/>
          <w:sz w:val="22"/>
          <w:szCs w:val="22"/>
          <w:lang w:val="en-US" w:eastAsia="en-GB"/>
        </w:rPr>
        <w:t>asigure</w:t>
      </w:r>
      <w:proofErr w:type="spellEnd"/>
      <w:r w:rsidRPr="00A91A50">
        <w:rPr>
          <w:rFonts w:ascii="Calibri" w:hAnsi="Calibri"/>
          <w:sz w:val="22"/>
          <w:szCs w:val="22"/>
          <w:lang w:val="en-US" w:eastAsia="en-GB"/>
        </w:rPr>
        <w:t xml:space="preserve"> </w:t>
      </w:r>
      <w:proofErr w:type="spellStart"/>
      <w:r w:rsidRPr="00A91A50">
        <w:rPr>
          <w:rFonts w:ascii="Calibri" w:hAnsi="Calibri"/>
          <w:sz w:val="22"/>
          <w:szCs w:val="22"/>
          <w:lang w:val="en-US" w:eastAsia="en-GB"/>
        </w:rPr>
        <w:t>valabilitatea</w:t>
      </w:r>
      <w:proofErr w:type="spellEnd"/>
      <w:r w:rsidRPr="00A91A50">
        <w:rPr>
          <w:rFonts w:ascii="Calibri" w:hAnsi="Calibri"/>
          <w:sz w:val="22"/>
          <w:szCs w:val="22"/>
          <w:lang w:val="en-US" w:eastAsia="en-GB"/>
        </w:rPr>
        <w:t xml:space="preserve"> </w:t>
      </w:r>
      <w:proofErr w:type="spellStart"/>
      <w:r w:rsidRPr="00A91A50">
        <w:rPr>
          <w:rFonts w:ascii="Calibri" w:hAnsi="Calibri"/>
          <w:sz w:val="22"/>
          <w:szCs w:val="22"/>
          <w:lang w:val="en-US" w:eastAsia="en-GB"/>
        </w:rPr>
        <w:t>autorizației</w:t>
      </w:r>
      <w:proofErr w:type="spellEnd"/>
      <w:r w:rsidRPr="00A91A50">
        <w:rPr>
          <w:rFonts w:ascii="Calibri" w:hAnsi="Calibri"/>
          <w:sz w:val="22"/>
          <w:szCs w:val="22"/>
          <w:lang w:val="en-US" w:eastAsia="en-GB"/>
        </w:rPr>
        <w:t xml:space="preserve"> de </w:t>
      </w:r>
      <w:proofErr w:type="spellStart"/>
      <w:r w:rsidRPr="00A91A50">
        <w:rPr>
          <w:rFonts w:ascii="Calibri" w:hAnsi="Calibri"/>
          <w:sz w:val="22"/>
          <w:szCs w:val="22"/>
          <w:lang w:val="en-US" w:eastAsia="en-GB"/>
        </w:rPr>
        <w:t>construire</w:t>
      </w:r>
      <w:proofErr w:type="spellEnd"/>
      <w:r w:rsidRPr="00A91A50">
        <w:rPr>
          <w:rFonts w:ascii="Calibri" w:hAnsi="Calibri"/>
          <w:sz w:val="22"/>
          <w:szCs w:val="22"/>
          <w:lang w:val="en-US" w:eastAsia="en-GB"/>
        </w:rPr>
        <w:t xml:space="preserve"> </w:t>
      </w:r>
      <w:proofErr w:type="spellStart"/>
      <w:r w:rsidRPr="00A91A50">
        <w:rPr>
          <w:rFonts w:ascii="Calibri" w:hAnsi="Calibri"/>
          <w:sz w:val="22"/>
          <w:szCs w:val="22"/>
          <w:lang w:val="en-US" w:eastAsia="en-GB"/>
        </w:rPr>
        <w:t>și</w:t>
      </w:r>
      <w:proofErr w:type="spellEnd"/>
      <w:r w:rsidRPr="00A91A50">
        <w:rPr>
          <w:rFonts w:ascii="Calibri" w:hAnsi="Calibri"/>
          <w:sz w:val="22"/>
          <w:szCs w:val="22"/>
          <w:lang w:val="en-US" w:eastAsia="en-GB"/>
        </w:rPr>
        <w:t xml:space="preserve"> </w:t>
      </w:r>
      <w:proofErr w:type="spellStart"/>
      <w:r w:rsidRPr="00A91A50">
        <w:rPr>
          <w:rFonts w:ascii="Calibri" w:hAnsi="Calibri"/>
          <w:sz w:val="22"/>
          <w:szCs w:val="22"/>
          <w:lang w:val="en-US" w:eastAsia="en-GB"/>
        </w:rPr>
        <w:t>corespondența</w:t>
      </w:r>
      <w:proofErr w:type="spellEnd"/>
      <w:r w:rsidRPr="00A91A50">
        <w:rPr>
          <w:rFonts w:ascii="Calibri" w:hAnsi="Calibri"/>
          <w:sz w:val="22"/>
          <w:szCs w:val="22"/>
          <w:lang w:val="en-US" w:eastAsia="en-GB"/>
        </w:rPr>
        <w:t xml:space="preserve"> cu </w:t>
      </w:r>
      <w:proofErr w:type="spellStart"/>
      <w:r w:rsidRPr="00A91A50">
        <w:rPr>
          <w:rFonts w:ascii="Calibri" w:hAnsi="Calibri"/>
          <w:sz w:val="22"/>
          <w:szCs w:val="22"/>
          <w:lang w:val="en-US" w:eastAsia="en-GB"/>
        </w:rPr>
        <w:t>obiectivul</w:t>
      </w:r>
      <w:proofErr w:type="spellEnd"/>
      <w:r w:rsidRPr="00A91A50">
        <w:rPr>
          <w:rFonts w:ascii="Calibri" w:hAnsi="Calibri"/>
          <w:sz w:val="22"/>
          <w:szCs w:val="22"/>
          <w:lang w:val="en-US" w:eastAsia="en-GB"/>
        </w:rPr>
        <w:t xml:space="preserve"> </w:t>
      </w:r>
      <w:proofErr w:type="spellStart"/>
      <w:r w:rsidRPr="00A91A50">
        <w:rPr>
          <w:rFonts w:ascii="Calibri" w:hAnsi="Calibri"/>
          <w:sz w:val="22"/>
          <w:szCs w:val="22"/>
          <w:lang w:val="en-US" w:eastAsia="en-GB"/>
        </w:rPr>
        <w:t>finanțat</w:t>
      </w:r>
      <w:proofErr w:type="spellEnd"/>
      <w:r w:rsidRPr="00A91A50">
        <w:rPr>
          <w:rFonts w:ascii="Calibri" w:hAnsi="Calibri"/>
          <w:sz w:val="22"/>
          <w:szCs w:val="22"/>
          <w:lang w:val="en-US" w:eastAsia="en-GB"/>
        </w:rPr>
        <w:t xml:space="preserve"> </w:t>
      </w:r>
      <w:proofErr w:type="spellStart"/>
      <w:r w:rsidRPr="00A91A50">
        <w:rPr>
          <w:rFonts w:ascii="Calibri" w:hAnsi="Calibri"/>
          <w:sz w:val="22"/>
          <w:szCs w:val="22"/>
          <w:lang w:val="en-US" w:eastAsia="en-GB"/>
        </w:rPr>
        <w:t>și</w:t>
      </w:r>
      <w:proofErr w:type="spellEnd"/>
      <w:r w:rsidRPr="00A91A50">
        <w:rPr>
          <w:rFonts w:ascii="Calibri" w:hAnsi="Calibri"/>
          <w:sz w:val="22"/>
          <w:szCs w:val="22"/>
          <w:lang w:val="en-US" w:eastAsia="en-GB"/>
        </w:rPr>
        <w:t xml:space="preserve"> la </w:t>
      </w:r>
      <w:proofErr w:type="spellStart"/>
      <w:r w:rsidRPr="00A91A50">
        <w:rPr>
          <w:rFonts w:ascii="Calibri" w:hAnsi="Calibri"/>
          <w:sz w:val="22"/>
          <w:szCs w:val="22"/>
          <w:lang w:val="en-US" w:eastAsia="en-GB"/>
        </w:rPr>
        <w:t>semnarea</w:t>
      </w:r>
      <w:proofErr w:type="spellEnd"/>
      <w:r w:rsidRPr="00A91A50">
        <w:rPr>
          <w:rFonts w:ascii="Calibri" w:hAnsi="Calibri"/>
          <w:sz w:val="22"/>
          <w:szCs w:val="22"/>
          <w:lang w:val="en-US" w:eastAsia="en-GB"/>
        </w:rPr>
        <w:t xml:space="preserve"> </w:t>
      </w:r>
      <w:proofErr w:type="spellStart"/>
      <w:r w:rsidRPr="00A91A50">
        <w:rPr>
          <w:rFonts w:ascii="Calibri" w:hAnsi="Calibri"/>
          <w:sz w:val="22"/>
          <w:szCs w:val="22"/>
          <w:lang w:val="en-US" w:eastAsia="en-GB"/>
        </w:rPr>
        <w:t>contractului</w:t>
      </w:r>
      <w:proofErr w:type="spellEnd"/>
      <w:r w:rsidRPr="00A91A50">
        <w:rPr>
          <w:rFonts w:ascii="Calibri" w:hAnsi="Calibri"/>
          <w:sz w:val="22"/>
          <w:szCs w:val="22"/>
          <w:lang w:val="en-US" w:eastAsia="en-GB"/>
        </w:rPr>
        <w:t xml:space="preserve"> de </w:t>
      </w:r>
      <w:proofErr w:type="spellStart"/>
      <w:r w:rsidRPr="00A91A50">
        <w:rPr>
          <w:rFonts w:ascii="Calibri" w:hAnsi="Calibri"/>
          <w:sz w:val="22"/>
          <w:szCs w:val="22"/>
          <w:lang w:val="en-US" w:eastAsia="en-GB"/>
        </w:rPr>
        <w:t>finanțare</w:t>
      </w:r>
      <w:proofErr w:type="spellEnd"/>
      <w:r w:rsidRPr="00A91A50">
        <w:rPr>
          <w:rFonts w:ascii="Calibri" w:hAnsi="Calibri"/>
          <w:sz w:val="22"/>
          <w:szCs w:val="22"/>
          <w:lang w:val="en-US" w:eastAsia="en-GB"/>
        </w:rPr>
        <w:t>.</w:t>
      </w:r>
    </w:p>
    <w:bookmarkEnd w:id="145"/>
    <w:p w14:paraId="397035E3" w14:textId="77777777" w:rsidR="001B06B3" w:rsidRPr="00A91A50" w:rsidRDefault="001B06B3" w:rsidP="003F6177">
      <w:pPr>
        <w:autoSpaceDE w:val="0"/>
        <w:autoSpaceDN w:val="0"/>
        <w:adjustRightInd w:val="0"/>
        <w:spacing w:before="0" w:after="0"/>
        <w:rPr>
          <w:rFonts w:ascii="Calibri" w:hAnsi="Calibri"/>
          <w:color w:val="000000"/>
          <w:sz w:val="22"/>
          <w:szCs w:val="22"/>
          <w:lang w:eastAsia="en-GB"/>
        </w:rPr>
      </w:pPr>
    </w:p>
    <w:p w14:paraId="7E130433" w14:textId="4F30CBED" w:rsidR="00452243" w:rsidRPr="003F6177" w:rsidRDefault="00452243" w:rsidP="003F6177">
      <w:pPr>
        <w:pStyle w:val="ListParagraph"/>
        <w:numPr>
          <w:ilvl w:val="3"/>
          <w:numId w:val="50"/>
        </w:numPr>
        <w:autoSpaceDE w:val="0"/>
        <w:autoSpaceDN w:val="0"/>
        <w:adjustRightInd w:val="0"/>
        <w:spacing w:before="0" w:after="0"/>
        <w:ind w:left="0"/>
        <w:jc w:val="both"/>
        <w:rPr>
          <w:rFonts w:ascii="Calibri" w:hAnsi="Calibri"/>
          <w:color w:val="000000"/>
          <w:sz w:val="22"/>
          <w:szCs w:val="22"/>
          <w:lang w:eastAsia="en-GB"/>
        </w:rPr>
      </w:pPr>
      <w:r w:rsidRPr="003F6177">
        <w:rPr>
          <w:rFonts w:ascii="Calibri" w:hAnsi="Calibri"/>
          <w:b/>
          <w:bCs/>
          <w:color w:val="000000"/>
          <w:sz w:val="22"/>
          <w:szCs w:val="22"/>
          <w:lang w:eastAsia="en-GB"/>
        </w:rPr>
        <w:t xml:space="preserve">Certificat de atestare fiscală, referitor la obligațiile de plată la bugetul local și bugetul de stat, al solicitantului/ partenerilor, dacă este cazul, </w:t>
      </w:r>
      <w:r w:rsidRPr="003F6177">
        <w:rPr>
          <w:rFonts w:ascii="Calibri" w:hAnsi="Calibri"/>
          <w:color w:val="000000"/>
          <w:sz w:val="22"/>
          <w:szCs w:val="22"/>
          <w:lang w:eastAsia="en-GB"/>
        </w:rPr>
        <w:t xml:space="preserve">din care să reiasă că solicitantul/partenerii și-a achitat obligațiile de plată nete la bugetul de stat și respectiv, bugetul local, în ultimul an calendaristic/ în ultimele 6 luni în cuantumul stabilit de legislația în vigoare. Certificatele de atestare fiscală trebuie să fie în termen de valabilitate. </w:t>
      </w:r>
    </w:p>
    <w:p w14:paraId="3A951C2D" w14:textId="77777777" w:rsidR="00452243" w:rsidRPr="00A91A50" w:rsidRDefault="00452243" w:rsidP="003F6177">
      <w:p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 xml:space="preserve">În cazul parteneriatelor toți membrii parteneriatului vor prezenta acest document. </w:t>
      </w:r>
    </w:p>
    <w:p w14:paraId="0566C9BC" w14:textId="77777777" w:rsidR="00452243" w:rsidRPr="00A91A50" w:rsidRDefault="00452243" w:rsidP="003F6177">
      <w:pPr>
        <w:autoSpaceDE w:val="0"/>
        <w:autoSpaceDN w:val="0"/>
        <w:adjustRightInd w:val="0"/>
        <w:spacing w:before="0" w:after="0"/>
        <w:jc w:val="both"/>
        <w:rPr>
          <w:rFonts w:ascii="Calibri" w:hAnsi="Calibri"/>
          <w:color w:val="000000"/>
          <w:sz w:val="22"/>
          <w:szCs w:val="22"/>
          <w:lang w:eastAsia="en-GB"/>
        </w:rPr>
      </w:pPr>
    </w:p>
    <w:p w14:paraId="5355ED8A" w14:textId="2A48149A" w:rsidR="00452243" w:rsidRPr="003F6177" w:rsidRDefault="00452243" w:rsidP="003F6177">
      <w:pPr>
        <w:pStyle w:val="ListParagraph"/>
        <w:numPr>
          <w:ilvl w:val="3"/>
          <w:numId w:val="50"/>
        </w:numPr>
        <w:autoSpaceDE w:val="0"/>
        <w:autoSpaceDN w:val="0"/>
        <w:adjustRightInd w:val="0"/>
        <w:spacing w:before="0" w:after="0"/>
        <w:ind w:left="0"/>
        <w:jc w:val="both"/>
        <w:rPr>
          <w:rFonts w:ascii="Calibri" w:hAnsi="Calibri"/>
          <w:color w:val="000000"/>
          <w:sz w:val="22"/>
          <w:szCs w:val="22"/>
          <w:lang w:eastAsia="en-GB"/>
        </w:rPr>
      </w:pPr>
      <w:r w:rsidRPr="003F6177">
        <w:rPr>
          <w:rFonts w:ascii="Calibri" w:hAnsi="Calibri"/>
          <w:b/>
          <w:bCs/>
          <w:color w:val="000000"/>
          <w:sz w:val="22"/>
          <w:szCs w:val="22"/>
          <w:lang w:eastAsia="en-GB"/>
        </w:rPr>
        <w:t xml:space="preserve">Certificatul de Cazier fiscal al solicitantului/ partenerilor, dacă este cazul </w:t>
      </w:r>
    </w:p>
    <w:p w14:paraId="2286A279" w14:textId="77777777" w:rsidR="00452243" w:rsidRPr="00A91A50" w:rsidRDefault="00452243" w:rsidP="003F6177">
      <w:p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Certificatul de cazier fiscal trebuie să fie în termen de valabilitate. În cazul parteneriatelor toți membrii parteneriatului vor prezenta acest document.</w:t>
      </w:r>
    </w:p>
    <w:p w14:paraId="2213BF8B" w14:textId="77777777" w:rsidR="00452243" w:rsidRPr="00A91A50" w:rsidRDefault="00452243" w:rsidP="003F6177">
      <w:pPr>
        <w:pStyle w:val="ListParagraph"/>
        <w:spacing w:before="0" w:after="0"/>
        <w:ind w:left="0"/>
        <w:jc w:val="both"/>
        <w:rPr>
          <w:rFonts w:ascii="Calibri" w:hAnsi="Calibri"/>
          <w:b/>
          <w:sz w:val="22"/>
          <w:szCs w:val="22"/>
        </w:rPr>
      </w:pPr>
    </w:p>
    <w:p w14:paraId="6AA80B30" w14:textId="77C346A8" w:rsidR="00452243" w:rsidRPr="003F6177" w:rsidRDefault="00452243" w:rsidP="003F6177">
      <w:pPr>
        <w:pStyle w:val="ListParagraph"/>
        <w:numPr>
          <w:ilvl w:val="3"/>
          <w:numId w:val="50"/>
        </w:numPr>
        <w:autoSpaceDE w:val="0"/>
        <w:autoSpaceDN w:val="0"/>
        <w:adjustRightInd w:val="0"/>
        <w:spacing w:before="0" w:after="0"/>
        <w:ind w:left="0" w:firstLine="0"/>
        <w:jc w:val="both"/>
        <w:rPr>
          <w:rFonts w:ascii="Calibri" w:hAnsi="Calibri"/>
          <w:color w:val="000000"/>
          <w:sz w:val="22"/>
          <w:szCs w:val="22"/>
          <w:lang w:eastAsia="en-GB"/>
        </w:rPr>
      </w:pPr>
      <w:r w:rsidRPr="003F6177">
        <w:rPr>
          <w:rFonts w:ascii="Calibri" w:hAnsi="Calibri"/>
          <w:b/>
          <w:bCs/>
          <w:color w:val="000000"/>
          <w:sz w:val="22"/>
          <w:szCs w:val="22"/>
          <w:lang w:eastAsia="en-GB"/>
        </w:rPr>
        <w:t>Formularul bugetar "Fişa proiectului finanțat/propus la finanțare în cadrul programelor aferente Politicii de coeziune a Uniunii Europene"</w:t>
      </w:r>
      <w:r w:rsidRPr="003F6177">
        <w:rPr>
          <w:rFonts w:ascii="Calibri" w:hAnsi="Calibri"/>
          <w:color w:val="000000"/>
          <w:sz w:val="22"/>
          <w:szCs w:val="22"/>
          <w:lang w:eastAsia="en-GB"/>
        </w:rPr>
        <w:t>, prevăzut de Scrisoarea-cadru privind contextul macroeconomic, în conformitate cu HG nr. 829/2022.</w:t>
      </w:r>
    </w:p>
    <w:p w14:paraId="4BC22C85" w14:textId="77777777" w:rsidR="00452243" w:rsidRPr="00A91A50" w:rsidRDefault="00452243" w:rsidP="003F6177">
      <w:pPr>
        <w:autoSpaceDE w:val="0"/>
        <w:autoSpaceDN w:val="0"/>
        <w:adjustRightInd w:val="0"/>
        <w:spacing w:before="0" w:after="0"/>
        <w:jc w:val="both"/>
        <w:rPr>
          <w:rFonts w:ascii="Calibri" w:hAnsi="Calibri"/>
          <w:color w:val="000000"/>
          <w:sz w:val="22"/>
          <w:szCs w:val="22"/>
          <w:lang w:eastAsia="en-GB"/>
        </w:rPr>
      </w:pPr>
    </w:p>
    <w:p w14:paraId="7332BC5C" w14:textId="05A7609A" w:rsidR="00452243" w:rsidRPr="003F6177" w:rsidRDefault="00452243" w:rsidP="003F6177">
      <w:pPr>
        <w:pStyle w:val="ListParagraph"/>
        <w:numPr>
          <w:ilvl w:val="3"/>
          <w:numId w:val="50"/>
        </w:numPr>
        <w:autoSpaceDE w:val="0"/>
        <w:autoSpaceDN w:val="0"/>
        <w:adjustRightInd w:val="0"/>
        <w:spacing w:before="0" w:after="0"/>
        <w:ind w:left="0" w:firstLine="0"/>
        <w:jc w:val="both"/>
        <w:rPr>
          <w:rFonts w:ascii="Calibri" w:hAnsi="Calibri"/>
          <w:color w:val="000000"/>
          <w:sz w:val="22"/>
          <w:szCs w:val="22"/>
          <w:lang w:eastAsia="en-GB"/>
        </w:rPr>
      </w:pPr>
      <w:r w:rsidRPr="003F6177">
        <w:rPr>
          <w:rFonts w:ascii="Calibri" w:hAnsi="Calibri"/>
          <w:b/>
          <w:bCs/>
          <w:color w:val="000000"/>
          <w:sz w:val="22"/>
          <w:szCs w:val="22"/>
          <w:lang w:eastAsia="en-GB"/>
        </w:rPr>
        <w:t>Formularul nr. 1 - Fişă de fundamentare - Proiect propus la finanţare/finanţat din fonduri europene în conformitate cu HG nr. 829/2022.</w:t>
      </w:r>
    </w:p>
    <w:p w14:paraId="7C7111A6" w14:textId="77777777" w:rsidR="00452243" w:rsidRPr="00A91A50" w:rsidRDefault="00452243" w:rsidP="003F6177">
      <w:pPr>
        <w:autoSpaceDE w:val="0"/>
        <w:autoSpaceDN w:val="0"/>
        <w:adjustRightInd w:val="0"/>
        <w:spacing w:before="0" w:after="0"/>
        <w:jc w:val="both"/>
        <w:rPr>
          <w:rFonts w:ascii="Calibri" w:hAnsi="Calibri"/>
          <w:b/>
          <w:bCs/>
          <w:color w:val="000000"/>
          <w:sz w:val="22"/>
          <w:szCs w:val="22"/>
          <w:lang w:eastAsia="en-GB"/>
        </w:rPr>
      </w:pPr>
    </w:p>
    <w:p w14:paraId="18BF13CE" w14:textId="310D357F" w:rsidR="00452243" w:rsidRPr="003F6177" w:rsidRDefault="00452243" w:rsidP="003F6177">
      <w:pPr>
        <w:pStyle w:val="ListParagraph"/>
        <w:numPr>
          <w:ilvl w:val="3"/>
          <w:numId w:val="50"/>
        </w:numPr>
        <w:spacing w:before="0" w:after="0"/>
        <w:ind w:left="0" w:firstLine="0"/>
        <w:jc w:val="both"/>
        <w:rPr>
          <w:rFonts w:ascii="Calibri" w:hAnsi="Calibri"/>
          <w:b/>
          <w:sz w:val="22"/>
          <w:szCs w:val="22"/>
        </w:rPr>
      </w:pPr>
      <w:r w:rsidRPr="003F6177">
        <w:rPr>
          <w:rFonts w:ascii="Calibri" w:hAnsi="Calibri"/>
          <w:b/>
          <w:sz w:val="22"/>
          <w:szCs w:val="22"/>
        </w:rPr>
        <w:t xml:space="preserve">Alte documente solicitate </w:t>
      </w:r>
    </w:p>
    <w:p w14:paraId="7B2A6D34" w14:textId="77777777" w:rsidR="00DA38C9" w:rsidRPr="00A91A50" w:rsidRDefault="00452243" w:rsidP="003F6177">
      <w:pPr>
        <w:pStyle w:val="ListParagraph"/>
        <w:numPr>
          <w:ilvl w:val="0"/>
          <w:numId w:val="86"/>
        </w:numPr>
        <w:jc w:val="both"/>
        <w:rPr>
          <w:rFonts w:ascii="Calibri" w:hAnsi="Calibri"/>
          <w:sz w:val="22"/>
          <w:szCs w:val="22"/>
          <w:lang w:eastAsia="ro-RO"/>
        </w:rPr>
      </w:pPr>
      <w:r w:rsidRPr="00A91A50">
        <w:rPr>
          <w:rFonts w:ascii="Calibri" w:hAnsi="Calibri"/>
          <w:b/>
          <w:sz w:val="22"/>
          <w:szCs w:val="22"/>
          <w:lang w:eastAsia="ro-RO"/>
        </w:rPr>
        <w:t>Hotarârea Consiliului Local</w:t>
      </w:r>
      <w:r w:rsidRPr="00A91A50">
        <w:rPr>
          <w:rFonts w:ascii="Calibri" w:hAnsi="Calibri"/>
          <w:sz w:val="22"/>
          <w:szCs w:val="22"/>
          <w:lang w:eastAsia="ro-RO"/>
        </w:rPr>
        <w:t xml:space="preserve"> de aprobare a Registrului local al spaţiilor verzi.</w:t>
      </w:r>
    </w:p>
    <w:p w14:paraId="1DEAC0A2" w14:textId="274E1FE5" w:rsidR="00452243" w:rsidRPr="00A91A50" w:rsidRDefault="00452243" w:rsidP="003F6177">
      <w:pPr>
        <w:pStyle w:val="ListParagraph"/>
        <w:numPr>
          <w:ilvl w:val="0"/>
          <w:numId w:val="86"/>
        </w:numPr>
        <w:jc w:val="both"/>
        <w:rPr>
          <w:rFonts w:ascii="Calibri" w:hAnsi="Calibri"/>
          <w:sz w:val="22"/>
          <w:szCs w:val="22"/>
          <w:lang w:eastAsia="ro-RO"/>
        </w:rPr>
      </w:pPr>
      <w:r w:rsidRPr="00A91A50">
        <w:rPr>
          <w:rFonts w:ascii="Calibri" w:hAnsi="Calibri"/>
          <w:sz w:val="22"/>
          <w:szCs w:val="22"/>
        </w:rPr>
        <w:t>Se va verifica dacă  terenul obiect al proiectului este  inclus în Registrul local al spațiilor verzi (constituit conform prevederilor Ordinului Ministrului Dezvoltării Regionale şi Turismului nr.1466/2010, pentru modificarea Ordinului ministrului dezvoltării, lucrărilor publice si locuinţelor nr. 1.549/2008 privind aprobarea Normelor tehnice pentru elaborarea Registrului local al spaţiilor verzi), precum și categoria în care este acesta inclus.</w:t>
      </w:r>
    </w:p>
    <w:p w14:paraId="693E8DA5" w14:textId="77777777" w:rsidR="00452243" w:rsidRPr="00A91A50" w:rsidRDefault="00452243" w:rsidP="003F6177">
      <w:pPr>
        <w:numPr>
          <w:ilvl w:val="0"/>
          <w:numId w:val="86"/>
        </w:numPr>
        <w:spacing w:before="0" w:after="0"/>
        <w:jc w:val="both"/>
        <w:rPr>
          <w:rFonts w:ascii="Calibri" w:hAnsi="Calibri"/>
          <w:sz w:val="22"/>
          <w:szCs w:val="22"/>
          <w:lang w:eastAsia="ro-RO"/>
        </w:rPr>
      </w:pPr>
      <w:r w:rsidRPr="00A91A50">
        <w:rPr>
          <w:rFonts w:ascii="Calibri" w:hAnsi="Calibri"/>
          <w:b/>
          <w:sz w:val="22"/>
          <w:szCs w:val="22"/>
          <w:lang w:eastAsia="ro-RO"/>
        </w:rPr>
        <w:t>Strategia</w:t>
      </w:r>
      <w:r w:rsidRPr="00A91A50">
        <w:rPr>
          <w:rFonts w:ascii="Calibri" w:hAnsi="Calibri"/>
          <w:sz w:val="22"/>
          <w:szCs w:val="22"/>
        </w:rPr>
        <w:t xml:space="preserve"> </w:t>
      </w:r>
      <w:r w:rsidRPr="00A91A50">
        <w:rPr>
          <w:rFonts w:ascii="Calibri" w:hAnsi="Calibri"/>
          <w:b/>
          <w:sz w:val="22"/>
          <w:szCs w:val="22"/>
          <w:lang w:eastAsia="ro-RO"/>
        </w:rPr>
        <w:t>de Dezvoltare Locală din care face parte proiectul,</w:t>
      </w:r>
      <w:r w:rsidRPr="00A91A50">
        <w:rPr>
          <w:rFonts w:ascii="Calibri" w:hAnsi="Calibri"/>
          <w:sz w:val="22"/>
          <w:szCs w:val="22"/>
          <w:lang w:eastAsia="ro-RO"/>
        </w:rPr>
        <w:t xml:space="preserve"> dacă este cazul. Proiectul se va puncta suplimentar în cadrul etapei de evaluare tehnică şi financiară dacă este parte a unei strategii de dezvoltare locala. În acest sens se va anexa</w:t>
      </w:r>
      <w:r w:rsidRPr="00A91A50">
        <w:rPr>
          <w:rFonts w:ascii="Calibri" w:hAnsi="Calibri"/>
          <w:sz w:val="22"/>
          <w:szCs w:val="22"/>
        </w:rPr>
        <w:t xml:space="preserve"> </w:t>
      </w:r>
      <w:r w:rsidRPr="00A91A50">
        <w:rPr>
          <w:rFonts w:ascii="Calibri" w:hAnsi="Calibri"/>
          <w:b/>
          <w:sz w:val="22"/>
          <w:szCs w:val="22"/>
          <w:lang w:eastAsia="ro-RO"/>
        </w:rPr>
        <w:t>extras relevant</w:t>
      </w:r>
      <w:r w:rsidRPr="00A91A50">
        <w:rPr>
          <w:rFonts w:ascii="Calibri" w:hAnsi="Calibri"/>
          <w:sz w:val="22"/>
          <w:szCs w:val="22"/>
          <w:lang w:eastAsia="ro-RO"/>
        </w:rPr>
        <w:t xml:space="preserve"> din strategia de dezvoltare locală (proiectele trebuie</w:t>
      </w:r>
      <w:r w:rsidRPr="00A91A50">
        <w:rPr>
          <w:rFonts w:ascii="Calibri" w:hAnsi="Calibri"/>
          <w:sz w:val="22"/>
          <w:szCs w:val="22"/>
        </w:rPr>
        <w:t xml:space="preserve"> să fie </w:t>
      </w:r>
      <w:r w:rsidRPr="00A91A50">
        <w:rPr>
          <w:rFonts w:ascii="Calibri" w:hAnsi="Calibri"/>
          <w:sz w:val="22"/>
          <w:szCs w:val="22"/>
          <w:lang w:eastAsia="ro-RO"/>
        </w:rPr>
        <w:t xml:space="preserve">ușor identificabile în cadrul acesteia, prin minim unul dintre următoarele aspect: Titlu proiect, activități propuse, locație de implementare) și </w:t>
      </w:r>
      <w:r w:rsidRPr="00A91A50">
        <w:rPr>
          <w:rFonts w:ascii="Calibri" w:hAnsi="Calibri"/>
          <w:b/>
          <w:sz w:val="22"/>
          <w:szCs w:val="22"/>
          <w:lang w:eastAsia="ro-RO"/>
        </w:rPr>
        <w:t>Hotărârea Consiliului Local</w:t>
      </w:r>
      <w:r w:rsidRPr="00A91A50">
        <w:rPr>
          <w:rFonts w:ascii="Calibri" w:hAnsi="Calibri"/>
          <w:sz w:val="22"/>
          <w:szCs w:val="22"/>
          <w:lang w:eastAsia="ro-RO"/>
        </w:rPr>
        <w:t xml:space="preserve"> de aprobare a strategiei de dezvoltare. </w:t>
      </w:r>
    </w:p>
    <w:p w14:paraId="1FCCEA3B" w14:textId="0E140311" w:rsidR="00452243" w:rsidRPr="00A91A50" w:rsidRDefault="00452243" w:rsidP="003F6177">
      <w:pPr>
        <w:numPr>
          <w:ilvl w:val="0"/>
          <w:numId w:val="86"/>
        </w:numPr>
        <w:spacing w:before="0" w:after="0"/>
        <w:jc w:val="both"/>
        <w:rPr>
          <w:rFonts w:ascii="Calibri" w:hAnsi="Calibri"/>
          <w:sz w:val="22"/>
          <w:szCs w:val="22"/>
          <w:lang w:eastAsia="ro-RO"/>
        </w:rPr>
      </w:pPr>
      <w:r w:rsidRPr="00A91A50">
        <w:rPr>
          <w:rFonts w:ascii="Calibri" w:hAnsi="Calibri"/>
          <w:b/>
          <w:sz w:val="22"/>
          <w:szCs w:val="22"/>
          <w:lang w:eastAsia="ro-RO"/>
        </w:rPr>
        <w:t>Evaluare expert ANEVAR (dacă este cazul)</w:t>
      </w:r>
      <w:r w:rsidRPr="00A91A50">
        <w:rPr>
          <w:rFonts w:ascii="Calibri" w:hAnsi="Calibri"/>
          <w:sz w:val="22"/>
          <w:szCs w:val="22"/>
        </w:rPr>
        <w:t xml:space="preserve"> </w:t>
      </w:r>
      <w:r w:rsidRPr="00A91A50">
        <w:rPr>
          <w:rFonts w:ascii="Calibri" w:hAnsi="Calibri"/>
          <w:b/>
          <w:sz w:val="22"/>
          <w:szCs w:val="22"/>
          <w:lang w:eastAsia="ro-RO"/>
        </w:rPr>
        <w:t xml:space="preserve"> Î</w:t>
      </w:r>
      <w:r w:rsidRPr="00A91A50">
        <w:rPr>
          <w:rFonts w:ascii="Calibri" w:hAnsi="Calibri"/>
          <w:sz w:val="22"/>
          <w:szCs w:val="22"/>
          <w:lang w:eastAsia="ro-RO"/>
        </w:rPr>
        <w:t>n cazul în care prin proiect se achiziționează terenul necesar implementării proiectului, se va atașa raportul expertului ANEVAR privind valoarea terenului achiziționat (conform HG 353/2012 pentru aprobarea Regulamentului de organizare și funcționare a Uniunii Naționale a Evaluatorilor Autorizați din România precum și Ordonanța nr. 24/2011 privind unele măsuri în domeniul evaluării bunurilor).</w:t>
      </w:r>
    </w:p>
    <w:p w14:paraId="7565E578" w14:textId="77777777" w:rsidR="003F6177" w:rsidRDefault="003F6177" w:rsidP="003F6177">
      <w:pPr>
        <w:spacing w:before="0" w:after="0"/>
        <w:jc w:val="both"/>
        <w:rPr>
          <w:rFonts w:ascii="Calibri" w:hAnsi="Calibri"/>
          <w:b/>
          <w:bCs/>
          <w:sz w:val="22"/>
          <w:szCs w:val="22"/>
        </w:rPr>
      </w:pPr>
      <w:bookmarkStart w:id="146" w:name="_Hlk92803607"/>
    </w:p>
    <w:p w14:paraId="7C218CEF" w14:textId="1C6169AC" w:rsidR="00452243" w:rsidRPr="003F6177" w:rsidRDefault="00452243" w:rsidP="003F6177">
      <w:pPr>
        <w:pStyle w:val="ListParagraph"/>
        <w:numPr>
          <w:ilvl w:val="3"/>
          <w:numId w:val="50"/>
        </w:numPr>
        <w:spacing w:before="0" w:after="0"/>
        <w:ind w:left="0" w:firstLine="0"/>
        <w:jc w:val="both"/>
        <w:rPr>
          <w:rFonts w:ascii="Calibri" w:hAnsi="Calibri"/>
          <w:b/>
          <w:bCs/>
          <w:snapToGrid w:val="0"/>
          <w:sz w:val="22"/>
          <w:szCs w:val="22"/>
        </w:rPr>
      </w:pPr>
      <w:r w:rsidRPr="003F6177">
        <w:rPr>
          <w:rFonts w:ascii="Calibri" w:hAnsi="Calibri"/>
          <w:b/>
          <w:bCs/>
          <w:sz w:val="22"/>
          <w:szCs w:val="22"/>
        </w:rPr>
        <w:t>Plan de monitorizare a proiectului (</w:t>
      </w:r>
      <w:r w:rsidRPr="003F6177">
        <w:rPr>
          <w:rFonts w:ascii="Calibri" w:hAnsi="Calibri"/>
          <w:b/>
          <w:bCs/>
          <w:snapToGrid w:val="0"/>
          <w:sz w:val="22"/>
          <w:szCs w:val="22"/>
        </w:rPr>
        <w:t>Anexa 2)</w:t>
      </w:r>
    </w:p>
    <w:bookmarkEnd w:id="146"/>
    <w:p w14:paraId="2E289B32" w14:textId="77777777" w:rsidR="00452243" w:rsidRPr="00A91A50" w:rsidRDefault="00452243" w:rsidP="003F6177">
      <w:pPr>
        <w:autoSpaceDE w:val="0"/>
        <w:autoSpaceDN w:val="0"/>
        <w:adjustRightInd w:val="0"/>
        <w:spacing w:before="0" w:after="0"/>
        <w:rPr>
          <w:rFonts w:ascii="Calibri" w:hAnsi="Calibri"/>
          <w:b/>
          <w:bCs/>
          <w:sz w:val="22"/>
          <w:szCs w:val="22"/>
          <w:lang w:eastAsia="en-GB"/>
        </w:rPr>
      </w:pPr>
    </w:p>
    <w:p w14:paraId="66D69611" w14:textId="3C1C7E38" w:rsidR="00452243" w:rsidRPr="003F6177" w:rsidRDefault="00452243" w:rsidP="003F6177">
      <w:pPr>
        <w:pStyle w:val="ListParagraph"/>
        <w:numPr>
          <w:ilvl w:val="3"/>
          <w:numId w:val="50"/>
        </w:numPr>
        <w:autoSpaceDE w:val="0"/>
        <w:autoSpaceDN w:val="0"/>
        <w:adjustRightInd w:val="0"/>
        <w:spacing w:before="0" w:after="0"/>
        <w:ind w:left="0" w:firstLine="0"/>
        <w:jc w:val="both"/>
        <w:rPr>
          <w:rFonts w:ascii="Calibri" w:hAnsi="Calibri"/>
          <w:sz w:val="22"/>
          <w:szCs w:val="22"/>
          <w:lang w:eastAsia="en-GB"/>
        </w:rPr>
      </w:pPr>
      <w:r w:rsidRPr="003F6177">
        <w:rPr>
          <w:rFonts w:ascii="Calibri" w:hAnsi="Calibri"/>
          <w:b/>
          <w:bCs/>
          <w:sz w:val="22"/>
          <w:szCs w:val="22"/>
          <w:lang w:eastAsia="en-GB"/>
        </w:rPr>
        <w:t xml:space="preserve">Orice alt document din lista celor anexate la formularul cererii de finanțare, actualizat, </w:t>
      </w:r>
      <w:r w:rsidRPr="003F6177">
        <w:rPr>
          <w:rFonts w:ascii="Calibri" w:hAnsi="Calibri"/>
          <w:sz w:val="22"/>
          <w:szCs w:val="22"/>
          <w:lang w:eastAsia="en-GB"/>
        </w:rPr>
        <w:t xml:space="preserve">dacă au intervenit modificări </w:t>
      </w:r>
    </w:p>
    <w:p w14:paraId="51480043" w14:textId="77777777" w:rsidR="00452243" w:rsidRPr="00A91A50" w:rsidRDefault="00452243" w:rsidP="003F6177">
      <w:pPr>
        <w:pStyle w:val="ListParagraph"/>
        <w:spacing w:before="0" w:after="0"/>
        <w:ind w:left="0"/>
        <w:jc w:val="both"/>
        <w:rPr>
          <w:rFonts w:ascii="Calibri" w:hAnsi="Calibri"/>
          <w:b/>
          <w:bCs/>
          <w:sz w:val="22"/>
          <w:szCs w:val="22"/>
          <w:lang w:eastAsia="en-GB"/>
        </w:rPr>
      </w:pPr>
    </w:p>
    <w:p w14:paraId="523EEE5E" w14:textId="3F93E78A" w:rsidR="00452243" w:rsidRPr="00A91A50" w:rsidRDefault="00452243" w:rsidP="003F6177">
      <w:pPr>
        <w:pStyle w:val="ListParagraph"/>
        <w:spacing w:before="0" w:after="0"/>
        <w:ind w:left="0"/>
        <w:jc w:val="both"/>
        <w:rPr>
          <w:rFonts w:ascii="Calibri" w:hAnsi="Calibri"/>
          <w:b/>
          <w:sz w:val="22"/>
          <w:szCs w:val="22"/>
        </w:rPr>
      </w:pPr>
      <w:r w:rsidRPr="00A91A50">
        <w:rPr>
          <w:rFonts w:ascii="Calibri" w:hAnsi="Calibri"/>
          <w:b/>
          <w:bCs/>
          <w:sz w:val="22"/>
          <w:szCs w:val="22"/>
          <w:lang w:eastAsia="en-GB"/>
        </w:rPr>
        <w:t>Netransmiterea, în etapa contractuală, a oricărui document</w:t>
      </w:r>
      <w:r w:rsidRPr="00A91A50">
        <w:rPr>
          <w:rFonts w:ascii="Calibri" w:hAnsi="Calibri"/>
          <w:b/>
          <w:bCs/>
          <w:color w:val="000000"/>
          <w:sz w:val="22"/>
          <w:szCs w:val="22"/>
          <w:lang w:eastAsia="en-GB"/>
        </w:rPr>
        <w:t xml:space="preserve"> obligatoriu, în termenul solicitat,</w:t>
      </w:r>
      <w:r w:rsidR="00D64D6D" w:rsidRPr="00A91A50">
        <w:rPr>
          <w:rFonts w:ascii="Calibri" w:hAnsi="Calibri"/>
          <w:sz w:val="22"/>
          <w:szCs w:val="22"/>
        </w:rPr>
        <w:t xml:space="preserve"> </w:t>
      </w:r>
      <w:r w:rsidR="00D64D6D" w:rsidRPr="00A91A50">
        <w:rPr>
          <w:rFonts w:ascii="Calibri" w:hAnsi="Calibri"/>
          <w:b/>
          <w:bCs/>
          <w:color w:val="000000"/>
          <w:sz w:val="22"/>
          <w:szCs w:val="22"/>
          <w:lang w:eastAsia="en-GB"/>
        </w:rPr>
        <w:t>poate</w:t>
      </w:r>
      <w:r w:rsidRPr="00A91A50">
        <w:rPr>
          <w:rFonts w:ascii="Calibri" w:hAnsi="Calibri"/>
          <w:b/>
          <w:bCs/>
          <w:color w:val="000000"/>
          <w:sz w:val="22"/>
          <w:szCs w:val="22"/>
          <w:lang w:eastAsia="en-GB"/>
        </w:rPr>
        <w:t xml:space="preserve"> conduce la respingerea cererii de finanțare.</w:t>
      </w:r>
    </w:p>
    <w:p w14:paraId="603C1E8E" w14:textId="77777777" w:rsidR="00452243" w:rsidRPr="00A91A50" w:rsidRDefault="00452243" w:rsidP="003F6177">
      <w:pPr>
        <w:spacing w:before="0" w:after="0"/>
        <w:jc w:val="both"/>
        <w:rPr>
          <w:rFonts w:ascii="Calibri" w:hAnsi="Calibri"/>
          <w:sz w:val="22"/>
          <w:szCs w:val="22"/>
        </w:rPr>
      </w:pPr>
    </w:p>
    <w:p w14:paraId="577F303E" w14:textId="77777777" w:rsidR="00181E8F" w:rsidRPr="00A91A50" w:rsidRDefault="00181E8F" w:rsidP="00181E8F">
      <w:pPr>
        <w:spacing w:before="0" w:after="0"/>
        <w:jc w:val="both"/>
        <w:rPr>
          <w:rFonts w:ascii="Calibri" w:hAnsi="Calibri"/>
          <w:sz w:val="22"/>
          <w:szCs w:val="22"/>
        </w:rPr>
      </w:pPr>
      <w:bookmarkStart w:id="147" w:name="_Hlk92808191"/>
      <w:bookmarkStart w:id="148" w:name="_Hlk100149422"/>
      <w:r w:rsidRPr="00A91A50">
        <w:rPr>
          <w:rFonts w:ascii="Calibri" w:hAnsi="Calibri"/>
          <w:sz w:val="22"/>
          <w:szCs w:val="22"/>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456A8D18" w14:textId="77777777" w:rsidR="00181E8F" w:rsidRPr="00A91A50" w:rsidRDefault="00181E8F" w:rsidP="00181E8F">
      <w:pPr>
        <w:spacing w:before="0" w:after="0"/>
        <w:jc w:val="both"/>
        <w:rPr>
          <w:rFonts w:ascii="Calibri" w:hAnsi="Calibri"/>
          <w:sz w:val="22"/>
          <w:szCs w:val="22"/>
        </w:rPr>
      </w:pPr>
    </w:p>
    <w:p w14:paraId="23B3B201" w14:textId="77777777" w:rsidR="00181E8F" w:rsidRPr="00A91A50" w:rsidRDefault="00181E8F" w:rsidP="00181E8F">
      <w:pPr>
        <w:spacing w:before="0" w:after="0"/>
        <w:jc w:val="both"/>
        <w:rPr>
          <w:rFonts w:ascii="Calibri" w:hAnsi="Calibri"/>
          <w:sz w:val="22"/>
          <w:szCs w:val="22"/>
        </w:rPr>
      </w:pPr>
      <w:r w:rsidRPr="00A91A50">
        <w:rPr>
          <w:rFonts w:ascii="Calibri" w:hAnsi="Calibri"/>
          <w:sz w:val="22"/>
          <w:szCs w:val="22"/>
        </w:rPr>
        <w:t>Pentru acele situații în care:</w:t>
      </w:r>
    </w:p>
    <w:p w14:paraId="3FC09380" w14:textId="77777777" w:rsidR="00181E8F" w:rsidRPr="00A91A50" w:rsidRDefault="00181E8F" w:rsidP="001E5BE1">
      <w:pPr>
        <w:numPr>
          <w:ilvl w:val="0"/>
          <w:numId w:val="13"/>
        </w:numPr>
        <w:spacing w:before="0" w:after="0"/>
        <w:jc w:val="both"/>
        <w:rPr>
          <w:rFonts w:ascii="Calibri" w:hAnsi="Calibri"/>
          <w:sz w:val="22"/>
          <w:szCs w:val="22"/>
        </w:rPr>
      </w:pPr>
      <w:r w:rsidRPr="00A91A50">
        <w:rPr>
          <w:rFonts w:ascii="Calibri" w:hAnsi="Calibri"/>
          <w:sz w:val="22"/>
          <w:szCs w:val="22"/>
        </w:rPr>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w:t>
      </w:r>
    </w:p>
    <w:p w14:paraId="59E765BF" w14:textId="77777777" w:rsidR="00181E8F" w:rsidRPr="00A91A50" w:rsidRDefault="00181E8F" w:rsidP="001E5BE1">
      <w:pPr>
        <w:numPr>
          <w:ilvl w:val="0"/>
          <w:numId w:val="13"/>
        </w:numPr>
        <w:spacing w:before="0" w:after="0"/>
        <w:jc w:val="both"/>
        <w:rPr>
          <w:rFonts w:ascii="Calibri" w:hAnsi="Calibri"/>
          <w:sz w:val="22"/>
          <w:szCs w:val="22"/>
        </w:rPr>
      </w:pPr>
      <w:r w:rsidRPr="00A91A50">
        <w:rPr>
          <w:rFonts w:ascii="Calibri" w:hAnsi="Calibri"/>
          <w:sz w:val="22"/>
          <w:szCs w:val="22"/>
        </w:rPr>
        <w:t>informațiile obținute prin implementarea măsurilor de interoperabilitate/interogare nu corespund cu cele furnizate de solicitant,</w:t>
      </w:r>
    </w:p>
    <w:p w14:paraId="273BA148" w14:textId="77777777" w:rsidR="00452243" w:rsidRPr="00A91A50" w:rsidRDefault="00452243" w:rsidP="00452243">
      <w:pPr>
        <w:spacing w:before="0" w:after="0"/>
        <w:ind w:left="720"/>
        <w:jc w:val="both"/>
        <w:rPr>
          <w:rFonts w:ascii="Calibri" w:hAnsi="Calibri"/>
          <w:sz w:val="22"/>
          <w:szCs w:val="22"/>
        </w:rPr>
      </w:pPr>
    </w:p>
    <w:p w14:paraId="1D373ED5" w14:textId="77777777" w:rsidR="00181E8F" w:rsidRPr="00A91A50" w:rsidRDefault="00181E8F" w:rsidP="00181E8F">
      <w:pPr>
        <w:spacing w:before="0" w:after="0"/>
        <w:jc w:val="both"/>
        <w:rPr>
          <w:rFonts w:ascii="Calibri" w:hAnsi="Calibri"/>
          <w:sz w:val="22"/>
          <w:szCs w:val="22"/>
        </w:rPr>
      </w:pPr>
      <w:r w:rsidRPr="00A91A50">
        <w:rPr>
          <w:rFonts w:ascii="Calibri" w:hAnsi="Calibri"/>
          <w:sz w:val="22"/>
          <w:szCs w:val="22"/>
        </w:rPr>
        <w:t xml:space="preserve">AM are obligația solicitării informațiilor și documentelor justificative de la solicitant, cu respectarea termenelor procedurale. </w:t>
      </w:r>
    </w:p>
    <w:p w14:paraId="7008CA04" w14:textId="77777777" w:rsidR="00D64D6D" w:rsidRPr="00A91A50" w:rsidRDefault="00D64D6D" w:rsidP="00181E8F">
      <w:pPr>
        <w:spacing w:before="0" w:after="0"/>
        <w:jc w:val="both"/>
        <w:rPr>
          <w:rFonts w:ascii="Calibri" w:hAnsi="Calibri"/>
          <w:sz w:val="22"/>
          <w:szCs w:val="22"/>
        </w:rPr>
      </w:pPr>
    </w:p>
    <w:p w14:paraId="1D4E13C9" w14:textId="1FD326E5" w:rsidR="00D64D6D" w:rsidRPr="00A91A50" w:rsidRDefault="00933811" w:rsidP="00D64D6D">
      <w:pPr>
        <w:pStyle w:val="Heading2"/>
        <w:rPr>
          <w:rFonts w:ascii="Calibri" w:hAnsi="Calibri" w:cs="Calibri"/>
          <w:sz w:val="22"/>
          <w:szCs w:val="22"/>
        </w:rPr>
      </w:pPr>
      <w:bookmarkStart w:id="149" w:name="_Toc137808313"/>
      <w:r w:rsidRPr="00A91A50">
        <w:rPr>
          <w:rFonts w:ascii="Calibri" w:hAnsi="Calibri" w:cs="Calibri"/>
          <w:sz w:val="22"/>
          <w:szCs w:val="22"/>
        </w:rPr>
        <w:t>Renunțarea la cererea de finanțare</w:t>
      </w:r>
      <w:bookmarkEnd w:id="149"/>
    </w:p>
    <w:p w14:paraId="1614D144" w14:textId="35C03452" w:rsidR="00933811" w:rsidRPr="00A91A50" w:rsidRDefault="00933811" w:rsidP="00933811">
      <w:pPr>
        <w:spacing w:before="0" w:after="0"/>
        <w:jc w:val="both"/>
        <w:rPr>
          <w:rFonts w:ascii="Calibri" w:hAnsi="Calibri"/>
          <w:sz w:val="22"/>
          <w:szCs w:val="22"/>
        </w:rPr>
      </w:pPr>
      <w:r w:rsidRPr="00A91A50">
        <w:rPr>
          <w:rFonts w:ascii="Calibri" w:hAnsi="Calibri"/>
          <w:sz w:val="22"/>
          <w:szCs w:val="22"/>
        </w:rPr>
        <w:t>În situaţia renunțării la solicitarea finanțării, solicitantul va trebui să transmită</w:t>
      </w:r>
      <w:r w:rsidR="00E335C2" w:rsidRPr="00A91A50">
        <w:rPr>
          <w:rFonts w:ascii="Calibri" w:hAnsi="Calibri"/>
          <w:sz w:val="22"/>
          <w:szCs w:val="22"/>
        </w:rPr>
        <w:t xml:space="preserve"> o cerere</w:t>
      </w:r>
      <w:r w:rsidRPr="00A91A50">
        <w:rPr>
          <w:rFonts w:ascii="Calibri" w:hAnsi="Calibri"/>
          <w:sz w:val="22"/>
          <w:szCs w:val="22"/>
        </w:rPr>
        <w:t xml:space="preserve"> către AM.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37ACEC74" w14:textId="77777777" w:rsidR="00933811" w:rsidRPr="00A91A50" w:rsidRDefault="00933811" w:rsidP="00933811">
      <w:pPr>
        <w:spacing w:before="0" w:after="0"/>
        <w:jc w:val="both"/>
        <w:rPr>
          <w:rFonts w:ascii="Calibri" w:hAnsi="Calibri"/>
          <w:sz w:val="22"/>
          <w:szCs w:val="22"/>
        </w:rPr>
      </w:pPr>
    </w:p>
    <w:p w14:paraId="7FF7F44E" w14:textId="77777777" w:rsidR="00933811" w:rsidRPr="00A91A50" w:rsidRDefault="00933811" w:rsidP="00933811">
      <w:pPr>
        <w:spacing w:before="0" w:after="0"/>
        <w:jc w:val="both"/>
        <w:rPr>
          <w:rFonts w:ascii="Calibri" w:hAnsi="Calibri"/>
          <w:sz w:val="22"/>
          <w:szCs w:val="22"/>
        </w:rPr>
      </w:pPr>
      <w:r w:rsidRPr="00A91A50">
        <w:rPr>
          <w:rFonts w:ascii="Calibri" w:hAnsi="Calibri"/>
          <w:sz w:val="22"/>
          <w:szCs w:val="22"/>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66645031" w14:textId="77777777" w:rsidR="00933811" w:rsidRPr="00A91A50" w:rsidRDefault="00933811" w:rsidP="00933811">
      <w:pPr>
        <w:spacing w:before="0" w:after="0"/>
        <w:jc w:val="both"/>
        <w:rPr>
          <w:rFonts w:ascii="Calibri" w:hAnsi="Calibri"/>
          <w:sz w:val="22"/>
          <w:szCs w:val="22"/>
        </w:rPr>
      </w:pPr>
      <w:r w:rsidRPr="00A91A50">
        <w:rPr>
          <w:rFonts w:ascii="Calibri" w:hAnsi="Calibri"/>
          <w:sz w:val="22"/>
          <w:szCs w:val="22"/>
        </w:rPr>
        <w:t>Un proiect retras de la finanțare poate fi redepus în cadrul aceluiași apel de proiecte în condițiile în care acesta este deschis, conform termenelor precizate în cadrul ghidului solicitantului de finanțare, și va fi tratat ca un proiect nou.</w:t>
      </w:r>
    </w:p>
    <w:p w14:paraId="193B4659" w14:textId="460AA6C3" w:rsidR="00181E8F" w:rsidRPr="00A91A50" w:rsidRDefault="00181E8F" w:rsidP="00753AC3">
      <w:pPr>
        <w:pStyle w:val="Heading1"/>
      </w:pPr>
      <w:bookmarkStart w:id="150" w:name="_Toc137808314"/>
      <w:bookmarkEnd w:id="147"/>
      <w:bookmarkEnd w:id="148"/>
      <w:r w:rsidRPr="00A91A50">
        <w:lastRenderedPageBreak/>
        <w:t>P</w:t>
      </w:r>
      <w:r w:rsidR="002924EE">
        <w:t>rocesul de evaluare, selectie si contractare a proiectelor</w:t>
      </w:r>
      <w:bookmarkEnd w:id="150"/>
      <w:r w:rsidR="002924EE">
        <w:t xml:space="preserve"> </w:t>
      </w:r>
    </w:p>
    <w:p w14:paraId="4B576C72" w14:textId="7E4B8F01" w:rsidR="00F21B29" w:rsidRPr="001D68FF" w:rsidRDefault="00933811" w:rsidP="00F21B29">
      <w:pPr>
        <w:pStyle w:val="Heading2"/>
        <w:numPr>
          <w:ilvl w:val="1"/>
          <w:numId w:val="23"/>
        </w:numPr>
        <w:rPr>
          <w:rFonts w:ascii="Calibri" w:hAnsi="Calibri" w:cs="Calibri"/>
          <w:sz w:val="22"/>
          <w:szCs w:val="22"/>
        </w:rPr>
      </w:pPr>
      <w:bookmarkStart w:id="151" w:name="_Toc137808315"/>
      <w:r w:rsidRPr="00A91A50">
        <w:rPr>
          <w:rFonts w:ascii="Calibri" w:hAnsi="Calibri" w:cs="Calibri"/>
          <w:sz w:val="22"/>
          <w:szCs w:val="22"/>
        </w:rPr>
        <w:t>Principalele etape ale procesului de evaluare, selecție și contractare</w:t>
      </w:r>
      <w:bookmarkEnd w:id="151"/>
    </w:p>
    <w:p w14:paraId="4787FFBE" w14:textId="77777777" w:rsidR="0025088D" w:rsidRPr="00A91A50" w:rsidRDefault="0025088D" w:rsidP="0025088D">
      <w:pPr>
        <w:jc w:val="both"/>
        <w:rPr>
          <w:rFonts w:ascii="Calibri" w:hAnsi="Calibri"/>
          <w:sz w:val="22"/>
          <w:szCs w:val="22"/>
        </w:rPr>
      </w:pPr>
      <w:bookmarkStart w:id="152" w:name="_Hlk135128200"/>
      <w:r w:rsidRPr="00A91A50">
        <w:rPr>
          <w:rFonts w:ascii="Calibri" w:hAnsi="Calibri"/>
          <w:sz w:val="22"/>
          <w:szCs w:val="22"/>
        </w:rPr>
        <w:t xml:space="preserve">Procesul de evaluare și selecție a proiectelor se realizează în conformitate cu prevederile  art. 69, art. 72, art. 73 ale Regulamentului (UE) nr. 1060/2021 al Parlamentului European și al Consiliului de stabilire a dispozițiilor comune privind Fondul european de dezvoltare regională, Fondul social european Plus, Fondul de coeziune, Fondul de tranziție justa și Fondul european pentru pescuit, afaceri maritime si acvacultura si de instituire a unor norme financiare aplicabile acestor fonduri, precum si Fondului pentru azil si migrație, Fondului pentru securitate interna si Instrumentului pentru managementul frontierelor si de vize (RDC). </w:t>
      </w:r>
    </w:p>
    <w:p w14:paraId="476AF6FC" w14:textId="77777777" w:rsidR="0025088D" w:rsidRPr="00A91A50" w:rsidRDefault="0025088D" w:rsidP="0025088D">
      <w:pPr>
        <w:jc w:val="both"/>
        <w:rPr>
          <w:rFonts w:ascii="Calibri" w:hAnsi="Calibri"/>
          <w:sz w:val="22"/>
          <w:szCs w:val="22"/>
        </w:rPr>
      </w:pPr>
      <w:r w:rsidRPr="00A91A50">
        <w:rPr>
          <w:rFonts w:ascii="Calibri" w:hAnsi="Calibri"/>
          <w:sz w:val="22"/>
          <w:szCs w:val="22"/>
        </w:rPr>
        <w:t xml:space="preserve">Ulterior depunerii, cererile de finanțare vor intra în etapele de conformitate administrativă, evaluare și selecție în urma cărora vor fi finanțate doar proiectele care întrunesc toate condițiile de eligibilitate și care în urma evaluării tehnice și financiare sunt admise și se încadrează în alocarea apelului de proiecte respectiv. </w:t>
      </w:r>
    </w:p>
    <w:p w14:paraId="6D920F04" w14:textId="1468DFE8" w:rsidR="0025088D" w:rsidRPr="00A91A50" w:rsidRDefault="0025088D" w:rsidP="0025088D">
      <w:pPr>
        <w:jc w:val="both"/>
        <w:rPr>
          <w:rFonts w:ascii="Calibri" w:hAnsi="Calibri"/>
          <w:sz w:val="22"/>
          <w:szCs w:val="22"/>
        </w:rPr>
      </w:pPr>
      <w:r w:rsidRPr="00A91A50">
        <w:rPr>
          <w:rFonts w:ascii="Calibri" w:hAnsi="Calibri"/>
          <w:sz w:val="22"/>
          <w:szCs w:val="22"/>
        </w:rPr>
        <w:t>În urma verificării documentațiilor de contractare, AM își rezervă dreptul de a refuza contractarea unor proiecte care nu îndeplinesc criteriile de evaluare și selecție, inclusiv de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1756F4C2" w14:textId="77777777" w:rsidR="0025088D" w:rsidRPr="00A91A50" w:rsidRDefault="0025088D" w:rsidP="0025088D">
      <w:pPr>
        <w:jc w:val="both"/>
        <w:rPr>
          <w:rFonts w:ascii="Calibri" w:hAnsi="Calibri"/>
          <w:sz w:val="22"/>
          <w:szCs w:val="22"/>
        </w:rPr>
      </w:pPr>
      <w:r w:rsidRPr="00A91A50">
        <w:rPr>
          <w:rFonts w:ascii="Calibri" w:hAnsi="Calibri"/>
          <w:sz w:val="22"/>
          <w:szCs w:val="22"/>
        </w:rPr>
        <w:t>Inducerea în eroare a instituţiilor care gestionează fonduri europene, inclusiv furnizarea de informaţii eronate şi/sau contradictorii în mod intenţionat, se pedepsesc conform legii.</w:t>
      </w:r>
    </w:p>
    <w:p w14:paraId="4D8D8150" w14:textId="4069F8CC" w:rsidR="0025088D" w:rsidRPr="00A91A50" w:rsidRDefault="0025088D" w:rsidP="0025088D">
      <w:pPr>
        <w:jc w:val="both"/>
        <w:rPr>
          <w:rFonts w:ascii="Calibri" w:hAnsi="Calibri"/>
          <w:sz w:val="22"/>
          <w:szCs w:val="22"/>
        </w:rPr>
      </w:pPr>
      <w:r w:rsidRPr="00A91A50">
        <w:rPr>
          <w:rFonts w:ascii="Calibri" w:hAnsi="Calibri"/>
          <w:sz w:val="22"/>
          <w:szCs w:val="22"/>
        </w:rPr>
        <w:t>Calculul termenelor se realizează în conformitate cu prevederile Ordonanței de urgență  nr23/2023, privind instituirea unor măsuri de simplificare și digitalizare pentru gestionarea fondurilor europene aferente Politicii de Coeziune 2021-2027 precum si  regulile aplicabile prevăzute în Codul Civil în vigoare la data lansării prezentului ghid.</w:t>
      </w:r>
    </w:p>
    <w:p w14:paraId="2540B26D" w14:textId="1B169CE3" w:rsidR="00452243" w:rsidRPr="00A91A50" w:rsidRDefault="00452243" w:rsidP="0025088D">
      <w:pPr>
        <w:jc w:val="both"/>
        <w:rPr>
          <w:rFonts w:ascii="Calibri" w:hAnsi="Calibri"/>
          <w:b/>
          <w:bCs/>
          <w:sz w:val="22"/>
          <w:szCs w:val="22"/>
        </w:rPr>
      </w:pPr>
      <w:r w:rsidRPr="00A91A50">
        <w:rPr>
          <w:rFonts w:ascii="Calibri" w:hAnsi="Calibri"/>
          <w:b/>
          <w:bCs/>
          <w:sz w:val="22"/>
          <w:szCs w:val="22"/>
        </w:rPr>
        <w:t>Verificare</w:t>
      </w:r>
      <w:r w:rsidR="00C87341" w:rsidRPr="00A91A50">
        <w:rPr>
          <w:rFonts w:ascii="Calibri" w:hAnsi="Calibri"/>
          <w:b/>
          <w:bCs/>
          <w:sz w:val="22"/>
          <w:szCs w:val="22"/>
        </w:rPr>
        <w:t xml:space="preserve">a conformitatii si </w:t>
      </w:r>
      <w:r w:rsidRPr="00A91A50">
        <w:rPr>
          <w:rFonts w:ascii="Calibri" w:hAnsi="Calibri"/>
          <w:b/>
          <w:bCs/>
          <w:sz w:val="22"/>
          <w:szCs w:val="22"/>
        </w:rPr>
        <w:t>admisibilitat</w:t>
      </w:r>
      <w:r w:rsidR="00C87341" w:rsidRPr="00A91A50">
        <w:rPr>
          <w:rFonts w:ascii="Calibri" w:hAnsi="Calibri"/>
          <w:b/>
          <w:bCs/>
          <w:sz w:val="22"/>
          <w:szCs w:val="22"/>
        </w:rPr>
        <w:t>ii</w:t>
      </w:r>
      <w:r w:rsidRPr="00A91A50">
        <w:rPr>
          <w:rFonts w:ascii="Calibri" w:hAnsi="Calibri"/>
          <w:b/>
          <w:bCs/>
          <w:sz w:val="22"/>
          <w:szCs w:val="22"/>
        </w:rPr>
        <w:t xml:space="preserve"> SIDU/SDU</w:t>
      </w:r>
    </w:p>
    <w:bookmarkEnd w:id="152"/>
    <w:p w14:paraId="5E0D5851" w14:textId="77777777" w:rsidR="001D68FF" w:rsidRPr="00A3356A" w:rsidRDefault="001D68FF" w:rsidP="001D68FF">
      <w:pPr>
        <w:autoSpaceDE w:val="0"/>
        <w:autoSpaceDN w:val="0"/>
        <w:adjustRightInd w:val="0"/>
        <w:spacing w:before="0" w:after="0"/>
        <w:ind w:hanging="57"/>
        <w:jc w:val="both"/>
        <w:rPr>
          <w:rFonts w:ascii="Calibri" w:eastAsia="SimSun" w:hAnsi="Calibri"/>
          <w:bCs/>
          <w:sz w:val="22"/>
          <w:szCs w:val="22"/>
        </w:rPr>
      </w:pPr>
      <w:r w:rsidRPr="00A3356A">
        <w:rPr>
          <w:rFonts w:ascii="Calibri" w:eastAsia="SimSun" w:hAnsi="Calibri"/>
          <w:bCs/>
          <w:sz w:val="22"/>
          <w:szCs w:val="22"/>
        </w:rPr>
        <w:t>În cazul în care, odată cu prima cerere de finanţare depusă în cadrul Acțiunii, solicitantul anexează SIDU/SDU (inclusiv Hotărârea de aprobare, Decizia finală privind Evaluarea Strategică de Mediu și dovezile privind parcurgerea procesului de consultare publică), în paralel cu parcurgerea evaluării tehnico- financiare, se va parcurge etapa de verificare a conformității administrative și a admisibilităţii SIDU.</w:t>
      </w:r>
    </w:p>
    <w:p w14:paraId="4101FFAE" w14:textId="77777777" w:rsidR="001D68FF" w:rsidRPr="00A3356A" w:rsidRDefault="001D68FF" w:rsidP="001D68FF">
      <w:pPr>
        <w:autoSpaceDE w:val="0"/>
        <w:autoSpaceDN w:val="0"/>
        <w:adjustRightInd w:val="0"/>
        <w:spacing w:before="0" w:after="0"/>
        <w:ind w:hanging="57"/>
        <w:jc w:val="both"/>
        <w:rPr>
          <w:rFonts w:ascii="Calibri" w:eastAsia="SimSun" w:hAnsi="Calibri"/>
          <w:bCs/>
          <w:sz w:val="22"/>
          <w:szCs w:val="22"/>
        </w:rPr>
      </w:pPr>
    </w:p>
    <w:p w14:paraId="04BA9167" w14:textId="4AA389AC" w:rsidR="001D68FF" w:rsidRPr="00A3356A" w:rsidRDefault="001D68FF" w:rsidP="001D68FF">
      <w:pPr>
        <w:spacing w:before="0" w:after="0"/>
        <w:jc w:val="both"/>
        <w:rPr>
          <w:rFonts w:ascii="Calibri" w:eastAsia="Times New Roman" w:hAnsi="Calibri"/>
          <w:sz w:val="22"/>
          <w:szCs w:val="22"/>
        </w:rPr>
      </w:pPr>
      <w:r w:rsidRPr="00A3356A">
        <w:rPr>
          <w:rFonts w:ascii="Calibri" w:eastAsia="Times New Roman" w:hAnsi="Calibri"/>
          <w:sz w:val="22"/>
          <w:szCs w:val="22"/>
        </w:rPr>
        <w:t>SIDU</w:t>
      </w:r>
      <w:r w:rsidRPr="00A3356A">
        <w:rPr>
          <w:rFonts w:ascii="Calibri" w:eastAsia="Times New Roman" w:hAnsi="Calibri"/>
          <w:spacing w:val="-9"/>
          <w:sz w:val="22"/>
          <w:szCs w:val="22"/>
        </w:rPr>
        <w:t xml:space="preserve"> </w:t>
      </w:r>
      <w:r w:rsidRPr="00A3356A">
        <w:rPr>
          <w:rFonts w:ascii="Calibri" w:eastAsia="Times New Roman" w:hAnsi="Calibri"/>
          <w:sz w:val="22"/>
          <w:szCs w:val="22"/>
        </w:rPr>
        <w:t>se</w:t>
      </w:r>
      <w:r w:rsidRPr="00A3356A">
        <w:rPr>
          <w:rFonts w:ascii="Calibri" w:eastAsia="Times New Roman" w:hAnsi="Calibri"/>
          <w:spacing w:val="-9"/>
          <w:sz w:val="22"/>
          <w:szCs w:val="22"/>
        </w:rPr>
        <w:t xml:space="preserve"> </w:t>
      </w:r>
      <w:r w:rsidRPr="00A3356A">
        <w:rPr>
          <w:rFonts w:ascii="Calibri" w:eastAsia="Times New Roman" w:hAnsi="Calibri"/>
          <w:sz w:val="22"/>
          <w:szCs w:val="22"/>
        </w:rPr>
        <w:t>depune</w:t>
      </w:r>
      <w:r w:rsidRPr="00A3356A">
        <w:rPr>
          <w:rFonts w:ascii="Calibri" w:eastAsia="Times New Roman" w:hAnsi="Calibri"/>
          <w:spacing w:val="-9"/>
          <w:sz w:val="22"/>
          <w:szCs w:val="22"/>
        </w:rPr>
        <w:t xml:space="preserve"> </w:t>
      </w:r>
      <w:r w:rsidRPr="00A3356A">
        <w:rPr>
          <w:rFonts w:ascii="Calibri" w:eastAsia="Times New Roman" w:hAnsi="Calibri"/>
          <w:sz w:val="22"/>
          <w:szCs w:val="22"/>
        </w:rPr>
        <w:t>și</w:t>
      </w:r>
      <w:r w:rsidRPr="00A3356A">
        <w:rPr>
          <w:rFonts w:ascii="Calibri" w:eastAsia="Times New Roman" w:hAnsi="Calibri"/>
          <w:spacing w:val="-9"/>
          <w:sz w:val="22"/>
          <w:szCs w:val="22"/>
        </w:rPr>
        <w:t xml:space="preserve"> </w:t>
      </w:r>
      <w:r w:rsidRPr="00A3356A">
        <w:rPr>
          <w:rFonts w:ascii="Calibri" w:eastAsia="Times New Roman" w:hAnsi="Calibri"/>
          <w:sz w:val="22"/>
          <w:szCs w:val="22"/>
        </w:rPr>
        <w:t>se</w:t>
      </w:r>
      <w:r w:rsidRPr="00A3356A">
        <w:rPr>
          <w:rFonts w:ascii="Calibri" w:eastAsia="Times New Roman" w:hAnsi="Calibri"/>
          <w:spacing w:val="-9"/>
          <w:sz w:val="22"/>
          <w:szCs w:val="22"/>
        </w:rPr>
        <w:t xml:space="preserve"> </w:t>
      </w:r>
      <w:r w:rsidRPr="00A3356A">
        <w:rPr>
          <w:rFonts w:ascii="Calibri" w:eastAsia="Times New Roman" w:hAnsi="Calibri"/>
          <w:sz w:val="22"/>
          <w:szCs w:val="22"/>
        </w:rPr>
        <w:t>verifică o</w:t>
      </w:r>
      <w:r w:rsidRPr="00A3356A">
        <w:rPr>
          <w:rFonts w:ascii="Calibri" w:eastAsia="Times New Roman" w:hAnsi="Calibri"/>
          <w:spacing w:val="-9"/>
          <w:sz w:val="22"/>
          <w:szCs w:val="22"/>
        </w:rPr>
        <w:t xml:space="preserve"> </w:t>
      </w:r>
      <w:r w:rsidRPr="00A3356A">
        <w:rPr>
          <w:rFonts w:ascii="Calibri" w:eastAsia="Times New Roman" w:hAnsi="Calibri"/>
          <w:sz w:val="22"/>
          <w:szCs w:val="22"/>
        </w:rPr>
        <w:t>singură</w:t>
      </w:r>
      <w:r w:rsidRPr="00A3356A">
        <w:rPr>
          <w:rFonts w:ascii="Calibri" w:eastAsia="Times New Roman" w:hAnsi="Calibri"/>
          <w:spacing w:val="1"/>
          <w:sz w:val="22"/>
          <w:szCs w:val="22"/>
        </w:rPr>
        <w:t xml:space="preserve"> </w:t>
      </w:r>
      <w:r w:rsidRPr="00A3356A">
        <w:rPr>
          <w:rFonts w:ascii="Calibri" w:eastAsia="Times New Roman" w:hAnsi="Calibri"/>
          <w:sz w:val="22"/>
          <w:szCs w:val="22"/>
        </w:rPr>
        <w:t>dată pentru</w:t>
      </w:r>
      <w:r w:rsidRPr="00A3356A">
        <w:rPr>
          <w:rFonts w:ascii="Calibri" w:eastAsia="Times New Roman" w:hAnsi="Calibri"/>
          <w:spacing w:val="-9"/>
          <w:sz w:val="22"/>
          <w:szCs w:val="22"/>
        </w:rPr>
        <w:t xml:space="preserve"> </w:t>
      </w:r>
      <w:r w:rsidRPr="00A3356A">
        <w:rPr>
          <w:rFonts w:ascii="Calibri" w:eastAsia="Times New Roman" w:hAnsi="Calibri"/>
          <w:sz w:val="22"/>
          <w:szCs w:val="22"/>
        </w:rPr>
        <w:t>o</w:t>
      </w:r>
      <w:r w:rsidRPr="00A3356A">
        <w:rPr>
          <w:rFonts w:ascii="Calibri" w:eastAsia="Times New Roman" w:hAnsi="Calibri"/>
          <w:spacing w:val="-9"/>
          <w:sz w:val="22"/>
          <w:szCs w:val="22"/>
        </w:rPr>
        <w:t xml:space="preserve"> </w:t>
      </w:r>
      <w:r w:rsidRPr="00A3356A">
        <w:rPr>
          <w:rFonts w:ascii="Calibri" w:eastAsia="Times New Roman" w:hAnsi="Calibri"/>
          <w:sz w:val="22"/>
          <w:szCs w:val="22"/>
        </w:rPr>
        <w:t xml:space="preserve">unitate administrativ </w:t>
      </w:r>
      <w:r w:rsidRPr="00A3356A">
        <w:rPr>
          <w:rFonts w:ascii="Calibri" w:eastAsia="Times New Roman" w:hAnsi="Calibri"/>
          <w:spacing w:val="-75"/>
          <w:sz w:val="22"/>
          <w:szCs w:val="22"/>
        </w:rPr>
        <w:t xml:space="preserve">   </w:t>
      </w:r>
      <w:r w:rsidRPr="00A3356A">
        <w:rPr>
          <w:rFonts w:ascii="Calibri" w:eastAsia="Times New Roman" w:hAnsi="Calibri"/>
          <w:sz w:val="22"/>
          <w:szCs w:val="22"/>
        </w:rPr>
        <w:t>teritorială,</w:t>
      </w:r>
      <w:r w:rsidRPr="00A3356A">
        <w:rPr>
          <w:rFonts w:ascii="Calibri" w:eastAsia="Times New Roman" w:hAnsi="Calibri"/>
          <w:spacing w:val="1"/>
          <w:sz w:val="22"/>
          <w:szCs w:val="22"/>
        </w:rPr>
        <w:t xml:space="preserve"> </w:t>
      </w:r>
      <w:r w:rsidRPr="00A3356A">
        <w:rPr>
          <w:rFonts w:ascii="Calibri" w:eastAsia="Times New Roman" w:hAnsi="Calibri"/>
          <w:sz w:val="22"/>
          <w:szCs w:val="22"/>
        </w:rPr>
        <w:t>odată</w:t>
      </w:r>
      <w:r w:rsidRPr="00A3356A">
        <w:rPr>
          <w:rFonts w:ascii="Calibri" w:eastAsia="Times New Roman" w:hAnsi="Calibri"/>
          <w:spacing w:val="1"/>
          <w:sz w:val="22"/>
          <w:szCs w:val="22"/>
        </w:rPr>
        <w:t xml:space="preserve"> </w:t>
      </w:r>
      <w:r w:rsidRPr="00A3356A">
        <w:rPr>
          <w:rFonts w:ascii="Calibri" w:eastAsia="Times New Roman" w:hAnsi="Calibri"/>
          <w:sz w:val="22"/>
          <w:szCs w:val="22"/>
        </w:rPr>
        <w:t>cu</w:t>
      </w:r>
      <w:r w:rsidRPr="00A3356A">
        <w:rPr>
          <w:rFonts w:ascii="Calibri" w:eastAsia="Times New Roman" w:hAnsi="Calibri"/>
          <w:spacing w:val="1"/>
          <w:sz w:val="22"/>
          <w:szCs w:val="22"/>
        </w:rPr>
        <w:t xml:space="preserve"> </w:t>
      </w:r>
      <w:r w:rsidRPr="00A3356A">
        <w:rPr>
          <w:rFonts w:ascii="Calibri" w:eastAsia="Times New Roman" w:hAnsi="Calibri"/>
          <w:sz w:val="22"/>
          <w:szCs w:val="22"/>
        </w:rPr>
        <w:t>primul</w:t>
      </w:r>
      <w:r w:rsidRPr="00A3356A">
        <w:rPr>
          <w:rFonts w:ascii="Calibri" w:eastAsia="Times New Roman" w:hAnsi="Calibri"/>
          <w:spacing w:val="1"/>
          <w:sz w:val="22"/>
          <w:szCs w:val="22"/>
        </w:rPr>
        <w:t xml:space="preserve"> </w:t>
      </w:r>
      <w:r w:rsidRPr="00A3356A">
        <w:rPr>
          <w:rFonts w:ascii="Calibri" w:eastAsia="Times New Roman" w:hAnsi="Calibri"/>
          <w:sz w:val="22"/>
          <w:szCs w:val="22"/>
        </w:rPr>
        <w:t>proiect</w:t>
      </w:r>
      <w:r w:rsidRPr="00A3356A">
        <w:rPr>
          <w:rFonts w:ascii="Calibri" w:eastAsia="Times New Roman" w:hAnsi="Calibri"/>
          <w:spacing w:val="1"/>
          <w:sz w:val="22"/>
          <w:szCs w:val="22"/>
        </w:rPr>
        <w:t xml:space="preserve"> </w:t>
      </w:r>
      <w:r w:rsidRPr="00A3356A">
        <w:rPr>
          <w:rFonts w:ascii="Calibri" w:eastAsia="Times New Roman" w:hAnsi="Calibri"/>
          <w:sz w:val="22"/>
          <w:szCs w:val="22"/>
        </w:rPr>
        <w:t>depus</w:t>
      </w:r>
      <w:r w:rsidRPr="00A3356A">
        <w:rPr>
          <w:rFonts w:ascii="Calibri" w:eastAsia="Times New Roman" w:hAnsi="Calibri"/>
          <w:spacing w:val="1"/>
          <w:sz w:val="22"/>
          <w:szCs w:val="22"/>
        </w:rPr>
        <w:t xml:space="preserve"> </w:t>
      </w:r>
      <w:r w:rsidRPr="00A3356A">
        <w:rPr>
          <w:rFonts w:ascii="Calibri" w:eastAsia="Times New Roman" w:hAnsi="Calibri"/>
          <w:sz w:val="22"/>
          <w:szCs w:val="22"/>
        </w:rPr>
        <w:t>de</w:t>
      </w:r>
      <w:r w:rsidRPr="00A3356A">
        <w:rPr>
          <w:rFonts w:ascii="Calibri" w:eastAsia="Times New Roman" w:hAnsi="Calibri"/>
          <w:spacing w:val="1"/>
          <w:sz w:val="22"/>
          <w:szCs w:val="22"/>
        </w:rPr>
        <w:t xml:space="preserve"> </w:t>
      </w:r>
      <w:r w:rsidRPr="00A3356A">
        <w:rPr>
          <w:rFonts w:ascii="Calibri" w:eastAsia="Times New Roman" w:hAnsi="Calibri"/>
          <w:sz w:val="22"/>
          <w:szCs w:val="22"/>
        </w:rPr>
        <w:t>către</w:t>
      </w:r>
      <w:r w:rsidRPr="00A3356A">
        <w:rPr>
          <w:rFonts w:ascii="Calibri" w:eastAsia="Times New Roman" w:hAnsi="Calibri"/>
          <w:spacing w:val="1"/>
          <w:sz w:val="22"/>
          <w:szCs w:val="22"/>
        </w:rPr>
        <w:t xml:space="preserve"> </w:t>
      </w:r>
      <w:r w:rsidRPr="00A3356A">
        <w:rPr>
          <w:rFonts w:ascii="Calibri" w:eastAsia="Times New Roman" w:hAnsi="Calibri"/>
          <w:sz w:val="22"/>
          <w:szCs w:val="22"/>
        </w:rPr>
        <w:t>UAT</w:t>
      </w:r>
      <w:r w:rsidRPr="00A3356A">
        <w:rPr>
          <w:rFonts w:ascii="Calibri" w:eastAsia="Times New Roman" w:hAnsi="Calibri"/>
          <w:spacing w:val="1"/>
          <w:sz w:val="22"/>
          <w:szCs w:val="22"/>
        </w:rPr>
        <w:t xml:space="preserve"> </w:t>
      </w:r>
      <w:r w:rsidRPr="00A3356A">
        <w:rPr>
          <w:rFonts w:ascii="Calibri" w:eastAsia="Times New Roman" w:hAnsi="Calibri"/>
          <w:sz w:val="22"/>
          <w:szCs w:val="22"/>
        </w:rPr>
        <w:t>respectivă,</w:t>
      </w:r>
      <w:r>
        <w:rPr>
          <w:rFonts w:ascii="Calibri" w:eastAsia="Times New Roman" w:hAnsi="Calibri"/>
          <w:sz w:val="22"/>
          <w:szCs w:val="22"/>
        </w:rPr>
        <w:t xml:space="preserve"> </w:t>
      </w:r>
      <w:r w:rsidRPr="00A3356A">
        <w:rPr>
          <w:rFonts w:ascii="Calibri" w:eastAsia="Times New Roman" w:hAnsi="Calibri"/>
          <w:sz w:val="22"/>
          <w:szCs w:val="22"/>
        </w:rPr>
        <w:t>pe baza metodologiei de evaluare a ST.</w:t>
      </w:r>
    </w:p>
    <w:p w14:paraId="0468D212" w14:textId="77777777" w:rsidR="001D68FF" w:rsidRPr="00A3356A" w:rsidRDefault="001D68FF" w:rsidP="001D68FF">
      <w:pPr>
        <w:autoSpaceDE w:val="0"/>
        <w:autoSpaceDN w:val="0"/>
        <w:adjustRightInd w:val="0"/>
        <w:spacing w:before="0" w:after="0"/>
        <w:jc w:val="both"/>
        <w:rPr>
          <w:rFonts w:ascii="Calibri" w:eastAsia="Times New Roman" w:hAnsi="Calibri"/>
          <w:b/>
          <w:sz w:val="22"/>
          <w:szCs w:val="22"/>
        </w:rPr>
      </w:pPr>
    </w:p>
    <w:p w14:paraId="444FB21D" w14:textId="06440C24" w:rsidR="001D68FF" w:rsidRPr="00A3356A" w:rsidRDefault="001D68FF" w:rsidP="001D68FF">
      <w:pPr>
        <w:autoSpaceDE w:val="0"/>
        <w:autoSpaceDN w:val="0"/>
        <w:adjustRightInd w:val="0"/>
        <w:spacing w:before="0" w:after="0"/>
        <w:jc w:val="both"/>
        <w:rPr>
          <w:rFonts w:ascii="Calibri" w:eastAsia="Times New Roman" w:hAnsi="Calibri"/>
          <w:sz w:val="22"/>
          <w:szCs w:val="22"/>
        </w:rPr>
      </w:pPr>
      <w:r w:rsidRPr="00A3356A">
        <w:rPr>
          <w:rFonts w:ascii="Calibri" w:eastAsia="Times New Roman" w:hAnsi="Calibri"/>
          <w:b/>
          <w:sz w:val="22"/>
          <w:szCs w:val="22"/>
        </w:rPr>
        <w:t>Criteriile de evaluare și selecție</w:t>
      </w:r>
      <w:r w:rsidRPr="00A3356A">
        <w:rPr>
          <w:rFonts w:ascii="Calibri" w:eastAsia="Times New Roman" w:hAnsi="Calibri"/>
          <w:sz w:val="22"/>
          <w:szCs w:val="22"/>
        </w:rPr>
        <w:t xml:space="preserve"> </w:t>
      </w:r>
      <w:r w:rsidRPr="00A3356A">
        <w:rPr>
          <w:rFonts w:ascii="Calibri" w:eastAsia="Times New Roman" w:hAnsi="Calibri"/>
          <w:b/>
          <w:sz w:val="22"/>
          <w:szCs w:val="22"/>
        </w:rPr>
        <w:t>pentru SIDU</w:t>
      </w:r>
      <w:r w:rsidRPr="00A3356A">
        <w:rPr>
          <w:rFonts w:ascii="Calibri" w:eastAsia="Times New Roman" w:hAnsi="Calibri"/>
          <w:sz w:val="22"/>
          <w:szCs w:val="22"/>
        </w:rPr>
        <w:t xml:space="preserve"> sunt </w:t>
      </w:r>
      <w:r w:rsidRPr="00153F2B">
        <w:rPr>
          <w:rFonts w:ascii="Calibri" w:eastAsia="Times New Roman" w:hAnsi="Calibri"/>
          <w:sz w:val="22"/>
          <w:szCs w:val="22"/>
        </w:rPr>
        <w:t xml:space="preserve">detaliate în Anexa </w:t>
      </w:r>
      <w:r w:rsidR="00153F2B" w:rsidRPr="00153F2B">
        <w:rPr>
          <w:rFonts w:ascii="Calibri" w:eastAsia="Times New Roman" w:hAnsi="Calibri"/>
          <w:sz w:val="22"/>
          <w:szCs w:val="22"/>
        </w:rPr>
        <w:t xml:space="preserve">10 </w:t>
      </w:r>
      <w:r w:rsidRPr="00153F2B">
        <w:rPr>
          <w:rFonts w:ascii="Calibri" w:eastAsia="Times New Roman" w:hAnsi="Calibri"/>
          <w:sz w:val="22"/>
          <w:szCs w:val="22"/>
        </w:rPr>
        <w:t>Grila verificare</w:t>
      </w:r>
      <w:r w:rsidRPr="00153F2B">
        <w:rPr>
          <w:rFonts w:ascii="Calibri" w:eastAsia="Times New Roman" w:hAnsi="Calibri"/>
          <w:spacing w:val="-11"/>
          <w:sz w:val="22"/>
          <w:szCs w:val="22"/>
        </w:rPr>
        <w:t xml:space="preserve"> </w:t>
      </w:r>
      <w:r w:rsidRPr="00153F2B">
        <w:rPr>
          <w:rFonts w:ascii="Calibri" w:eastAsia="Times New Roman" w:hAnsi="Calibri"/>
          <w:sz w:val="22"/>
          <w:szCs w:val="22"/>
        </w:rPr>
        <w:t>ST</w:t>
      </w:r>
      <w:r w:rsidRPr="00153F2B">
        <w:rPr>
          <w:rFonts w:ascii="Calibri" w:eastAsia="Times New Roman" w:hAnsi="Calibri"/>
          <w:spacing w:val="-12"/>
          <w:sz w:val="22"/>
          <w:szCs w:val="22"/>
        </w:rPr>
        <w:t xml:space="preserve"> </w:t>
      </w:r>
      <w:r w:rsidRPr="00153F2B">
        <w:rPr>
          <w:rFonts w:ascii="Calibri" w:eastAsia="Times New Roman" w:hAnsi="Calibri"/>
          <w:sz w:val="22"/>
          <w:szCs w:val="22"/>
        </w:rPr>
        <w:t>la</w:t>
      </w:r>
      <w:r w:rsidRPr="00153F2B">
        <w:rPr>
          <w:rFonts w:ascii="Calibri" w:eastAsia="Times New Roman" w:hAnsi="Calibri"/>
          <w:spacing w:val="-11"/>
          <w:sz w:val="22"/>
          <w:szCs w:val="22"/>
        </w:rPr>
        <w:t xml:space="preserve"> </w:t>
      </w:r>
      <w:r w:rsidRPr="00A3356A">
        <w:rPr>
          <w:rFonts w:ascii="Calibri" w:eastAsia="Times New Roman" w:hAnsi="Calibri"/>
          <w:sz w:val="22"/>
          <w:szCs w:val="22"/>
        </w:rPr>
        <w:t>Ghidul</w:t>
      </w:r>
      <w:r w:rsidRPr="00A3356A">
        <w:rPr>
          <w:rFonts w:ascii="Calibri" w:eastAsia="Times New Roman" w:hAnsi="Calibri"/>
          <w:spacing w:val="-11"/>
          <w:sz w:val="22"/>
          <w:szCs w:val="22"/>
        </w:rPr>
        <w:t xml:space="preserve"> </w:t>
      </w:r>
      <w:r w:rsidRPr="00A3356A">
        <w:rPr>
          <w:rFonts w:ascii="Calibri" w:eastAsia="Times New Roman" w:hAnsi="Calibri"/>
          <w:sz w:val="22"/>
          <w:szCs w:val="22"/>
        </w:rPr>
        <w:t>solicitantului</w:t>
      </w:r>
      <w:r w:rsidRPr="00A3356A">
        <w:rPr>
          <w:rFonts w:ascii="Calibri" w:eastAsia="Times New Roman" w:hAnsi="Calibri"/>
          <w:spacing w:val="-11"/>
          <w:sz w:val="22"/>
          <w:szCs w:val="22"/>
        </w:rPr>
        <w:t xml:space="preserve"> </w:t>
      </w:r>
      <w:r w:rsidRPr="00A3356A">
        <w:rPr>
          <w:rFonts w:ascii="Calibri" w:eastAsia="Times New Roman" w:hAnsi="Calibri"/>
          <w:sz w:val="22"/>
          <w:szCs w:val="22"/>
        </w:rPr>
        <w:t>de</w:t>
      </w:r>
      <w:r w:rsidRPr="00A3356A">
        <w:rPr>
          <w:rFonts w:ascii="Calibri" w:eastAsia="Times New Roman" w:hAnsi="Calibri"/>
          <w:spacing w:val="-11"/>
          <w:sz w:val="22"/>
          <w:szCs w:val="22"/>
        </w:rPr>
        <w:t xml:space="preserve"> </w:t>
      </w:r>
      <w:r w:rsidRPr="00A3356A">
        <w:rPr>
          <w:rFonts w:ascii="Calibri" w:eastAsia="Times New Roman" w:hAnsi="Calibri"/>
          <w:sz w:val="22"/>
          <w:szCs w:val="22"/>
        </w:rPr>
        <w:t>finanțare.</w:t>
      </w:r>
      <w:r w:rsidRPr="00A3356A">
        <w:rPr>
          <w:rFonts w:ascii="Calibri" w:eastAsia="Times New Roman" w:hAnsi="Calibri"/>
          <w:spacing w:val="-11"/>
          <w:sz w:val="22"/>
          <w:szCs w:val="22"/>
        </w:rPr>
        <w:t xml:space="preserve"> </w:t>
      </w:r>
      <w:r w:rsidRPr="00A3356A">
        <w:rPr>
          <w:rFonts w:ascii="Calibri" w:eastAsia="Times New Roman" w:hAnsi="Calibri"/>
          <w:sz w:val="22"/>
          <w:szCs w:val="22"/>
        </w:rPr>
        <w:t>Aceasta</w:t>
      </w:r>
      <w:r w:rsidRPr="00A3356A">
        <w:rPr>
          <w:rFonts w:ascii="Calibri" w:eastAsia="Times New Roman" w:hAnsi="Calibri"/>
          <w:spacing w:val="-11"/>
          <w:sz w:val="22"/>
          <w:szCs w:val="22"/>
        </w:rPr>
        <w:t xml:space="preserve"> </w:t>
      </w:r>
      <w:r w:rsidRPr="00A3356A">
        <w:rPr>
          <w:rFonts w:ascii="Calibri" w:eastAsia="Times New Roman" w:hAnsi="Calibri"/>
          <w:sz w:val="22"/>
          <w:szCs w:val="22"/>
        </w:rPr>
        <w:t>tratează</w:t>
      </w:r>
      <w:r w:rsidRPr="00A3356A">
        <w:rPr>
          <w:rFonts w:ascii="Calibri" w:eastAsia="Times New Roman" w:hAnsi="Calibri"/>
          <w:spacing w:val="-3"/>
          <w:sz w:val="22"/>
          <w:szCs w:val="22"/>
        </w:rPr>
        <w:t xml:space="preserve"> </w:t>
      </w:r>
      <w:r w:rsidRPr="00A3356A">
        <w:rPr>
          <w:rFonts w:ascii="Calibri" w:eastAsia="Times New Roman" w:hAnsi="Calibri"/>
          <w:sz w:val="22"/>
          <w:szCs w:val="22"/>
        </w:rPr>
        <w:t xml:space="preserve">toate </w:t>
      </w:r>
      <w:r w:rsidRPr="00A3356A">
        <w:rPr>
          <w:rFonts w:ascii="Calibri" w:eastAsia="Times New Roman" w:hAnsi="Calibri"/>
          <w:spacing w:val="-75"/>
          <w:sz w:val="22"/>
          <w:szCs w:val="22"/>
        </w:rPr>
        <w:t xml:space="preserve"> </w:t>
      </w:r>
      <w:r w:rsidRPr="00A3356A">
        <w:rPr>
          <w:rFonts w:ascii="Calibri" w:eastAsia="Times New Roman" w:hAnsi="Calibri"/>
          <w:sz w:val="22"/>
          <w:szCs w:val="22"/>
        </w:rPr>
        <w:t>criteriile</w:t>
      </w:r>
      <w:r w:rsidRPr="00A3356A">
        <w:rPr>
          <w:rFonts w:ascii="Calibri" w:eastAsia="Times New Roman" w:hAnsi="Calibri"/>
          <w:spacing w:val="1"/>
          <w:sz w:val="22"/>
          <w:szCs w:val="22"/>
        </w:rPr>
        <w:t xml:space="preserve"> </w:t>
      </w:r>
      <w:r w:rsidRPr="00A3356A">
        <w:rPr>
          <w:rFonts w:ascii="Calibri" w:eastAsia="Times New Roman" w:hAnsi="Calibri"/>
          <w:sz w:val="22"/>
          <w:szCs w:val="22"/>
        </w:rPr>
        <w:t>de</w:t>
      </w:r>
      <w:r w:rsidRPr="00A3356A">
        <w:rPr>
          <w:rFonts w:ascii="Calibri" w:eastAsia="Times New Roman" w:hAnsi="Calibri"/>
          <w:spacing w:val="1"/>
          <w:sz w:val="22"/>
          <w:szCs w:val="22"/>
        </w:rPr>
        <w:t xml:space="preserve"> </w:t>
      </w:r>
      <w:r w:rsidRPr="00A3356A">
        <w:rPr>
          <w:rFonts w:ascii="Calibri" w:eastAsia="Times New Roman" w:hAnsi="Calibri"/>
          <w:sz w:val="22"/>
          <w:szCs w:val="22"/>
        </w:rPr>
        <w:t>finanțare</w:t>
      </w:r>
      <w:r w:rsidRPr="00A3356A">
        <w:rPr>
          <w:rFonts w:ascii="Calibri" w:eastAsia="Times New Roman" w:hAnsi="Calibri"/>
          <w:spacing w:val="1"/>
          <w:sz w:val="22"/>
          <w:szCs w:val="22"/>
        </w:rPr>
        <w:t xml:space="preserve"> </w:t>
      </w:r>
      <w:r w:rsidRPr="00A3356A">
        <w:rPr>
          <w:rFonts w:ascii="Calibri" w:eastAsia="Times New Roman" w:hAnsi="Calibri"/>
          <w:sz w:val="22"/>
          <w:szCs w:val="22"/>
        </w:rPr>
        <w:t>menționate</w:t>
      </w:r>
      <w:r w:rsidRPr="00A3356A">
        <w:rPr>
          <w:rFonts w:ascii="Calibri" w:eastAsia="Times New Roman" w:hAnsi="Calibri"/>
          <w:spacing w:val="1"/>
          <w:sz w:val="22"/>
          <w:szCs w:val="22"/>
        </w:rPr>
        <w:t xml:space="preserve"> </w:t>
      </w:r>
      <w:r w:rsidRPr="00A3356A">
        <w:rPr>
          <w:rFonts w:ascii="Calibri" w:eastAsia="Times New Roman" w:hAnsi="Calibri"/>
          <w:sz w:val="22"/>
          <w:szCs w:val="22"/>
        </w:rPr>
        <w:t>în</w:t>
      </w:r>
      <w:r w:rsidRPr="00A3356A">
        <w:rPr>
          <w:rFonts w:ascii="Calibri" w:eastAsia="Times New Roman" w:hAnsi="Calibri"/>
          <w:spacing w:val="1"/>
          <w:sz w:val="22"/>
          <w:szCs w:val="22"/>
        </w:rPr>
        <w:t xml:space="preserve"> </w:t>
      </w:r>
      <w:r w:rsidRPr="00A3356A">
        <w:rPr>
          <w:rFonts w:ascii="Calibri" w:eastAsia="Times New Roman" w:hAnsi="Calibri"/>
          <w:sz w:val="22"/>
          <w:szCs w:val="22"/>
        </w:rPr>
        <w:t>cadrul</w:t>
      </w:r>
      <w:r w:rsidRPr="00A3356A">
        <w:rPr>
          <w:rFonts w:ascii="Calibri" w:eastAsia="Times New Roman" w:hAnsi="Calibri"/>
          <w:spacing w:val="1"/>
          <w:sz w:val="22"/>
          <w:szCs w:val="22"/>
        </w:rPr>
        <w:t xml:space="preserve"> </w:t>
      </w:r>
      <w:r w:rsidRPr="00A3356A">
        <w:rPr>
          <w:rFonts w:ascii="Calibri" w:eastAsia="Times New Roman" w:hAnsi="Calibri"/>
          <w:sz w:val="22"/>
          <w:szCs w:val="22"/>
        </w:rPr>
        <w:t>ghidului</w:t>
      </w:r>
      <w:r w:rsidRPr="00A3356A">
        <w:rPr>
          <w:rFonts w:ascii="Calibri" w:eastAsia="Times New Roman" w:hAnsi="Calibri"/>
          <w:spacing w:val="1"/>
          <w:sz w:val="22"/>
          <w:szCs w:val="22"/>
        </w:rPr>
        <w:t xml:space="preserve"> </w:t>
      </w:r>
      <w:r w:rsidRPr="00A3356A">
        <w:rPr>
          <w:rFonts w:ascii="Calibri" w:eastAsia="Times New Roman" w:hAnsi="Calibri"/>
          <w:sz w:val="22"/>
          <w:szCs w:val="22"/>
        </w:rPr>
        <w:t>solicitantului</w:t>
      </w:r>
      <w:r w:rsidRPr="00A3356A">
        <w:rPr>
          <w:rFonts w:ascii="Calibri" w:eastAsia="Times New Roman" w:hAnsi="Calibri"/>
          <w:spacing w:val="1"/>
          <w:sz w:val="22"/>
          <w:szCs w:val="22"/>
        </w:rPr>
        <w:t xml:space="preserve"> </w:t>
      </w:r>
      <w:r w:rsidRPr="00A3356A">
        <w:rPr>
          <w:rFonts w:ascii="Calibri" w:eastAsia="Times New Roman" w:hAnsi="Calibri"/>
          <w:sz w:val="22"/>
          <w:szCs w:val="22"/>
        </w:rPr>
        <w:t>de</w:t>
      </w:r>
      <w:r w:rsidRPr="00A3356A">
        <w:rPr>
          <w:rFonts w:ascii="Calibri" w:eastAsia="Times New Roman" w:hAnsi="Calibri"/>
          <w:spacing w:val="1"/>
          <w:sz w:val="22"/>
          <w:szCs w:val="22"/>
        </w:rPr>
        <w:t xml:space="preserve"> </w:t>
      </w:r>
      <w:r w:rsidRPr="00A3356A">
        <w:rPr>
          <w:rFonts w:ascii="Calibri" w:eastAsia="Times New Roman" w:hAnsi="Calibri"/>
          <w:sz w:val="22"/>
          <w:szCs w:val="22"/>
        </w:rPr>
        <w:t>finanțare</w:t>
      </w:r>
      <w:r w:rsidRPr="00A3356A">
        <w:rPr>
          <w:rFonts w:ascii="Calibri" w:eastAsia="Times New Roman" w:hAnsi="Calibri"/>
          <w:spacing w:val="-14"/>
          <w:sz w:val="22"/>
          <w:szCs w:val="22"/>
        </w:rPr>
        <w:t xml:space="preserve"> </w:t>
      </w:r>
      <w:r w:rsidRPr="00A3356A">
        <w:rPr>
          <w:rFonts w:ascii="Calibri" w:eastAsia="Times New Roman" w:hAnsi="Calibri"/>
          <w:sz w:val="22"/>
          <w:szCs w:val="22"/>
        </w:rPr>
        <w:t>și</w:t>
      </w:r>
      <w:r w:rsidRPr="00A3356A">
        <w:rPr>
          <w:rFonts w:ascii="Calibri" w:eastAsia="Times New Roman" w:hAnsi="Calibri"/>
          <w:spacing w:val="-13"/>
          <w:sz w:val="22"/>
          <w:szCs w:val="22"/>
        </w:rPr>
        <w:t xml:space="preserve"> </w:t>
      </w:r>
      <w:r w:rsidRPr="00A3356A">
        <w:rPr>
          <w:rFonts w:ascii="Calibri" w:eastAsia="Times New Roman" w:hAnsi="Calibri"/>
          <w:sz w:val="22"/>
          <w:szCs w:val="22"/>
        </w:rPr>
        <w:t>anexelor</w:t>
      </w:r>
      <w:r w:rsidRPr="00A3356A">
        <w:rPr>
          <w:rFonts w:ascii="Calibri" w:eastAsia="Times New Roman" w:hAnsi="Calibri"/>
          <w:spacing w:val="-14"/>
          <w:sz w:val="22"/>
          <w:szCs w:val="22"/>
        </w:rPr>
        <w:t xml:space="preserve"> </w:t>
      </w:r>
      <w:r w:rsidRPr="00A3356A">
        <w:rPr>
          <w:rFonts w:ascii="Calibri" w:eastAsia="Times New Roman" w:hAnsi="Calibri"/>
          <w:sz w:val="22"/>
          <w:szCs w:val="22"/>
        </w:rPr>
        <w:t>acestuia</w:t>
      </w:r>
      <w:r w:rsidRPr="00A3356A">
        <w:rPr>
          <w:rFonts w:ascii="Calibri" w:eastAsia="Times New Roman" w:hAnsi="Calibri"/>
          <w:spacing w:val="-13"/>
          <w:sz w:val="22"/>
          <w:szCs w:val="22"/>
        </w:rPr>
        <w:t xml:space="preserve"> </w:t>
      </w:r>
      <w:r w:rsidRPr="00A3356A">
        <w:rPr>
          <w:rFonts w:ascii="Calibri" w:eastAsia="Times New Roman" w:hAnsi="Calibri"/>
          <w:sz w:val="22"/>
          <w:szCs w:val="22"/>
        </w:rPr>
        <w:t>aferente</w:t>
      </w:r>
      <w:r w:rsidRPr="00A3356A">
        <w:rPr>
          <w:rFonts w:ascii="Calibri" w:eastAsia="Times New Roman" w:hAnsi="Calibri"/>
          <w:spacing w:val="-14"/>
          <w:sz w:val="22"/>
          <w:szCs w:val="22"/>
        </w:rPr>
        <w:t xml:space="preserve"> </w:t>
      </w:r>
      <w:r w:rsidRPr="00A3356A">
        <w:rPr>
          <w:rFonts w:ascii="Calibri" w:eastAsia="Times New Roman" w:hAnsi="Calibri"/>
          <w:sz w:val="22"/>
          <w:szCs w:val="22"/>
        </w:rPr>
        <w:t>SIDU/SDU. În</w:t>
      </w:r>
      <w:r w:rsidRPr="00A3356A">
        <w:rPr>
          <w:rFonts w:ascii="Calibri" w:eastAsia="Times New Roman" w:hAnsi="Calibri"/>
          <w:spacing w:val="-13"/>
          <w:sz w:val="22"/>
          <w:szCs w:val="22"/>
        </w:rPr>
        <w:t xml:space="preserve"> </w:t>
      </w:r>
      <w:r w:rsidRPr="00A3356A">
        <w:rPr>
          <w:rFonts w:ascii="Calibri" w:eastAsia="Times New Roman" w:hAnsi="Calibri"/>
          <w:sz w:val="22"/>
          <w:szCs w:val="22"/>
        </w:rPr>
        <w:t>cadrul</w:t>
      </w:r>
      <w:r w:rsidRPr="00A3356A">
        <w:rPr>
          <w:rFonts w:ascii="Calibri" w:eastAsia="Times New Roman" w:hAnsi="Calibri"/>
          <w:spacing w:val="-14"/>
          <w:sz w:val="22"/>
          <w:szCs w:val="22"/>
        </w:rPr>
        <w:t xml:space="preserve"> </w:t>
      </w:r>
      <w:r w:rsidRPr="00A3356A">
        <w:rPr>
          <w:rFonts w:ascii="Calibri" w:eastAsia="Times New Roman" w:hAnsi="Calibri"/>
          <w:sz w:val="22"/>
          <w:szCs w:val="22"/>
        </w:rPr>
        <w:t>grilelor</w:t>
      </w:r>
      <w:r w:rsidRPr="00A3356A">
        <w:rPr>
          <w:rFonts w:ascii="Calibri" w:eastAsia="Times New Roman" w:hAnsi="Calibri"/>
          <w:spacing w:val="-13"/>
          <w:sz w:val="22"/>
          <w:szCs w:val="22"/>
        </w:rPr>
        <w:t xml:space="preserve"> </w:t>
      </w:r>
      <w:r w:rsidRPr="00A3356A">
        <w:rPr>
          <w:rFonts w:ascii="Calibri" w:eastAsia="Times New Roman" w:hAnsi="Calibri"/>
          <w:sz w:val="22"/>
          <w:szCs w:val="22"/>
        </w:rPr>
        <w:t>sunt</w:t>
      </w:r>
      <w:r w:rsidRPr="00A3356A">
        <w:rPr>
          <w:rFonts w:ascii="Calibri" w:eastAsia="Times New Roman" w:hAnsi="Calibri"/>
          <w:spacing w:val="-14"/>
          <w:sz w:val="22"/>
          <w:szCs w:val="22"/>
        </w:rPr>
        <w:t xml:space="preserve"> </w:t>
      </w:r>
      <w:r w:rsidRPr="00A3356A">
        <w:rPr>
          <w:rFonts w:ascii="Calibri" w:eastAsia="Times New Roman" w:hAnsi="Calibri"/>
          <w:sz w:val="22"/>
          <w:szCs w:val="22"/>
        </w:rPr>
        <w:t xml:space="preserve">incluse </w:t>
      </w:r>
      <w:r w:rsidRPr="00A3356A">
        <w:rPr>
          <w:rFonts w:ascii="Calibri" w:eastAsia="Times New Roman" w:hAnsi="Calibri"/>
          <w:spacing w:val="-75"/>
          <w:sz w:val="22"/>
          <w:szCs w:val="22"/>
        </w:rPr>
        <w:t xml:space="preserve"> </w:t>
      </w:r>
      <w:r w:rsidRPr="00A3356A">
        <w:rPr>
          <w:rFonts w:ascii="Calibri" w:eastAsia="Times New Roman" w:hAnsi="Calibri"/>
          <w:sz w:val="22"/>
          <w:szCs w:val="22"/>
        </w:rPr>
        <w:t>instrucțiunile</w:t>
      </w:r>
      <w:r w:rsidRPr="00A3356A">
        <w:rPr>
          <w:rFonts w:ascii="Calibri" w:eastAsia="Times New Roman" w:hAnsi="Calibri"/>
          <w:spacing w:val="-21"/>
          <w:sz w:val="22"/>
          <w:szCs w:val="22"/>
        </w:rPr>
        <w:t xml:space="preserve"> </w:t>
      </w:r>
      <w:r w:rsidRPr="00A3356A">
        <w:rPr>
          <w:rFonts w:ascii="Calibri" w:eastAsia="Times New Roman" w:hAnsi="Calibri"/>
          <w:sz w:val="22"/>
          <w:szCs w:val="22"/>
        </w:rPr>
        <w:t>de</w:t>
      </w:r>
      <w:r w:rsidRPr="00A3356A">
        <w:rPr>
          <w:rFonts w:ascii="Calibri" w:eastAsia="Times New Roman" w:hAnsi="Calibri"/>
          <w:spacing w:val="-21"/>
          <w:sz w:val="22"/>
          <w:szCs w:val="22"/>
        </w:rPr>
        <w:t xml:space="preserve"> </w:t>
      </w:r>
      <w:r w:rsidRPr="00A3356A">
        <w:rPr>
          <w:rFonts w:ascii="Calibri" w:eastAsia="Times New Roman" w:hAnsi="Calibri"/>
          <w:sz w:val="22"/>
          <w:szCs w:val="22"/>
        </w:rPr>
        <w:t>evaluare</w:t>
      </w:r>
      <w:r w:rsidRPr="00A3356A">
        <w:rPr>
          <w:rFonts w:ascii="Calibri" w:eastAsia="Times New Roman" w:hAnsi="Calibri"/>
          <w:spacing w:val="-20"/>
          <w:sz w:val="22"/>
          <w:szCs w:val="22"/>
        </w:rPr>
        <w:t xml:space="preserve"> </w:t>
      </w:r>
      <w:r w:rsidRPr="00A3356A">
        <w:rPr>
          <w:rFonts w:ascii="Calibri" w:eastAsia="Times New Roman" w:hAnsi="Calibri"/>
          <w:sz w:val="22"/>
          <w:szCs w:val="22"/>
        </w:rPr>
        <w:t>ale</w:t>
      </w:r>
      <w:r w:rsidRPr="00A3356A">
        <w:rPr>
          <w:rFonts w:ascii="Calibri" w:eastAsia="Times New Roman" w:hAnsi="Calibri"/>
          <w:spacing w:val="-21"/>
          <w:sz w:val="22"/>
          <w:szCs w:val="22"/>
        </w:rPr>
        <w:t xml:space="preserve"> </w:t>
      </w:r>
      <w:r w:rsidRPr="00A3356A">
        <w:rPr>
          <w:rFonts w:ascii="Calibri" w:eastAsia="Times New Roman" w:hAnsi="Calibri"/>
          <w:sz w:val="22"/>
          <w:szCs w:val="22"/>
        </w:rPr>
        <w:t>fiecărui</w:t>
      </w:r>
      <w:r w:rsidRPr="00A3356A">
        <w:rPr>
          <w:rFonts w:ascii="Calibri" w:eastAsia="Times New Roman" w:hAnsi="Calibri"/>
          <w:spacing w:val="-19"/>
          <w:sz w:val="22"/>
          <w:szCs w:val="22"/>
        </w:rPr>
        <w:t xml:space="preserve"> </w:t>
      </w:r>
      <w:r w:rsidRPr="00A3356A">
        <w:rPr>
          <w:rFonts w:ascii="Calibri" w:eastAsia="Times New Roman" w:hAnsi="Calibri"/>
          <w:sz w:val="22"/>
          <w:szCs w:val="22"/>
        </w:rPr>
        <w:t>criteriu.</w:t>
      </w:r>
    </w:p>
    <w:p w14:paraId="4070D781" w14:textId="77777777" w:rsidR="001D68FF" w:rsidRPr="00A3356A" w:rsidRDefault="001D68FF" w:rsidP="001D68FF">
      <w:pPr>
        <w:widowControl w:val="0"/>
        <w:autoSpaceDE w:val="0"/>
        <w:autoSpaceDN w:val="0"/>
        <w:spacing w:before="0" w:after="0"/>
        <w:jc w:val="both"/>
        <w:rPr>
          <w:rFonts w:ascii="Calibri" w:eastAsia="Verdana" w:hAnsi="Calibri"/>
          <w:sz w:val="22"/>
          <w:szCs w:val="22"/>
        </w:rPr>
      </w:pPr>
    </w:p>
    <w:p w14:paraId="440848F4" w14:textId="77777777" w:rsidR="001D68FF" w:rsidRPr="00A3356A" w:rsidRDefault="001D68FF" w:rsidP="001D68FF">
      <w:pPr>
        <w:widowControl w:val="0"/>
        <w:autoSpaceDE w:val="0"/>
        <w:autoSpaceDN w:val="0"/>
        <w:spacing w:before="0" w:after="0"/>
        <w:jc w:val="both"/>
        <w:rPr>
          <w:rFonts w:ascii="Calibri" w:eastAsia="Times New Roman" w:hAnsi="Calibri"/>
          <w:sz w:val="22"/>
          <w:szCs w:val="22"/>
        </w:rPr>
      </w:pPr>
      <w:r w:rsidRPr="00A3356A">
        <w:rPr>
          <w:rFonts w:ascii="Calibri" w:eastAsia="Times New Roman" w:hAnsi="Calibri"/>
          <w:sz w:val="22"/>
          <w:szCs w:val="22"/>
        </w:rPr>
        <w:t xml:space="preserve">Respingerea SIDU/SDU aferent unui solicitant de finanțare conduce la respingerea automată a tuturor cererilor de finanțare depuse de către respectivul solicitant de finanțare în sistemul electronic MYSMIS. </w:t>
      </w:r>
    </w:p>
    <w:p w14:paraId="0CE3915C" w14:textId="77777777" w:rsidR="001D68FF" w:rsidRPr="00A3356A" w:rsidRDefault="001D68FF" w:rsidP="001D68FF">
      <w:pPr>
        <w:widowControl w:val="0"/>
        <w:autoSpaceDE w:val="0"/>
        <w:autoSpaceDN w:val="0"/>
        <w:spacing w:before="0" w:after="0"/>
        <w:jc w:val="both"/>
        <w:rPr>
          <w:rFonts w:ascii="Calibri" w:eastAsia="Times New Roman" w:hAnsi="Calibri"/>
          <w:sz w:val="22"/>
          <w:szCs w:val="22"/>
        </w:rPr>
      </w:pPr>
      <w:r w:rsidRPr="00A3356A">
        <w:rPr>
          <w:rFonts w:ascii="Calibri" w:eastAsia="Times New Roman" w:hAnsi="Calibri"/>
          <w:sz w:val="22"/>
          <w:szCs w:val="22"/>
        </w:rPr>
        <w:lastRenderedPageBreak/>
        <w:t>Respingerea se va face fără evaluarea întregii cereri de finanțare, ci exclusiv  a criteriilor legate de SIDU.</w:t>
      </w:r>
    </w:p>
    <w:p w14:paraId="114C2C4C" w14:textId="77777777" w:rsidR="001D68FF" w:rsidRPr="00A3356A" w:rsidRDefault="001D68FF" w:rsidP="001D68FF">
      <w:pPr>
        <w:widowControl w:val="0"/>
        <w:autoSpaceDE w:val="0"/>
        <w:autoSpaceDN w:val="0"/>
        <w:spacing w:before="0" w:after="0"/>
        <w:jc w:val="both"/>
        <w:rPr>
          <w:rFonts w:ascii="Calibri" w:eastAsia="Times New Roman" w:hAnsi="Calibri"/>
          <w:sz w:val="22"/>
          <w:szCs w:val="22"/>
        </w:rPr>
      </w:pPr>
    </w:p>
    <w:p w14:paraId="2B5983CF" w14:textId="3CC003F1" w:rsidR="004F31DC" w:rsidRDefault="001D68FF" w:rsidP="001D68FF">
      <w:pPr>
        <w:autoSpaceDE w:val="0"/>
        <w:autoSpaceDN w:val="0"/>
        <w:adjustRightInd w:val="0"/>
        <w:spacing w:before="0" w:after="0"/>
        <w:jc w:val="both"/>
        <w:rPr>
          <w:rFonts w:ascii="Calibri" w:eastAsia="SimSun" w:hAnsi="Calibri"/>
          <w:bCs/>
          <w:sz w:val="22"/>
          <w:szCs w:val="22"/>
        </w:rPr>
      </w:pPr>
      <w:r w:rsidRPr="00A3356A">
        <w:rPr>
          <w:rFonts w:ascii="Calibri" w:eastAsia="Verdana" w:hAnsi="Calibri"/>
          <w:sz w:val="22"/>
          <w:szCs w:val="22"/>
        </w:rPr>
        <w:t>Solicitantul</w:t>
      </w:r>
      <w:r w:rsidRPr="00A3356A">
        <w:rPr>
          <w:rFonts w:ascii="Calibri" w:eastAsia="Verdana" w:hAnsi="Calibri"/>
          <w:spacing w:val="-18"/>
          <w:sz w:val="22"/>
          <w:szCs w:val="22"/>
        </w:rPr>
        <w:t xml:space="preserve"> </w:t>
      </w:r>
      <w:r w:rsidRPr="00A3356A">
        <w:rPr>
          <w:rFonts w:ascii="Calibri" w:eastAsia="Verdana" w:hAnsi="Calibri"/>
          <w:sz w:val="22"/>
          <w:szCs w:val="22"/>
        </w:rPr>
        <w:t>de</w:t>
      </w:r>
      <w:r w:rsidRPr="00A3356A">
        <w:rPr>
          <w:rFonts w:ascii="Calibri" w:eastAsia="Verdana" w:hAnsi="Calibri"/>
          <w:spacing w:val="-19"/>
          <w:sz w:val="22"/>
          <w:szCs w:val="22"/>
        </w:rPr>
        <w:t xml:space="preserve"> </w:t>
      </w:r>
      <w:r w:rsidRPr="00A3356A">
        <w:rPr>
          <w:rFonts w:ascii="Calibri" w:eastAsia="Verdana" w:hAnsi="Calibri"/>
          <w:sz w:val="22"/>
          <w:szCs w:val="22"/>
        </w:rPr>
        <w:t>finanțare</w:t>
      </w:r>
      <w:r w:rsidRPr="00A3356A">
        <w:rPr>
          <w:rFonts w:ascii="Calibri" w:eastAsia="Verdana" w:hAnsi="Calibri"/>
          <w:spacing w:val="-19"/>
          <w:sz w:val="22"/>
          <w:szCs w:val="22"/>
        </w:rPr>
        <w:t xml:space="preserve"> </w:t>
      </w:r>
      <w:r w:rsidRPr="00A3356A">
        <w:rPr>
          <w:rFonts w:ascii="Calibri" w:eastAsia="Verdana" w:hAnsi="Calibri"/>
          <w:sz w:val="22"/>
          <w:szCs w:val="22"/>
        </w:rPr>
        <w:t>are</w:t>
      </w:r>
      <w:r w:rsidRPr="00A3356A">
        <w:rPr>
          <w:rFonts w:ascii="Calibri" w:eastAsia="Verdana" w:hAnsi="Calibri"/>
          <w:spacing w:val="-19"/>
          <w:sz w:val="22"/>
          <w:szCs w:val="22"/>
        </w:rPr>
        <w:t xml:space="preserve"> </w:t>
      </w:r>
      <w:r w:rsidRPr="00A3356A">
        <w:rPr>
          <w:rFonts w:ascii="Calibri" w:eastAsia="Verdana" w:hAnsi="Calibri"/>
          <w:sz w:val="22"/>
          <w:szCs w:val="22"/>
        </w:rPr>
        <w:t>posibilitatea</w:t>
      </w:r>
      <w:r w:rsidRPr="00A3356A">
        <w:rPr>
          <w:rFonts w:ascii="Calibri" w:eastAsia="Verdana" w:hAnsi="Calibri"/>
          <w:spacing w:val="-19"/>
          <w:sz w:val="22"/>
          <w:szCs w:val="22"/>
        </w:rPr>
        <w:t xml:space="preserve"> </w:t>
      </w:r>
      <w:r w:rsidRPr="00A3356A">
        <w:rPr>
          <w:rFonts w:ascii="Calibri" w:eastAsia="Verdana" w:hAnsi="Calibri"/>
          <w:sz w:val="22"/>
          <w:szCs w:val="22"/>
        </w:rPr>
        <w:t>redepunerii</w:t>
      </w:r>
      <w:r w:rsidRPr="00A3356A">
        <w:rPr>
          <w:rFonts w:ascii="Calibri" w:eastAsia="Verdana" w:hAnsi="Calibri"/>
          <w:spacing w:val="-17"/>
          <w:sz w:val="22"/>
          <w:szCs w:val="22"/>
        </w:rPr>
        <w:t xml:space="preserve"> </w:t>
      </w:r>
      <w:r w:rsidRPr="00A3356A">
        <w:rPr>
          <w:rFonts w:ascii="Calibri" w:eastAsia="Verdana" w:hAnsi="Calibri"/>
          <w:sz w:val="22"/>
          <w:szCs w:val="22"/>
        </w:rPr>
        <w:t>cererilor</w:t>
      </w:r>
      <w:r w:rsidRPr="00A3356A">
        <w:rPr>
          <w:rFonts w:ascii="Calibri" w:eastAsia="Verdana" w:hAnsi="Calibri"/>
          <w:spacing w:val="-18"/>
          <w:sz w:val="22"/>
          <w:szCs w:val="22"/>
        </w:rPr>
        <w:t xml:space="preserve"> </w:t>
      </w:r>
      <w:r w:rsidRPr="00A3356A">
        <w:rPr>
          <w:rFonts w:ascii="Calibri" w:eastAsia="Verdana" w:hAnsi="Calibri"/>
          <w:sz w:val="22"/>
          <w:szCs w:val="22"/>
        </w:rPr>
        <w:t>de</w:t>
      </w:r>
      <w:r w:rsidRPr="00A3356A">
        <w:rPr>
          <w:rFonts w:ascii="Calibri" w:eastAsia="Verdana" w:hAnsi="Calibri"/>
          <w:spacing w:val="-19"/>
          <w:sz w:val="22"/>
          <w:szCs w:val="22"/>
        </w:rPr>
        <w:t xml:space="preserve"> </w:t>
      </w:r>
      <w:r w:rsidRPr="00A3356A">
        <w:rPr>
          <w:rFonts w:ascii="Calibri" w:eastAsia="Verdana" w:hAnsi="Calibri"/>
          <w:sz w:val="22"/>
          <w:szCs w:val="22"/>
        </w:rPr>
        <w:t xml:space="preserve">finanțare, </w:t>
      </w:r>
      <w:r w:rsidRPr="00A3356A">
        <w:rPr>
          <w:rFonts w:ascii="Calibri" w:eastAsia="Verdana" w:hAnsi="Calibri"/>
          <w:spacing w:val="-75"/>
          <w:sz w:val="22"/>
          <w:szCs w:val="22"/>
        </w:rPr>
        <w:t xml:space="preserve"> </w:t>
      </w:r>
      <w:r w:rsidRPr="00A3356A">
        <w:rPr>
          <w:rFonts w:ascii="Calibri" w:eastAsia="Verdana" w:hAnsi="Calibri"/>
          <w:sz w:val="22"/>
          <w:szCs w:val="22"/>
        </w:rPr>
        <w:t xml:space="preserve">inclusiv a SIDU/SDU în cadrul aceluiași apel de proiecte, cu condiția respectării </w:t>
      </w:r>
      <w:r w:rsidRPr="00A3356A">
        <w:rPr>
          <w:rFonts w:ascii="Calibri" w:eastAsia="Verdana" w:hAnsi="Calibri"/>
          <w:spacing w:val="-75"/>
          <w:sz w:val="22"/>
          <w:szCs w:val="22"/>
        </w:rPr>
        <w:t xml:space="preserve"> </w:t>
      </w:r>
      <w:r w:rsidRPr="00A3356A">
        <w:rPr>
          <w:rFonts w:ascii="Calibri" w:eastAsia="Verdana" w:hAnsi="Calibri"/>
          <w:sz w:val="22"/>
          <w:szCs w:val="22"/>
        </w:rPr>
        <w:t>termenului limită sau a condițiilor de închidere a apelului, stabilite prin</w:t>
      </w:r>
      <w:r w:rsidRPr="00A3356A">
        <w:rPr>
          <w:rFonts w:ascii="Calibri" w:eastAsia="Verdana" w:hAnsi="Calibri"/>
          <w:spacing w:val="1"/>
          <w:sz w:val="22"/>
          <w:szCs w:val="22"/>
        </w:rPr>
        <w:t xml:space="preserve"> </w:t>
      </w:r>
      <w:r w:rsidRPr="00A3356A">
        <w:rPr>
          <w:rFonts w:ascii="Calibri" w:eastAsia="Verdana" w:hAnsi="Calibri"/>
          <w:sz w:val="22"/>
          <w:szCs w:val="22"/>
        </w:rPr>
        <w:t>ghidul</w:t>
      </w:r>
      <w:r w:rsidRPr="00A3356A">
        <w:rPr>
          <w:rFonts w:ascii="Calibri" w:eastAsia="Verdana" w:hAnsi="Calibri"/>
          <w:spacing w:val="-19"/>
          <w:sz w:val="22"/>
          <w:szCs w:val="22"/>
        </w:rPr>
        <w:t xml:space="preserve"> </w:t>
      </w:r>
      <w:r w:rsidRPr="00A3356A">
        <w:rPr>
          <w:rFonts w:ascii="Calibri" w:eastAsia="Verdana" w:hAnsi="Calibri"/>
          <w:sz w:val="22"/>
          <w:szCs w:val="22"/>
        </w:rPr>
        <w:t>solicitantului</w:t>
      </w:r>
      <w:r w:rsidRPr="00A3356A">
        <w:rPr>
          <w:rFonts w:ascii="Calibri" w:eastAsia="Verdana" w:hAnsi="Calibri"/>
          <w:spacing w:val="-19"/>
          <w:sz w:val="22"/>
          <w:szCs w:val="22"/>
        </w:rPr>
        <w:t xml:space="preserve"> </w:t>
      </w:r>
      <w:r w:rsidRPr="00A3356A">
        <w:rPr>
          <w:rFonts w:ascii="Calibri" w:eastAsia="Verdana" w:hAnsi="Calibri"/>
          <w:sz w:val="22"/>
          <w:szCs w:val="22"/>
        </w:rPr>
        <w:t>de</w:t>
      </w:r>
      <w:r w:rsidRPr="00A3356A">
        <w:rPr>
          <w:rFonts w:ascii="Calibri" w:eastAsia="Verdana" w:hAnsi="Calibri"/>
          <w:spacing w:val="-20"/>
          <w:sz w:val="22"/>
          <w:szCs w:val="22"/>
        </w:rPr>
        <w:t xml:space="preserve"> </w:t>
      </w:r>
      <w:r w:rsidRPr="00A3356A">
        <w:rPr>
          <w:rFonts w:ascii="Calibri" w:eastAsia="Verdana" w:hAnsi="Calibri"/>
          <w:sz w:val="22"/>
          <w:szCs w:val="22"/>
        </w:rPr>
        <w:t>finanțare</w:t>
      </w:r>
      <w:r w:rsidRPr="00A3356A">
        <w:rPr>
          <w:rFonts w:ascii="Calibri" w:eastAsia="Verdana" w:hAnsi="Calibri"/>
          <w:spacing w:val="-20"/>
          <w:sz w:val="22"/>
          <w:szCs w:val="22"/>
        </w:rPr>
        <w:t xml:space="preserve"> </w:t>
      </w:r>
      <w:r w:rsidRPr="00A3356A">
        <w:rPr>
          <w:rFonts w:ascii="Calibri" w:eastAsia="Verdana" w:hAnsi="Calibri"/>
          <w:sz w:val="22"/>
          <w:szCs w:val="22"/>
        </w:rPr>
        <w:t>aplicabil.</w:t>
      </w:r>
    </w:p>
    <w:p w14:paraId="2D6404CD" w14:textId="77777777" w:rsidR="001D68FF" w:rsidRPr="001D68FF" w:rsidRDefault="001D68FF" w:rsidP="001D68FF">
      <w:pPr>
        <w:autoSpaceDE w:val="0"/>
        <w:autoSpaceDN w:val="0"/>
        <w:adjustRightInd w:val="0"/>
        <w:spacing w:before="0" w:after="0"/>
        <w:jc w:val="both"/>
        <w:rPr>
          <w:rFonts w:ascii="Calibri" w:eastAsia="SimSun" w:hAnsi="Calibri"/>
          <w:bCs/>
          <w:sz w:val="22"/>
          <w:szCs w:val="22"/>
        </w:rPr>
      </w:pPr>
    </w:p>
    <w:p w14:paraId="2EDB4376" w14:textId="31EC3BAB" w:rsidR="00F21B29" w:rsidRPr="00DC5B2B" w:rsidRDefault="00181E8F" w:rsidP="00F21B29">
      <w:pPr>
        <w:pStyle w:val="Heading2"/>
        <w:rPr>
          <w:rFonts w:ascii="Calibri" w:hAnsi="Calibri" w:cs="Calibri"/>
          <w:sz w:val="22"/>
          <w:szCs w:val="22"/>
        </w:rPr>
      </w:pPr>
      <w:bookmarkStart w:id="153" w:name="_Toc90891337"/>
      <w:bookmarkStart w:id="154" w:name="_Toc99376175"/>
      <w:bookmarkStart w:id="155" w:name="_Hlk95145415"/>
      <w:bookmarkStart w:id="156" w:name="_Hlk92981142"/>
      <w:r w:rsidRPr="00A91A50">
        <w:rPr>
          <w:rFonts w:ascii="Calibri" w:hAnsi="Calibri" w:cs="Calibri"/>
          <w:sz w:val="22"/>
          <w:szCs w:val="22"/>
        </w:rPr>
        <w:t xml:space="preserve"> </w:t>
      </w:r>
      <w:bookmarkStart w:id="157" w:name="_Toc137808316"/>
      <w:r w:rsidRPr="00A91A50">
        <w:rPr>
          <w:rFonts w:ascii="Calibri" w:hAnsi="Calibri" w:cs="Calibri"/>
          <w:sz w:val="22"/>
          <w:szCs w:val="22"/>
        </w:rPr>
        <w:t xml:space="preserve">Conformitate administrativă </w:t>
      </w:r>
      <w:bookmarkEnd w:id="153"/>
      <w:bookmarkEnd w:id="154"/>
      <w:r w:rsidR="00933811" w:rsidRPr="00A91A50">
        <w:rPr>
          <w:rFonts w:ascii="Calibri" w:hAnsi="Calibri" w:cs="Calibri"/>
          <w:sz w:val="22"/>
          <w:szCs w:val="22"/>
        </w:rPr>
        <w:t xml:space="preserve">– </w:t>
      </w:r>
      <w:r w:rsidR="005A3B2F">
        <w:rPr>
          <w:rFonts w:ascii="Calibri" w:hAnsi="Calibri" w:cs="Calibri"/>
          <w:sz w:val="22"/>
          <w:szCs w:val="22"/>
        </w:rPr>
        <w:t>D</w:t>
      </w:r>
      <w:r w:rsidR="005A3B2F" w:rsidRPr="00A91A50">
        <w:rPr>
          <w:rFonts w:ascii="Calibri" w:hAnsi="Calibri" w:cs="Calibri"/>
          <w:sz w:val="22"/>
          <w:szCs w:val="22"/>
        </w:rPr>
        <w:t xml:space="preserve">eclaraţia </w:t>
      </w:r>
      <w:r w:rsidR="005A3B2F">
        <w:rPr>
          <w:rFonts w:ascii="Calibri" w:hAnsi="Calibri" w:cs="Calibri"/>
          <w:sz w:val="22"/>
          <w:szCs w:val="22"/>
        </w:rPr>
        <w:t>U</w:t>
      </w:r>
      <w:r w:rsidR="005A3B2F" w:rsidRPr="00A91A50">
        <w:rPr>
          <w:rFonts w:ascii="Calibri" w:hAnsi="Calibri" w:cs="Calibri"/>
          <w:sz w:val="22"/>
          <w:szCs w:val="22"/>
        </w:rPr>
        <w:t>nică</w:t>
      </w:r>
      <w:bookmarkEnd w:id="157"/>
    </w:p>
    <w:p w14:paraId="697C86C9" w14:textId="37015F55" w:rsidR="00181E8F" w:rsidRPr="00A91A50" w:rsidRDefault="00181E8F" w:rsidP="00181E8F">
      <w:pPr>
        <w:spacing w:before="0" w:after="0"/>
        <w:jc w:val="both"/>
        <w:rPr>
          <w:rFonts w:ascii="Calibri" w:hAnsi="Calibri"/>
          <w:sz w:val="22"/>
          <w:szCs w:val="22"/>
        </w:rPr>
      </w:pPr>
      <w:r w:rsidRPr="00A91A50">
        <w:rPr>
          <w:rFonts w:ascii="Calibri" w:hAnsi="Calibri"/>
          <w:sz w:val="22"/>
          <w:szCs w:val="22"/>
        </w:rPr>
        <w:t>Respectarea cerințelor de ordin administrativ și îndeplinirea condițiilor de eligibilitate, așa cum sunt prevăzute în Ghidul Solicitantului, sunt asumate prin declarația unică a solicitantului</w:t>
      </w:r>
      <w:r w:rsidR="00F21B29" w:rsidRPr="00A91A50">
        <w:rPr>
          <w:rFonts w:ascii="Calibri" w:hAnsi="Calibri"/>
          <w:sz w:val="22"/>
          <w:szCs w:val="22"/>
        </w:rPr>
        <w:t xml:space="preserve">/ membrii parteneriatului </w:t>
      </w:r>
      <w:r w:rsidRPr="00A91A50">
        <w:rPr>
          <w:rFonts w:ascii="Calibri" w:hAnsi="Calibri"/>
          <w:sz w:val="22"/>
          <w:szCs w:val="22"/>
        </w:rPr>
        <w:t>care se depune odată cu cererea de finanțare, urmând ca în situația în care, după evaluarea tehnică și financiară, proiectul este propus pentru contractare, solicitantul să facă, prin documente justificative incarcate in sistemul informatic MySMIS 2021/SMIS2021+, dovada îndeplinirii  condițiilor de eligibilitate prevăzute de Ghidul Solicitantului în etapa de contractare.</w:t>
      </w:r>
    </w:p>
    <w:p w14:paraId="694BB132" w14:textId="77777777" w:rsidR="00181E8F" w:rsidRPr="00A91A50" w:rsidRDefault="00181E8F" w:rsidP="00181E8F">
      <w:pPr>
        <w:spacing w:before="0" w:after="0"/>
        <w:jc w:val="both"/>
        <w:rPr>
          <w:rFonts w:ascii="Calibri" w:hAnsi="Calibri"/>
          <w:sz w:val="22"/>
          <w:szCs w:val="22"/>
        </w:rPr>
      </w:pPr>
    </w:p>
    <w:p w14:paraId="17D9C5C0" w14:textId="77777777" w:rsidR="00181E8F" w:rsidRPr="00A91A50" w:rsidRDefault="00181E8F" w:rsidP="00181E8F">
      <w:pPr>
        <w:spacing w:before="0" w:after="0"/>
        <w:jc w:val="both"/>
        <w:rPr>
          <w:rFonts w:ascii="Calibri" w:hAnsi="Calibri"/>
          <w:sz w:val="22"/>
          <w:szCs w:val="22"/>
        </w:rPr>
      </w:pPr>
      <w:r w:rsidRPr="00A91A50">
        <w:rPr>
          <w:rFonts w:ascii="Calibri" w:hAnsi="Calibri"/>
          <w:sz w:val="22"/>
          <w:szCs w:val="22"/>
        </w:rPr>
        <w:t>Etapa de evaluare a conformității administrative este complet digitalizată și este realizată automat prin sistemul informatic MySMIS2021/SMIS2021+, pe baza declarației unice, a cererii de finanțare, a bugetului și documentelor suport, a documentelor justificative și a anexelor la cererea de finanțare încărcate de către solicitant în sistemul informatic MySMIS2021/SMIS2021+.</w:t>
      </w:r>
    </w:p>
    <w:p w14:paraId="18841086" w14:textId="77777777" w:rsidR="00181E8F" w:rsidRPr="00A91A50" w:rsidRDefault="00181E8F" w:rsidP="00181E8F">
      <w:pPr>
        <w:spacing w:before="0" w:after="0"/>
        <w:jc w:val="both"/>
        <w:rPr>
          <w:rFonts w:ascii="Calibri" w:hAnsi="Calibri"/>
          <w:sz w:val="22"/>
          <w:szCs w:val="22"/>
        </w:rPr>
      </w:pPr>
    </w:p>
    <w:p w14:paraId="1D7A99E2" w14:textId="77777777" w:rsidR="00181E8F" w:rsidRPr="00A91A50" w:rsidRDefault="00181E8F" w:rsidP="00181E8F">
      <w:pPr>
        <w:spacing w:before="0" w:after="0"/>
        <w:jc w:val="both"/>
        <w:rPr>
          <w:rFonts w:ascii="Calibri" w:hAnsi="Calibri"/>
          <w:sz w:val="22"/>
          <w:szCs w:val="22"/>
        </w:rPr>
      </w:pPr>
      <w:r w:rsidRPr="00A91A50">
        <w:rPr>
          <w:rFonts w:ascii="Calibri" w:hAnsi="Calibri"/>
          <w:sz w:val="22"/>
          <w:szCs w:val="22"/>
        </w:rPr>
        <w:t>După verificarea digitalizată a conformității administrative, sistemul  informatic MySMIS2021/SMIS2021+ va informa solicitantul sau, după caz,  liderul de parteneriat, cu privire la trecerea proiectului în etapa de evaluare tehnică și financiară, prin emiterea automată a unei notificări prin intermediul aplicației. În cazul în care sistemul informatic MySMIS2021/SMIS2021+ emite o notificare de neconformitate, nu va fi demarată etapa de evaluare tehnică și financiară.</w:t>
      </w:r>
    </w:p>
    <w:p w14:paraId="036E253C" w14:textId="77777777" w:rsidR="00181E8F" w:rsidRPr="00A91A50" w:rsidRDefault="00181E8F" w:rsidP="00181E8F">
      <w:pPr>
        <w:spacing w:before="0" w:after="0"/>
        <w:jc w:val="both"/>
        <w:rPr>
          <w:rFonts w:ascii="Calibri" w:hAnsi="Calibri"/>
          <w:b/>
          <w:bCs/>
          <w:sz w:val="22"/>
          <w:szCs w:val="22"/>
        </w:rPr>
      </w:pPr>
    </w:p>
    <w:p w14:paraId="33970FC4" w14:textId="77777777" w:rsidR="00181E8F" w:rsidRPr="00A91A50" w:rsidRDefault="00181E8F" w:rsidP="00181E8F">
      <w:pPr>
        <w:spacing w:before="0" w:after="0"/>
        <w:jc w:val="both"/>
        <w:rPr>
          <w:rFonts w:ascii="Calibri" w:hAnsi="Calibri"/>
          <w:b/>
          <w:bCs/>
          <w:sz w:val="22"/>
          <w:szCs w:val="22"/>
        </w:rPr>
      </w:pPr>
      <w:r w:rsidRPr="00A91A50">
        <w:rPr>
          <w:rFonts w:ascii="Calibri" w:hAnsi="Calibri"/>
          <w:b/>
          <w:bCs/>
          <w:sz w:val="22"/>
          <w:szCs w:val="22"/>
        </w:rPr>
        <w:t>Corectitudinea documentelor încărcate în MySMIS2021/SMIS2021+ (documente aferente proiectului propus/in termen de valabilitate/care respecta legislația in vigoare la momentul depunerii etc) necesare pentru verificarea digitalizată a conformității administrative reprezintă raspunderea solicitantului de finanțare. Nerespectarea acestei cerințe va conduce la respingerea proiectului în urmatoarele etape de selecție și contractare.</w:t>
      </w:r>
    </w:p>
    <w:p w14:paraId="4544A90C" w14:textId="77777777" w:rsidR="00181E8F" w:rsidRPr="00A91A50" w:rsidRDefault="00181E8F" w:rsidP="00181E8F">
      <w:pPr>
        <w:spacing w:before="0" w:after="0"/>
        <w:jc w:val="both"/>
        <w:rPr>
          <w:rFonts w:ascii="Calibri" w:hAnsi="Calibri"/>
          <w:b/>
          <w:bCs/>
          <w:sz w:val="22"/>
          <w:szCs w:val="22"/>
        </w:rPr>
      </w:pPr>
    </w:p>
    <w:p w14:paraId="7615F8D7" w14:textId="77777777" w:rsidR="00181E8F" w:rsidRPr="00A91A50" w:rsidRDefault="00181E8F" w:rsidP="00181E8F">
      <w:pPr>
        <w:spacing w:before="0" w:after="0"/>
        <w:jc w:val="both"/>
        <w:rPr>
          <w:rFonts w:ascii="Calibri" w:hAnsi="Calibri"/>
          <w:sz w:val="22"/>
          <w:szCs w:val="22"/>
        </w:rPr>
      </w:pPr>
      <w:r w:rsidRPr="00A91A50">
        <w:rPr>
          <w:rFonts w:ascii="Calibri" w:hAnsi="Calibri"/>
          <w:sz w:val="22"/>
          <w:szCs w:val="22"/>
        </w:rPr>
        <w:t>Proiectele respinse în cadrul etapei de verificare a conformității administrative pot fi redepuse în cadrul apelului de proiecte, cu condiția respectării termenului limită de depunere a cererilor de finanțare.</w:t>
      </w:r>
    </w:p>
    <w:p w14:paraId="43F834E2" w14:textId="77777777" w:rsidR="00181E8F" w:rsidRPr="00A91A50" w:rsidRDefault="00181E8F" w:rsidP="00181E8F">
      <w:pPr>
        <w:spacing w:before="0" w:after="0"/>
        <w:jc w:val="both"/>
        <w:rPr>
          <w:rFonts w:ascii="Calibri" w:hAnsi="Calibri"/>
          <w:sz w:val="22"/>
          <w:szCs w:val="22"/>
        </w:rPr>
      </w:pPr>
    </w:p>
    <w:p w14:paraId="29A60157" w14:textId="6882884B" w:rsidR="00933811" w:rsidRPr="00A91A50" w:rsidRDefault="00933811" w:rsidP="002E2411">
      <w:pPr>
        <w:pStyle w:val="Heading2"/>
        <w:rPr>
          <w:rFonts w:ascii="Calibri" w:hAnsi="Calibri" w:cs="Calibri"/>
          <w:sz w:val="22"/>
          <w:szCs w:val="22"/>
        </w:rPr>
      </w:pPr>
      <w:bookmarkStart w:id="158" w:name="_Toc137808317"/>
      <w:bookmarkStart w:id="159" w:name="_Toc90891338"/>
      <w:bookmarkStart w:id="160" w:name="_Toc99376176"/>
      <w:bookmarkEnd w:id="155"/>
      <w:bookmarkEnd w:id="156"/>
      <w:r w:rsidRPr="00A91A50">
        <w:rPr>
          <w:rFonts w:ascii="Calibri" w:hAnsi="Calibri" w:cs="Calibri"/>
          <w:sz w:val="22"/>
          <w:szCs w:val="22"/>
        </w:rPr>
        <w:t>Etapa de evaluare preliminară – dacă este cazul (specific pentru intervențiile FSE+)</w:t>
      </w:r>
      <w:bookmarkEnd w:id="158"/>
      <w:r w:rsidR="00925B43" w:rsidRPr="00A91A50">
        <w:rPr>
          <w:rFonts w:ascii="Calibri" w:hAnsi="Calibri" w:cs="Calibri"/>
          <w:sz w:val="22"/>
          <w:szCs w:val="22"/>
        </w:rPr>
        <w:t xml:space="preserve"> </w:t>
      </w:r>
    </w:p>
    <w:p w14:paraId="76B909A3" w14:textId="67600D6E" w:rsidR="008F7550" w:rsidRPr="00A91A50" w:rsidRDefault="00671651" w:rsidP="008F7550">
      <w:pPr>
        <w:rPr>
          <w:rFonts w:ascii="Calibri" w:hAnsi="Calibri"/>
          <w:sz w:val="22"/>
          <w:szCs w:val="22"/>
        </w:rPr>
      </w:pPr>
      <w:r w:rsidRPr="00A91A50">
        <w:rPr>
          <w:rFonts w:ascii="Calibri" w:hAnsi="Calibri"/>
          <w:sz w:val="22"/>
          <w:szCs w:val="22"/>
        </w:rPr>
        <w:t>Această secțiune nu se aplică prezentului apel.</w:t>
      </w:r>
    </w:p>
    <w:p w14:paraId="2411A7C8" w14:textId="43A7146C" w:rsidR="00181E8F" w:rsidRPr="00A91A50" w:rsidRDefault="00181E8F" w:rsidP="002E2411">
      <w:pPr>
        <w:pStyle w:val="Heading2"/>
        <w:rPr>
          <w:rFonts w:ascii="Calibri" w:hAnsi="Calibri" w:cs="Calibri"/>
          <w:sz w:val="22"/>
          <w:szCs w:val="22"/>
        </w:rPr>
      </w:pPr>
      <w:bookmarkStart w:id="161" w:name="_Toc137808318"/>
      <w:r w:rsidRPr="00A91A50">
        <w:rPr>
          <w:rFonts w:ascii="Calibri" w:hAnsi="Calibri" w:cs="Calibri"/>
          <w:sz w:val="22"/>
          <w:szCs w:val="22"/>
        </w:rPr>
        <w:t>Evaluarea tehnică și financiară</w:t>
      </w:r>
      <w:bookmarkEnd w:id="159"/>
      <w:bookmarkEnd w:id="160"/>
      <w:r w:rsidR="004E7C1E" w:rsidRPr="00A91A50">
        <w:rPr>
          <w:rFonts w:ascii="Calibri" w:hAnsi="Calibri" w:cs="Calibri"/>
          <w:sz w:val="22"/>
          <w:szCs w:val="22"/>
        </w:rPr>
        <w:t>.</w:t>
      </w:r>
      <w:r w:rsidR="00933811" w:rsidRPr="00A91A50">
        <w:rPr>
          <w:rFonts w:ascii="Calibri" w:hAnsi="Calibri" w:cs="Calibri"/>
          <w:sz w:val="22"/>
          <w:szCs w:val="22"/>
        </w:rPr>
        <w:t>Criterii de evaluare tehnică și financiară</w:t>
      </w:r>
      <w:bookmarkEnd w:id="161"/>
      <w:r w:rsidR="00933811" w:rsidRPr="00A91A50">
        <w:rPr>
          <w:rFonts w:ascii="Calibri" w:hAnsi="Calibri" w:cs="Calibri"/>
          <w:sz w:val="22"/>
          <w:szCs w:val="22"/>
        </w:rPr>
        <w:t xml:space="preserve"> </w:t>
      </w:r>
    </w:p>
    <w:p w14:paraId="25351C8C" w14:textId="77777777" w:rsidR="008F7550" w:rsidRPr="00A91A50" w:rsidRDefault="008F7550" w:rsidP="00181E8F">
      <w:pPr>
        <w:autoSpaceDE w:val="0"/>
        <w:autoSpaceDN w:val="0"/>
        <w:adjustRightInd w:val="0"/>
        <w:spacing w:before="0" w:after="0"/>
        <w:jc w:val="both"/>
        <w:rPr>
          <w:rFonts w:ascii="Calibri" w:hAnsi="Calibri"/>
          <w:b/>
          <w:i/>
          <w:color w:val="000000"/>
          <w:sz w:val="22"/>
          <w:szCs w:val="22"/>
          <w:lang w:eastAsia="en-GB"/>
        </w:rPr>
      </w:pPr>
    </w:p>
    <w:p w14:paraId="46995D68" w14:textId="225327D0" w:rsidR="007A05BE" w:rsidRPr="00A91A50" w:rsidRDefault="007A05BE" w:rsidP="007A05BE">
      <w:pPr>
        <w:spacing w:before="0" w:after="0"/>
        <w:jc w:val="both"/>
        <w:rPr>
          <w:rFonts w:ascii="Calibri" w:hAnsi="Calibri"/>
          <w:color w:val="000000"/>
          <w:sz w:val="22"/>
          <w:szCs w:val="22"/>
          <w:lang w:eastAsia="en-GB"/>
        </w:rPr>
      </w:pPr>
      <w:r w:rsidRPr="00A91A50">
        <w:rPr>
          <w:rFonts w:ascii="Calibri" w:hAnsi="Calibri"/>
          <w:sz w:val="22"/>
          <w:szCs w:val="22"/>
          <w:lang w:eastAsia="en-GB"/>
        </w:rPr>
        <w:t xml:space="preserve">Evaluarea tehnică și financiară se va realiza în baza grilei de evaluare tehnică și fianciară, prezentată în Anexa </w:t>
      </w:r>
      <w:r w:rsidR="00AE3308" w:rsidRPr="00A91A50">
        <w:rPr>
          <w:rFonts w:ascii="Calibri" w:hAnsi="Calibri"/>
          <w:color w:val="000000"/>
          <w:sz w:val="22"/>
          <w:szCs w:val="22"/>
          <w:lang w:eastAsia="en-GB"/>
        </w:rPr>
        <w:t>6</w:t>
      </w:r>
      <w:r w:rsidRPr="00A91A50">
        <w:rPr>
          <w:rFonts w:ascii="Calibri" w:hAnsi="Calibri"/>
          <w:color w:val="000000"/>
          <w:sz w:val="22"/>
          <w:szCs w:val="22"/>
          <w:lang w:eastAsia="en-GB"/>
        </w:rPr>
        <w:t xml:space="preserve"> Grila de evaluare tehnică şi financiară respectiv</w:t>
      </w:r>
      <w:r w:rsidR="00AE3308" w:rsidRPr="00A91A50">
        <w:rPr>
          <w:rFonts w:ascii="Calibri" w:hAnsi="Calibri"/>
          <w:color w:val="000000"/>
          <w:sz w:val="22"/>
          <w:szCs w:val="22"/>
          <w:lang w:eastAsia="en-GB"/>
        </w:rPr>
        <w:t>,</w:t>
      </w:r>
      <w:r w:rsidRPr="00A91A50">
        <w:rPr>
          <w:rFonts w:ascii="Calibri" w:hAnsi="Calibri"/>
          <w:color w:val="000000"/>
          <w:sz w:val="22"/>
          <w:szCs w:val="22"/>
          <w:lang w:eastAsia="en-GB"/>
        </w:rPr>
        <w:t xml:space="preserve"> anexa </w:t>
      </w:r>
      <w:r w:rsidR="00AE3308" w:rsidRPr="00A91A50">
        <w:rPr>
          <w:rFonts w:ascii="Calibri" w:hAnsi="Calibri"/>
          <w:color w:val="000000"/>
          <w:sz w:val="22"/>
          <w:szCs w:val="22"/>
          <w:lang w:eastAsia="en-GB"/>
        </w:rPr>
        <w:t>8</w:t>
      </w:r>
      <w:r w:rsidRPr="00A91A50">
        <w:rPr>
          <w:rFonts w:ascii="Calibri" w:hAnsi="Calibri"/>
          <w:color w:val="000000"/>
          <w:sz w:val="22"/>
          <w:szCs w:val="22"/>
          <w:lang w:eastAsia="en-GB"/>
        </w:rPr>
        <w:t>- Grila de analiză a conformității și calității Documentaţiei de Avizare a lucrărilor de intervenţie/SF/SF mixt</w:t>
      </w:r>
      <w:r w:rsidR="00AE3308" w:rsidRPr="00A91A50">
        <w:rPr>
          <w:rFonts w:ascii="Calibri" w:hAnsi="Calibri"/>
          <w:color w:val="000000"/>
          <w:sz w:val="22"/>
          <w:szCs w:val="22"/>
          <w:lang w:eastAsia="en-GB"/>
        </w:rPr>
        <w:t>, Anexa 7</w:t>
      </w:r>
      <w:r w:rsidRPr="00A91A50">
        <w:rPr>
          <w:rFonts w:ascii="Calibri" w:hAnsi="Calibri"/>
          <w:color w:val="000000"/>
          <w:sz w:val="22"/>
          <w:szCs w:val="22"/>
          <w:lang w:eastAsia="en-GB"/>
        </w:rPr>
        <w:t>/</w:t>
      </w:r>
      <w:r w:rsidRPr="00A91A50">
        <w:rPr>
          <w:rFonts w:ascii="Calibri" w:hAnsi="Calibri"/>
          <w:sz w:val="22"/>
          <w:szCs w:val="22"/>
        </w:rPr>
        <w:t xml:space="preserve"> Anexa </w:t>
      </w:r>
      <w:r w:rsidR="00AE3308" w:rsidRPr="00A91A50">
        <w:rPr>
          <w:rFonts w:ascii="Calibri" w:hAnsi="Calibri"/>
          <w:sz w:val="22"/>
          <w:szCs w:val="22"/>
        </w:rPr>
        <w:t>9</w:t>
      </w:r>
      <w:r w:rsidRPr="00A91A50">
        <w:rPr>
          <w:rFonts w:ascii="Calibri" w:hAnsi="Calibri"/>
          <w:sz w:val="22"/>
          <w:szCs w:val="22"/>
        </w:rPr>
        <w:t>- Grila de verificare a conformității Proiectului Tehnic, dacă este cazul</w:t>
      </w:r>
      <w:r w:rsidRPr="00A91A50">
        <w:rPr>
          <w:rFonts w:ascii="Calibri" w:hAnsi="Calibri"/>
          <w:color w:val="000000"/>
          <w:sz w:val="22"/>
          <w:szCs w:val="22"/>
          <w:lang w:eastAsia="en-GB"/>
        </w:rPr>
        <w:t xml:space="preserve"> .</w:t>
      </w:r>
    </w:p>
    <w:p w14:paraId="0FD56ED1" w14:textId="77777777" w:rsidR="007A05BE" w:rsidRPr="00A91A50" w:rsidRDefault="007A05BE" w:rsidP="007A05BE">
      <w:pPr>
        <w:spacing w:before="0" w:after="0"/>
        <w:jc w:val="both"/>
        <w:rPr>
          <w:rFonts w:ascii="Calibri" w:hAnsi="Calibri"/>
          <w:color w:val="000000"/>
          <w:sz w:val="22"/>
          <w:szCs w:val="22"/>
          <w:lang w:eastAsia="en-GB"/>
        </w:rPr>
      </w:pPr>
    </w:p>
    <w:p w14:paraId="04A136D3" w14:textId="53F8EE29" w:rsidR="007A05BE" w:rsidRPr="00A91A50" w:rsidRDefault="007A05BE" w:rsidP="007A05BE">
      <w:pPr>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lastRenderedPageBreak/>
        <w:t>Această etapă va permite aprecierea gradului în care proiectul răspunde obiectivelor priorității/obiectivului specific, acțiunii, a calitatii și maturității proiectului și a contribuției la promovarea dezvoltării durabile, a egalității de şanse, de gen și nediscriminarii etc.</w:t>
      </w:r>
    </w:p>
    <w:p w14:paraId="37C1008A" w14:textId="77777777" w:rsidR="007A05BE" w:rsidRPr="00A91A50" w:rsidRDefault="007A05BE" w:rsidP="007A05BE">
      <w:pPr>
        <w:spacing w:before="0" w:after="0"/>
        <w:jc w:val="both"/>
        <w:rPr>
          <w:rFonts w:ascii="Calibri" w:hAnsi="Calibri"/>
          <w:color w:val="000000"/>
          <w:sz w:val="22"/>
          <w:szCs w:val="22"/>
          <w:lang w:eastAsia="en-GB"/>
        </w:rPr>
      </w:pPr>
    </w:p>
    <w:p w14:paraId="023E7758" w14:textId="77777777" w:rsidR="007A05BE" w:rsidRPr="00A91A50" w:rsidRDefault="007A05BE" w:rsidP="007A05BE">
      <w:pPr>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 xml:space="preserve">Pe parcursul procesului de evaluare tehnică și financiară, comisia de evaluare poate solicita clarificări, fără a se impune limite în ceea ce privește numărul de clarificări. </w:t>
      </w:r>
    </w:p>
    <w:p w14:paraId="18255320" w14:textId="77777777" w:rsidR="007A05BE" w:rsidRPr="00A91A50" w:rsidRDefault="007A05BE" w:rsidP="007A05BE">
      <w:pPr>
        <w:spacing w:before="0" w:after="0"/>
        <w:jc w:val="both"/>
        <w:rPr>
          <w:rFonts w:ascii="Calibri" w:hAnsi="Calibri"/>
          <w:color w:val="000000"/>
          <w:sz w:val="22"/>
          <w:szCs w:val="22"/>
          <w:lang w:eastAsia="en-GB"/>
        </w:rPr>
      </w:pPr>
    </w:p>
    <w:p w14:paraId="317509D7" w14:textId="77777777" w:rsidR="007A05BE" w:rsidRPr="00A91A50" w:rsidRDefault="007A05BE" w:rsidP="007A05BE">
      <w:pPr>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Astfel, comisia de evaluare:</w:t>
      </w:r>
    </w:p>
    <w:p w14:paraId="720750A6" w14:textId="77777777" w:rsidR="007A05BE" w:rsidRPr="00A91A50" w:rsidRDefault="007A05BE" w:rsidP="001E5BE1">
      <w:pPr>
        <w:pStyle w:val="ListParagraph"/>
        <w:numPr>
          <w:ilvl w:val="0"/>
          <w:numId w:val="13"/>
        </w:numPr>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va formula câte clarificări va considera necesar pentru evaluarea cererii de finanțare;</w:t>
      </w:r>
    </w:p>
    <w:p w14:paraId="771E8998" w14:textId="2E0EF01B" w:rsidR="007A05BE" w:rsidRPr="00A91A50" w:rsidRDefault="007A05BE" w:rsidP="00D64D6D">
      <w:pPr>
        <w:pStyle w:val="ListParagraph"/>
        <w:numPr>
          <w:ilvl w:val="0"/>
          <w:numId w:val="13"/>
        </w:numPr>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termenul de răspuns va fi rezonabil raportat la complexitatea clarificărilor, cu posibilitatea de prelungire la cererea beneficiarului</w:t>
      </w:r>
      <w:r w:rsidR="00D64D6D" w:rsidRPr="00A91A50">
        <w:rPr>
          <w:rFonts w:ascii="Calibri" w:hAnsi="Calibri"/>
          <w:color w:val="000000"/>
          <w:sz w:val="22"/>
          <w:szCs w:val="22"/>
          <w:lang w:eastAsia="en-GB"/>
        </w:rPr>
        <w:t>;</w:t>
      </w:r>
    </w:p>
    <w:p w14:paraId="2D0A0C98" w14:textId="77777777" w:rsidR="00DF54BC" w:rsidRPr="00A91A50" w:rsidRDefault="00DF54BC" w:rsidP="00EE0CA7">
      <w:pPr>
        <w:spacing w:before="0" w:after="0"/>
        <w:jc w:val="both"/>
        <w:rPr>
          <w:rFonts w:ascii="Calibri" w:hAnsi="Calibri"/>
          <w:color w:val="000000"/>
          <w:sz w:val="22"/>
          <w:szCs w:val="22"/>
          <w:lang w:eastAsia="en-GB"/>
        </w:rPr>
      </w:pPr>
    </w:p>
    <w:p w14:paraId="5485C096" w14:textId="5876787B" w:rsidR="007A05BE" w:rsidRPr="00A91A50" w:rsidRDefault="007A05BE" w:rsidP="007A05BE">
      <w:pPr>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În lipsa unor răspunsuri la clarificări AM va lua decizia de selectare sau respingere a proiectelor în vederea finanțării pe baza informațiilor existente.</w:t>
      </w:r>
    </w:p>
    <w:p w14:paraId="3166A018" w14:textId="77777777" w:rsidR="00181E8F" w:rsidRPr="00A91A50" w:rsidRDefault="00181E8F" w:rsidP="00181E8F">
      <w:pPr>
        <w:spacing w:before="0" w:after="0"/>
        <w:jc w:val="both"/>
        <w:rPr>
          <w:rFonts w:ascii="Calibri" w:hAnsi="Calibri"/>
          <w:color w:val="FF0000"/>
          <w:sz w:val="22"/>
          <w:szCs w:val="22"/>
        </w:rPr>
      </w:pPr>
      <w:r w:rsidRPr="00A91A50">
        <w:rPr>
          <w:rFonts w:ascii="Calibri" w:hAnsi="Calibri"/>
          <w:sz w:val="22"/>
          <w:szCs w:val="22"/>
        </w:rPr>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r w:rsidRPr="00A91A50">
        <w:rPr>
          <w:rFonts w:ascii="Calibri" w:hAnsi="Calibri"/>
          <w:color w:val="FF0000"/>
          <w:sz w:val="22"/>
          <w:szCs w:val="22"/>
        </w:rPr>
        <w:t>.</w:t>
      </w:r>
    </w:p>
    <w:p w14:paraId="00AE2078" w14:textId="77777777" w:rsidR="00DF54BC" w:rsidRPr="00A91A50" w:rsidRDefault="00DF54BC" w:rsidP="00DF54BC">
      <w:pPr>
        <w:spacing w:before="0" w:after="0"/>
        <w:jc w:val="both"/>
        <w:rPr>
          <w:rFonts w:ascii="Calibri" w:hAnsi="Calibri"/>
          <w:sz w:val="22"/>
          <w:szCs w:val="22"/>
          <w:lang w:eastAsia="en-GB"/>
        </w:rPr>
      </w:pPr>
      <w:bookmarkStart w:id="162" w:name="_Hlk135644692"/>
      <w:r w:rsidRPr="00A91A50">
        <w:rPr>
          <w:rFonts w:ascii="Calibri" w:hAnsi="Calibri"/>
          <w:sz w:val="22"/>
          <w:szCs w:val="22"/>
        </w:rPr>
        <w:t>Pentru criteriile digitalizate, punctajele sunt alocate prin sistemul informatic</w:t>
      </w:r>
      <w:r w:rsidRPr="00A91A50">
        <w:rPr>
          <w:rFonts w:ascii="Calibri" w:hAnsi="Calibri"/>
          <w:sz w:val="22"/>
          <w:szCs w:val="22"/>
        </w:rPr>
        <w:br/>
        <w:t>MySMIS2021/SMIS2021+ și sunt selectate de către solicitantul de finanțare în conformitate</w:t>
      </w:r>
      <w:r w:rsidRPr="00A91A50">
        <w:rPr>
          <w:rFonts w:ascii="Calibri" w:hAnsi="Calibri"/>
          <w:sz w:val="22"/>
          <w:szCs w:val="22"/>
        </w:rPr>
        <w:br/>
        <w:t xml:space="preserve">cu opțiunea aplicabilă în urma </w:t>
      </w:r>
      <w:r w:rsidRPr="00A91A50">
        <w:rPr>
          <w:rStyle w:val="highlight"/>
          <w:rFonts w:ascii="Calibri" w:hAnsi="Calibri"/>
          <w:sz w:val="22"/>
          <w:szCs w:val="22"/>
        </w:rPr>
        <w:t>autoeva</w:t>
      </w:r>
      <w:r w:rsidRPr="00A91A50">
        <w:rPr>
          <w:rFonts w:ascii="Calibri" w:hAnsi="Calibri"/>
          <w:sz w:val="22"/>
          <w:szCs w:val="22"/>
        </w:rPr>
        <w:t>luării efectuate de către acesta. Criteriile</w:t>
      </w:r>
      <w:r w:rsidRPr="00A91A50">
        <w:rPr>
          <w:rFonts w:ascii="Calibri" w:hAnsi="Calibri"/>
          <w:sz w:val="22"/>
          <w:szCs w:val="22"/>
        </w:rPr>
        <w:br/>
        <w:t>autoevaluate și punctate de către solicitantul de finanțare vor fi reverificate de către</w:t>
      </w:r>
      <w:r w:rsidRPr="00A91A50">
        <w:rPr>
          <w:rFonts w:ascii="Calibri" w:hAnsi="Calibri"/>
          <w:sz w:val="22"/>
          <w:szCs w:val="22"/>
        </w:rPr>
        <w:br/>
        <w:t>comisia de evaluare tehnică și financiară</w:t>
      </w:r>
      <w:bookmarkEnd w:id="162"/>
      <w:r w:rsidRPr="00A91A50">
        <w:rPr>
          <w:rFonts w:ascii="Calibri" w:hAnsi="Calibri"/>
          <w:sz w:val="22"/>
          <w:szCs w:val="22"/>
        </w:rPr>
        <w:t>.</w:t>
      </w:r>
    </w:p>
    <w:p w14:paraId="78F0BDEF" w14:textId="77777777" w:rsidR="00DF54BC" w:rsidRPr="00A91A50" w:rsidRDefault="00DF54BC" w:rsidP="00DF54BC">
      <w:pPr>
        <w:spacing w:before="0" w:after="0"/>
        <w:jc w:val="both"/>
        <w:rPr>
          <w:rFonts w:ascii="Calibri" w:hAnsi="Calibri"/>
          <w:sz w:val="22"/>
          <w:szCs w:val="22"/>
        </w:rPr>
      </w:pPr>
      <w:r w:rsidRPr="00A91A50">
        <w:rPr>
          <w:rFonts w:ascii="Calibri" w:hAnsi="Calibri"/>
          <w:sz w:val="22"/>
          <w:szCs w:val="22"/>
        </w:rPr>
        <w:t>Detalii despre modalitatea de acordare a punctajelor sunt menționate în grila relevantă pentru etapa de evaluare tehnică și financiară.</w:t>
      </w:r>
    </w:p>
    <w:p w14:paraId="491885F8" w14:textId="7EAC7EB0" w:rsidR="00181E8F" w:rsidRPr="00A91A50" w:rsidRDefault="00181E8F" w:rsidP="00181E8F">
      <w:pPr>
        <w:spacing w:before="0" w:after="0"/>
        <w:jc w:val="both"/>
        <w:rPr>
          <w:rFonts w:ascii="Calibri" w:hAnsi="Calibri"/>
          <w:color w:val="000000"/>
          <w:sz w:val="22"/>
          <w:szCs w:val="22"/>
          <w:lang w:eastAsia="en-GB"/>
        </w:rPr>
      </w:pPr>
    </w:p>
    <w:p w14:paraId="68C0E7B6" w14:textId="77777777" w:rsidR="00B057C3" w:rsidRPr="00A91A50" w:rsidRDefault="00B057C3" w:rsidP="00B057C3">
      <w:pPr>
        <w:spacing w:before="0" w:after="0"/>
        <w:jc w:val="both"/>
        <w:rPr>
          <w:rFonts w:ascii="Calibri" w:hAnsi="Calibri"/>
          <w:sz w:val="22"/>
          <w:szCs w:val="22"/>
        </w:rPr>
      </w:pPr>
      <w:r w:rsidRPr="00A91A50">
        <w:rPr>
          <w:rFonts w:ascii="Calibri" w:hAnsi="Calibri"/>
          <w:b/>
          <w:sz w:val="22"/>
          <w:szCs w:val="22"/>
        </w:rPr>
        <w:t>Vizita pe teren</w:t>
      </w:r>
      <w:r w:rsidRPr="00A91A50">
        <w:rPr>
          <w:rFonts w:ascii="Calibri" w:hAnsi="Calibri"/>
          <w:sz w:val="22"/>
          <w:szCs w:val="22"/>
        </w:rPr>
        <w:t xml:space="preserve"> </w:t>
      </w:r>
    </w:p>
    <w:p w14:paraId="4ED217EE" w14:textId="77777777" w:rsidR="007A05BE" w:rsidRPr="00A91A50" w:rsidRDefault="007A05BE" w:rsidP="00B057C3">
      <w:pPr>
        <w:spacing w:before="0" w:after="0"/>
        <w:jc w:val="both"/>
        <w:rPr>
          <w:rFonts w:ascii="Calibri" w:hAnsi="Calibri"/>
          <w:sz w:val="22"/>
          <w:szCs w:val="22"/>
        </w:rPr>
      </w:pPr>
    </w:p>
    <w:p w14:paraId="4B861479" w14:textId="77777777" w:rsidR="00B057C3" w:rsidRPr="00A91A50" w:rsidRDefault="00B057C3" w:rsidP="00B057C3">
      <w:pPr>
        <w:spacing w:before="0" w:after="0"/>
        <w:jc w:val="both"/>
        <w:rPr>
          <w:rFonts w:ascii="Calibri" w:hAnsi="Calibri"/>
          <w:sz w:val="22"/>
          <w:szCs w:val="22"/>
        </w:rPr>
      </w:pPr>
      <w:r w:rsidRPr="00A91A50">
        <w:rPr>
          <w:rFonts w:ascii="Calibri" w:hAnsi="Calibri"/>
          <w:sz w:val="22"/>
          <w:szCs w:val="22"/>
        </w:rPr>
        <w:t>În cadrul etapei de evaluare tehnică și financiară, se va efectua o vizită la locul de implementare a obiectivului investiţiei. Vizita la faţa locului va fi realizată de către comisia de evaluare formată din experţi independenţi (specializarea tehnica și financiara) şi reprezentantul AM şi va avea drept scop stabilirea conformității între situaţia prezentată în documentele analizate şi cea din teren.</w:t>
      </w:r>
    </w:p>
    <w:p w14:paraId="71CC3A40" w14:textId="6C2524AF" w:rsidR="00B057C3" w:rsidRPr="00A91A50" w:rsidRDefault="00B057C3" w:rsidP="00B057C3">
      <w:pPr>
        <w:spacing w:before="0" w:after="0"/>
        <w:jc w:val="both"/>
        <w:rPr>
          <w:rFonts w:ascii="Calibri" w:hAnsi="Calibri"/>
          <w:sz w:val="22"/>
          <w:szCs w:val="22"/>
        </w:rPr>
      </w:pPr>
      <w:r w:rsidRPr="00A91A50">
        <w:rPr>
          <w:rFonts w:ascii="Calibri" w:hAnsi="Calibri"/>
          <w:sz w:val="22"/>
          <w:szCs w:val="22"/>
        </w:rPr>
        <w:t xml:space="preserve">În acest sens se va completa </w:t>
      </w:r>
      <w:r w:rsidRPr="00A91A50">
        <w:rPr>
          <w:rFonts w:ascii="Calibri" w:hAnsi="Calibri"/>
          <w:i/>
          <w:sz w:val="22"/>
          <w:szCs w:val="22"/>
        </w:rPr>
        <w:t>Raportul de vizită în teren</w:t>
      </w:r>
      <w:r w:rsidRPr="00A91A50">
        <w:rPr>
          <w:rFonts w:ascii="Calibri" w:hAnsi="Calibri"/>
          <w:sz w:val="22"/>
          <w:szCs w:val="22"/>
        </w:rPr>
        <w:t xml:space="preserve">, care va fi semnat de către membrii </w:t>
      </w:r>
      <w:r w:rsidR="00E62B75" w:rsidRPr="00A91A50">
        <w:rPr>
          <w:rFonts w:ascii="Calibri" w:hAnsi="Calibri"/>
          <w:sz w:val="22"/>
          <w:szCs w:val="22"/>
        </w:rPr>
        <w:t>Comisiei de Evaluare</w:t>
      </w:r>
      <w:r w:rsidRPr="00A91A50">
        <w:rPr>
          <w:rFonts w:ascii="Calibri" w:hAnsi="Calibri"/>
          <w:sz w:val="22"/>
          <w:szCs w:val="22"/>
        </w:rPr>
        <w:t xml:space="preserve">, reprezentanții AM prezenți în teren, cât și de către reprezentantul legal al solicitantului/persoana împuternicită.   </w:t>
      </w:r>
    </w:p>
    <w:p w14:paraId="2F25A423" w14:textId="77777777" w:rsidR="00B057C3" w:rsidRPr="00A91A50" w:rsidRDefault="00B057C3" w:rsidP="00B057C3">
      <w:pPr>
        <w:spacing w:before="0" w:after="0"/>
        <w:jc w:val="both"/>
        <w:rPr>
          <w:rFonts w:ascii="Calibri" w:hAnsi="Calibri"/>
          <w:sz w:val="22"/>
          <w:szCs w:val="22"/>
        </w:rPr>
      </w:pPr>
      <w:r w:rsidRPr="00A91A50">
        <w:rPr>
          <w:rFonts w:ascii="Calibri" w:hAnsi="Calibri"/>
          <w:sz w:val="22"/>
          <w:szCs w:val="22"/>
        </w:rPr>
        <w:t>Vizita la faţa locului va fi stabilită de comun acord cu solicitantul finanţării nerambursabile şi va dura o zi (sau prin excepție vizita poate dura două sau mai multe zile, pentru cererile de finanțare unde sunt incluse mai multe componente). Impactul asupra situaţiei constatate în teren va fi reflectat în grila de evaluare tehnică şi financiară.  Vizita la fața locului se va realiza pentru toate proiectele aflate în etapa de evaluare tehnică și financiară.</w:t>
      </w:r>
    </w:p>
    <w:p w14:paraId="4AC136F0" w14:textId="77777777" w:rsidR="00B057C3" w:rsidRPr="00A91A50" w:rsidRDefault="00B057C3" w:rsidP="00B057C3">
      <w:pPr>
        <w:spacing w:before="0" w:after="0"/>
        <w:jc w:val="both"/>
        <w:rPr>
          <w:rFonts w:ascii="Calibri" w:hAnsi="Calibri"/>
          <w:sz w:val="22"/>
          <w:szCs w:val="22"/>
        </w:rPr>
      </w:pPr>
      <w:r w:rsidRPr="00A91A50">
        <w:rPr>
          <w:rFonts w:ascii="Calibri" w:hAnsi="Calibri"/>
          <w:sz w:val="22"/>
          <w:szCs w:val="22"/>
        </w:rPr>
        <w:t>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AM.</w:t>
      </w:r>
    </w:p>
    <w:p w14:paraId="60628DAD" w14:textId="77777777" w:rsidR="00E62B75" w:rsidRPr="00A91A50" w:rsidRDefault="00E62B75" w:rsidP="00E62B75">
      <w:pPr>
        <w:spacing w:before="0" w:after="0"/>
        <w:jc w:val="both"/>
        <w:rPr>
          <w:rFonts w:ascii="Calibri" w:hAnsi="Calibri"/>
          <w:sz w:val="22"/>
          <w:szCs w:val="22"/>
        </w:rPr>
      </w:pPr>
      <w:r w:rsidRPr="00A91A50">
        <w:rPr>
          <w:rFonts w:ascii="Calibri" w:hAnsi="Calibri"/>
          <w:sz w:val="22"/>
          <w:szCs w:val="22"/>
        </w:rPr>
        <w:lastRenderedPageBreak/>
        <w:t>Ca urmare a vizitei în teren, Comisia de Evaluare poate depuncta proiectul, în cazul identificării de neconcordanțe între cele menționate în Cererea de Finanțare/documentația tehnico-economica depusă și cele constatate la vizita pe teren.</w:t>
      </w:r>
    </w:p>
    <w:p w14:paraId="5D9777BC" w14:textId="3FE21198" w:rsidR="00B057C3" w:rsidRPr="00A91A50" w:rsidRDefault="00E62B75" w:rsidP="00E62B75">
      <w:pPr>
        <w:spacing w:before="0" w:after="0"/>
        <w:jc w:val="both"/>
        <w:rPr>
          <w:rFonts w:ascii="Calibri" w:hAnsi="Calibri"/>
          <w:sz w:val="22"/>
          <w:szCs w:val="22"/>
        </w:rPr>
      </w:pPr>
      <w:r w:rsidRPr="00A91A50">
        <w:rPr>
          <w:rFonts w:ascii="Calibri" w:hAnsi="Calibri"/>
          <w:sz w:val="22"/>
          <w:szCs w:val="22"/>
        </w:rPr>
        <w:t>În cadrul etapei de vizită la fața locului nu vor fi preluate documente suplimentare.</w:t>
      </w:r>
      <w:r w:rsidR="00B057C3" w:rsidRPr="00A91A50">
        <w:rPr>
          <w:rFonts w:ascii="Calibri" w:hAnsi="Calibri"/>
          <w:sz w:val="22"/>
          <w:szCs w:val="22"/>
        </w:rPr>
        <w:t>.</w:t>
      </w:r>
    </w:p>
    <w:p w14:paraId="35F3E5BA" w14:textId="77777777" w:rsidR="00B057C3" w:rsidRPr="00A91A50" w:rsidRDefault="00B057C3" w:rsidP="00181E8F">
      <w:pPr>
        <w:spacing w:before="0" w:after="0"/>
        <w:jc w:val="both"/>
        <w:rPr>
          <w:rFonts w:ascii="Calibri" w:hAnsi="Calibri"/>
          <w:sz w:val="22"/>
          <w:szCs w:val="22"/>
        </w:rPr>
      </w:pPr>
    </w:p>
    <w:p w14:paraId="117E3258" w14:textId="3CE784ED" w:rsidR="007A05BE" w:rsidRPr="00A84A1B" w:rsidRDefault="008F7550" w:rsidP="003C79C5">
      <w:pPr>
        <w:pStyle w:val="Heading3"/>
        <w:ind w:left="0"/>
        <w:rPr>
          <w:rFonts w:cs="Calibri"/>
          <w:sz w:val="22"/>
          <w:szCs w:val="22"/>
        </w:rPr>
      </w:pPr>
      <w:bookmarkStart w:id="163" w:name="_Toc137808319"/>
      <w:bookmarkStart w:id="164" w:name="_Toc90891341"/>
      <w:r w:rsidRPr="00A84A1B">
        <w:rPr>
          <w:rFonts w:cs="Calibri"/>
          <w:sz w:val="22"/>
          <w:szCs w:val="22"/>
        </w:rPr>
        <w:t>Criteriile  specifice de evaluare tehnică și financiară</w:t>
      </w:r>
      <w:bookmarkEnd w:id="163"/>
      <w:r w:rsidRPr="00A84A1B">
        <w:rPr>
          <w:rFonts w:cs="Calibri"/>
          <w:sz w:val="22"/>
          <w:szCs w:val="22"/>
        </w:rPr>
        <w:t xml:space="preserve"> </w:t>
      </w:r>
    </w:p>
    <w:p w14:paraId="13265615" w14:textId="77777777" w:rsidR="00E62B75" w:rsidRPr="00A84A1B" w:rsidRDefault="00E62B75" w:rsidP="00E62B75">
      <w:pPr>
        <w:spacing w:before="0" w:after="0"/>
        <w:jc w:val="both"/>
        <w:rPr>
          <w:rFonts w:ascii="Calibri" w:eastAsia="Times New Roman" w:hAnsi="Calibri"/>
          <w:b/>
          <w:bCs/>
          <w:sz w:val="22"/>
          <w:szCs w:val="22"/>
        </w:rPr>
      </w:pPr>
      <w:r w:rsidRPr="00A84A1B">
        <w:rPr>
          <w:rFonts w:ascii="Calibri" w:eastAsia="Times New Roman" w:hAnsi="Calibri"/>
          <w:b/>
          <w:bCs/>
          <w:sz w:val="22"/>
          <w:szCs w:val="22"/>
        </w:rPr>
        <w:t xml:space="preserve">Etapa - Verificare admisibilitate SIDU/SDU – </w:t>
      </w:r>
      <w:bookmarkStart w:id="165" w:name="_Hlk129615093"/>
      <w:r w:rsidRPr="00A84A1B">
        <w:rPr>
          <w:rFonts w:ascii="Calibri" w:eastAsia="Times New Roman" w:hAnsi="Calibri"/>
          <w:b/>
          <w:bCs/>
          <w:sz w:val="22"/>
          <w:szCs w:val="22"/>
        </w:rPr>
        <w:t>Da/Nu</w:t>
      </w:r>
      <w:bookmarkEnd w:id="165"/>
    </w:p>
    <w:p w14:paraId="40C12F3B" w14:textId="77777777" w:rsidR="00E62B75" w:rsidRPr="00A84A1B" w:rsidRDefault="00E62B75" w:rsidP="00E62B75">
      <w:pPr>
        <w:spacing w:before="0" w:after="0"/>
        <w:jc w:val="both"/>
        <w:rPr>
          <w:rFonts w:ascii="Calibri" w:eastAsia="Times New Roman" w:hAnsi="Calibri"/>
          <w:b/>
          <w:bCs/>
          <w:sz w:val="22"/>
          <w:szCs w:val="22"/>
        </w:rPr>
      </w:pPr>
    </w:p>
    <w:p w14:paraId="4E3DCED6" w14:textId="77777777" w:rsidR="00E62B75" w:rsidRPr="00A91A50" w:rsidRDefault="00E62B75" w:rsidP="00E62B75">
      <w:pPr>
        <w:spacing w:before="0" w:after="0"/>
        <w:jc w:val="both"/>
        <w:rPr>
          <w:rFonts w:ascii="Calibri" w:eastAsia="Times New Roman" w:hAnsi="Calibri"/>
          <w:b/>
          <w:bCs/>
          <w:sz w:val="22"/>
          <w:szCs w:val="22"/>
        </w:rPr>
      </w:pPr>
      <w:r w:rsidRPr="00A84A1B">
        <w:rPr>
          <w:rFonts w:ascii="Calibri" w:eastAsia="Times New Roman" w:hAnsi="Calibri"/>
          <w:b/>
          <w:bCs/>
          <w:sz w:val="22"/>
          <w:szCs w:val="22"/>
        </w:rPr>
        <w:t>Etapa – Verificare tehnico-financiara a cererii de finantare</w:t>
      </w:r>
    </w:p>
    <w:p w14:paraId="3434D0DE" w14:textId="44895253" w:rsidR="00E62B75" w:rsidRPr="00A91A50" w:rsidRDefault="00E62B75" w:rsidP="00E62B75">
      <w:pPr>
        <w:pStyle w:val="ListParagraph"/>
        <w:tabs>
          <w:tab w:val="left" w:pos="284"/>
        </w:tabs>
        <w:spacing w:before="0" w:after="0"/>
        <w:ind w:left="0"/>
        <w:jc w:val="both"/>
        <w:rPr>
          <w:rFonts w:ascii="Calibri" w:hAnsi="Calibri"/>
          <w:sz w:val="22"/>
          <w:szCs w:val="22"/>
        </w:rPr>
      </w:pPr>
      <w:r w:rsidRPr="00A91A50">
        <w:rPr>
          <w:rFonts w:ascii="Calibri" w:hAnsi="Calibri"/>
          <w:sz w:val="22"/>
          <w:szCs w:val="22"/>
        </w:rPr>
        <w:t>În ceea ce prive</w:t>
      </w:r>
      <w:r w:rsidR="0057774B">
        <w:rPr>
          <w:rFonts w:ascii="Calibri" w:hAnsi="Calibri"/>
          <w:sz w:val="22"/>
          <w:szCs w:val="22"/>
        </w:rPr>
        <w:t>ște</w:t>
      </w:r>
      <w:r w:rsidRPr="00A91A50">
        <w:rPr>
          <w:rFonts w:ascii="Calibri" w:hAnsi="Calibri"/>
          <w:sz w:val="22"/>
          <w:szCs w:val="22"/>
        </w:rPr>
        <w:t xml:space="preserve"> criteriile de selecție, grila de evaluare tehnico-financiară curpinde doua Sectiuni dupa cum urmează:</w:t>
      </w:r>
    </w:p>
    <w:p w14:paraId="693DA86B" w14:textId="77777777" w:rsidR="00E62B75" w:rsidRPr="00A91A50" w:rsidRDefault="00E62B75" w:rsidP="00E62B75">
      <w:pPr>
        <w:pStyle w:val="ListParagraph"/>
        <w:tabs>
          <w:tab w:val="left" w:pos="284"/>
        </w:tabs>
        <w:spacing w:before="0" w:after="0"/>
        <w:ind w:left="0"/>
        <w:jc w:val="both"/>
        <w:rPr>
          <w:rFonts w:ascii="Calibri" w:hAnsi="Calibri"/>
          <w:sz w:val="22"/>
          <w:szCs w:val="22"/>
        </w:rPr>
      </w:pPr>
      <w:r w:rsidRPr="00A91A50">
        <w:rPr>
          <w:rFonts w:ascii="Calibri" w:hAnsi="Calibri"/>
          <w:sz w:val="22"/>
          <w:szCs w:val="22"/>
        </w:rPr>
        <w:t>Secțiunea I – care cuprinde criterii referitoare la contribuția proiectului la obiectivului specific, eficiența costurilor, complementaritatea cu alte investiții propuse/realizate prin PRSE 2021-2027/alte surse, integrarii cooperarii la nivel de proiect, gradul de pregătire/maturitate al proiectului, contributia proiectului la teme orizontale (suplimentar peste minimul prevăzut de lege).</w:t>
      </w:r>
    </w:p>
    <w:p w14:paraId="7D72ED8E" w14:textId="77777777" w:rsidR="00E62B75" w:rsidRPr="00A91A50" w:rsidRDefault="00E62B75" w:rsidP="00E62B75">
      <w:pPr>
        <w:spacing w:before="0" w:after="0"/>
        <w:jc w:val="both"/>
        <w:rPr>
          <w:rFonts w:ascii="Calibri" w:hAnsi="Calibri"/>
          <w:sz w:val="22"/>
          <w:szCs w:val="22"/>
        </w:rPr>
      </w:pPr>
      <w:r w:rsidRPr="00A91A50">
        <w:rPr>
          <w:rFonts w:ascii="Calibri" w:hAnsi="Calibri"/>
          <w:sz w:val="22"/>
          <w:szCs w:val="22"/>
        </w:rPr>
        <w:t>Secțiunea II -  vizează verificarea îndeplinirii unor criterii obligatorii, notarea cu 0 a unui criteriu sau subcriteriu ducând la respingerea proiectului. Această secțiune cuprinde criterii legate de calitatea documentatiei tehnico-economice, bugetul proiectului, capacitatea operationala a solicitantului si sustenabilitatea investitiei, respectarea principiilor orizontale pricind promovarea dezvoltarii durabile, a egalitatii de şanse, de gen, nediscriminarii si accesibilitatii persoanelor cu disabilitati  (conformarea cu prevederile legale).</w:t>
      </w:r>
    </w:p>
    <w:p w14:paraId="3D1054E0" w14:textId="77777777" w:rsidR="00E62B75" w:rsidRPr="00A91A50" w:rsidRDefault="00E62B75" w:rsidP="00E62B75">
      <w:pPr>
        <w:pStyle w:val="ListParagraph"/>
        <w:spacing w:before="0" w:after="0"/>
        <w:ind w:left="0"/>
        <w:contextualSpacing w:val="0"/>
        <w:jc w:val="both"/>
        <w:rPr>
          <w:rFonts w:ascii="Calibri" w:hAnsi="Calibri"/>
          <w:b/>
          <w:bCs/>
          <w:sz w:val="22"/>
          <w:szCs w:val="22"/>
        </w:rPr>
      </w:pPr>
    </w:p>
    <w:p w14:paraId="3694EB9E" w14:textId="77777777" w:rsidR="00E62B75" w:rsidRPr="00A91A50" w:rsidRDefault="00E62B75" w:rsidP="00E62B75">
      <w:pPr>
        <w:spacing w:before="0" w:after="0"/>
        <w:jc w:val="both"/>
        <w:rPr>
          <w:rFonts w:ascii="Calibri" w:hAnsi="Calibri"/>
          <w:sz w:val="22"/>
          <w:szCs w:val="22"/>
        </w:rPr>
      </w:pPr>
      <w:r w:rsidRPr="00A91A50">
        <w:rPr>
          <w:rFonts w:ascii="Calibri" w:hAnsi="Calibri"/>
          <w:sz w:val="22"/>
          <w:szCs w:val="22"/>
        </w:rPr>
        <w:t>Minim 50% din criteriile sau subcriteriile utilizate pentru evaluarea tehnică și financiară vor fi digitalizate. Algoritmul de acordare a punctajelor pentru criteriile digitalizate este urmatorul:</w:t>
      </w:r>
    </w:p>
    <w:p w14:paraId="0A1FE8DD" w14:textId="77777777" w:rsidR="00E62B75" w:rsidRPr="00A91A50" w:rsidRDefault="00E62B75" w:rsidP="001A71EC">
      <w:pPr>
        <w:numPr>
          <w:ilvl w:val="0"/>
          <w:numId w:val="75"/>
        </w:numPr>
        <w:spacing w:before="0" w:after="0"/>
        <w:jc w:val="both"/>
        <w:rPr>
          <w:rFonts w:ascii="Calibri" w:hAnsi="Calibri"/>
          <w:sz w:val="22"/>
          <w:szCs w:val="22"/>
        </w:rPr>
      </w:pPr>
      <w:r w:rsidRPr="00A91A50">
        <w:rPr>
          <w:rFonts w:ascii="Calibri" w:hAnsi="Calibri"/>
          <w:sz w:val="22"/>
          <w:szCs w:val="22"/>
        </w:rPr>
        <w:t>pentru Sectiunea I a grilei – minim 90% din punctajul total</w:t>
      </w:r>
    </w:p>
    <w:p w14:paraId="05351F4F" w14:textId="77777777" w:rsidR="00E62B75" w:rsidRPr="00A91A50" w:rsidRDefault="00E62B75" w:rsidP="00E62B75">
      <w:pPr>
        <w:spacing w:before="0" w:after="0"/>
        <w:ind w:left="720"/>
        <w:jc w:val="both"/>
        <w:rPr>
          <w:rFonts w:ascii="Calibri" w:hAnsi="Calibri"/>
          <w:sz w:val="22"/>
          <w:szCs w:val="22"/>
        </w:rPr>
      </w:pPr>
      <w:r w:rsidRPr="00A91A50">
        <w:rPr>
          <w:rFonts w:ascii="Calibri" w:hAnsi="Calibri"/>
          <w:sz w:val="22"/>
          <w:szCs w:val="22"/>
        </w:rPr>
        <w:t xml:space="preserve">In cadrul acesteia, punctajul pentru criteriul </w:t>
      </w:r>
      <w:r w:rsidRPr="00A91A50">
        <w:rPr>
          <w:rFonts w:ascii="Calibri" w:hAnsi="Calibri"/>
          <w:i/>
          <w:iCs/>
          <w:sz w:val="22"/>
          <w:szCs w:val="22"/>
          <w:lang w:eastAsia="en-GB"/>
        </w:rPr>
        <w:t xml:space="preserve">Contribuția proiectului la realizarea Obiectivului Specific </w:t>
      </w:r>
      <w:r w:rsidRPr="00A91A50">
        <w:rPr>
          <w:rFonts w:ascii="Calibri" w:hAnsi="Calibri"/>
          <w:sz w:val="22"/>
          <w:szCs w:val="22"/>
          <w:lang w:eastAsia="en-GB"/>
        </w:rPr>
        <w:t>va fi de minim de 50 % din punctajul total al grilei.</w:t>
      </w:r>
    </w:p>
    <w:p w14:paraId="61FED5F1" w14:textId="77777777" w:rsidR="00E62B75" w:rsidRPr="00A91A50" w:rsidRDefault="00E62B75" w:rsidP="001A71EC">
      <w:pPr>
        <w:numPr>
          <w:ilvl w:val="0"/>
          <w:numId w:val="75"/>
        </w:numPr>
        <w:spacing w:before="0" w:after="0"/>
        <w:jc w:val="both"/>
        <w:rPr>
          <w:rFonts w:ascii="Calibri" w:hAnsi="Calibri"/>
          <w:sz w:val="22"/>
          <w:szCs w:val="22"/>
        </w:rPr>
      </w:pPr>
      <w:r w:rsidRPr="00A91A50">
        <w:rPr>
          <w:rFonts w:ascii="Calibri" w:hAnsi="Calibri"/>
          <w:sz w:val="22"/>
          <w:szCs w:val="22"/>
        </w:rPr>
        <w:t>pentru sectiunea II a grilei – maxim 10% din punctajul total.</w:t>
      </w:r>
    </w:p>
    <w:p w14:paraId="25DECB02" w14:textId="77777777" w:rsidR="007A05BE" w:rsidRPr="00A91A50" w:rsidRDefault="007A05BE" w:rsidP="007A05BE">
      <w:pPr>
        <w:spacing w:before="0" w:after="0"/>
        <w:jc w:val="both"/>
        <w:rPr>
          <w:rFonts w:ascii="Calibri" w:eastAsiaTheme="minorHAnsi" w:hAnsi="Calibri"/>
          <w:b/>
          <w:bCs/>
          <w:sz w:val="22"/>
          <w:szCs w:val="22"/>
        </w:rPr>
      </w:pPr>
      <w:proofErr w:type="spellStart"/>
      <w:r w:rsidRPr="00A91A50">
        <w:rPr>
          <w:rFonts w:ascii="Calibri" w:eastAsiaTheme="minorHAnsi" w:hAnsi="Calibri"/>
          <w:b/>
          <w:bCs/>
          <w:sz w:val="22"/>
          <w:szCs w:val="22"/>
          <w:lang w:val="en-GB"/>
        </w:rPr>
        <w:t>Secțiunea</w:t>
      </w:r>
      <w:proofErr w:type="spellEnd"/>
      <w:r w:rsidRPr="00A91A50">
        <w:rPr>
          <w:rFonts w:ascii="Calibri" w:eastAsiaTheme="minorHAnsi" w:hAnsi="Calibri"/>
          <w:b/>
          <w:bCs/>
          <w:sz w:val="22"/>
          <w:szCs w:val="22"/>
          <w:lang w:val="en-GB"/>
        </w:rPr>
        <w:t xml:space="preserve"> I</w:t>
      </w:r>
    </w:p>
    <w:p w14:paraId="0DE9CDE8" w14:textId="3832878A" w:rsidR="007A05BE" w:rsidRPr="00A91A50" w:rsidRDefault="007A05BE" w:rsidP="001A71EC">
      <w:pPr>
        <w:numPr>
          <w:ilvl w:val="0"/>
          <w:numId w:val="54"/>
        </w:numPr>
        <w:spacing w:before="0" w:after="0" w:line="276" w:lineRule="auto"/>
        <w:ind w:left="0" w:firstLine="0"/>
        <w:contextualSpacing/>
        <w:jc w:val="both"/>
        <w:rPr>
          <w:rFonts w:ascii="Calibri" w:hAnsi="Calibri"/>
          <w:b/>
          <w:sz w:val="22"/>
          <w:szCs w:val="22"/>
        </w:rPr>
      </w:pPr>
      <w:r w:rsidRPr="00A91A50">
        <w:rPr>
          <w:rFonts w:ascii="Calibri" w:eastAsia="Times New Roman" w:hAnsi="Calibri"/>
          <w:b/>
          <w:sz w:val="22"/>
          <w:szCs w:val="22"/>
        </w:rPr>
        <w:t xml:space="preserve">Contribuția proiectului la realizarea obiectivelor specifice </w:t>
      </w:r>
      <w:r w:rsidR="00664F9F">
        <w:rPr>
          <w:rFonts w:ascii="Calibri" w:hAnsi="Calibri"/>
          <w:b/>
          <w:sz w:val="22"/>
          <w:szCs w:val="22"/>
        </w:rPr>
        <w:t xml:space="preserve">OS </w:t>
      </w:r>
      <w:r w:rsidRPr="00A91A50">
        <w:rPr>
          <w:rFonts w:ascii="Calibri" w:hAnsi="Calibri"/>
          <w:b/>
          <w:sz w:val="22"/>
          <w:szCs w:val="22"/>
        </w:rPr>
        <w:t>2.7 Intensificarea acțiunilor de protecției și conservare a naturii, a biodiversității și a infrastructurii verzi, inclusiv în zonele urbane, precum și reducerea tuturor formelor de poluare</w:t>
      </w:r>
    </w:p>
    <w:p w14:paraId="5D8CE6DD" w14:textId="77777777" w:rsidR="007A05BE" w:rsidRPr="00A91A50" w:rsidRDefault="007A05BE" w:rsidP="001A71EC">
      <w:pPr>
        <w:numPr>
          <w:ilvl w:val="1"/>
          <w:numId w:val="54"/>
        </w:numPr>
        <w:spacing w:before="0" w:after="0" w:line="276" w:lineRule="auto"/>
        <w:ind w:left="0" w:firstLine="0"/>
        <w:contextualSpacing/>
        <w:jc w:val="both"/>
        <w:rPr>
          <w:rFonts w:ascii="Calibri" w:eastAsia="Times New Roman" w:hAnsi="Calibri"/>
          <w:b/>
          <w:bCs/>
          <w:i/>
          <w:iCs/>
          <w:sz w:val="22"/>
          <w:szCs w:val="22"/>
          <w:lang w:eastAsia="en-GB"/>
        </w:rPr>
      </w:pPr>
      <w:r w:rsidRPr="00A91A50">
        <w:rPr>
          <w:rFonts w:ascii="Calibri" w:hAnsi="Calibri"/>
          <w:b/>
          <w:bCs/>
          <w:sz w:val="22"/>
          <w:szCs w:val="22"/>
        </w:rPr>
        <w:t xml:space="preserve">Suprafața spațiu verde /locuitor a municipiului/orasului (conform datelor INS) </w:t>
      </w:r>
    </w:p>
    <w:p w14:paraId="0181A539" w14:textId="77777777" w:rsidR="007A05BE" w:rsidRPr="00A91A50" w:rsidRDefault="007A05BE" w:rsidP="007A05BE">
      <w:pPr>
        <w:spacing w:before="0" w:after="0"/>
        <w:jc w:val="both"/>
        <w:rPr>
          <w:rFonts w:ascii="Calibri" w:eastAsia="Times New Roman" w:hAnsi="Calibri"/>
          <w:iCs/>
          <w:sz w:val="22"/>
          <w:szCs w:val="22"/>
          <w:lang w:val="en-GB" w:eastAsia="en-GB"/>
        </w:rPr>
      </w:pPr>
      <w:r w:rsidRPr="00A91A50">
        <w:rPr>
          <w:rFonts w:ascii="Calibri" w:eastAsia="Times New Roman" w:hAnsi="Calibri"/>
          <w:iCs/>
          <w:sz w:val="22"/>
          <w:szCs w:val="22"/>
          <w:lang w:val="en-GB" w:eastAsia="en-GB"/>
        </w:rPr>
        <w:t xml:space="preserve">Se </w:t>
      </w:r>
      <w:proofErr w:type="spellStart"/>
      <w:r w:rsidRPr="00A91A50">
        <w:rPr>
          <w:rFonts w:ascii="Calibri" w:eastAsia="Times New Roman" w:hAnsi="Calibri"/>
          <w:iCs/>
          <w:sz w:val="22"/>
          <w:szCs w:val="22"/>
          <w:lang w:val="en-GB" w:eastAsia="en-GB"/>
        </w:rPr>
        <w:t>vor</w:t>
      </w:r>
      <w:proofErr w:type="spellEnd"/>
      <w:r w:rsidRPr="00A91A50">
        <w:rPr>
          <w:rFonts w:ascii="Calibri" w:eastAsia="Times New Roman" w:hAnsi="Calibri"/>
          <w:iCs/>
          <w:sz w:val="22"/>
          <w:szCs w:val="22"/>
          <w:lang w:val="en-GB" w:eastAsia="en-GB"/>
        </w:rPr>
        <w:t xml:space="preserve"> puncta </w:t>
      </w:r>
      <w:proofErr w:type="spellStart"/>
      <w:r w:rsidRPr="00A91A50">
        <w:rPr>
          <w:rFonts w:ascii="Calibri" w:eastAsia="Times New Roman" w:hAnsi="Calibri"/>
          <w:iCs/>
          <w:sz w:val="22"/>
          <w:szCs w:val="22"/>
          <w:lang w:val="en-GB" w:eastAsia="en-GB"/>
        </w:rPr>
        <w:t>suplimentar</w:t>
      </w:r>
      <w:proofErr w:type="spellEnd"/>
      <w:r w:rsidRPr="00A91A50">
        <w:rPr>
          <w:rFonts w:ascii="Calibri" w:eastAsia="Times New Roman" w:hAnsi="Calibri"/>
          <w:iCs/>
          <w:sz w:val="22"/>
          <w:szCs w:val="22"/>
          <w:lang w:val="en-GB" w:eastAsia="en-GB"/>
        </w:rPr>
        <w:t xml:space="preserve"> </w:t>
      </w:r>
      <w:proofErr w:type="spellStart"/>
      <w:r w:rsidRPr="00A91A50">
        <w:rPr>
          <w:rFonts w:ascii="Calibri" w:eastAsia="Times New Roman" w:hAnsi="Calibri"/>
          <w:iCs/>
          <w:sz w:val="22"/>
          <w:szCs w:val="22"/>
          <w:lang w:val="en-GB" w:eastAsia="en-GB"/>
        </w:rPr>
        <w:t>proiectele</w:t>
      </w:r>
      <w:proofErr w:type="spellEnd"/>
      <w:r w:rsidRPr="00A91A50">
        <w:rPr>
          <w:rFonts w:ascii="Calibri" w:eastAsia="Times New Roman" w:hAnsi="Calibri"/>
          <w:iCs/>
          <w:sz w:val="22"/>
          <w:szCs w:val="22"/>
          <w:lang w:val="en-GB" w:eastAsia="en-GB"/>
        </w:rPr>
        <w:t xml:space="preserve"> </w:t>
      </w:r>
      <w:proofErr w:type="spellStart"/>
      <w:r w:rsidRPr="00A91A50">
        <w:rPr>
          <w:rFonts w:ascii="Calibri" w:eastAsia="Times New Roman" w:hAnsi="Calibri"/>
          <w:iCs/>
          <w:sz w:val="22"/>
          <w:szCs w:val="22"/>
          <w:lang w:val="en-GB" w:eastAsia="en-GB"/>
        </w:rPr>
        <w:t>în</w:t>
      </w:r>
      <w:proofErr w:type="spellEnd"/>
      <w:r w:rsidRPr="00A91A50">
        <w:rPr>
          <w:rFonts w:ascii="Calibri" w:eastAsia="Times New Roman" w:hAnsi="Calibri"/>
          <w:iCs/>
          <w:sz w:val="22"/>
          <w:szCs w:val="22"/>
          <w:lang w:val="en-GB" w:eastAsia="en-GB"/>
        </w:rPr>
        <w:t xml:space="preserve"> </w:t>
      </w:r>
      <w:proofErr w:type="gramStart"/>
      <w:r w:rsidRPr="00A91A50">
        <w:rPr>
          <w:rFonts w:ascii="Calibri" w:eastAsia="Times New Roman" w:hAnsi="Calibri"/>
          <w:iCs/>
          <w:sz w:val="22"/>
          <w:szCs w:val="22"/>
          <w:lang w:val="en-GB" w:eastAsia="en-GB"/>
        </w:rPr>
        <w:t xml:space="preserve">care  </w:t>
      </w:r>
      <w:proofErr w:type="spellStart"/>
      <w:r w:rsidRPr="00A91A50">
        <w:rPr>
          <w:rFonts w:ascii="Calibri" w:eastAsia="Times New Roman" w:hAnsi="Calibri"/>
          <w:iCs/>
          <w:sz w:val="22"/>
          <w:szCs w:val="22"/>
          <w:lang w:val="en-GB" w:eastAsia="en-GB"/>
        </w:rPr>
        <w:t>suprafaţa</w:t>
      </w:r>
      <w:proofErr w:type="spellEnd"/>
      <w:proofErr w:type="gramEnd"/>
      <w:r w:rsidRPr="00A91A50">
        <w:rPr>
          <w:rFonts w:ascii="Calibri" w:eastAsia="Times New Roman" w:hAnsi="Calibri"/>
          <w:iCs/>
          <w:sz w:val="22"/>
          <w:szCs w:val="22"/>
          <w:lang w:val="en-GB" w:eastAsia="en-GB"/>
        </w:rPr>
        <w:t xml:space="preserve"> </w:t>
      </w:r>
      <w:proofErr w:type="spellStart"/>
      <w:r w:rsidRPr="00A91A50">
        <w:rPr>
          <w:rFonts w:ascii="Calibri" w:eastAsia="Times New Roman" w:hAnsi="Calibri"/>
          <w:iCs/>
          <w:sz w:val="22"/>
          <w:szCs w:val="22"/>
          <w:lang w:val="en-GB" w:eastAsia="en-GB"/>
        </w:rPr>
        <w:t>spaţiu</w:t>
      </w:r>
      <w:proofErr w:type="spellEnd"/>
      <w:r w:rsidRPr="00A91A50">
        <w:rPr>
          <w:rFonts w:ascii="Calibri" w:eastAsia="Times New Roman" w:hAnsi="Calibri"/>
          <w:iCs/>
          <w:sz w:val="22"/>
          <w:szCs w:val="22"/>
          <w:lang w:val="en-GB" w:eastAsia="en-GB"/>
        </w:rPr>
        <w:t xml:space="preserve"> </w:t>
      </w:r>
      <w:proofErr w:type="spellStart"/>
      <w:r w:rsidRPr="00A91A50">
        <w:rPr>
          <w:rFonts w:ascii="Calibri" w:eastAsia="Times New Roman" w:hAnsi="Calibri"/>
          <w:iCs/>
          <w:sz w:val="22"/>
          <w:szCs w:val="22"/>
          <w:lang w:val="en-GB" w:eastAsia="en-GB"/>
        </w:rPr>
        <w:t>verde</w:t>
      </w:r>
      <w:proofErr w:type="spellEnd"/>
      <w:r w:rsidRPr="00A91A50">
        <w:rPr>
          <w:rFonts w:ascii="Calibri" w:eastAsia="Times New Roman" w:hAnsi="Calibri"/>
          <w:iCs/>
          <w:sz w:val="22"/>
          <w:szCs w:val="22"/>
          <w:lang w:val="en-GB" w:eastAsia="en-GB"/>
        </w:rPr>
        <w:t xml:space="preserve"> ≤ 10m2/ </w:t>
      </w:r>
      <w:proofErr w:type="spellStart"/>
      <w:r w:rsidRPr="00A91A50">
        <w:rPr>
          <w:rFonts w:ascii="Calibri" w:eastAsia="Times New Roman" w:hAnsi="Calibri"/>
          <w:iCs/>
          <w:sz w:val="22"/>
          <w:szCs w:val="22"/>
          <w:lang w:val="en-GB" w:eastAsia="en-GB"/>
        </w:rPr>
        <w:t>locuitor</w:t>
      </w:r>
      <w:proofErr w:type="spellEnd"/>
    </w:p>
    <w:p w14:paraId="65AC35A0" w14:textId="77777777" w:rsidR="007A05BE" w:rsidRPr="00A91A50" w:rsidRDefault="007A05BE" w:rsidP="007A05BE">
      <w:pPr>
        <w:spacing w:before="0" w:after="0"/>
        <w:jc w:val="both"/>
        <w:rPr>
          <w:rFonts w:ascii="Calibri" w:eastAsia="Times New Roman" w:hAnsi="Calibri"/>
          <w:i/>
          <w:iCs/>
          <w:sz w:val="22"/>
          <w:szCs w:val="22"/>
          <w:lang w:val="en-GB" w:eastAsia="en-GB"/>
        </w:rPr>
      </w:pPr>
    </w:p>
    <w:p w14:paraId="1A9224A1" w14:textId="77777777" w:rsidR="007A05BE" w:rsidRPr="00A91A50" w:rsidRDefault="007A05BE" w:rsidP="001A71EC">
      <w:pPr>
        <w:numPr>
          <w:ilvl w:val="1"/>
          <w:numId w:val="54"/>
        </w:numPr>
        <w:spacing w:before="0" w:after="0" w:line="276" w:lineRule="auto"/>
        <w:ind w:left="0" w:firstLine="0"/>
        <w:contextualSpacing/>
        <w:jc w:val="both"/>
        <w:rPr>
          <w:rFonts w:ascii="Calibri" w:eastAsia="Times New Roman" w:hAnsi="Calibri"/>
          <w:b/>
          <w:iCs/>
          <w:sz w:val="22"/>
          <w:szCs w:val="22"/>
          <w:lang w:eastAsia="en-GB"/>
        </w:rPr>
      </w:pPr>
      <w:r w:rsidRPr="00A91A50">
        <w:rPr>
          <w:rFonts w:ascii="Calibri" w:eastAsia="Times New Roman" w:hAnsi="Calibri"/>
          <w:b/>
          <w:iCs/>
          <w:sz w:val="22"/>
          <w:szCs w:val="22"/>
          <w:lang w:eastAsia="en-GB"/>
        </w:rPr>
        <w:t xml:space="preserve">Suprafața teren obiect al investiției </w:t>
      </w:r>
    </w:p>
    <w:p w14:paraId="7393E9D6" w14:textId="77777777" w:rsidR="007A05BE" w:rsidRPr="00A91A50" w:rsidRDefault="007A05BE" w:rsidP="007A05BE">
      <w:pPr>
        <w:spacing w:before="0" w:after="0"/>
        <w:jc w:val="both"/>
        <w:rPr>
          <w:rFonts w:ascii="Calibri" w:eastAsia="Times New Roman" w:hAnsi="Calibri"/>
          <w:sz w:val="22"/>
          <w:szCs w:val="22"/>
          <w:lang w:val="en-GB" w:eastAsia="en-GB"/>
        </w:rPr>
      </w:pPr>
      <w:proofErr w:type="spellStart"/>
      <w:r w:rsidRPr="00A91A50">
        <w:rPr>
          <w:rFonts w:ascii="Calibri" w:eastAsia="Times New Roman" w:hAnsi="Calibri"/>
          <w:sz w:val="22"/>
          <w:szCs w:val="22"/>
          <w:lang w:val="en-GB" w:eastAsia="en-GB"/>
        </w:rPr>
        <w:t>În</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cazul</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cererilor</w:t>
      </w:r>
      <w:proofErr w:type="spellEnd"/>
      <w:r w:rsidRPr="00A91A50">
        <w:rPr>
          <w:rFonts w:ascii="Calibri" w:eastAsia="Times New Roman" w:hAnsi="Calibri"/>
          <w:sz w:val="22"/>
          <w:szCs w:val="22"/>
          <w:lang w:val="en-GB" w:eastAsia="en-GB"/>
        </w:rPr>
        <w:t xml:space="preserve"> de </w:t>
      </w:r>
      <w:proofErr w:type="spellStart"/>
      <w:r w:rsidRPr="00A91A50">
        <w:rPr>
          <w:rFonts w:ascii="Calibri" w:eastAsia="Times New Roman" w:hAnsi="Calibri"/>
          <w:sz w:val="22"/>
          <w:szCs w:val="22"/>
          <w:lang w:val="en-GB" w:eastAsia="en-GB"/>
        </w:rPr>
        <w:t>finanțare</w:t>
      </w:r>
      <w:proofErr w:type="spellEnd"/>
      <w:r w:rsidRPr="00A91A50">
        <w:rPr>
          <w:rFonts w:ascii="Calibri" w:eastAsia="Times New Roman" w:hAnsi="Calibri"/>
          <w:sz w:val="22"/>
          <w:szCs w:val="22"/>
          <w:lang w:val="en-GB" w:eastAsia="en-GB"/>
        </w:rPr>
        <w:t xml:space="preserve"> cu </w:t>
      </w:r>
      <w:proofErr w:type="spellStart"/>
      <w:r w:rsidRPr="00A91A50">
        <w:rPr>
          <w:rFonts w:ascii="Calibri" w:eastAsia="Times New Roman" w:hAnsi="Calibri"/>
          <w:sz w:val="22"/>
          <w:szCs w:val="22"/>
          <w:lang w:val="en-GB" w:eastAsia="en-GB"/>
        </w:rPr>
        <w:t>suprafețe</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aflate</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în</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mai</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multe</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locații</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suprafața</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terenului</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obiect</w:t>
      </w:r>
      <w:proofErr w:type="spellEnd"/>
      <w:r w:rsidRPr="00A91A50">
        <w:rPr>
          <w:rFonts w:ascii="Calibri" w:eastAsia="Times New Roman" w:hAnsi="Calibri"/>
          <w:sz w:val="22"/>
          <w:szCs w:val="22"/>
          <w:lang w:val="en-GB" w:eastAsia="en-GB"/>
        </w:rPr>
        <w:t xml:space="preserve"> al </w:t>
      </w:r>
      <w:proofErr w:type="spellStart"/>
      <w:r w:rsidRPr="00A91A50">
        <w:rPr>
          <w:rFonts w:ascii="Calibri" w:eastAsia="Times New Roman" w:hAnsi="Calibri"/>
          <w:sz w:val="22"/>
          <w:szCs w:val="22"/>
          <w:lang w:val="en-GB" w:eastAsia="en-GB"/>
        </w:rPr>
        <w:t>investiției</w:t>
      </w:r>
      <w:proofErr w:type="spellEnd"/>
      <w:r w:rsidRPr="00A91A50">
        <w:rPr>
          <w:rFonts w:ascii="Calibri" w:eastAsia="Times New Roman" w:hAnsi="Calibri"/>
          <w:sz w:val="22"/>
          <w:szCs w:val="22"/>
          <w:lang w:val="en-GB" w:eastAsia="en-GB"/>
        </w:rPr>
        <w:t xml:space="preserve"> se </w:t>
      </w:r>
      <w:proofErr w:type="spellStart"/>
      <w:r w:rsidRPr="00A91A50">
        <w:rPr>
          <w:rFonts w:ascii="Calibri" w:eastAsia="Times New Roman" w:hAnsi="Calibri"/>
          <w:sz w:val="22"/>
          <w:szCs w:val="22"/>
          <w:lang w:val="en-GB" w:eastAsia="en-GB"/>
        </w:rPr>
        <w:t>va</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obține</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prin</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însumarea</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suprafețelor</w:t>
      </w:r>
      <w:proofErr w:type="spellEnd"/>
      <w:r w:rsidRPr="00A91A50">
        <w:rPr>
          <w:rFonts w:ascii="Calibri" w:eastAsia="Times New Roman" w:hAnsi="Calibri"/>
          <w:sz w:val="22"/>
          <w:szCs w:val="22"/>
          <w:lang w:val="en-GB" w:eastAsia="en-GB"/>
        </w:rPr>
        <w:t>.</w:t>
      </w:r>
    </w:p>
    <w:p w14:paraId="0C7E9D2C" w14:textId="77777777" w:rsidR="007A05BE" w:rsidRPr="00A91A50" w:rsidRDefault="007A05BE" w:rsidP="007A05BE">
      <w:pPr>
        <w:spacing w:before="0" w:after="0"/>
        <w:contextualSpacing/>
        <w:jc w:val="both"/>
        <w:rPr>
          <w:rFonts w:ascii="Calibri" w:eastAsia="Times New Roman" w:hAnsi="Calibri"/>
          <w:iCs/>
          <w:sz w:val="22"/>
          <w:szCs w:val="22"/>
          <w:vertAlign w:val="superscript"/>
          <w:lang w:eastAsia="en-GB"/>
        </w:rPr>
      </w:pPr>
      <w:r w:rsidRPr="00A91A50">
        <w:rPr>
          <w:rFonts w:ascii="Calibri" w:eastAsia="Times New Roman" w:hAnsi="Calibri"/>
          <w:iCs/>
          <w:sz w:val="22"/>
          <w:szCs w:val="22"/>
          <w:lang w:eastAsia="en-GB"/>
        </w:rPr>
        <w:t>Se vor puncta suplimentar proiectele care vizează  o suprafaţă de teren &gt; 10.000 m</w:t>
      </w:r>
      <w:r w:rsidRPr="00A91A50">
        <w:rPr>
          <w:rFonts w:ascii="Calibri" w:eastAsia="Times New Roman" w:hAnsi="Calibri"/>
          <w:iCs/>
          <w:sz w:val="22"/>
          <w:szCs w:val="22"/>
          <w:vertAlign w:val="superscript"/>
          <w:lang w:eastAsia="en-GB"/>
        </w:rPr>
        <w:t>2</w:t>
      </w:r>
    </w:p>
    <w:p w14:paraId="70606025" w14:textId="77777777" w:rsidR="007A05BE" w:rsidRPr="00A91A50" w:rsidRDefault="007A05BE" w:rsidP="007A05BE">
      <w:pPr>
        <w:spacing w:before="0" w:after="0"/>
        <w:contextualSpacing/>
        <w:jc w:val="both"/>
        <w:rPr>
          <w:rFonts w:ascii="Calibri" w:eastAsia="Times New Roman" w:hAnsi="Calibri"/>
          <w:iCs/>
          <w:sz w:val="22"/>
          <w:szCs w:val="22"/>
          <w:lang w:eastAsia="en-GB"/>
        </w:rPr>
      </w:pPr>
    </w:p>
    <w:p w14:paraId="3C55705D" w14:textId="77777777" w:rsidR="007A05BE" w:rsidRPr="00A91A50" w:rsidRDefault="007A05BE" w:rsidP="001A71EC">
      <w:pPr>
        <w:numPr>
          <w:ilvl w:val="1"/>
          <w:numId w:val="54"/>
        </w:numPr>
        <w:spacing w:before="0" w:after="0" w:line="276" w:lineRule="auto"/>
        <w:ind w:left="0" w:firstLine="0"/>
        <w:contextualSpacing/>
        <w:jc w:val="both"/>
        <w:rPr>
          <w:rFonts w:ascii="Calibri" w:eastAsia="Times New Roman" w:hAnsi="Calibri"/>
          <w:b/>
          <w:bCs/>
          <w:sz w:val="22"/>
          <w:szCs w:val="22"/>
          <w:lang w:eastAsia="en-GB"/>
        </w:rPr>
      </w:pPr>
      <w:r w:rsidRPr="00A91A50">
        <w:rPr>
          <w:rFonts w:ascii="Calibri" w:eastAsia="Times New Roman" w:hAnsi="Calibri"/>
          <w:b/>
          <w:bCs/>
          <w:sz w:val="22"/>
          <w:szCs w:val="22"/>
          <w:lang w:eastAsia="en-GB"/>
        </w:rPr>
        <w:t xml:space="preserve">Creare/extindere spații verzi  </w:t>
      </w:r>
    </w:p>
    <w:p w14:paraId="34C4829E" w14:textId="77777777" w:rsidR="007A05BE" w:rsidRPr="00A91A50" w:rsidRDefault="007A05BE" w:rsidP="007A05BE">
      <w:pPr>
        <w:spacing w:before="0" w:after="0"/>
        <w:jc w:val="both"/>
        <w:rPr>
          <w:rFonts w:ascii="Calibri" w:eastAsia="Times New Roman" w:hAnsi="Calibri"/>
          <w:iCs/>
          <w:sz w:val="22"/>
          <w:szCs w:val="22"/>
          <w:lang w:val="en-GB" w:eastAsia="en-GB"/>
        </w:rPr>
      </w:pPr>
      <w:r w:rsidRPr="00A91A50">
        <w:rPr>
          <w:rFonts w:ascii="Calibri" w:eastAsia="Times New Roman" w:hAnsi="Calibri"/>
          <w:iCs/>
          <w:sz w:val="22"/>
          <w:szCs w:val="22"/>
          <w:lang w:val="en-GB" w:eastAsia="en-GB"/>
        </w:rPr>
        <w:t xml:space="preserve">Se </w:t>
      </w:r>
      <w:proofErr w:type="spellStart"/>
      <w:r w:rsidRPr="00A91A50">
        <w:rPr>
          <w:rFonts w:ascii="Calibri" w:eastAsia="Times New Roman" w:hAnsi="Calibri"/>
          <w:iCs/>
          <w:sz w:val="22"/>
          <w:szCs w:val="22"/>
          <w:lang w:val="en-GB" w:eastAsia="en-GB"/>
        </w:rPr>
        <w:t>vor</w:t>
      </w:r>
      <w:proofErr w:type="spellEnd"/>
      <w:r w:rsidRPr="00A91A50">
        <w:rPr>
          <w:rFonts w:ascii="Calibri" w:eastAsia="Times New Roman" w:hAnsi="Calibri"/>
          <w:iCs/>
          <w:sz w:val="22"/>
          <w:szCs w:val="22"/>
          <w:lang w:val="en-GB" w:eastAsia="en-GB"/>
        </w:rPr>
        <w:t xml:space="preserve"> puncta </w:t>
      </w:r>
      <w:proofErr w:type="spellStart"/>
      <w:r w:rsidRPr="00A91A50">
        <w:rPr>
          <w:rFonts w:ascii="Calibri" w:eastAsia="Times New Roman" w:hAnsi="Calibri"/>
          <w:iCs/>
          <w:sz w:val="22"/>
          <w:szCs w:val="22"/>
          <w:lang w:val="en-GB" w:eastAsia="en-GB"/>
        </w:rPr>
        <w:t>suplimentar</w:t>
      </w:r>
      <w:proofErr w:type="spellEnd"/>
      <w:r w:rsidRPr="00A91A50">
        <w:rPr>
          <w:rFonts w:ascii="Calibri" w:eastAsia="Times New Roman" w:hAnsi="Calibri"/>
          <w:iCs/>
          <w:sz w:val="22"/>
          <w:szCs w:val="22"/>
          <w:lang w:val="en-GB" w:eastAsia="en-GB"/>
        </w:rPr>
        <w:t xml:space="preserve"> </w:t>
      </w:r>
      <w:proofErr w:type="spellStart"/>
      <w:r w:rsidRPr="00A91A50">
        <w:rPr>
          <w:rFonts w:ascii="Calibri" w:eastAsia="Times New Roman" w:hAnsi="Calibri"/>
          <w:iCs/>
          <w:sz w:val="22"/>
          <w:szCs w:val="22"/>
          <w:lang w:val="en-GB" w:eastAsia="en-GB"/>
        </w:rPr>
        <w:t>proiectele</w:t>
      </w:r>
      <w:proofErr w:type="spellEnd"/>
      <w:r w:rsidRPr="00A91A50">
        <w:rPr>
          <w:rFonts w:ascii="Calibri" w:eastAsia="Times New Roman" w:hAnsi="Calibri"/>
          <w:iCs/>
          <w:sz w:val="22"/>
          <w:szCs w:val="22"/>
          <w:lang w:val="en-GB" w:eastAsia="en-GB"/>
        </w:rPr>
        <w:t xml:space="preserve"> care </w:t>
      </w:r>
      <w:proofErr w:type="spellStart"/>
      <w:r w:rsidRPr="00A91A50">
        <w:rPr>
          <w:rFonts w:ascii="Calibri" w:eastAsia="Times New Roman" w:hAnsi="Calibri"/>
          <w:iCs/>
          <w:sz w:val="22"/>
          <w:szCs w:val="22"/>
          <w:lang w:val="en-GB" w:eastAsia="en-GB"/>
        </w:rPr>
        <w:t>prevăd</w:t>
      </w:r>
      <w:proofErr w:type="spellEnd"/>
      <w:r w:rsidRPr="00A91A50">
        <w:rPr>
          <w:rFonts w:ascii="Calibri" w:eastAsia="Times New Roman" w:hAnsi="Calibri"/>
          <w:iCs/>
          <w:sz w:val="22"/>
          <w:szCs w:val="22"/>
          <w:lang w:val="en-GB" w:eastAsia="en-GB"/>
        </w:rPr>
        <w:t xml:space="preserve"> </w:t>
      </w:r>
      <w:proofErr w:type="spellStart"/>
      <w:r w:rsidRPr="00A91A50">
        <w:rPr>
          <w:rFonts w:ascii="Calibri" w:eastAsia="Times New Roman" w:hAnsi="Calibri"/>
          <w:iCs/>
          <w:sz w:val="22"/>
          <w:szCs w:val="22"/>
          <w:lang w:val="en-GB" w:eastAsia="en-GB"/>
        </w:rPr>
        <w:t>crearea</w:t>
      </w:r>
      <w:proofErr w:type="spellEnd"/>
      <w:r w:rsidRPr="00A91A50">
        <w:rPr>
          <w:rFonts w:ascii="Calibri" w:eastAsia="Times New Roman" w:hAnsi="Calibri"/>
          <w:iCs/>
          <w:sz w:val="22"/>
          <w:szCs w:val="22"/>
          <w:lang w:val="en-GB" w:eastAsia="en-GB"/>
        </w:rPr>
        <w:t xml:space="preserve"> de </w:t>
      </w:r>
      <w:proofErr w:type="spellStart"/>
      <w:r w:rsidRPr="00A91A50">
        <w:rPr>
          <w:rFonts w:ascii="Calibri" w:eastAsia="Times New Roman" w:hAnsi="Calibri"/>
          <w:iCs/>
          <w:sz w:val="22"/>
          <w:szCs w:val="22"/>
          <w:lang w:val="en-GB" w:eastAsia="en-GB"/>
        </w:rPr>
        <w:t>spațiu</w:t>
      </w:r>
      <w:proofErr w:type="spellEnd"/>
      <w:r w:rsidRPr="00A91A50">
        <w:rPr>
          <w:rFonts w:ascii="Calibri" w:eastAsia="Times New Roman" w:hAnsi="Calibri"/>
          <w:iCs/>
          <w:sz w:val="22"/>
          <w:szCs w:val="22"/>
          <w:lang w:val="en-GB" w:eastAsia="en-GB"/>
        </w:rPr>
        <w:t xml:space="preserve"> </w:t>
      </w:r>
      <w:proofErr w:type="spellStart"/>
      <w:r w:rsidRPr="00A91A50">
        <w:rPr>
          <w:rFonts w:ascii="Calibri" w:eastAsia="Times New Roman" w:hAnsi="Calibri"/>
          <w:iCs/>
          <w:sz w:val="22"/>
          <w:szCs w:val="22"/>
          <w:lang w:val="en-GB" w:eastAsia="en-GB"/>
        </w:rPr>
        <w:t>verde</w:t>
      </w:r>
      <w:proofErr w:type="spellEnd"/>
      <w:r w:rsidRPr="00A91A50">
        <w:rPr>
          <w:rFonts w:ascii="Calibri" w:eastAsia="Times New Roman" w:hAnsi="Calibri"/>
          <w:iCs/>
          <w:sz w:val="22"/>
          <w:szCs w:val="22"/>
          <w:lang w:val="en-GB" w:eastAsia="en-GB"/>
        </w:rPr>
        <w:t xml:space="preserve">, </w:t>
      </w:r>
      <w:proofErr w:type="spellStart"/>
      <w:r w:rsidRPr="00A91A50">
        <w:rPr>
          <w:rFonts w:ascii="Calibri" w:eastAsia="Times New Roman" w:hAnsi="Calibri"/>
          <w:iCs/>
          <w:sz w:val="22"/>
          <w:szCs w:val="22"/>
          <w:lang w:val="en-GB" w:eastAsia="en-GB"/>
        </w:rPr>
        <w:t>inclusiv</w:t>
      </w:r>
      <w:proofErr w:type="spellEnd"/>
      <w:r w:rsidRPr="00A91A50">
        <w:rPr>
          <w:rFonts w:ascii="Calibri" w:eastAsia="Times New Roman" w:hAnsi="Calibri"/>
          <w:iCs/>
          <w:sz w:val="22"/>
          <w:szCs w:val="22"/>
          <w:lang w:val="en-GB" w:eastAsia="en-GB"/>
        </w:rPr>
        <w:t xml:space="preserve"> </w:t>
      </w:r>
      <w:proofErr w:type="spellStart"/>
      <w:r w:rsidRPr="00A91A50">
        <w:rPr>
          <w:rFonts w:ascii="Calibri" w:eastAsia="Times New Roman" w:hAnsi="Calibri"/>
          <w:iCs/>
          <w:sz w:val="22"/>
          <w:szCs w:val="22"/>
          <w:lang w:val="en-GB" w:eastAsia="en-GB"/>
        </w:rPr>
        <w:t>prin</w:t>
      </w:r>
      <w:proofErr w:type="spellEnd"/>
      <w:r w:rsidRPr="00A91A50">
        <w:rPr>
          <w:rFonts w:ascii="Calibri" w:eastAsia="Times New Roman" w:hAnsi="Calibri"/>
          <w:iCs/>
          <w:sz w:val="22"/>
          <w:szCs w:val="22"/>
          <w:lang w:val="en-GB" w:eastAsia="en-GB"/>
        </w:rPr>
        <w:t xml:space="preserve"> </w:t>
      </w:r>
      <w:proofErr w:type="spellStart"/>
      <w:r w:rsidRPr="00A91A50">
        <w:rPr>
          <w:rFonts w:ascii="Calibri" w:eastAsia="Times New Roman" w:hAnsi="Calibri"/>
          <w:iCs/>
          <w:sz w:val="22"/>
          <w:szCs w:val="22"/>
          <w:lang w:val="en-GB" w:eastAsia="en-GB"/>
        </w:rPr>
        <w:t>valorificarea</w:t>
      </w:r>
      <w:proofErr w:type="spellEnd"/>
      <w:r w:rsidRPr="00A91A50">
        <w:rPr>
          <w:rFonts w:ascii="Calibri" w:eastAsia="Times New Roman" w:hAnsi="Calibri"/>
          <w:iCs/>
          <w:sz w:val="22"/>
          <w:szCs w:val="22"/>
          <w:lang w:val="en-GB" w:eastAsia="en-GB"/>
        </w:rPr>
        <w:t xml:space="preserve"> </w:t>
      </w:r>
      <w:proofErr w:type="spellStart"/>
      <w:r w:rsidRPr="00A91A50">
        <w:rPr>
          <w:rFonts w:ascii="Calibri" w:eastAsia="Times New Roman" w:hAnsi="Calibri"/>
          <w:iCs/>
          <w:sz w:val="22"/>
          <w:szCs w:val="22"/>
          <w:lang w:val="en-GB" w:eastAsia="en-GB"/>
        </w:rPr>
        <w:t>zonelor</w:t>
      </w:r>
      <w:proofErr w:type="spellEnd"/>
      <w:r w:rsidRPr="00A91A50">
        <w:rPr>
          <w:rFonts w:ascii="Calibri" w:eastAsia="Times New Roman" w:hAnsi="Calibri"/>
          <w:iCs/>
          <w:sz w:val="22"/>
          <w:szCs w:val="22"/>
          <w:lang w:val="en-GB" w:eastAsia="en-GB"/>
        </w:rPr>
        <w:t xml:space="preserve"> </w:t>
      </w:r>
      <w:proofErr w:type="spellStart"/>
      <w:r w:rsidRPr="00A91A50">
        <w:rPr>
          <w:rFonts w:ascii="Calibri" w:eastAsia="Times New Roman" w:hAnsi="Calibri"/>
          <w:iCs/>
          <w:sz w:val="22"/>
          <w:szCs w:val="22"/>
          <w:lang w:val="en-GB" w:eastAsia="en-GB"/>
        </w:rPr>
        <w:t>abandonate</w:t>
      </w:r>
      <w:proofErr w:type="spellEnd"/>
      <w:r w:rsidRPr="00A91A50">
        <w:rPr>
          <w:rFonts w:ascii="Calibri" w:eastAsia="Times New Roman" w:hAnsi="Calibri"/>
          <w:iCs/>
          <w:sz w:val="22"/>
          <w:szCs w:val="22"/>
          <w:lang w:val="en-GB" w:eastAsia="en-GB"/>
        </w:rPr>
        <w:t>/</w:t>
      </w:r>
      <w:proofErr w:type="spellStart"/>
      <w:r w:rsidRPr="00A91A50">
        <w:rPr>
          <w:rFonts w:ascii="Calibri" w:eastAsia="Times New Roman" w:hAnsi="Calibri"/>
          <w:iCs/>
          <w:sz w:val="22"/>
          <w:szCs w:val="22"/>
          <w:lang w:val="en-GB" w:eastAsia="en-GB"/>
        </w:rPr>
        <w:t>betonate</w:t>
      </w:r>
      <w:proofErr w:type="spellEnd"/>
      <w:r w:rsidRPr="00A91A50">
        <w:rPr>
          <w:rFonts w:ascii="Calibri" w:eastAsia="Times New Roman" w:hAnsi="Calibri"/>
          <w:iCs/>
          <w:sz w:val="22"/>
          <w:szCs w:val="22"/>
          <w:lang w:val="en-GB" w:eastAsia="en-GB"/>
        </w:rPr>
        <w:t>.</w:t>
      </w:r>
    </w:p>
    <w:p w14:paraId="71D3B146" w14:textId="77777777" w:rsidR="007A05BE" w:rsidRPr="00A91A50" w:rsidRDefault="007A05BE" w:rsidP="007A05BE">
      <w:pPr>
        <w:spacing w:before="0" w:after="0"/>
        <w:jc w:val="both"/>
        <w:rPr>
          <w:rFonts w:ascii="Calibri" w:eastAsia="Times New Roman" w:hAnsi="Calibri"/>
          <w:sz w:val="22"/>
          <w:szCs w:val="22"/>
          <w:lang w:val="en-GB" w:eastAsia="en-GB"/>
        </w:rPr>
      </w:pPr>
    </w:p>
    <w:p w14:paraId="6144CE60" w14:textId="77777777" w:rsidR="007A05BE" w:rsidRPr="00A91A50" w:rsidRDefault="007A05BE" w:rsidP="001A71EC">
      <w:pPr>
        <w:numPr>
          <w:ilvl w:val="1"/>
          <w:numId w:val="54"/>
        </w:numPr>
        <w:spacing w:before="0" w:after="0" w:line="276" w:lineRule="auto"/>
        <w:ind w:left="0" w:firstLine="0"/>
        <w:contextualSpacing/>
        <w:jc w:val="both"/>
        <w:rPr>
          <w:rFonts w:ascii="Calibri" w:eastAsia="Times New Roman" w:hAnsi="Calibri"/>
          <w:b/>
          <w:bCs/>
          <w:sz w:val="22"/>
          <w:szCs w:val="22"/>
          <w:lang w:eastAsia="en-GB"/>
        </w:rPr>
      </w:pPr>
      <w:r w:rsidRPr="00A91A50">
        <w:rPr>
          <w:rFonts w:ascii="Calibri" w:eastAsia="Times New Roman" w:hAnsi="Calibri"/>
          <w:b/>
          <w:bCs/>
          <w:sz w:val="22"/>
          <w:szCs w:val="22"/>
          <w:lang w:eastAsia="en-GB"/>
        </w:rPr>
        <w:t xml:space="preserve">Activitățile proiectului  vizează valorificarea de zone abandonate și transformarea lor în zone verzi </w:t>
      </w:r>
    </w:p>
    <w:p w14:paraId="27AE3422" w14:textId="77777777" w:rsidR="007A05BE" w:rsidRPr="00A91A50" w:rsidRDefault="007A05BE" w:rsidP="007A05BE">
      <w:pPr>
        <w:spacing w:before="0" w:after="0"/>
        <w:jc w:val="both"/>
        <w:rPr>
          <w:rFonts w:ascii="Calibri" w:eastAsia="Times New Roman" w:hAnsi="Calibri"/>
          <w:sz w:val="22"/>
          <w:szCs w:val="22"/>
          <w:lang w:val="en-GB" w:eastAsia="en-GB"/>
        </w:rPr>
      </w:pPr>
      <w:r w:rsidRPr="00A91A50">
        <w:rPr>
          <w:rFonts w:ascii="Calibri" w:eastAsia="Times New Roman" w:hAnsi="Calibri"/>
          <w:iCs/>
          <w:sz w:val="22"/>
          <w:szCs w:val="22"/>
          <w:lang w:val="en-GB" w:eastAsia="en-GB"/>
        </w:rPr>
        <w:t xml:space="preserve">Se </w:t>
      </w:r>
      <w:proofErr w:type="spellStart"/>
      <w:r w:rsidRPr="00A91A50">
        <w:rPr>
          <w:rFonts w:ascii="Calibri" w:eastAsia="Times New Roman" w:hAnsi="Calibri"/>
          <w:iCs/>
          <w:sz w:val="22"/>
          <w:szCs w:val="22"/>
          <w:lang w:val="en-GB" w:eastAsia="en-GB"/>
        </w:rPr>
        <w:t>vor</w:t>
      </w:r>
      <w:proofErr w:type="spellEnd"/>
      <w:r w:rsidRPr="00A91A50">
        <w:rPr>
          <w:rFonts w:ascii="Calibri" w:eastAsia="Times New Roman" w:hAnsi="Calibri"/>
          <w:iCs/>
          <w:sz w:val="22"/>
          <w:szCs w:val="22"/>
          <w:lang w:val="en-GB" w:eastAsia="en-GB"/>
        </w:rPr>
        <w:t xml:space="preserve"> puncta </w:t>
      </w:r>
      <w:proofErr w:type="spellStart"/>
      <w:r w:rsidRPr="00A91A50">
        <w:rPr>
          <w:rFonts w:ascii="Calibri" w:eastAsia="Times New Roman" w:hAnsi="Calibri"/>
          <w:iCs/>
          <w:sz w:val="22"/>
          <w:szCs w:val="22"/>
          <w:lang w:val="en-GB" w:eastAsia="en-GB"/>
        </w:rPr>
        <w:t>suplimentar</w:t>
      </w:r>
      <w:proofErr w:type="spellEnd"/>
      <w:r w:rsidRPr="00A91A50">
        <w:rPr>
          <w:rFonts w:ascii="Calibri" w:eastAsia="Times New Roman" w:hAnsi="Calibri"/>
          <w:iCs/>
          <w:sz w:val="22"/>
          <w:szCs w:val="22"/>
          <w:lang w:val="en-GB" w:eastAsia="en-GB"/>
        </w:rPr>
        <w:t xml:space="preserve"> </w:t>
      </w:r>
      <w:proofErr w:type="spellStart"/>
      <w:r w:rsidRPr="00A91A50">
        <w:rPr>
          <w:rFonts w:ascii="Calibri" w:eastAsia="Times New Roman" w:hAnsi="Calibri"/>
          <w:iCs/>
          <w:sz w:val="22"/>
          <w:szCs w:val="22"/>
          <w:lang w:val="en-GB" w:eastAsia="en-GB"/>
        </w:rPr>
        <w:t>proiectele</w:t>
      </w:r>
      <w:proofErr w:type="spellEnd"/>
      <w:r w:rsidRPr="00A91A50">
        <w:rPr>
          <w:rFonts w:ascii="Calibri" w:eastAsia="Times New Roman" w:hAnsi="Calibri"/>
          <w:iCs/>
          <w:sz w:val="22"/>
          <w:szCs w:val="22"/>
          <w:lang w:val="en-GB" w:eastAsia="en-GB"/>
        </w:rPr>
        <w:t xml:space="preserve"> care </w:t>
      </w:r>
      <w:proofErr w:type="spellStart"/>
      <w:r w:rsidRPr="00A91A50">
        <w:rPr>
          <w:rFonts w:ascii="Calibri" w:eastAsia="Times New Roman" w:hAnsi="Calibri"/>
          <w:iCs/>
          <w:sz w:val="22"/>
          <w:szCs w:val="22"/>
          <w:lang w:val="en-GB" w:eastAsia="en-GB"/>
        </w:rPr>
        <w:t>vizează</w:t>
      </w:r>
      <w:proofErr w:type="spellEnd"/>
      <w:r w:rsidRPr="00A91A50">
        <w:rPr>
          <w:rFonts w:ascii="Calibri" w:eastAsia="Times New Roman" w:hAnsi="Calibri"/>
          <w:iCs/>
          <w:sz w:val="22"/>
          <w:szCs w:val="22"/>
          <w:lang w:val="en-GB" w:eastAsia="en-GB"/>
        </w:rPr>
        <w:t xml:space="preserve"> o </w:t>
      </w:r>
      <w:proofErr w:type="spellStart"/>
      <w:r w:rsidRPr="00A91A50">
        <w:rPr>
          <w:rFonts w:ascii="Calibri" w:eastAsia="Times New Roman" w:hAnsi="Calibri"/>
          <w:iCs/>
          <w:sz w:val="22"/>
          <w:szCs w:val="22"/>
          <w:lang w:val="en-GB" w:eastAsia="en-GB"/>
        </w:rPr>
        <w:t>suprafaţă</w:t>
      </w:r>
      <w:proofErr w:type="spellEnd"/>
      <w:r w:rsidRPr="00A91A50">
        <w:rPr>
          <w:rFonts w:ascii="Calibri" w:eastAsia="Times New Roman" w:hAnsi="Calibri"/>
          <w:iCs/>
          <w:sz w:val="22"/>
          <w:szCs w:val="22"/>
          <w:lang w:val="en-GB" w:eastAsia="en-GB"/>
        </w:rPr>
        <w:t xml:space="preserve"> </w:t>
      </w:r>
      <w:proofErr w:type="spellStart"/>
      <w:r w:rsidRPr="00A91A50">
        <w:rPr>
          <w:rFonts w:ascii="Calibri" w:eastAsia="Times New Roman" w:hAnsi="Calibri"/>
          <w:iCs/>
          <w:sz w:val="22"/>
          <w:szCs w:val="22"/>
          <w:lang w:val="en-GB" w:eastAsia="en-GB"/>
        </w:rPr>
        <w:t>abandonata</w:t>
      </w:r>
      <w:proofErr w:type="spellEnd"/>
      <w:r w:rsidRPr="00A91A50">
        <w:rPr>
          <w:rFonts w:ascii="Calibri" w:eastAsia="Times New Roman" w:hAnsi="Calibri"/>
          <w:iCs/>
          <w:sz w:val="22"/>
          <w:szCs w:val="22"/>
          <w:lang w:val="en-GB" w:eastAsia="en-GB"/>
        </w:rPr>
        <w:t xml:space="preserve"> &gt; 2.000 m</w:t>
      </w:r>
      <w:r w:rsidRPr="00A91A50">
        <w:rPr>
          <w:rFonts w:ascii="Calibri" w:eastAsia="Times New Roman" w:hAnsi="Calibri"/>
          <w:iCs/>
          <w:sz w:val="22"/>
          <w:szCs w:val="22"/>
          <w:vertAlign w:val="superscript"/>
          <w:lang w:val="en-GB" w:eastAsia="en-GB"/>
        </w:rPr>
        <w:t>2</w:t>
      </w:r>
    </w:p>
    <w:p w14:paraId="6112CE79" w14:textId="77777777" w:rsidR="007A05BE" w:rsidRPr="00A91A50" w:rsidRDefault="007A05BE" w:rsidP="007A05BE">
      <w:pPr>
        <w:spacing w:before="0" w:after="0"/>
        <w:jc w:val="both"/>
        <w:rPr>
          <w:rFonts w:ascii="Calibri" w:eastAsia="Times New Roman" w:hAnsi="Calibri"/>
          <w:b/>
          <w:bCs/>
          <w:sz w:val="22"/>
          <w:szCs w:val="22"/>
          <w:lang w:val="en-GB" w:eastAsia="en-GB"/>
        </w:rPr>
      </w:pPr>
    </w:p>
    <w:p w14:paraId="2987D4CB" w14:textId="77777777" w:rsidR="007A05BE" w:rsidRPr="00A91A50" w:rsidRDefault="007A05BE" w:rsidP="007A05BE">
      <w:pPr>
        <w:spacing w:before="0" w:after="0"/>
        <w:jc w:val="both"/>
        <w:rPr>
          <w:rFonts w:ascii="Calibri" w:eastAsia="Times New Roman" w:hAnsi="Calibri"/>
          <w:b/>
          <w:bCs/>
          <w:sz w:val="22"/>
          <w:szCs w:val="22"/>
          <w:lang w:val="en-GB" w:eastAsia="en-GB"/>
        </w:rPr>
      </w:pPr>
      <w:r w:rsidRPr="00A91A50">
        <w:rPr>
          <w:rFonts w:ascii="Calibri" w:eastAsia="Times New Roman" w:hAnsi="Calibri"/>
          <w:b/>
          <w:bCs/>
          <w:sz w:val="22"/>
          <w:szCs w:val="22"/>
          <w:lang w:val="en-GB" w:eastAsia="en-GB"/>
        </w:rPr>
        <w:t xml:space="preserve">1.5 </w:t>
      </w:r>
      <w:proofErr w:type="spellStart"/>
      <w:r w:rsidRPr="00A91A50">
        <w:rPr>
          <w:rFonts w:ascii="Calibri" w:eastAsia="Times New Roman" w:hAnsi="Calibri"/>
          <w:b/>
          <w:bCs/>
          <w:sz w:val="22"/>
          <w:szCs w:val="22"/>
          <w:lang w:val="en-GB" w:eastAsia="en-GB"/>
        </w:rPr>
        <w:t>Activitățile</w:t>
      </w:r>
      <w:proofErr w:type="spellEnd"/>
      <w:r w:rsidRPr="00A91A50">
        <w:rPr>
          <w:rFonts w:ascii="Calibri" w:eastAsia="Times New Roman" w:hAnsi="Calibri"/>
          <w:b/>
          <w:bCs/>
          <w:sz w:val="22"/>
          <w:szCs w:val="22"/>
          <w:lang w:val="en-GB" w:eastAsia="en-GB"/>
        </w:rPr>
        <w:t xml:space="preserve"> </w:t>
      </w:r>
      <w:proofErr w:type="spellStart"/>
      <w:r w:rsidRPr="00A91A50">
        <w:rPr>
          <w:rFonts w:ascii="Calibri" w:eastAsia="Times New Roman" w:hAnsi="Calibri"/>
          <w:b/>
          <w:bCs/>
          <w:sz w:val="22"/>
          <w:szCs w:val="22"/>
          <w:lang w:val="en-GB" w:eastAsia="en-GB"/>
        </w:rPr>
        <w:t>proiectului</w:t>
      </w:r>
      <w:proofErr w:type="spellEnd"/>
      <w:r w:rsidRPr="00A91A50">
        <w:rPr>
          <w:rFonts w:ascii="Calibri" w:eastAsia="Times New Roman" w:hAnsi="Calibri"/>
          <w:b/>
          <w:bCs/>
          <w:sz w:val="22"/>
          <w:szCs w:val="22"/>
          <w:lang w:val="en-GB" w:eastAsia="en-GB"/>
        </w:rPr>
        <w:t xml:space="preserve"> </w:t>
      </w:r>
      <w:proofErr w:type="spellStart"/>
      <w:r w:rsidRPr="00A91A50">
        <w:rPr>
          <w:rFonts w:ascii="Calibri" w:eastAsia="Times New Roman" w:hAnsi="Calibri"/>
          <w:b/>
          <w:bCs/>
          <w:sz w:val="22"/>
          <w:szCs w:val="22"/>
          <w:lang w:val="en-GB" w:eastAsia="en-GB"/>
        </w:rPr>
        <w:t>includ</w:t>
      </w:r>
      <w:proofErr w:type="spellEnd"/>
      <w:r w:rsidRPr="00A91A50">
        <w:rPr>
          <w:rFonts w:ascii="Calibri" w:eastAsia="Times New Roman" w:hAnsi="Calibri"/>
          <w:b/>
          <w:bCs/>
          <w:sz w:val="22"/>
          <w:szCs w:val="22"/>
          <w:lang w:val="en-GB" w:eastAsia="en-GB"/>
        </w:rPr>
        <w:t xml:space="preserve"> </w:t>
      </w:r>
      <w:proofErr w:type="spellStart"/>
      <w:r w:rsidRPr="00A91A50">
        <w:rPr>
          <w:rFonts w:ascii="Calibri" w:eastAsia="Times New Roman" w:hAnsi="Calibri"/>
          <w:b/>
          <w:bCs/>
          <w:sz w:val="22"/>
          <w:szCs w:val="22"/>
          <w:lang w:val="en-GB" w:eastAsia="en-GB"/>
        </w:rPr>
        <w:t>transformarea</w:t>
      </w:r>
      <w:proofErr w:type="spellEnd"/>
      <w:r w:rsidRPr="00A91A50">
        <w:rPr>
          <w:rFonts w:ascii="Calibri" w:eastAsia="Times New Roman" w:hAnsi="Calibri"/>
          <w:b/>
          <w:bCs/>
          <w:sz w:val="22"/>
          <w:szCs w:val="22"/>
          <w:lang w:val="en-GB" w:eastAsia="en-GB"/>
        </w:rPr>
        <w:t xml:space="preserve"> </w:t>
      </w:r>
      <w:proofErr w:type="spellStart"/>
      <w:r w:rsidRPr="00A91A50">
        <w:rPr>
          <w:rFonts w:ascii="Calibri" w:eastAsia="Times New Roman" w:hAnsi="Calibri"/>
          <w:b/>
          <w:bCs/>
          <w:sz w:val="22"/>
          <w:szCs w:val="22"/>
          <w:lang w:val="en-GB" w:eastAsia="en-GB"/>
        </w:rPr>
        <w:t>unor</w:t>
      </w:r>
      <w:proofErr w:type="spellEnd"/>
      <w:r w:rsidRPr="00A91A50">
        <w:rPr>
          <w:rFonts w:ascii="Calibri" w:eastAsia="Times New Roman" w:hAnsi="Calibri"/>
          <w:b/>
          <w:bCs/>
          <w:sz w:val="22"/>
          <w:szCs w:val="22"/>
          <w:lang w:val="en-GB" w:eastAsia="en-GB"/>
        </w:rPr>
        <w:t xml:space="preserve"> </w:t>
      </w:r>
      <w:proofErr w:type="spellStart"/>
      <w:r w:rsidRPr="00A91A50">
        <w:rPr>
          <w:rFonts w:ascii="Calibri" w:eastAsia="Times New Roman" w:hAnsi="Calibri"/>
          <w:b/>
          <w:bCs/>
          <w:sz w:val="22"/>
          <w:szCs w:val="22"/>
          <w:lang w:val="en-GB" w:eastAsia="en-GB"/>
        </w:rPr>
        <w:t>suprafete</w:t>
      </w:r>
      <w:proofErr w:type="spellEnd"/>
      <w:r w:rsidRPr="00A91A50">
        <w:rPr>
          <w:rFonts w:ascii="Calibri" w:eastAsia="Times New Roman" w:hAnsi="Calibri"/>
          <w:b/>
          <w:bCs/>
          <w:sz w:val="22"/>
          <w:szCs w:val="22"/>
          <w:lang w:val="en-GB" w:eastAsia="en-GB"/>
        </w:rPr>
        <w:t xml:space="preserve"> </w:t>
      </w:r>
      <w:proofErr w:type="spellStart"/>
      <w:r w:rsidRPr="00A91A50">
        <w:rPr>
          <w:rFonts w:ascii="Calibri" w:eastAsia="Times New Roman" w:hAnsi="Calibri"/>
          <w:b/>
          <w:bCs/>
          <w:sz w:val="22"/>
          <w:szCs w:val="22"/>
          <w:lang w:val="en-GB" w:eastAsia="en-GB"/>
        </w:rPr>
        <w:t>betonate</w:t>
      </w:r>
      <w:proofErr w:type="spellEnd"/>
      <w:r w:rsidRPr="00A91A50">
        <w:rPr>
          <w:rFonts w:ascii="Calibri" w:eastAsia="Times New Roman" w:hAnsi="Calibri"/>
          <w:b/>
          <w:bCs/>
          <w:sz w:val="22"/>
          <w:szCs w:val="22"/>
          <w:lang w:val="en-GB" w:eastAsia="en-GB"/>
        </w:rPr>
        <w:t xml:space="preserve"> </w:t>
      </w:r>
      <w:proofErr w:type="spellStart"/>
      <w:r w:rsidRPr="00A91A50">
        <w:rPr>
          <w:rFonts w:ascii="Calibri" w:eastAsia="Times New Roman" w:hAnsi="Calibri"/>
          <w:b/>
          <w:bCs/>
          <w:sz w:val="22"/>
          <w:szCs w:val="22"/>
          <w:lang w:val="en-GB" w:eastAsia="en-GB"/>
        </w:rPr>
        <w:t>în</w:t>
      </w:r>
      <w:proofErr w:type="spellEnd"/>
      <w:r w:rsidRPr="00A91A50">
        <w:rPr>
          <w:rFonts w:ascii="Calibri" w:eastAsia="Times New Roman" w:hAnsi="Calibri"/>
          <w:b/>
          <w:bCs/>
          <w:sz w:val="22"/>
          <w:szCs w:val="22"/>
          <w:lang w:val="en-GB" w:eastAsia="en-GB"/>
        </w:rPr>
        <w:t xml:space="preserve"> zone </w:t>
      </w:r>
      <w:proofErr w:type="spellStart"/>
      <w:r w:rsidRPr="00A91A50">
        <w:rPr>
          <w:rFonts w:ascii="Calibri" w:eastAsia="Times New Roman" w:hAnsi="Calibri"/>
          <w:b/>
          <w:bCs/>
          <w:sz w:val="22"/>
          <w:szCs w:val="22"/>
          <w:lang w:val="en-GB" w:eastAsia="en-GB"/>
        </w:rPr>
        <w:t>verzi</w:t>
      </w:r>
      <w:proofErr w:type="spellEnd"/>
      <w:r w:rsidRPr="00A91A50">
        <w:rPr>
          <w:rFonts w:ascii="Calibri" w:eastAsia="Times New Roman" w:hAnsi="Calibri"/>
          <w:b/>
          <w:bCs/>
          <w:sz w:val="22"/>
          <w:szCs w:val="22"/>
          <w:lang w:val="en-GB" w:eastAsia="en-GB"/>
        </w:rPr>
        <w:t xml:space="preserve"> </w:t>
      </w:r>
    </w:p>
    <w:p w14:paraId="5AFB4B9B" w14:textId="77777777" w:rsidR="007A05BE" w:rsidRPr="00A91A50" w:rsidRDefault="007A05BE" w:rsidP="007A05BE">
      <w:pPr>
        <w:spacing w:before="0" w:after="0"/>
        <w:jc w:val="both"/>
        <w:rPr>
          <w:rFonts w:ascii="Calibri" w:eastAsia="Times New Roman" w:hAnsi="Calibri"/>
          <w:sz w:val="22"/>
          <w:szCs w:val="22"/>
          <w:lang w:val="en-GB" w:eastAsia="en-GB"/>
        </w:rPr>
      </w:pPr>
      <w:r w:rsidRPr="00A91A50">
        <w:rPr>
          <w:rFonts w:ascii="Calibri" w:eastAsia="Times New Roman" w:hAnsi="Calibri"/>
          <w:iCs/>
          <w:sz w:val="22"/>
          <w:szCs w:val="22"/>
          <w:lang w:val="en-GB" w:eastAsia="en-GB"/>
        </w:rPr>
        <w:t xml:space="preserve">Se </w:t>
      </w:r>
      <w:proofErr w:type="spellStart"/>
      <w:r w:rsidRPr="00A91A50">
        <w:rPr>
          <w:rFonts w:ascii="Calibri" w:eastAsia="Times New Roman" w:hAnsi="Calibri"/>
          <w:iCs/>
          <w:sz w:val="22"/>
          <w:szCs w:val="22"/>
          <w:lang w:val="en-GB" w:eastAsia="en-GB"/>
        </w:rPr>
        <w:t>vor</w:t>
      </w:r>
      <w:proofErr w:type="spellEnd"/>
      <w:r w:rsidRPr="00A91A50">
        <w:rPr>
          <w:rFonts w:ascii="Calibri" w:eastAsia="Times New Roman" w:hAnsi="Calibri"/>
          <w:iCs/>
          <w:sz w:val="22"/>
          <w:szCs w:val="22"/>
          <w:lang w:val="en-GB" w:eastAsia="en-GB"/>
        </w:rPr>
        <w:t xml:space="preserve"> puncta </w:t>
      </w:r>
      <w:proofErr w:type="spellStart"/>
      <w:r w:rsidRPr="00A91A50">
        <w:rPr>
          <w:rFonts w:ascii="Calibri" w:eastAsia="Times New Roman" w:hAnsi="Calibri"/>
          <w:iCs/>
          <w:sz w:val="22"/>
          <w:szCs w:val="22"/>
          <w:lang w:val="en-GB" w:eastAsia="en-GB"/>
        </w:rPr>
        <w:t>suplimentar</w:t>
      </w:r>
      <w:proofErr w:type="spellEnd"/>
      <w:r w:rsidRPr="00A91A50">
        <w:rPr>
          <w:rFonts w:ascii="Calibri" w:eastAsia="Times New Roman" w:hAnsi="Calibri"/>
          <w:iCs/>
          <w:sz w:val="22"/>
          <w:szCs w:val="22"/>
          <w:lang w:val="en-GB" w:eastAsia="en-GB"/>
        </w:rPr>
        <w:t xml:space="preserve"> </w:t>
      </w:r>
      <w:proofErr w:type="spellStart"/>
      <w:r w:rsidRPr="00A91A50">
        <w:rPr>
          <w:rFonts w:ascii="Calibri" w:eastAsia="Times New Roman" w:hAnsi="Calibri"/>
          <w:iCs/>
          <w:sz w:val="22"/>
          <w:szCs w:val="22"/>
          <w:lang w:val="en-GB" w:eastAsia="en-GB"/>
        </w:rPr>
        <w:t>proiectele</w:t>
      </w:r>
      <w:proofErr w:type="spellEnd"/>
      <w:r w:rsidRPr="00A91A50">
        <w:rPr>
          <w:rFonts w:ascii="Calibri" w:eastAsia="Times New Roman" w:hAnsi="Calibri"/>
          <w:iCs/>
          <w:sz w:val="22"/>
          <w:szCs w:val="22"/>
          <w:lang w:val="en-GB" w:eastAsia="en-GB"/>
        </w:rPr>
        <w:t xml:space="preserve"> care </w:t>
      </w:r>
      <w:proofErr w:type="spellStart"/>
      <w:r w:rsidRPr="00A91A50">
        <w:rPr>
          <w:rFonts w:ascii="Calibri" w:eastAsia="Times New Roman" w:hAnsi="Calibri"/>
          <w:iCs/>
          <w:sz w:val="22"/>
          <w:szCs w:val="22"/>
          <w:lang w:val="en-GB" w:eastAsia="en-GB"/>
        </w:rPr>
        <w:t>vizează</w:t>
      </w:r>
      <w:proofErr w:type="spellEnd"/>
      <w:r w:rsidRPr="00A91A50">
        <w:rPr>
          <w:rFonts w:ascii="Calibri" w:eastAsia="Times New Roman" w:hAnsi="Calibri"/>
          <w:iCs/>
          <w:sz w:val="22"/>
          <w:szCs w:val="22"/>
          <w:lang w:val="en-GB" w:eastAsia="en-GB"/>
        </w:rPr>
        <w:t xml:space="preserve"> </w:t>
      </w:r>
      <w:proofErr w:type="spellStart"/>
      <w:r w:rsidRPr="00A91A50">
        <w:rPr>
          <w:rFonts w:ascii="Calibri" w:eastAsia="Times New Roman" w:hAnsi="Calibri"/>
          <w:iCs/>
          <w:sz w:val="22"/>
          <w:szCs w:val="22"/>
          <w:lang w:val="en-GB" w:eastAsia="en-GB"/>
        </w:rPr>
        <w:t>Suprafaţă</w:t>
      </w:r>
      <w:proofErr w:type="spellEnd"/>
      <w:r w:rsidRPr="00A91A50">
        <w:rPr>
          <w:rFonts w:ascii="Calibri" w:eastAsia="Times New Roman" w:hAnsi="Calibri"/>
          <w:iCs/>
          <w:sz w:val="22"/>
          <w:szCs w:val="22"/>
          <w:lang w:val="en-GB" w:eastAsia="en-GB"/>
        </w:rPr>
        <w:t xml:space="preserve"> </w:t>
      </w:r>
      <w:proofErr w:type="spellStart"/>
      <w:r w:rsidRPr="00A91A50">
        <w:rPr>
          <w:rFonts w:ascii="Calibri" w:eastAsia="Times New Roman" w:hAnsi="Calibri"/>
          <w:iCs/>
          <w:sz w:val="22"/>
          <w:szCs w:val="22"/>
          <w:lang w:val="en-GB" w:eastAsia="en-GB"/>
        </w:rPr>
        <w:t>betonată</w:t>
      </w:r>
      <w:proofErr w:type="spellEnd"/>
      <w:r w:rsidRPr="00A91A50">
        <w:rPr>
          <w:rFonts w:ascii="Calibri" w:eastAsia="Times New Roman" w:hAnsi="Calibri"/>
          <w:iCs/>
          <w:sz w:val="22"/>
          <w:szCs w:val="22"/>
          <w:lang w:val="en-GB" w:eastAsia="en-GB"/>
        </w:rPr>
        <w:t xml:space="preserve"> &gt; 3.000 m</w:t>
      </w:r>
      <w:r w:rsidRPr="00A91A50">
        <w:rPr>
          <w:rFonts w:ascii="Calibri" w:eastAsia="Times New Roman" w:hAnsi="Calibri"/>
          <w:iCs/>
          <w:sz w:val="22"/>
          <w:szCs w:val="22"/>
          <w:vertAlign w:val="superscript"/>
          <w:lang w:val="en-GB" w:eastAsia="en-GB"/>
        </w:rPr>
        <w:t>2</w:t>
      </w:r>
    </w:p>
    <w:p w14:paraId="75906DAB" w14:textId="77777777" w:rsidR="007A05BE" w:rsidRPr="00A91A50" w:rsidRDefault="007A05BE" w:rsidP="007A05BE">
      <w:pPr>
        <w:spacing w:before="0" w:after="0"/>
        <w:jc w:val="both"/>
        <w:rPr>
          <w:rFonts w:ascii="Calibri" w:eastAsia="Times New Roman" w:hAnsi="Calibri"/>
          <w:sz w:val="22"/>
          <w:szCs w:val="22"/>
          <w:lang w:val="en-GB" w:eastAsia="en-GB"/>
        </w:rPr>
      </w:pPr>
    </w:p>
    <w:p w14:paraId="40CC3CB2" w14:textId="77777777" w:rsidR="007A05BE" w:rsidRPr="00A91A50" w:rsidRDefault="007A05BE" w:rsidP="001A71EC">
      <w:pPr>
        <w:numPr>
          <w:ilvl w:val="1"/>
          <w:numId w:val="55"/>
        </w:numPr>
        <w:spacing w:before="0" w:after="0" w:line="276" w:lineRule="auto"/>
        <w:contextualSpacing/>
        <w:jc w:val="both"/>
        <w:rPr>
          <w:rFonts w:ascii="Calibri" w:eastAsia="Times New Roman" w:hAnsi="Calibri"/>
          <w:b/>
          <w:bCs/>
          <w:sz w:val="22"/>
          <w:szCs w:val="22"/>
          <w:lang w:eastAsia="en-GB"/>
        </w:rPr>
      </w:pPr>
      <w:r w:rsidRPr="00A91A50">
        <w:rPr>
          <w:rFonts w:ascii="Calibri" w:eastAsia="Times New Roman" w:hAnsi="Calibri"/>
          <w:b/>
          <w:bCs/>
          <w:sz w:val="22"/>
          <w:szCs w:val="22"/>
          <w:lang w:eastAsia="en-GB"/>
        </w:rPr>
        <w:t>Proiectul include actiuni de protejare a biodiversitatii din zona urbana/ solutii inovative de mediu (abordari eco-sistemice)</w:t>
      </w:r>
    </w:p>
    <w:p w14:paraId="76415100" w14:textId="77777777" w:rsidR="007A05BE" w:rsidRPr="00A91A50" w:rsidRDefault="007A05BE" w:rsidP="007A05BE">
      <w:pPr>
        <w:spacing w:before="0" w:after="0" w:line="276" w:lineRule="auto"/>
        <w:jc w:val="both"/>
        <w:rPr>
          <w:rFonts w:ascii="Calibri" w:eastAsia="Times New Roman" w:hAnsi="Calibri"/>
          <w:sz w:val="22"/>
          <w:szCs w:val="22"/>
          <w:lang w:val="en-GB" w:eastAsia="en-GB"/>
        </w:rPr>
      </w:pPr>
      <w:r w:rsidRPr="00A91A50">
        <w:rPr>
          <w:rFonts w:ascii="Calibri" w:eastAsia="Times New Roman" w:hAnsi="Calibri"/>
          <w:sz w:val="22"/>
          <w:szCs w:val="22"/>
          <w:lang w:val="en-GB" w:eastAsia="en-GB"/>
        </w:rPr>
        <w:t xml:space="preserve">Se </w:t>
      </w:r>
      <w:proofErr w:type="spellStart"/>
      <w:r w:rsidRPr="00A91A50">
        <w:rPr>
          <w:rFonts w:ascii="Calibri" w:eastAsia="Times New Roman" w:hAnsi="Calibri"/>
          <w:sz w:val="22"/>
          <w:szCs w:val="22"/>
          <w:lang w:val="en-GB" w:eastAsia="en-GB"/>
        </w:rPr>
        <w:t>va</w:t>
      </w:r>
      <w:proofErr w:type="spellEnd"/>
      <w:r w:rsidRPr="00A91A50">
        <w:rPr>
          <w:rFonts w:ascii="Calibri" w:eastAsia="Times New Roman" w:hAnsi="Calibri"/>
          <w:sz w:val="22"/>
          <w:szCs w:val="22"/>
          <w:lang w:val="en-GB" w:eastAsia="en-GB"/>
        </w:rPr>
        <w:t xml:space="preserve"> puncta </w:t>
      </w:r>
      <w:proofErr w:type="spellStart"/>
      <w:r w:rsidRPr="00A91A50">
        <w:rPr>
          <w:rFonts w:ascii="Calibri" w:eastAsia="Times New Roman" w:hAnsi="Calibri"/>
          <w:sz w:val="22"/>
          <w:szCs w:val="22"/>
          <w:lang w:val="en-GB" w:eastAsia="en-GB"/>
        </w:rPr>
        <w:t>dacă</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proiectul</w:t>
      </w:r>
      <w:proofErr w:type="spellEnd"/>
      <w:r w:rsidRPr="00A91A50">
        <w:rPr>
          <w:rFonts w:ascii="Calibri" w:eastAsia="Times New Roman" w:hAnsi="Calibri"/>
          <w:sz w:val="22"/>
          <w:szCs w:val="22"/>
          <w:lang w:val="en-GB" w:eastAsia="en-GB"/>
        </w:rPr>
        <w:t xml:space="preserve"> include </w:t>
      </w:r>
      <w:proofErr w:type="spellStart"/>
      <w:r w:rsidRPr="00A91A50">
        <w:rPr>
          <w:rFonts w:ascii="Calibri" w:eastAsia="Times New Roman" w:hAnsi="Calibri"/>
          <w:sz w:val="22"/>
          <w:szCs w:val="22"/>
          <w:lang w:val="en-GB" w:eastAsia="en-GB"/>
        </w:rPr>
        <w:t>actiuni</w:t>
      </w:r>
      <w:proofErr w:type="spellEnd"/>
      <w:r w:rsidRPr="00A91A50">
        <w:rPr>
          <w:rFonts w:ascii="Calibri" w:eastAsia="Times New Roman" w:hAnsi="Calibri"/>
          <w:sz w:val="22"/>
          <w:szCs w:val="22"/>
          <w:lang w:val="en-GB" w:eastAsia="en-GB"/>
        </w:rPr>
        <w:t xml:space="preserve"> de </w:t>
      </w:r>
      <w:proofErr w:type="spellStart"/>
      <w:r w:rsidRPr="00A91A50">
        <w:rPr>
          <w:rFonts w:ascii="Calibri" w:eastAsia="Times New Roman" w:hAnsi="Calibri"/>
          <w:sz w:val="22"/>
          <w:szCs w:val="22"/>
          <w:lang w:val="en-GB" w:eastAsia="en-GB"/>
        </w:rPr>
        <w:t>protejare</w:t>
      </w:r>
      <w:proofErr w:type="spellEnd"/>
      <w:r w:rsidRPr="00A91A50">
        <w:rPr>
          <w:rFonts w:ascii="Calibri" w:eastAsia="Times New Roman" w:hAnsi="Calibri"/>
          <w:sz w:val="22"/>
          <w:szCs w:val="22"/>
          <w:lang w:val="en-GB" w:eastAsia="en-GB"/>
        </w:rPr>
        <w:t xml:space="preserve"> a </w:t>
      </w:r>
      <w:proofErr w:type="spellStart"/>
      <w:r w:rsidRPr="00A91A50">
        <w:rPr>
          <w:rFonts w:ascii="Calibri" w:eastAsia="Times New Roman" w:hAnsi="Calibri"/>
          <w:sz w:val="22"/>
          <w:szCs w:val="22"/>
          <w:lang w:val="en-GB" w:eastAsia="en-GB"/>
        </w:rPr>
        <w:t>biodiversitatii</w:t>
      </w:r>
      <w:proofErr w:type="spellEnd"/>
      <w:r w:rsidRPr="00A91A50">
        <w:rPr>
          <w:rFonts w:ascii="Calibri" w:eastAsia="Times New Roman" w:hAnsi="Calibri"/>
          <w:sz w:val="22"/>
          <w:szCs w:val="22"/>
          <w:lang w:val="en-GB" w:eastAsia="en-GB"/>
        </w:rPr>
        <w:t xml:space="preserve"> din zona </w:t>
      </w:r>
      <w:proofErr w:type="spellStart"/>
      <w:r w:rsidRPr="00A91A50">
        <w:rPr>
          <w:rFonts w:ascii="Calibri" w:eastAsia="Times New Roman" w:hAnsi="Calibri"/>
          <w:sz w:val="22"/>
          <w:szCs w:val="22"/>
          <w:lang w:val="en-GB" w:eastAsia="en-GB"/>
        </w:rPr>
        <w:t>urbana</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solutii</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inovative</w:t>
      </w:r>
      <w:proofErr w:type="spellEnd"/>
      <w:r w:rsidRPr="00A91A50">
        <w:rPr>
          <w:rFonts w:ascii="Calibri" w:eastAsia="Times New Roman" w:hAnsi="Calibri"/>
          <w:sz w:val="22"/>
          <w:szCs w:val="22"/>
          <w:lang w:val="en-GB" w:eastAsia="en-GB"/>
        </w:rPr>
        <w:t xml:space="preserve"> de </w:t>
      </w:r>
      <w:proofErr w:type="spellStart"/>
      <w:r w:rsidRPr="00A91A50">
        <w:rPr>
          <w:rFonts w:ascii="Calibri" w:eastAsia="Times New Roman" w:hAnsi="Calibri"/>
          <w:sz w:val="22"/>
          <w:szCs w:val="22"/>
          <w:lang w:val="en-GB" w:eastAsia="en-GB"/>
        </w:rPr>
        <w:t>mediu</w:t>
      </w:r>
      <w:proofErr w:type="spellEnd"/>
      <w:r w:rsidRPr="00A91A50">
        <w:rPr>
          <w:rFonts w:ascii="Calibri" w:eastAsia="Times New Roman" w:hAnsi="Calibri"/>
          <w:sz w:val="22"/>
          <w:szCs w:val="22"/>
          <w:lang w:val="en-GB" w:eastAsia="en-GB"/>
        </w:rPr>
        <w:t xml:space="preserve"> (</w:t>
      </w:r>
      <w:proofErr w:type="spellStart"/>
      <w:r w:rsidRPr="00A91A50">
        <w:rPr>
          <w:rFonts w:ascii="Calibri" w:eastAsia="Times New Roman" w:hAnsi="Calibri"/>
          <w:sz w:val="22"/>
          <w:szCs w:val="22"/>
          <w:lang w:val="en-GB" w:eastAsia="en-GB"/>
        </w:rPr>
        <w:t>abordari</w:t>
      </w:r>
      <w:proofErr w:type="spellEnd"/>
      <w:r w:rsidRPr="00A91A50">
        <w:rPr>
          <w:rFonts w:ascii="Calibri" w:eastAsia="Times New Roman" w:hAnsi="Calibri"/>
          <w:sz w:val="22"/>
          <w:szCs w:val="22"/>
          <w:lang w:val="en-GB" w:eastAsia="en-GB"/>
        </w:rPr>
        <w:t xml:space="preserve"> eco-</w:t>
      </w:r>
      <w:proofErr w:type="spellStart"/>
      <w:r w:rsidRPr="00A91A50">
        <w:rPr>
          <w:rFonts w:ascii="Calibri" w:eastAsia="Times New Roman" w:hAnsi="Calibri"/>
          <w:sz w:val="22"/>
          <w:szCs w:val="22"/>
          <w:lang w:val="en-GB" w:eastAsia="en-GB"/>
        </w:rPr>
        <w:t>sistemice</w:t>
      </w:r>
      <w:proofErr w:type="spellEnd"/>
      <w:r w:rsidRPr="00A91A50">
        <w:rPr>
          <w:rFonts w:ascii="Calibri" w:eastAsia="Times New Roman" w:hAnsi="Calibri"/>
          <w:sz w:val="22"/>
          <w:szCs w:val="22"/>
          <w:lang w:val="en-GB" w:eastAsia="en-GB"/>
        </w:rPr>
        <w:t>).</w:t>
      </w:r>
    </w:p>
    <w:p w14:paraId="42CD731F" w14:textId="77777777" w:rsidR="007A05BE" w:rsidRPr="00A91A50" w:rsidRDefault="007A05BE" w:rsidP="007A05BE">
      <w:pPr>
        <w:spacing w:before="0" w:after="0" w:line="276" w:lineRule="auto"/>
        <w:jc w:val="both"/>
        <w:rPr>
          <w:rFonts w:ascii="Calibri" w:eastAsia="Times New Roman" w:hAnsi="Calibri"/>
          <w:sz w:val="22"/>
          <w:szCs w:val="22"/>
          <w:lang w:val="en-GB" w:eastAsia="en-GB"/>
        </w:rPr>
      </w:pPr>
    </w:p>
    <w:p w14:paraId="5EC64B7E" w14:textId="77777777" w:rsidR="007A05BE" w:rsidRPr="00A91A50" w:rsidRDefault="007A05BE" w:rsidP="001A71EC">
      <w:pPr>
        <w:numPr>
          <w:ilvl w:val="1"/>
          <w:numId w:val="55"/>
        </w:numPr>
        <w:spacing w:before="0" w:after="0" w:line="276" w:lineRule="auto"/>
        <w:ind w:left="0" w:firstLine="0"/>
        <w:contextualSpacing/>
        <w:jc w:val="both"/>
        <w:rPr>
          <w:rFonts w:ascii="Calibri" w:eastAsia="Times New Roman" w:hAnsi="Calibri"/>
          <w:b/>
          <w:bCs/>
          <w:sz w:val="22"/>
          <w:szCs w:val="22"/>
          <w:lang w:eastAsia="en-GB"/>
        </w:rPr>
      </w:pPr>
      <w:r w:rsidRPr="00A91A50">
        <w:rPr>
          <w:rFonts w:ascii="Calibri" w:eastAsia="Times New Roman" w:hAnsi="Calibri"/>
          <w:b/>
          <w:bCs/>
          <w:sz w:val="22"/>
          <w:szCs w:val="22"/>
          <w:lang w:eastAsia="en-GB"/>
        </w:rPr>
        <w:t xml:space="preserve"> Complementaritatea cu alte investiții propuse/realizate prin PRSE 2021-2027/alte </w:t>
      </w:r>
    </w:p>
    <w:p w14:paraId="784B1BCD" w14:textId="77777777" w:rsidR="007A05BE" w:rsidRPr="00A91A50" w:rsidRDefault="007A05BE" w:rsidP="007A05BE">
      <w:pPr>
        <w:spacing w:before="0" w:after="0"/>
        <w:jc w:val="both"/>
        <w:rPr>
          <w:rFonts w:ascii="Calibri" w:eastAsia="Times New Roman" w:hAnsi="Calibri"/>
          <w:b/>
          <w:bCs/>
          <w:sz w:val="22"/>
          <w:szCs w:val="22"/>
          <w:lang w:val="en-GB" w:eastAsia="en-GB"/>
        </w:rPr>
      </w:pPr>
      <w:proofErr w:type="spellStart"/>
      <w:r w:rsidRPr="00A91A50">
        <w:rPr>
          <w:rFonts w:ascii="Calibri" w:eastAsia="Times New Roman" w:hAnsi="Calibri"/>
          <w:b/>
          <w:bCs/>
          <w:sz w:val="22"/>
          <w:szCs w:val="22"/>
          <w:lang w:val="en-GB" w:eastAsia="en-GB"/>
        </w:rPr>
        <w:t>surse</w:t>
      </w:r>
      <w:proofErr w:type="spellEnd"/>
      <w:r w:rsidRPr="00A91A50">
        <w:rPr>
          <w:rFonts w:ascii="Calibri" w:eastAsia="Times New Roman" w:hAnsi="Calibri"/>
          <w:b/>
          <w:bCs/>
          <w:sz w:val="22"/>
          <w:szCs w:val="22"/>
          <w:lang w:val="en-GB" w:eastAsia="en-GB"/>
        </w:rPr>
        <w:t xml:space="preserve">, </w:t>
      </w:r>
      <w:proofErr w:type="spellStart"/>
      <w:r w:rsidRPr="00A91A50">
        <w:rPr>
          <w:rFonts w:ascii="Calibri" w:eastAsia="Times New Roman" w:hAnsi="Calibri"/>
          <w:b/>
          <w:bCs/>
          <w:sz w:val="22"/>
          <w:szCs w:val="22"/>
          <w:lang w:val="en-GB" w:eastAsia="en-GB"/>
        </w:rPr>
        <w:t>programe</w:t>
      </w:r>
      <w:proofErr w:type="spellEnd"/>
      <w:r w:rsidRPr="00A91A50">
        <w:rPr>
          <w:rFonts w:ascii="Calibri" w:eastAsia="Times New Roman" w:hAnsi="Calibri"/>
          <w:b/>
          <w:bCs/>
          <w:sz w:val="22"/>
          <w:szCs w:val="22"/>
          <w:lang w:val="en-GB" w:eastAsia="en-GB"/>
        </w:rPr>
        <w:t xml:space="preserve"> de </w:t>
      </w:r>
      <w:proofErr w:type="spellStart"/>
      <w:r w:rsidRPr="00A91A50">
        <w:rPr>
          <w:rFonts w:ascii="Calibri" w:eastAsia="Times New Roman" w:hAnsi="Calibri"/>
          <w:b/>
          <w:bCs/>
          <w:sz w:val="22"/>
          <w:szCs w:val="22"/>
          <w:lang w:val="en-GB" w:eastAsia="en-GB"/>
        </w:rPr>
        <w:t>finanțare</w:t>
      </w:r>
      <w:proofErr w:type="spellEnd"/>
      <w:r w:rsidRPr="00A91A50">
        <w:rPr>
          <w:rFonts w:ascii="Calibri" w:eastAsia="Times New Roman" w:hAnsi="Calibri"/>
          <w:b/>
          <w:bCs/>
          <w:sz w:val="22"/>
          <w:szCs w:val="22"/>
          <w:lang w:val="en-GB" w:eastAsia="en-GB"/>
        </w:rPr>
        <w:t xml:space="preserve">; </w:t>
      </w:r>
      <w:proofErr w:type="spellStart"/>
      <w:r w:rsidRPr="00A91A50">
        <w:rPr>
          <w:rFonts w:ascii="Calibri" w:eastAsia="Times New Roman" w:hAnsi="Calibri"/>
          <w:b/>
          <w:bCs/>
          <w:sz w:val="22"/>
          <w:szCs w:val="22"/>
          <w:lang w:val="en-GB" w:eastAsia="en-GB"/>
        </w:rPr>
        <w:t>integrarea</w:t>
      </w:r>
      <w:proofErr w:type="spellEnd"/>
      <w:r w:rsidRPr="00A91A50">
        <w:rPr>
          <w:rFonts w:ascii="Calibri" w:eastAsia="Times New Roman" w:hAnsi="Calibri"/>
          <w:b/>
          <w:bCs/>
          <w:sz w:val="22"/>
          <w:szCs w:val="22"/>
          <w:lang w:val="en-GB" w:eastAsia="en-GB"/>
        </w:rPr>
        <w:t xml:space="preserve"> </w:t>
      </w:r>
      <w:proofErr w:type="spellStart"/>
      <w:r w:rsidRPr="00A91A50">
        <w:rPr>
          <w:rFonts w:ascii="Calibri" w:eastAsia="Times New Roman" w:hAnsi="Calibri"/>
          <w:b/>
          <w:bCs/>
          <w:sz w:val="22"/>
          <w:szCs w:val="22"/>
          <w:lang w:val="en-GB" w:eastAsia="en-GB"/>
        </w:rPr>
        <w:t>cooperarii</w:t>
      </w:r>
      <w:proofErr w:type="spellEnd"/>
      <w:r w:rsidRPr="00A91A50">
        <w:rPr>
          <w:rFonts w:ascii="Calibri" w:eastAsia="Times New Roman" w:hAnsi="Calibri"/>
          <w:b/>
          <w:bCs/>
          <w:sz w:val="22"/>
          <w:szCs w:val="22"/>
          <w:lang w:val="en-GB" w:eastAsia="en-GB"/>
        </w:rPr>
        <w:t xml:space="preserve"> la </w:t>
      </w:r>
      <w:proofErr w:type="spellStart"/>
      <w:r w:rsidRPr="00A91A50">
        <w:rPr>
          <w:rFonts w:ascii="Calibri" w:eastAsia="Times New Roman" w:hAnsi="Calibri"/>
          <w:b/>
          <w:bCs/>
          <w:sz w:val="22"/>
          <w:szCs w:val="22"/>
          <w:lang w:val="en-GB" w:eastAsia="en-GB"/>
        </w:rPr>
        <w:t>nivel</w:t>
      </w:r>
      <w:proofErr w:type="spellEnd"/>
      <w:r w:rsidRPr="00A91A50">
        <w:rPr>
          <w:rFonts w:ascii="Calibri" w:eastAsia="Times New Roman" w:hAnsi="Calibri"/>
          <w:b/>
          <w:bCs/>
          <w:sz w:val="22"/>
          <w:szCs w:val="22"/>
          <w:lang w:val="en-GB" w:eastAsia="en-GB"/>
        </w:rPr>
        <w:t xml:space="preserve"> de </w:t>
      </w:r>
      <w:proofErr w:type="spellStart"/>
      <w:r w:rsidRPr="00A91A50">
        <w:rPr>
          <w:rFonts w:ascii="Calibri" w:eastAsia="Times New Roman" w:hAnsi="Calibri"/>
          <w:b/>
          <w:bCs/>
          <w:sz w:val="22"/>
          <w:szCs w:val="22"/>
          <w:lang w:val="en-GB" w:eastAsia="en-GB"/>
        </w:rPr>
        <w:t>proiect</w:t>
      </w:r>
      <w:proofErr w:type="spellEnd"/>
    </w:p>
    <w:p w14:paraId="6C790C54" w14:textId="77777777" w:rsidR="00157809" w:rsidRPr="00A91A50" w:rsidRDefault="00157809" w:rsidP="007A05BE">
      <w:pPr>
        <w:spacing w:before="0" w:after="0"/>
        <w:jc w:val="both"/>
        <w:rPr>
          <w:rFonts w:ascii="Calibri" w:eastAsia="Times New Roman" w:hAnsi="Calibri"/>
          <w:b/>
          <w:bCs/>
          <w:sz w:val="22"/>
          <w:szCs w:val="22"/>
          <w:lang w:val="en-GB" w:eastAsia="en-GB"/>
        </w:rPr>
      </w:pPr>
    </w:p>
    <w:p w14:paraId="7476916A" w14:textId="77777777" w:rsidR="007A05BE" w:rsidRPr="00A91A50" w:rsidRDefault="007A05BE" w:rsidP="007A05BE">
      <w:pPr>
        <w:spacing w:before="0" w:after="0"/>
        <w:jc w:val="both"/>
        <w:rPr>
          <w:rFonts w:ascii="Calibri" w:eastAsia="Times New Roman" w:hAnsi="Calibri"/>
          <w:sz w:val="22"/>
          <w:szCs w:val="22"/>
          <w:lang w:val="en-GB" w:eastAsia="en-GB"/>
        </w:rPr>
      </w:pPr>
      <w:r w:rsidRPr="00A91A50">
        <w:rPr>
          <w:rFonts w:ascii="Calibri" w:eastAsia="Times New Roman" w:hAnsi="Calibri"/>
          <w:sz w:val="22"/>
          <w:szCs w:val="22"/>
          <w:lang w:val="en-GB" w:eastAsia="en-GB"/>
        </w:rPr>
        <w:t xml:space="preserve">Se </w:t>
      </w:r>
      <w:proofErr w:type="spellStart"/>
      <w:r w:rsidRPr="00A91A50">
        <w:rPr>
          <w:rFonts w:ascii="Calibri" w:eastAsia="Times New Roman" w:hAnsi="Calibri"/>
          <w:sz w:val="22"/>
          <w:szCs w:val="22"/>
          <w:lang w:val="en-GB" w:eastAsia="en-GB"/>
        </w:rPr>
        <w:t>va</w:t>
      </w:r>
      <w:proofErr w:type="spellEnd"/>
      <w:r w:rsidRPr="00A91A50">
        <w:rPr>
          <w:rFonts w:ascii="Calibri" w:eastAsia="Times New Roman" w:hAnsi="Calibri"/>
          <w:sz w:val="22"/>
          <w:szCs w:val="22"/>
          <w:lang w:val="en-GB" w:eastAsia="en-GB"/>
        </w:rPr>
        <w:t xml:space="preserve"> puncta </w:t>
      </w:r>
      <w:proofErr w:type="spellStart"/>
      <w:r w:rsidRPr="00A91A50">
        <w:rPr>
          <w:rFonts w:ascii="Calibri" w:eastAsia="Times New Roman" w:hAnsi="Calibri"/>
          <w:sz w:val="22"/>
          <w:szCs w:val="22"/>
          <w:lang w:val="en-GB" w:eastAsia="en-GB"/>
        </w:rPr>
        <w:t>dacă</w:t>
      </w:r>
      <w:proofErr w:type="spellEnd"/>
      <w:r w:rsidRPr="00A91A50">
        <w:rPr>
          <w:rFonts w:ascii="Calibri" w:eastAsia="Times New Roman" w:hAnsi="Calibri"/>
          <w:sz w:val="22"/>
          <w:szCs w:val="22"/>
          <w:lang w:val="en-GB" w:eastAsia="en-GB"/>
        </w:rPr>
        <w:t>:</w:t>
      </w:r>
    </w:p>
    <w:p w14:paraId="03B578C9" w14:textId="03077A37" w:rsidR="007A05BE" w:rsidRPr="00A91A50" w:rsidRDefault="007A05BE" w:rsidP="001A71EC">
      <w:pPr>
        <w:numPr>
          <w:ilvl w:val="0"/>
          <w:numId w:val="47"/>
        </w:numPr>
        <w:spacing w:before="0" w:after="0" w:line="276" w:lineRule="auto"/>
        <w:ind w:left="0" w:firstLine="0"/>
        <w:contextualSpacing/>
        <w:jc w:val="both"/>
        <w:rPr>
          <w:rFonts w:ascii="Calibri" w:eastAsia="Times New Roman" w:hAnsi="Calibri"/>
          <w:bCs/>
          <w:sz w:val="22"/>
          <w:szCs w:val="22"/>
          <w:lang w:eastAsia="en-GB"/>
        </w:rPr>
      </w:pPr>
      <w:r w:rsidRPr="00A91A50">
        <w:rPr>
          <w:rFonts w:ascii="Calibri" w:eastAsia="Times New Roman" w:hAnsi="Calibri"/>
          <w:sz w:val="22"/>
          <w:szCs w:val="22"/>
          <w:lang w:eastAsia="en-GB"/>
        </w:rPr>
        <w:t xml:space="preserve">proiectul este complementar cu proiecte in curs de implementare  din PR </w:t>
      </w:r>
      <w:r w:rsidR="00981FCD">
        <w:rPr>
          <w:rFonts w:ascii="Calibri" w:eastAsia="Times New Roman" w:hAnsi="Calibri"/>
          <w:sz w:val="22"/>
          <w:szCs w:val="22"/>
          <w:lang w:eastAsia="en-GB"/>
        </w:rPr>
        <w:t>SE</w:t>
      </w:r>
      <w:r w:rsidRPr="00A91A50">
        <w:rPr>
          <w:rFonts w:ascii="Calibri" w:eastAsia="Times New Roman" w:hAnsi="Calibri"/>
          <w:sz w:val="22"/>
          <w:szCs w:val="22"/>
          <w:lang w:eastAsia="en-GB"/>
        </w:rPr>
        <w:t>, alte surse/programe de</w:t>
      </w:r>
      <w:r w:rsidRPr="00A91A50">
        <w:rPr>
          <w:rFonts w:ascii="Calibri" w:eastAsia="Times New Roman" w:hAnsi="Calibri"/>
          <w:bCs/>
          <w:sz w:val="22"/>
          <w:szCs w:val="22"/>
          <w:lang w:eastAsia="en-GB"/>
        </w:rPr>
        <w:t xml:space="preserve"> finantare, in acelasi areal al zonei de interventie, proiecte care vizeaza investitii in mobilitate verde, agreement, activitati sociale in aer liber, siguranta cetatenilor, regenerare urbană, protecția mediului și a ecosistemului natural;</w:t>
      </w:r>
    </w:p>
    <w:p w14:paraId="63E77270" w14:textId="7034DFF4" w:rsidR="007A05BE" w:rsidRPr="00A91A50" w:rsidRDefault="007A05BE" w:rsidP="001A71EC">
      <w:pPr>
        <w:numPr>
          <w:ilvl w:val="0"/>
          <w:numId w:val="47"/>
        </w:numPr>
        <w:spacing w:before="0" w:after="0" w:line="276" w:lineRule="auto"/>
        <w:ind w:left="0" w:firstLine="0"/>
        <w:contextualSpacing/>
        <w:jc w:val="both"/>
        <w:rPr>
          <w:rFonts w:ascii="Calibri" w:eastAsia="Times New Roman" w:hAnsi="Calibri"/>
          <w:bCs/>
          <w:sz w:val="22"/>
          <w:szCs w:val="22"/>
          <w:lang w:eastAsia="en-GB"/>
        </w:rPr>
      </w:pPr>
      <w:r w:rsidRPr="00A91A50">
        <w:rPr>
          <w:rFonts w:ascii="Calibri" w:eastAsia="Times New Roman" w:hAnsi="Calibri"/>
          <w:bCs/>
          <w:sz w:val="22"/>
          <w:szCs w:val="22"/>
          <w:lang w:eastAsia="en-GB"/>
        </w:rPr>
        <w:t>Proiectul vizeaza actiuni de cooperare teritoriala care contribuie la atingerea obiectivelor prevazute in cadrul acestuia.</w:t>
      </w:r>
      <w:r w:rsidR="001B5F0E" w:rsidRPr="00A91A50">
        <w:rPr>
          <w:rFonts w:ascii="Calibri" w:eastAsia="Times New Roman" w:hAnsi="Calibri"/>
          <w:bCs/>
          <w:sz w:val="22"/>
          <w:szCs w:val="22"/>
          <w:lang w:eastAsia="en-GB"/>
        </w:rPr>
        <w:t xml:space="preserve"> La acest subcriteriu se va puncta participarea  intr-un proiect cu finantare internationala, care a vizat realizarea unui schimb de bune practici in baza unei cooperari intre intre statele partenere, cu indicarea obiectivelor si rezultatelor acestuia si a modului in care aceste rezultate sunt utilizate in implementarea proiectului propus spre finantare in cadrul PR SE 2021-2027.</w:t>
      </w:r>
    </w:p>
    <w:p w14:paraId="411E0E1A" w14:textId="77777777" w:rsidR="007A05BE" w:rsidRPr="00A91A50" w:rsidRDefault="007A05BE" w:rsidP="007A05BE">
      <w:pPr>
        <w:spacing w:before="0" w:after="0"/>
        <w:contextualSpacing/>
        <w:jc w:val="both"/>
        <w:rPr>
          <w:rFonts w:ascii="Calibri" w:eastAsia="Times New Roman" w:hAnsi="Calibri"/>
          <w:bCs/>
          <w:sz w:val="22"/>
          <w:szCs w:val="22"/>
          <w:lang w:eastAsia="en-GB"/>
        </w:rPr>
      </w:pPr>
    </w:p>
    <w:p w14:paraId="390FC600" w14:textId="77777777" w:rsidR="007A05BE" w:rsidRPr="00A91A50" w:rsidRDefault="007A05BE" w:rsidP="001A71EC">
      <w:pPr>
        <w:numPr>
          <w:ilvl w:val="1"/>
          <w:numId w:val="55"/>
        </w:numPr>
        <w:spacing w:before="0" w:after="0" w:line="276" w:lineRule="auto"/>
        <w:ind w:left="0" w:firstLine="0"/>
        <w:contextualSpacing/>
        <w:jc w:val="both"/>
        <w:rPr>
          <w:rFonts w:ascii="Calibri" w:eastAsia="Times New Roman" w:hAnsi="Calibri"/>
          <w:b/>
          <w:sz w:val="22"/>
          <w:szCs w:val="22"/>
          <w:lang w:eastAsia="en-GB"/>
        </w:rPr>
      </w:pPr>
      <w:r w:rsidRPr="00A91A50">
        <w:rPr>
          <w:rFonts w:ascii="Calibri" w:eastAsia="Times New Roman" w:hAnsi="Calibri"/>
          <w:b/>
          <w:sz w:val="22"/>
          <w:szCs w:val="22"/>
          <w:lang w:eastAsia="en-GB"/>
        </w:rPr>
        <w:t>Eficiența costurilor proiectului</w:t>
      </w:r>
    </w:p>
    <w:p w14:paraId="2D2BBD93" w14:textId="77777777" w:rsidR="007A05BE" w:rsidRPr="00A91A50" w:rsidRDefault="007A05BE" w:rsidP="007A05BE">
      <w:pPr>
        <w:spacing w:before="0" w:after="0"/>
        <w:jc w:val="both"/>
        <w:rPr>
          <w:rFonts w:ascii="Calibri" w:eastAsia="Times New Roman" w:hAnsi="Calibri"/>
          <w:bCs/>
          <w:sz w:val="22"/>
          <w:szCs w:val="22"/>
          <w:lang w:val="en-GB" w:eastAsia="en-GB"/>
        </w:rPr>
      </w:pPr>
      <w:r w:rsidRPr="00A91A50">
        <w:rPr>
          <w:rFonts w:ascii="Calibri" w:eastAsia="Times New Roman" w:hAnsi="Calibri"/>
          <w:bCs/>
          <w:sz w:val="22"/>
          <w:szCs w:val="22"/>
          <w:lang w:val="en-GB" w:eastAsia="en-GB"/>
        </w:rPr>
        <w:t xml:space="preserve">Se </w:t>
      </w:r>
      <w:proofErr w:type="spellStart"/>
      <w:r w:rsidRPr="00A91A50">
        <w:rPr>
          <w:rFonts w:ascii="Calibri" w:eastAsia="Times New Roman" w:hAnsi="Calibri"/>
          <w:bCs/>
          <w:sz w:val="22"/>
          <w:szCs w:val="22"/>
          <w:lang w:val="en-GB" w:eastAsia="en-GB"/>
        </w:rPr>
        <w:t>vor</w:t>
      </w:r>
      <w:proofErr w:type="spellEnd"/>
      <w:r w:rsidRPr="00A91A50">
        <w:rPr>
          <w:rFonts w:ascii="Calibri" w:eastAsia="Times New Roman" w:hAnsi="Calibri"/>
          <w:bCs/>
          <w:sz w:val="22"/>
          <w:szCs w:val="22"/>
          <w:lang w:val="en-GB" w:eastAsia="en-GB"/>
        </w:rPr>
        <w:t xml:space="preserve"> puncta </w:t>
      </w:r>
      <w:proofErr w:type="spellStart"/>
      <w:r w:rsidRPr="00A91A50">
        <w:rPr>
          <w:rFonts w:ascii="Calibri" w:eastAsia="Times New Roman" w:hAnsi="Calibri"/>
          <w:bCs/>
          <w:sz w:val="22"/>
          <w:szCs w:val="22"/>
          <w:lang w:val="en-GB" w:eastAsia="en-GB"/>
        </w:rPr>
        <w:t>proiectele</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în</w:t>
      </w:r>
      <w:proofErr w:type="spellEnd"/>
      <w:r w:rsidRPr="00A91A50">
        <w:rPr>
          <w:rFonts w:ascii="Calibri" w:eastAsia="Times New Roman" w:hAnsi="Calibri"/>
          <w:bCs/>
          <w:sz w:val="22"/>
          <w:szCs w:val="22"/>
          <w:lang w:val="en-GB" w:eastAsia="en-GB"/>
        </w:rPr>
        <w:t xml:space="preserve"> care </w:t>
      </w:r>
      <w:proofErr w:type="spellStart"/>
      <w:r w:rsidRPr="00A91A50">
        <w:rPr>
          <w:rFonts w:ascii="Calibri" w:eastAsia="Times New Roman" w:hAnsi="Calibri"/>
          <w:bCs/>
          <w:sz w:val="22"/>
          <w:szCs w:val="22"/>
          <w:lang w:val="en-GB" w:eastAsia="en-GB"/>
        </w:rPr>
        <w:t>costul</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investitiei</w:t>
      </w:r>
      <w:proofErr w:type="spellEnd"/>
      <w:r w:rsidRPr="00A91A50">
        <w:rPr>
          <w:rFonts w:ascii="Calibri" w:eastAsia="Times New Roman" w:hAnsi="Calibri"/>
          <w:bCs/>
          <w:sz w:val="22"/>
          <w:szCs w:val="22"/>
          <w:lang w:val="en-GB" w:eastAsia="en-GB"/>
        </w:rPr>
        <w:t xml:space="preserve"> se </w:t>
      </w:r>
      <w:proofErr w:type="spellStart"/>
      <w:r w:rsidRPr="00A91A50">
        <w:rPr>
          <w:rFonts w:ascii="Calibri" w:eastAsia="Times New Roman" w:hAnsi="Calibri"/>
          <w:bCs/>
          <w:sz w:val="22"/>
          <w:szCs w:val="22"/>
          <w:lang w:val="en-GB" w:eastAsia="en-GB"/>
        </w:rPr>
        <w:t>situează</w:t>
      </w:r>
      <w:proofErr w:type="spellEnd"/>
      <w:r w:rsidRPr="00A91A50">
        <w:rPr>
          <w:rFonts w:ascii="Calibri" w:eastAsia="Times New Roman" w:hAnsi="Calibri"/>
          <w:bCs/>
          <w:sz w:val="22"/>
          <w:szCs w:val="22"/>
          <w:lang w:val="en-GB" w:eastAsia="en-GB"/>
        </w:rPr>
        <w:t xml:space="preserve"> sub </w:t>
      </w:r>
      <w:proofErr w:type="spellStart"/>
      <w:r w:rsidRPr="00A91A50">
        <w:rPr>
          <w:rFonts w:ascii="Calibri" w:eastAsia="Times New Roman" w:hAnsi="Calibri"/>
          <w:bCs/>
          <w:sz w:val="22"/>
          <w:szCs w:val="22"/>
          <w:lang w:val="en-GB" w:eastAsia="en-GB"/>
        </w:rPr>
        <w:t>costul</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mediu</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istoric</w:t>
      </w:r>
      <w:proofErr w:type="spellEnd"/>
      <w:r w:rsidRPr="00A91A50">
        <w:rPr>
          <w:rFonts w:ascii="Calibri" w:eastAsia="Times New Roman" w:hAnsi="Calibri"/>
          <w:bCs/>
          <w:sz w:val="22"/>
          <w:szCs w:val="22"/>
          <w:lang w:val="en-GB" w:eastAsia="en-GB"/>
        </w:rPr>
        <w:t xml:space="preserve">) </w:t>
      </w:r>
      <w:proofErr w:type="gramStart"/>
      <w:r w:rsidRPr="00A91A50">
        <w:rPr>
          <w:rFonts w:ascii="Calibri" w:eastAsia="Times New Roman" w:hAnsi="Calibri"/>
          <w:bCs/>
          <w:sz w:val="22"/>
          <w:szCs w:val="22"/>
          <w:lang w:val="en-GB" w:eastAsia="en-GB"/>
        </w:rPr>
        <w:t>de  300</w:t>
      </w:r>
      <w:proofErr w:type="gramEnd"/>
      <w:r w:rsidRPr="00A91A50">
        <w:rPr>
          <w:rFonts w:ascii="Calibri" w:eastAsia="Times New Roman" w:hAnsi="Calibri"/>
          <w:bCs/>
          <w:sz w:val="22"/>
          <w:szCs w:val="22"/>
          <w:lang w:val="en-GB" w:eastAsia="en-GB"/>
        </w:rPr>
        <w:t xml:space="preserve"> lei/</w:t>
      </w:r>
      <w:proofErr w:type="spellStart"/>
      <w:r w:rsidRPr="00A91A50">
        <w:rPr>
          <w:rFonts w:ascii="Calibri" w:eastAsia="Times New Roman" w:hAnsi="Calibri"/>
          <w:bCs/>
          <w:sz w:val="22"/>
          <w:szCs w:val="22"/>
          <w:lang w:val="en-GB" w:eastAsia="en-GB"/>
        </w:rPr>
        <w:t>mp</w:t>
      </w:r>
      <w:proofErr w:type="spellEnd"/>
    </w:p>
    <w:p w14:paraId="02148680" w14:textId="77777777" w:rsidR="007A05BE" w:rsidRPr="00A91A50" w:rsidRDefault="007A05BE" w:rsidP="007A05BE">
      <w:pPr>
        <w:spacing w:before="0" w:after="0"/>
        <w:contextualSpacing/>
        <w:jc w:val="both"/>
        <w:rPr>
          <w:rFonts w:ascii="Calibri" w:eastAsia="Times New Roman" w:hAnsi="Calibri"/>
          <w:b/>
          <w:sz w:val="22"/>
          <w:szCs w:val="22"/>
          <w:lang w:eastAsia="en-GB"/>
        </w:rPr>
      </w:pPr>
    </w:p>
    <w:p w14:paraId="687884A9" w14:textId="77777777" w:rsidR="007A05BE" w:rsidRPr="00A91A50" w:rsidRDefault="007A05BE" w:rsidP="001A71EC">
      <w:pPr>
        <w:numPr>
          <w:ilvl w:val="1"/>
          <w:numId w:val="55"/>
        </w:numPr>
        <w:spacing w:before="0" w:after="0" w:line="276" w:lineRule="auto"/>
        <w:ind w:left="0" w:firstLine="0"/>
        <w:contextualSpacing/>
        <w:jc w:val="both"/>
        <w:rPr>
          <w:rFonts w:ascii="Calibri" w:eastAsia="Times New Roman" w:hAnsi="Calibri"/>
          <w:b/>
          <w:sz w:val="22"/>
          <w:szCs w:val="22"/>
          <w:lang w:eastAsia="en-GB"/>
        </w:rPr>
      </w:pPr>
      <w:r w:rsidRPr="00A91A50">
        <w:rPr>
          <w:rFonts w:ascii="Calibri" w:eastAsia="Times New Roman" w:hAnsi="Calibri"/>
          <w:b/>
          <w:sz w:val="22"/>
          <w:szCs w:val="22"/>
          <w:lang w:eastAsia="en-GB"/>
        </w:rPr>
        <w:t>Contributia proiectului la teme orizontale</w:t>
      </w:r>
    </w:p>
    <w:p w14:paraId="2319F8B8" w14:textId="1DC912BE" w:rsidR="007A05BE" w:rsidRPr="00A91A50" w:rsidRDefault="001B5F0E" w:rsidP="001A71EC">
      <w:pPr>
        <w:pStyle w:val="ListParagraph"/>
        <w:numPr>
          <w:ilvl w:val="0"/>
          <w:numId w:val="47"/>
        </w:numPr>
        <w:spacing w:before="0" w:after="0"/>
        <w:jc w:val="both"/>
        <w:rPr>
          <w:rFonts w:ascii="Calibri" w:eastAsia="Times New Roman" w:hAnsi="Calibri"/>
          <w:bCs/>
          <w:sz w:val="22"/>
          <w:szCs w:val="22"/>
          <w:lang w:val="en-GB" w:eastAsia="en-GB"/>
        </w:rPr>
      </w:pPr>
      <w:r w:rsidRPr="00A91A50">
        <w:rPr>
          <w:rFonts w:ascii="Calibri" w:eastAsia="Times New Roman" w:hAnsi="Calibri"/>
          <w:bCs/>
          <w:sz w:val="22"/>
          <w:szCs w:val="22"/>
          <w:lang w:val="en-GB" w:eastAsia="en-GB"/>
        </w:rPr>
        <w:t xml:space="preserve">Solutia </w:t>
      </w:r>
      <w:proofErr w:type="spellStart"/>
      <w:r w:rsidRPr="00A91A50">
        <w:rPr>
          <w:rFonts w:ascii="Calibri" w:eastAsia="Times New Roman" w:hAnsi="Calibri"/>
          <w:bCs/>
          <w:sz w:val="22"/>
          <w:szCs w:val="22"/>
          <w:lang w:val="en-GB" w:eastAsia="en-GB"/>
        </w:rPr>
        <w:t>propusa</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promoveaza</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principiul</w:t>
      </w:r>
      <w:proofErr w:type="spellEnd"/>
      <w:r w:rsidRPr="00A91A50">
        <w:rPr>
          <w:rFonts w:ascii="Calibri" w:eastAsia="Times New Roman" w:hAnsi="Calibri"/>
          <w:bCs/>
          <w:sz w:val="22"/>
          <w:szCs w:val="22"/>
          <w:lang w:val="en-GB" w:eastAsia="en-GB"/>
        </w:rPr>
        <w:t xml:space="preserve"> "Nature Base solutions - NBS" (</w:t>
      </w:r>
      <w:proofErr w:type="spellStart"/>
      <w:r w:rsidRPr="00A91A50">
        <w:rPr>
          <w:rFonts w:ascii="Calibri" w:eastAsia="Times New Roman" w:hAnsi="Calibri"/>
          <w:bCs/>
          <w:sz w:val="22"/>
          <w:szCs w:val="22"/>
          <w:lang w:val="en-GB" w:eastAsia="en-GB"/>
        </w:rPr>
        <w:t>promovarea</w:t>
      </w:r>
      <w:proofErr w:type="spellEnd"/>
      <w:r w:rsidRPr="00A91A50">
        <w:rPr>
          <w:rFonts w:ascii="Calibri" w:eastAsia="Times New Roman" w:hAnsi="Calibri"/>
          <w:bCs/>
          <w:sz w:val="22"/>
          <w:szCs w:val="22"/>
          <w:lang w:val="en-GB" w:eastAsia="en-GB"/>
        </w:rPr>
        <w:t xml:space="preserve"> </w:t>
      </w:r>
      <w:proofErr w:type="spellStart"/>
      <w:proofErr w:type="gramStart"/>
      <w:r w:rsidRPr="00A91A50">
        <w:rPr>
          <w:rFonts w:ascii="Calibri" w:eastAsia="Times New Roman" w:hAnsi="Calibri"/>
          <w:bCs/>
          <w:sz w:val="22"/>
          <w:szCs w:val="22"/>
          <w:lang w:val="en-GB" w:eastAsia="en-GB"/>
        </w:rPr>
        <w:t>unor</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soluții</w:t>
      </w:r>
      <w:proofErr w:type="spellEnd"/>
      <w:proofErr w:type="gramEnd"/>
      <w:r w:rsidRPr="00A91A50">
        <w:rPr>
          <w:rFonts w:ascii="Calibri" w:eastAsia="Times New Roman" w:hAnsi="Calibri"/>
          <w:bCs/>
          <w:sz w:val="22"/>
          <w:szCs w:val="22"/>
          <w:lang w:val="en-GB" w:eastAsia="en-GB"/>
        </w:rPr>
        <w:t xml:space="preserve"> care sunt </w:t>
      </w:r>
      <w:proofErr w:type="spellStart"/>
      <w:r w:rsidRPr="00A91A50">
        <w:rPr>
          <w:rFonts w:ascii="Calibri" w:eastAsia="Times New Roman" w:hAnsi="Calibri"/>
          <w:bCs/>
          <w:sz w:val="22"/>
          <w:szCs w:val="22"/>
          <w:lang w:val="en-GB" w:eastAsia="en-GB"/>
        </w:rPr>
        <w:t>inspirate</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și</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susținute</w:t>
      </w:r>
      <w:proofErr w:type="spellEnd"/>
      <w:r w:rsidRPr="00A91A50">
        <w:rPr>
          <w:rFonts w:ascii="Calibri" w:eastAsia="Times New Roman" w:hAnsi="Calibri"/>
          <w:bCs/>
          <w:sz w:val="22"/>
          <w:szCs w:val="22"/>
          <w:lang w:val="en-GB" w:eastAsia="en-GB"/>
        </w:rPr>
        <w:t xml:space="preserve"> de </w:t>
      </w:r>
      <w:proofErr w:type="spellStart"/>
      <w:r w:rsidRPr="00A91A50">
        <w:rPr>
          <w:rFonts w:ascii="Calibri" w:eastAsia="Times New Roman" w:hAnsi="Calibri"/>
          <w:bCs/>
          <w:sz w:val="22"/>
          <w:szCs w:val="22"/>
          <w:lang w:val="en-GB" w:eastAsia="en-GB"/>
        </w:rPr>
        <w:t>natură</w:t>
      </w:r>
      <w:proofErr w:type="spellEnd"/>
      <w:r w:rsidRPr="00A91A50">
        <w:rPr>
          <w:rFonts w:ascii="Calibri" w:eastAsia="Times New Roman" w:hAnsi="Calibri"/>
          <w:bCs/>
          <w:sz w:val="22"/>
          <w:szCs w:val="22"/>
          <w:lang w:val="en-GB" w:eastAsia="en-GB"/>
        </w:rPr>
        <w:t xml:space="preserve">, care sunt </w:t>
      </w:r>
      <w:proofErr w:type="spellStart"/>
      <w:r w:rsidRPr="00A91A50">
        <w:rPr>
          <w:rFonts w:ascii="Calibri" w:eastAsia="Times New Roman" w:hAnsi="Calibri"/>
          <w:bCs/>
          <w:sz w:val="22"/>
          <w:szCs w:val="22"/>
          <w:lang w:val="en-GB" w:eastAsia="en-GB"/>
        </w:rPr>
        <w:t>eficiente</w:t>
      </w:r>
      <w:proofErr w:type="spellEnd"/>
      <w:r w:rsidRPr="00A91A50">
        <w:rPr>
          <w:rFonts w:ascii="Calibri" w:eastAsia="Times New Roman" w:hAnsi="Calibri"/>
          <w:bCs/>
          <w:sz w:val="22"/>
          <w:szCs w:val="22"/>
          <w:lang w:val="en-GB" w:eastAsia="en-GB"/>
        </w:rPr>
        <w:t xml:space="preserve"> din </w:t>
      </w:r>
      <w:proofErr w:type="spellStart"/>
      <w:r w:rsidRPr="00A91A50">
        <w:rPr>
          <w:rFonts w:ascii="Calibri" w:eastAsia="Times New Roman" w:hAnsi="Calibri"/>
          <w:bCs/>
          <w:sz w:val="22"/>
          <w:szCs w:val="22"/>
          <w:lang w:val="en-GB" w:eastAsia="en-GB"/>
        </w:rPr>
        <w:t>punct</w:t>
      </w:r>
      <w:proofErr w:type="spellEnd"/>
      <w:r w:rsidRPr="00A91A50">
        <w:rPr>
          <w:rFonts w:ascii="Calibri" w:eastAsia="Times New Roman" w:hAnsi="Calibri"/>
          <w:bCs/>
          <w:sz w:val="22"/>
          <w:szCs w:val="22"/>
          <w:lang w:val="en-GB" w:eastAsia="en-GB"/>
        </w:rPr>
        <w:t xml:space="preserve"> de </w:t>
      </w:r>
      <w:proofErr w:type="spellStart"/>
      <w:r w:rsidRPr="00A91A50">
        <w:rPr>
          <w:rFonts w:ascii="Calibri" w:eastAsia="Times New Roman" w:hAnsi="Calibri"/>
          <w:bCs/>
          <w:sz w:val="22"/>
          <w:szCs w:val="22"/>
          <w:lang w:val="en-GB" w:eastAsia="en-GB"/>
        </w:rPr>
        <w:t>vedere</w:t>
      </w:r>
      <w:proofErr w:type="spellEnd"/>
      <w:r w:rsidRPr="00A91A50">
        <w:rPr>
          <w:rFonts w:ascii="Calibri" w:eastAsia="Times New Roman" w:hAnsi="Calibri"/>
          <w:bCs/>
          <w:sz w:val="22"/>
          <w:szCs w:val="22"/>
          <w:lang w:val="en-GB" w:eastAsia="en-GB"/>
        </w:rPr>
        <w:t xml:space="preserve"> al </w:t>
      </w:r>
      <w:proofErr w:type="spellStart"/>
      <w:r w:rsidRPr="00A91A50">
        <w:rPr>
          <w:rFonts w:ascii="Calibri" w:eastAsia="Times New Roman" w:hAnsi="Calibri"/>
          <w:bCs/>
          <w:sz w:val="22"/>
          <w:szCs w:val="22"/>
          <w:lang w:val="en-GB" w:eastAsia="en-GB"/>
        </w:rPr>
        <w:t>costurilor</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și</w:t>
      </w:r>
      <w:proofErr w:type="spellEnd"/>
      <w:r w:rsidRPr="00A91A50">
        <w:rPr>
          <w:rFonts w:ascii="Calibri" w:eastAsia="Times New Roman" w:hAnsi="Calibri"/>
          <w:bCs/>
          <w:sz w:val="22"/>
          <w:szCs w:val="22"/>
          <w:lang w:val="en-GB" w:eastAsia="en-GB"/>
        </w:rPr>
        <w:t xml:space="preserve"> care </w:t>
      </w:r>
      <w:proofErr w:type="spellStart"/>
      <w:r w:rsidRPr="00A91A50">
        <w:rPr>
          <w:rFonts w:ascii="Calibri" w:eastAsia="Times New Roman" w:hAnsi="Calibri"/>
          <w:bCs/>
          <w:sz w:val="22"/>
          <w:szCs w:val="22"/>
          <w:lang w:val="en-GB" w:eastAsia="en-GB"/>
        </w:rPr>
        <w:t>oferă</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simultan</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beneficii</w:t>
      </w:r>
      <w:proofErr w:type="spellEnd"/>
      <w:r w:rsidRPr="00A91A50">
        <w:rPr>
          <w:rFonts w:ascii="Calibri" w:eastAsia="Times New Roman" w:hAnsi="Calibri"/>
          <w:bCs/>
          <w:sz w:val="22"/>
          <w:szCs w:val="22"/>
          <w:lang w:val="en-GB" w:eastAsia="en-GB"/>
        </w:rPr>
        <w:t xml:space="preserve"> de </w:t>
      </w:r>
      <w:proofErr w:type="spellStart"/>
      <w:r w:rsidRPr="00A91A50">
        <w:rPr>
          <w:rFonts w:ascii="Calibri" w:eastAsia="Times New Roman" w:hAnsi="Calibri"/>
          <w:bCs/>
          <w:sz w:val="22"/>
          <w:szCs w:val="22"/>
          <w:lang w:val="en-GB" w:eastAsia="en-GB"/>
        </w:rPr>
        <w:t>mediu</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sociale</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și</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economice</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și</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ajută</w:t>
      </w:r>
      <w:proofErr w:type="spellEnd"/>
      <w:r w:rsidRPr="00A91A50">
        <w:rPr>
          <w:rFonts w:ascii="Calibri" w:eastAsia="Times New Roman" w:hAnsi="Calibri"/>
          <w:bCs/>
          <w:sz w:val="22"/>
          <w:szCs w:val="22"/>
          <w:lang w:val="en-GB" w:eastAsia="en-GB"/>
        </w:rPr>
        <w:t xml:space="preserve"> la </w:t>
      </w:r>
      <w:proofErr w:type="spellStart"/>
      <w:r w:rsidRPr="00A91A50">
        <w:rPr>
          <w:rFonts w:ascii="Calibri" w:eastAsia="Times New Roman" w:hAnsi="Calibri"/>
          <w:bCs/>
          <w:sz w:val="22"/>
          <w:szCs w:val="22"/>
          <w:lang w:val="en-GB" w:eastAsia="en-GB"/>
        </w:rPr>
        <w:t>creșterea</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rezilienței</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promovarea</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unor</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ecosisteme</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sănătoase</w:t>
      </w:r>
      <w:proofErr w:type="spellEnd"/>
      <w:r w:rsidRPr="00A91A50">
        <w:rPr>
          <w:rFonts w:ascii="Calibri" w:eastAsia="Times New Roman" w:hAnsi="Calibri"/>
          <w:bCs/>
          <w:sz w:val="22"/>
          <w:szCs w:val="22"/>
          <w:lang w:val="en-GB" w:eastAsia="en-GB"/>
        </w:rPr>
        <w:t xml:space="preserve">, a </w:t>
      </w:r>
      <w:proofErr w:type="spellStart"/>
      <w:r w:rsidRPr="00A91A50">
        <w:rPr>
          <w:rFonts w:ascii="Calibri" w:eastAsia="Times New Roman" w:hAnsi="Calibri"/>
          <w:bCs/>
          <w:sz w:val="22"/>
          <w:szCs w:val="22"/>
          <w:lang w:val="en-GB" w:eastAsia="en-GB"/>
        </w:rPr>
        <w:t>infrastructurii</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verzi</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și</w:t>
      </w:r>
      <w:proofErr w:type="spellEnd"/>
      <w:r w:rsidRPr="00A91A50">
        <w:rPr>
          <w:rFonts w:ascii="Calibri" w:eastAsia="Times New Roman" w:hAnsi="Calibri"/>
          <w:bCs/>
          <w:sz w:val="22"/>
          <w:szCs w:val="22"/>
          <w:lang w:val="en-GB" w:eastAsia="en-GB"/>
        </w:rPr>
        <w:t xml:space="preserve"> a </w:t>
      </w:r>
      <w:proofErr w:type="spellStart"/>
      <w:r w:rsidRPr="00A91A50">
        <w:rPr>
          <w:rFonts w:ascii="Calibri" w:eastAsia="Times New Roman" w:hAnsi="Calibri"/>
          <w:bCs/>
          <w:sz w:val="22"/>
          <w:szCs w:val="22"/>
          <w:lang w:val="en-GB" w:eastAsia="en-GB"/>
        </w:rPr>
        <w:t>soluțiilor</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bazate</w:t>
      </w:r>
      <w:proofErr w:type="spellEnd"/>
      <w:r w:rsidRPr="00A91A50">
        <w:rPr>
          <w:rFonts w:ascii="Calibri" w:eastAsia="Times New Roman" w:hAnsi="Calibri"/>
          <w:bCs/>
          <w:sz w:val="22"/>
          <w:szCs w:val="22"/>
          <w:lang w:val="en-GB" w:eastAsia="en-GB"/>
        </w:rPr>
        <w:t xml:space="preserve"> pe </w:t>
      </w:r>
      <w:proofErr w:type="spellStart"/>
      <w:r w:rsidRPr="00A91A50">
        <w:rPr>
          <w:rFonts w:ascii="Calibri" w:eastAsia="Times New Roman" w:hAnsi="Calibri"/>
          <w:bCs/>
          <w:sz w:val="22"/>
          <w:szCs w:val="22"/>
          <w:lang w:val="en-GB" w:eastAsia="en-GB"/>
        </w:rPr>
        <w:t>natură</w:t>
      </w:r>
      <w:proofErr w:type="spellEnd"/>
      <w:r w:rsidRPr="00A91A50">
        <w:rPr>
          <w:rFonts w:ascii="Calibri" w:eastAsia="Times New Roman" w:hAnsi="Calibri"/>
          <w:bCs/>
          <w:sz w:val="22"/>
          <w:szCs w:val="22"/>
          <w:lang w:val="en-GB" w:eastAsia="en-GB"/>
        </w:rPr>
        <w:t>)</w:t>
      </w:r>
    </w:p>
    <w:p w14:paraId="5A7B0A83" w14:textId="15B6AD4A" w:rsidR="001B5F0E" w:rsidRPr="00A91A50" w:rsidRDefault="001B5F0E" w:rsidP="001A71EC">
      <w:pPr>
        <w:pStyle w:val="ListParagraph"/>
        <w:numPr>
          <w:ilvl w:val="0"/>
          <w:numId w:val="47"/>
        </w:numPr>
        <w:spacing w:before="0" w:after="0"/>
        <w:jc w:val="both"/>
        <w:rPr>
          <w:rFonts w:ascii="Calibri" w:eastAsia="Times New Roman" w:hAnsi="Calibri"/>
          <w:bCs/>
          <w:sz w:val="22"/>
          <w:szCs w:val="22"/>
          <w:lang w:val="en-GB" w:eastAsia="en-GB"/>
        </w:rPr>
      </w:pPr>
      <w:proofErr w:type="spellStart"/>
      <w:r w:rsidRPr="00A91A50">
        <w:rPr>
          <w:rFonts w:ascii="Calibri" w:eastAsia="Times New Roman" w:hAnsi="Calibri"/>
          <w:bCs/>
          <w:sz w:val="22"/>
          <w:szCs w:val="22"/>
          <w:lang w:val="en-GB" w:eastAsia="en-GB"/>
        </w:rPr>
        <w:t>Proiectul</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utilizeaza</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tehnologii</w:t>
      </w:r>
      <w:proofErr w:type="spellEnd"/>
      <w:r w:rsidRPr="00A91A50">
        <w:rPr>
          <w:rFonts w:ascii="Calibri" w:eastAsia="Times New Roman" w:hAnsi="Calibri"/>
          <w:bCs/>
          <w:sz w:val="22"/>
          <w:szCs w:val="22"/>
          <w:lang w:val="en-GB" w:eastAsia="en-GB"/>
        </w:rPr>
        <w:t xml:space="preserve"> care tin </w:t>
      </w:r>
      <w:proofErr w:type="spellStart"/>
      <w:r w:rsidRPr="00A91A50">
        <w:rPr>
          <w:rFonts w:ascii="Calibri" w:eastAsia="Times New Roman" w:hAnsi="Calibri"/>
          <w:bCs/>
          <w:sz w:val="22"/>
          <w:szCs w:val="22"/>
          <w:lang w:val="en-GB" w:eastAsia="en-GB"/>
        </w:rPr>
        <w:t>cont</w:t>
      </w:r>
      <w:proofErr w:type="spellEnd"/>
      <w:r w:rsidRPr="00A91A50">
        <w:rPr>
          <w:rFonts w:ascii="Calibri" w:eastAsia="Times New Roman" w:hAnsi="Calibri"/>
          <w:bCs/>
          <w:sz w:val="22"/>
          <w:szCs w:val="22"/>
          <w:lang w:val="en-GB" w:eastAsia="en-GB"/>
        </w:rPr>
        <w:t xml:space="preserve"> de </w:t>
      </w:r>
      <w:proofErr w:type="spellStart"/>
      <w:r w:rsidRPr="00A91A50">
        <w:rPr>
          <w:rFonts w:ascii="Calibri" w:eastAsia="Times New Roman" w:hAnsi="Calibri"/>
          <w:bCs/>
          <w:sz w:val="22"/>
          <w:szCs w:val="22"/>
          <w:lang w:val="en-GB" w:eastAsia="en-GB"/>
        </w:rPr>
        <w:t>utilizarea</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judicioasa</w:t>
      </w:r>
      <w:proofErr w:type="spellEnd"/>
      <w:r w:rsidRPr="00A91A50">
        <w:rPr>
          <w:rFonts w:ascii="Calibri" w:eastAsia="Times New Roman" w:hAnsi="Calibri"/>
          <w:bCs/>
          <w:sz w:val="22"/>
          <w:szCs w:val="22"/>
          <w:lang w:val="en-GB" w:eastAsia="en-GB"/>
        </w:rPr>
        <w:t xml:space="preserve"> a </w:t>
      </w:r>
      <w:proofErr w:type="spellStart"/>
      <w:r w:rsidRPr="00A91A50">
        <w:rPr>
          <w:rFonts w:ascii="Calibri" w:eastAsia="Times New Roman" w:hAnsi="Calibri"/>
          <w:bCs/>
          <w:sz w:val="22"/>
          <w:szCs w:val="22"/>
          <w:lang w:val="en-GB" w:eastAsia="en-GB"/>
        </w:rPr>
        <w:t>resurselor</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naturale</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spre</w:t>
      </w:r>
      <w:proofErr w:type="spellEnd"/>
      <w:r w:rsidRPr="00A91A50">
        <w:rPr>
          <w:rFonts w:ascii="Calibri" w:eastAsia="Times New Roman" w:hAnsi="Calibri"/>
          <w:bCs/>
          <w:sz w:val="22"/>
          <w:szCs w:val="22"/>
          <w:lang w:val="en-GB" w:eastAsia="en-GB"/>
        </w:rPr>
        <w:t xml:space="preserve"> ex. de </w:t>
      </w:r>
      <w:proofErr w:type="spellStart"/>
      <w:r w:rsidRPr="00A91A50">
        <w:rPr>
          <w:rFonts w:ascii="Calibri" w:eastAsia="Times New Roman" w:hAnsi="Calibri"/>
          <w:bCs/>
          <w:sz w:val="22"/>
          <w:szCs w:val="22"/>
          <w:lang w:val="en-GB" w:eastAsia="en-GB"/>
        </w:rPr>
        <w:t>apa</w:t>
      </w:r>
      <w:proofErr w:type="spellEnd"/>
      <w:r w:rsidRPr="00A91A50">
        <w:rPr>
          <w:rFonts w:ascii="Calibri" w:eastAsia="Times New Roman" w:hAnsi="Calibri"/>
          <w:bCs/>
          <w:sz w:val="22"/>
          <w:szCs w:val="22"/>
          <w:lang w:val="en-GB" w:eastAsia="en-GB"/>
        </w:rPr>
        <w:t>)</w:t>
      </w:r>
    </w:p>
    <w:p w14:paraId="77DEF238" w14:textId="3B34D970" w:rsidR="001B5F0E" w:rsidRPr="00A91A50" w:rsidRDefault="001B5F0E" w:rsidP="001A71EC">
      <w:pPr>
        <w:pStyle w:val="ListParagraph"/>
        <w:numPr>
          <w:ilvl w:val="0"/>
          <w:numId w:val="47"/>
        </w:numPr>
        <w:spacing w:before="0" w:after="0"/>
        <w:jc w:val="both"/>
        <w:rPr>
          <w:rFonts w:ascii="Calibri" w:eastAsia="Times New Roman" w:hAnsi="Calibri"/>
          <w:bCs/>
          <w:sz w:val="22"/>
          <w:szCs w:val="22"/>
          <w:lang w:val="en-GB" w:eastAsia="en-GB"/>
        </w:rPr>
      </w:pPr>
      <w:proofErr w:type="spellStart"/>
      <w:r w:rsidRPr="00A91A50">
        <w:rPr>
          <w:rFonts w:ascii="Calibri" w:eastAsia="Times New Roman" w:hAnsi="Calibri"/>
          <w:bCs/>
          <w:sz w:val="22"/>
          <w:szCs w:val="22"/>
          <w:lang w:val="en-GB" w:eastAsia="en-GB"/>
        </w:rPr>
        <w:t>Proiectul</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prevede</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crearea</w:t>
      </w:r>
      <w:proofErr w:type="spellEnd"/>
      <w:r w:rsidRPr="00A91A50">
        <w:rPr>
          <w:rFonts w:ascii="Calibri" w:eastAsia="Times New Roman" w:hAnsi="Calibri"/>
          <w:bCs/>
          <w:sz w:val="22"/>
          <w:szCs w:val="22"/>
          <w:lang w:val="en-GB" w:eastAsia="en-GB"/>
        </w:rPr>
        <w:t xml:space="preserve"> de </w:t>
      </w:r>
      <w:proofErr w:type="spellStart"/>
      <w:r w:rsidRPr="00A91A50">
        <w:rPr>
          <w:rFonts w:ascii="Calibri" w:eastAsia="Times New Roman" w:hAnsi="Calibri"/>
          <w:bCs/>
          <w:sz w:val="22"/>
          <w:szCs w:val="22"/>
          <w:lang w:val="en-GB" w:eastAsia="en-GB"/>
        </w:rPr>
        <w:t>facilitati</w:t>
      </w:r>
      <w:proofErr w:type="spellEnd"/>
      <w:r w:rsidRPr="00A91A50">
        <w:rPr>
          <w:rFonts w:ascii="Calibri" w:eastAsia="Times New Roman" w:hAnsi="Calibri"/>
          <w:bCs/>
          <w:sz w:val="22"/>
          <w:szCs w:val="22"/>
          <w:lang w:val="en-GB" w:eastAsia="en-GB"/>
        </w:rPr>
        <w:t>/</w:t>
      </w:r>
      <w:proofErr w:type="spellStart"/>
      <w:r w:rsidRPr="00A91A50">
        <w:rPr>
          <w:rFonts w:ascii="Calibri" w:eastAsia="Times New Roman" w:hAnsi="Calibri"/>
          <w:bCs/>
          <w:sz w:val="22"/>
          <w:szCs w:val="22"/>
          <w:lang w:val="en-GB" w:eastAsia="en-GB"/>
        </w:rPr>
        <w:t>adaptarea</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infrastructurii</w:t>
      </w:r>
      <w:proofErr w:type="spellEnd"/>
      <w:r w:rsidRPr="00A91A50">
        <w:rPr>
          <w:rFonts w:ascii="Calibri" w:eastAsia="Times New Roman" w:hAnsi="Calibri"/>
          <w:bCs/>
          <w:sz w:val="22"/>
          <w:szCs w:val="22"/>
          <w:lang w:val="en-GB" w:eastAsia="en-GB"/>
        </w:rPr>
        <w:t>/</w:t>
      </w:r>
      <w:proofErr w:type="spellStart"/>
      <w:r w:rsidRPr="00A91A50">
        <w:rPr>
          <w:rFonts w:ascii="Calibri" w:eastAsia="Times New Roman" w:hAnsi="Calibri"/>
          <w:bCs/>
          <w:sz w:val="22"/>
          <w:szCs w:val="22"/>
          <w:lang w:val="en-GB" w:eastAsia="en-GB"/>
        </w:rPr>
        <w:t>echipamentelor</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pentru</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accesul</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persoanelor</w:t>
      </w:r>
      <w:proofErr w:type="spellEnd"/>
      <w:r w:rsidRPr="00A91A50">
        <w:rPr>
          <w:rFonts w:ascii="Calibri" w:eastAsia="Times New Roman" w:hAnsi="Calibri"/>
          <w:bCs/>
          <w:sz w:val="22"/>
          <w:szCs w:val="22"/>
          <w:lang w:val="en-GB" w:eastAsia="en-GB"/>
        </w:rPr>
        <w:t xml:space="preserve"> cu </w:t>
      </w:r>
      <w:proofErr w:type="spellStart"/>
      <w:r w:rsidRPr="00A91A50">
        <w:rPr>
          <w:rFonts w:ascii="Calibri" w:eastAsia="Times New Roman" w:hAnsi="Calibri"/>
          <w:bCs/>
          <w:sz w:val="22"/>
          <w:szCs w:val="22"/>
          <w:lang w:val="en-GB" w:eastAsia="en-GB"/>
        </w:rPr>
        <w:t>disabilitati</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pentru</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mai</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multe</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tipuri</w:t>
      </w:r>
      <w:proofErr w:type="spellEnd"/>
      <w:r w:rsidRPr="00A91A50">
        <w:rPr>
          <w:rFonts w:ascii="Calibri" w:eastAsia="Times New Roman" w:hAnsi="Calibri"/>
          <w:bCs/>
          <w:sz w:val="22"/>
          <w:szCs w:val="22"/>
          <w:lang w:val="en-GB" w:eastAsia="en-GB"/>
        </w:rPr>
        <w:t xml:space="preserve"> de </w:t>
      </w:r>
      <w:proofErr w:type="spellStart"/>
      <w:r w:rsidRPr="00A91A50">
        <w:rPr>
          <w:rFonts w:ascii="Calibri" w:eastAsia="Times New Roman" w:hAnsi="Calibri"/>
          <w:bCs/>
          <w:sz w:val="22"/>
          <w:szCs w:val="22"/>
          <w:lang w:val="en-GB" w:eastAsia="en-GB"/>
        </w:rPr>
        <w:t>disabilitati</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suplimentar</w:t>
      </w:r>
      <w:proofErr w:type="spellEnd"/>
      <w:r w:rsidRPr="00A91A50">
        <w:rPr>
          <w:rFonts w:ascii="Calibri" w:eastAsia="Times New Roman" w:hAnsi="Calibri"/>
          <w:bCs/>
          <w:sz w:val="22"/>
          <w:szCs w:val="22"/>
          <w:lang w:val="en-GB" w:eastAsia="en-GB"/>
        </w:rPr>
        <w:t xml:space="preserve"> fata de </w:t>
      </w:r>
      <w:proofErr w:type="spellStart"/>
      <w:r w:rsidRPr="00A91A50">
        <w:rPr>
          <w:rFonts w:ascii="Calibri" w:eastAsia="Times New Roman" w:hAnsi="Calibri"/>
          <w:bCs/>
          <w:sz w:val="22"/>
          <w:szCs w:val="22"/>
          <w:lang w:val="en-GB" w:eastAsia="en-GB"/>
        </w:rPr>
        <w:t>minimul</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legislativ</w:t>
      </w:r>
      <w:proofErr w:type="spellEnd"/>
      <w:r w:rsidRPr="00A91A50">
        <w:rPr>
          <w:rFonts w:ascii="Calibri" w:eastAsia="Times New Roman" w:hAnsi="Calibri"/>
          <w:bCs/>
          <w:sz w:val="22"/>
          <w:szCs w:val="22"/>
          <w:lang w:val="en-GB" w:eastAsia="en-GB"/>
        </w:rPr>
        <w:t>)</w:t>
      </w:r>
    </w:p>
    <w:p w14:paraId="43A6FC13" w14:textId="5E1EEC45" w:rsidR="001B5F0E" w:rsidRPr="00A91A50" w:rsidRDefault="001B5F0E" w:rsidP="001A71EC">
      <w:pPr>
        <w:pStyle w:val="ListParagraph"/>
        <w:numPr>
          <w:ilvl w:val="0"/>
          <w:numId w:val="47"/>
        </w:numPr>
        <w:spacing w:before="0" w:after="0"/>
        <w:jc w:val="both"/>
        <w:rPr>
          <w:rFonts w:ascii="Calibri" w:eastAsia="Times New Roman" w:hAnsi="Calibri"/>
          <w:bCs/>
          <w:sz w:val="22"/>
          <w:szCs w:val="22"/>
          <w:lang w:val="en-GB" w:eastAsia="en-GB"/>
        </w:rPr>
      </w:pPr>
      <w:proofErr w:type="spellStart"/>
      <w:r w:rsidRPr="00A91A50">
        <w:rPr>
          <w:rFonts w:ascii="Calibri" w:eastAsia="Times New Roman" w:hAnsi="Calibri"/>
          <w:bCs/>
          <w:sz w:val="22"/>
          <w:szCs w:val="22"/>
          <w:lang w:val="en-GB" w:eastAsia="en-GB"/>
        </w:rPr>
        <w:t>Proiectul</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prevede</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masuri</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incadrate</w:t>
      </w:r>
      <w:proofErr w:type="spellEnd"/>
      <w:r w:rsidRPr="00A91A50">
        <w:rPr>
          <w:rFonts w:ascii="Calibri" w:eastAsia="Times New Roman" w:hAnsi="Calibri"/>
          <w:bCs/>
          <w:sz w:val="22"/>
          <w:szCs w:val="22"/>
          <w:lang w:val="en-GB" w:eastAsia="en-GB"/>
        </w:rPr>
        <w:t xml:space="preserve"> in </w:t>
      </w:r>
      <w:proofErr w:type="spellStart"/>
      <w:r w:rsidRPr="00A91A50">
        <w:rPr>
          <w:rFonts w:ascii="Calibri" w:eastAsia="Times New Roman" w:hAnsi="Calibri"/>
          <w:bCs/>
          <w:sz w:val="22"/>
          <w:szCs w:val="22"/>
          <w:lang w:val="en-GB" w:eastAsia="en-GB"/>
        </w:rPr>
        <w:t>categoria</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masurilor</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suplimentare</w:t>
      </w:r>
      <w:proofErr w:type="spellEnd"/>
      <w:r w:rsidRPr="00A91A50">
        <w:rPr>
          <w:rFonts w:ascii="Calibri" w:eastAsia="Times New Roman" w:hAnsi="Calibri"/>
          <w:bCs/>
          <w:sz w:val="22"/>
          <w:szCs w:val="22"/>
          <w:lang w:val="en-GB" w:eastAsia="en-GB"/>
        </w:rPr>
        <w:t xml:space="preserve"> conform </w:t>
      </w:r>
      <w:proofErr w:type="spellStart"/>
      <w:r w:rsidRPr="00A91A50">
        <w:rPr>
          <w:rFonts w:ascii="Calibri" w:eastAsia="Times New Roman" w:hAnsi="Calibri"/>
          <w:bCs/>
          <w:sz w:val="22"/>
          <w:szCs w:val="22"/>
          <w:lang w:val="en-GB" w:eastAsia="en-GB"/>
        </w:rPr>
        <w:t>Anexei</w:t>
      </w:r>
      <w:proofErr w:type="spellEnd"/>
      <w:r w:rsidRPr="00A91A50">
        <w:rPr>
          <w:rFonts w:ascii="Calibri" w:eastAsia="Times New Roman" w:hAnsi="Calibri"/>
          <w:bCs/>
          <w:sz w:val="22"/>
          <w:szCs w:val="22"/>
          <w:lang w:val="en-GB" w:eastAsia="en-GB"/>
        </w:rPr>
        <w:t xml:space="preserve"> 12 la </w:t>
      </w:r>
      <w:proofErr w:type="spellStart"/>
      <w:r w:rsidRPr="00A91A50">
        <w:rPr>
          <w:rFonts w:ascii="Calibri" w:eastAsia="Times New Roman" w:hAnsi="Calibri"/>
          <w:bCs/>
          <w:sz w:val="22"/>
          <w:szCs w:val="22"/>
          <w:lang w:val="en-GB" w:eastAsia="en-GB"/>
        </w:rPr>
        <w:t>ghid</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Metodologia</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privind</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imunizarea</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si</w:t>
      </w:r>
      <w:proofErr w:type="spellEnd"/>
      <w:r w:rsidRPr="00A91A50">
        <w:rPr>
          <w:rFonts w:ascii="Calibri" w:eastAsia="Times New Roman" w:hAnsi="Calibri"/>
          <w:bCs/>
          <w:sz w:val="22"/>
          <w:szCs w:val="22"/>
          <w:lang w:val="en-GB" w:eastAsia="en-GB"/>
        </w:rPr>
        <w:t xml:space="preserve"> </w:t>
      </w:r>
      <w:proofErr w:type="spellStart"/>
      <w:r w:rsidRPr="00A91A50">
        <w:rPr>
          <w:rFonts w:ascii="Calibri" w:eastAsia="Times New Roman" w:hAnsi="Calibri"/>
          <w:bCs/>
          <w:sz w:val="22"/>
          <w:szCs w:val="22"/>
          <w:lang w:val="en-GB" w:eastAsia="en-GB"/>
        </w:rPr>
        <w:t>abordarea</w:t>
      </w:r>
      <w:proofErr w:type="spellEnd"/>
      <w:r w:rsidRPr="00A91A50">
        <w:rPr>
          <w:rFonts w:ascii="Calibri" w:eastAsia="Times New Roman" w:hAnsi="Calibri"/>
          <w:bCs/>
          <w:sz w:val="22"/>
          <w:szCs w:val="22"/>
          <w:lang w:val="en-GB" w:eastAsia="en-GB"/>
        </w:rPr>
        <w:t xml:space="preserve"> DNSH</w:t>
      </w:r>
    </w:p>
    <w:p w14:paraId="360DC61D" w14:textId="77777777" w:rsidR="001B5F0E" w:rsidRPr="00A91A50" w:rsidRDefault="001B5F0E" w:rsidP="001B5F0E">
      <w:pPr>
        <w:pStyle w:val="ListParagraph"/>
        <w:spacing w:before="0" w:after="0"/>
        <w:jc w:val="both"/>
        <w:rPr>
          <w:rFonts w:ascii="Calibri" w:eastAsia="Times New Roman" w:hAnsi="Calibri"/>
          <w:bCs/>
          <w:sz w:val="22"/>
          <w:szCs w:val="22"/>
          <w:lang w:val="en-GB" w:eastAsia="en-GB"/>
        </w:rPr>
      </w:pPr>
    </w:p>
    <w:p w14:paraId="366776D2" w14:textId="77777777" w:rsidR="007A05BE" w:rsidRPr="00A91A50" w:rsidRDefault="007A05BE" w:rsidP="001A71EC">
      <w:pPr>
        <w:numPr>
          <w:ilvl w:val="0"/>
          <w:numId w:val="54"/>
        </w:numPr>
        <w:spacing w:before="0" w:after="0" w:line="276" w:lineRule="auto"/>
        <w:ind w:left="0" w:firstLine="0"/>
        <w:jc w:val="both"/>
        <w:rPr>
          <w:rFonts w:ascii="Calibri" w:eastAsiaTheme="minorHAnsi" w:hAnsi="Calibri"/>
          <w:b/>
          <w:sz w:val="22"/>
          <w:szCs w:val="22"/>
          <w:lang w:val="en-GB"/>
        </w:rPr>
      </w:pPr>
      <w:proofErr w:type="spellStart"/>
      <w:r w:rsidRPr="00A91A50">
        <w:rPr>
          <w:rFonts w:ascii="Calibri" w:eastAsiaTheme="minorHAnsi" w:hAnsi="Calibri"/>
          <w:b/>
          <w:sz w:val="22"/>
          <w:szCs w:val="22"/>
          <w:lang w:val="en-GB"/>
        </w:rPr>
        <w:t>Gradul</w:t>
      </w:r>
      <w:proofErr w:type="spellEnd"/>
      <w:r w:rsidRPr="00A91A50">
        <w:rPr>
          <w:rFonts w:ascii="Calibri" w:eastAsiaTheme="minorHAnsi" w:hAnsi="Calibri"/>
          <w:b/>
          <w:sz w:val="22"/>
          <w:szCs w:val="22"/>
          <w:lang w:val="en-GB"/>
        </w:rPr>
        <w:t xml:space="preserve"> de </w:t>
      </w:r>
      <w:proofErr w:type="spellStart"/>
      <w:r w:rsidRPr="00A91A50">
        <w:rPr>
          <w:rFonts w:ascii="Calibri" w:eastAsiaTheme="minorHAnsi" w:hAnsi="Calibri"/>
          <w:b/>
          <w:sz w:val="22"/>
          <w:szCs w:val="22"/>
          <w:lang w:val="en-GB"/>
        </w:rPr>
        <w:t>pregătire</w:t>
      </w:r>
      <w:proofErr w:type="spellEnd"/>
      <w:r w:rsidRPr="00A91A50">
        <w:rPr>
          <w:rFonts w:ascii="Calibri" w:eastAsiaTheme="minorHAnsi" w:hAnsi="Calibri"/>
          <w:b/>
          <w:sz w:val="22"/>
          <w:szCs w:val="22"/>
          <w:lang w:val="en-GB"/>
        </w:rPr>
        <w:t>/</w:t>
      </w:r>
      <w:proofErr w:type="spellStart"/>
      <w:r w:rsidRPr="00A91A50">
        <w:rPr>
          <w:rFonts w:ascii="Calibri" w:eastAsiaTheme="minorHAnsi" w:hAnsi="Calibri"/>
          <w:b/>
          <w:sz w:val="22"/>
          <w:szCs w:val="22"/>
          <w:lang w:val="en-GB"/>
        </w:rPr>
        <w:t>maturitate</w:t>
      </w:r>
      <w:proofErr w:type="spellEnd"/>
      <w:r w:rsidRPr="00A91A50">
        <w:rPr>
          <w:rFonts w:ascii="Calibri" w:eastAsiaTheme="minorHAnsi" w:hAnsi="Calibri"/>
          <w:b/>
          <w:sz w:val="22"/>
          <w:szCs w:val="22"/>
          <w:lang w:val="en-GB"/>
        </w:rPr>
        <w:t xml:space="preserve"> al </w:t>
      </w:r>
      <w:proofErr w:type="spellStart"/>
      <w:r w:rsidRPr="00A91A50">
        <w:rPr>
          <w:rFonts w:ascii="Calibri" w:eastAsiaTheme="minorHAnsi" w:hAnsi="Calibri"/>
          <w:b/>
          <w:sz w:val="22"/>
          <w:szCs w:val="22"/>
          <w:lang w:val="en-GB"/>
        </w:rPr>
        <w:t>proiectului</w:t>
      </w:r>
      <w:proofErr w:type="spellEnd"/>
    </w:p>
    <w:p w14:paraId="3A46372C" w14:textId="6328041B" w:rsidR="007A05BE" w:rsidRPr="00A91A50" w:rsidRDefault="007A05BE" w:rsidP="007A05BE">
      <w:pPr>
        <w:spacing w:before="0" w:after="0"/>
        <w:jc w:val="both"/>
        <w:rPr>
          <w:rFonts w:ascii="Calibri" w:eastAsiaTheme="minorHAnsi" w:hAnsi="Calibri"/>
          <w:sz w:val="22"/>
          <w:szCs w:val="22"/>
          <w:lang w:val="en-GB"/>
        </w:rPr>
      </w:pPr>
      <w:r w:rsidRPr="00A91A50">
        <w:rPr>
          <w:rFonts w:ascii="Calibri" w:eastAsiaTheme="minorHAnsi" w:hAnsi="Calibri"/>
          <w:sz w:val="22"/>
          <w:szCs w:val="22"/>
          <w:lang w:val="en-GB"/>
        </w:rPr>
        <w:t xml:space="preserve">Se </w:t>
      </w:r>
      <w:proofErr w:type="spellStart"/>
      <w:r w:rsidRPr="00A91A50">
        <w:rPr>
          <w:rFonts w:ascii="Calibri" w:eastAsiaTheme="minorHAnsi" w:hAnsi="Calibri"/>
          <w:sz w:val="22"/>
          <w:szCs w:val="22"/>
          <w:lang w:val="en-GB"/>
        </w:rPr>
        <w:t>vor</w:t>
      </w:r>
      <w:proofErr w:type="spellEnd"/>
      <w:r w:rsidRPr="00A91A50">
        <w:rPr>
          <w:rFonts w:ascii="Calibri" w:eastAsiaTheme="minorHAnsi" w:hAnsi="Calibri"/>
          <w:sz w:val="22"/>
          <w:szCs w:val="22"/>
          <w:lang w:val="en-GB"/>
        </w:rPr>
        <w:t xml:space="preserve"> puncta </w:t>
      </w:r>
      <w:proofErr w:type="spellStart"/>
      <w:r w:rsidRPr="00A91A50">
        <w:rPr>
          <w:rFonts w:ascii="Calibri" w:eastAsiaTheme="minorHAnsi" w:hAnsi="Calibri"/>
          <w:sz w:val="22"/>
          <w:szCs w:val="22"/>
          <w:lang w:val="en-GB"/>
        </w:rPr>
        <w:t>proiectele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propuse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pentru</w:t>
      </w:r>
      <w:proofErr w:type="spellEnd"/>
      <w:r w:rsidRPr="00A91A50">
        <w:rPr>
          <w:rFonts w:ascii="Calibri" w:eastAsiaTheme="minorHAnsi" w:hAnsi="Calibri"/>
          <w:sz w:val="22"/>
          <w:szCs w:val="22"/>
          <w:lang w:val="en-GB"/>
        </w:rPr>
        <w:t xml:space="preserve"> care </w:t>
      </w:r>
      <w:proofErr w:type="spellStart"/>
      <w:r w:rsidRPr="00A91A50">
        <w:rPr>
          <w:rFonts w:ascii="Calibri" w:eastAsiaTheme="minorHAnsi" w:hAnsi="Calibri"/>
          <w:sz w:val="22"/>
          <w:szCs w:val="22"/>
          <w:lang w:val="en-GB"/>
        </w:rPr>
        <w:t>există</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posibilitatea</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emitere</w:t>
      </w:r>
      <w:proofErr w:type="spellEnd"/>
      <w:r w:rsidRPr="00A91A50">
        <w:rPr>
          <w:rFonts w:ascii="Calibri" w:eastAsiaTheme="minorHAnsi" w:hAnsi="Calibri"/>
          <w:sz w:val="22"/>
          <w:szCs w:val="22"/>
          <w:lang w:val="en-GB"/>
        </w:rPr>
        <w:t xml:space="preserve"> </w:t>
      </w:r>
      <w:r w:rsidR="001B5F0E" w:rsidRPr="00A91A50">
        <w:rPr>
          <w:rFonts w:ascii="Calibri" w:eastAsiaTheme="minorHAnsi" w:hAnsi="Calibri"/>
          <w:sz w:val="22"/>
          <w:szCs w:val="22"/>
          <w:lang w:val="en-GB"/>
        </w:rPr>
        <w:t xml:space="preserve">a </w:t>
      </w:r>
      <w:proofErr w:type="spellStart"/>
      <w:r w:rsidR="001B5F0E" w:rsidRPr="00A91A50">
        <w:rPr>
          <w:rFonts w:ascii="Calibri" w:eastAsiaTheme="minorHAnsi" w:hAnsi="Calibri"/>
          <w:sz w:val="22"/>
          <w:szCs w:val="22"/>
          <w:lang w:val="en-GB"/>
        </w:rPr>
        <w:t>Ordinului</w:t>
      </w:r>
      <w:proofErr w:type="spellEnd"/>
      <w:r w:rsidR="001B5F0E" w:rsidRPr="00A91A50">
        <w:rPr>
          <w:rFonts w:ascii="Calibri" w:eastAsiaTheme="minorHAnsi" w:hAnsi="Calibri"/>
          <w:sz w:val="22"/>
          <w:szCs w:val="22"/>
          <w:lang w:val="en-GB"/>
        </w:rPr>
        <w:t xml:space="preserve"> de </w:t>
      </w:r>
      <w:proofErr w:type="spellStart"/>
      <w:r w:rsidR="001B5F0E" w:rsidRPr="00A91A50">
        <w:rPr>
          <w:rFonts w:ascii="Calibri" w:eastAsiaTheme="minorHAnsi" w:hAnsi="Calibri"/>
          <w:sz w:val="22"/>
          <w:szCs w:val="22"/>
          <w:lang w:val="en-GB"/>
        </w:rPr>
        <w:t>incepere</w:t>
      </w:r>
      <w:proofErr w:type="spellEnd"/>
      <w:r w:rsidR="001B5F0E" w:rsidRPr="00A91A50">
        <w:rPr>
          <w:rFonts w:ascii="Calibri" w:eastAsiaTheme="minorHAnsi" w:hAnsi="Calibri"/>
          <w:sz w:val="22"/>
          <w:szCs w:val="22"/>
          <w:lang w:val="en-GB"/>
        </w:rPr>
        <w:t xml:space="preserve"> a </w:t>
      </w:r>
      <w:proofErr w:type="spellStart"/>
      <w:r w:rsidR="001B5F0E" w:rsidRPr="00A91A50">
        <w:rPr>
          <w:rFonts w:ascii="Calibri" w:eastAsiaTheme="minorHAnsi" w:hAnsi="Calibri"/>
          <w:sz w:val="22"/>
          <w:szCs w:val="22"/>
          <w:lang w:val="en-GB"/>
        </w:rPr>
        <w:t>lucrarilor</w:t>
      </w:r>
      <w:proofErr w:type="spellEnd"/>
      <w:r w:rsidR="001B5F0E" w:rsidRPr="00A91A50">
        <w:rPr>
          <w:rFonts w:ascii="Calibri" w:eastAsiaTheme="minorHAnsi" w:hAnsi="Calibri"/>
          <w:sz w:val="22"/>
          <w:szCs w:val="22"/>
          <w:lang w:val="en-GB"/>
        </w:rPr>
        <w:t xml:space="preserve"> (</w:t>
      </w:r>
      <w:proofErr w:type="spellStart"/>
      <w:r w:rsidR="001B5F0E" w:rsidRPr="00A91A50">
        <w:rPr>
          <w:rFonts w:ascii="Calibri" w:eastAsiaTheme="minorHAnsi" w:hAnsi="Calibri"/>
          <w:sz w:val="22"/>
          <w:szCs w:val="22"/>
          <w:lang w:val="en-GB"/>
        </w:rPr>
        <w:t>procedura</w:t>
      </w:r>
      <w:proofErr w:type="spellEnd"/>
      <w:r w:rsidR="001B5F0E" w:rsidRPr="00A91A50">
        <w:rPr>
          <w:rFonts w:ascii="Calibri" w:eastAsiaTheme="minorHAnsi" w:hAnsi="Calibri"/>
          <w:sz w:val="22"/>
          <w:szCs w:val="22"/>
          <w:lang w:val="en-GB"/>
        </w:rPr>
        <w:t xml:space="preserve"> de </w:t>
      </w:r>
      <w:proofErr w:type="spellStart"/>
      <w:r w:rsidR="001B5F0E" w:rsidRPr="00A91A50">
        <w:rPr>
          <w:rFonts w:ascii="Calibri" w:eastAsiaTheme="minorHAnsi" w:hAnsi="Calibri"/>
          <w:sz w:val="22"/>
          <w:szCs w:val="22"/>
          <w:lang w:val="en-GB"/>
        </w:rPr>
        <w:t>achizitie</w:t>
      </w:r>
      <w:proofErr w:type="spellEnd"/>
      <w:r w:rsidR="001B5F0E" w:rsidRPr="00A91A50">
        <w:rPr>
          <w:rFonts w:ascii="Calibri" w:eastAsiaTheme="minorHAnsi" w:hAnsi="Calibri"/>
          <w:sz w:val="22"/>
          <w:szCs w:val="22"/>
          <w:lang w:val="en-GB"/>
        </w:rPr>
        <w:t xml:space="preserve"> </w:t>
      </w:r>
      <w:proofErr w:type="spellStart"/>
      <w:r w:rsidR="001B5F0E" w:rsidRPr="00A91A50">
        <w:rPr>
          <w:rFonts w:ascii="Calibri" w:eastAsiaTheme="minorHAnsi" w:hAnsi="Calibri"/>
          <w:sz w:val="22"/>
          <w:szCs w:val="22"/>
          <w:lang w:val="en-GB"/>
        </w:rPr>
        <w:t>finalizata</w:t>
      </w:r>
      <w:proofErr w:type="spellEnd"/>
      <w:r w:rsidR="001B5F0E" w:rsidRPr="00A91A50">
        <w:rPr>
          <w:rFonts w:ascii="Calibri" w:eastAsiaTheme="minorHAnsi" w:hAnsi="Calibri"/>
          <w:sz w:val="22"/>
          <w:szCs w:val="22"/>
          <w:lang w:val="en-GB"/>
        </w:rPr>
        <w:t xml:space="preserve"> cu contract de </w:t>
      </w:r>
      <w:proofErr w:type="spellStart"/>
      <w:r w:rsidR="001B5F0E" w:rsidRPr="00A91A50">
        <w:rPr>
          <w:rFonts w:ascii="Calibri" w:eastAsiaTheme="minorHAnsi" w:hAnsi="Calibri"/>
          <w:sz w:val="22"/>
          <w:szCs w:val="22"/>
          <w:lang w:val="en-GB"/>
        </w:rPr>
        <w:t>lucrari</w:t>
      </w:r>
      <w:proofErr w:type="spellEnd"/>
      <w:r w:rsidR="001B5F0E" w:rsidRPr="00A91A50">
        <w:rPr>
          <w:rFonts w:ascii="Calibri" w:eastAsiaTheme="minorHAnsi" w:hAnsi="Calibri"/>
          <w:sz w:val="22"/>
          <w:szCs w:val="22"/>
          <w:lang w:val="en-GB"/>
        </w:rPr>
        <w:t xml:space="preserve"> </w:t>
      </w:r>
      <w:proofErr w:type="spellStart"/>
      <w:r w:rsidR="001B5F0E" w:rsidRPr="00A91A50">
        <w:rPr>
          <w:rFonts w:ascii="Calibri" w:eastAsiaTheme="minorHAnsi" w:hAnsi="Calibri"/>
          <w:sz w:val="22"/>
          <w:szCs w:val="22"/>
          <w:lang w:val="en-GB"/>
        </w:rPr>
        <w:t>adjudecat</w:t>
      </w:r>
      <w:proofErr w:type="spellEnd"/>
      <w:r w:rsidR="001B5F0E" w:rsidRPr="00A91A50">
        <w:rPr>
          <w:rFonts w:ascii="Calibri" w:eastAsiaTheme="minorHAnsi" w:hAnsi="Calibri"/>
          <w:sz w:val="22"/>
          <w:szCs w:val="22"/>
          <w:lang w:val="en-GB"/>
        </w:rPr>
        <w:t xml:space="preserve"> </w:t>
      </w:r>
      <w:proofErr w:type="spellStart"/>
      <w:r w:rsidR="001B5F0E" w:rsidRPr="00A91A50">
        <w:rPr>
          <w:rFonts w:ascii="Calibri" w:eastAsiaTheme="minorHAnsi" w:hAnsi="Calibri"/>
          <w:sz w:val="22"/>
          <w:szCs w:val="22"/>
          <w:lang w:val="en-GB"/>
        </w:rPr>
        <w:t>sau</w:t>
      </w:r>
      <w:proofErr w:type="spellEnd"/>
      <w:r w:rsidR="001B5F0E" w:rsidRPr="00A91A50">
        <w:rPr>
          <w:rFonts w:ascii="Calibri" w:eastAsiaTheme="minorHAnsi" w:hAnsi="Calibri"/>
          <w:sz w:val="22"/>
          <w:szCs w:val="22"/>
          <w:lang w:val="en-GB"/>
        </w:rPr>
        <w:t xml:space="preserve"> contract de </w:t>
      </w:r>
      <w:proofErr w:type="spellStart"/>
      <w:r w:rsidR="001B5F0E" w:rsidRPr="00A91A50">
        <w:rPr>
          <w:rFonts w:ascii="Calibri" w:eastAsiaTheme="minorHAnsi" w:hAnsi="Calibri"/>
          <w:sz w:val="22"/>
          <w:szCs w:val="22"/>
          <w:lang w:val="en-GB"/>
        </w:rPr>
        <w:t>lucrari</w:t>
      </w:r>
      <w:proofErr w:type="spellEnd"/>
      <w:r w:rsidR="001B5F0E" w:rsidRPr="00A91A50">
        <w:rPr>
          <w:rFonts w:ascii="Calibri" w:eastAsiaTheme="minorHAnsi" w:hAnsi="Calibri"/>
          <w:sz w:val="22"/>
          <w:szCs w:val="22"/>
          <w:lang w:val="en-GB"/>
        </w:rPr>
        <w:t xml:space="preserve"> </w:t>
      </w:r>
      <w:proofErr w:type="spellStart"/>
      <w:r w:rsidR="001B5F0E" w:rsidRPr="00A91A50">
        <w:rPr>
          <w:rFonts w:ascii="Calibri" w:eastAsiaTheme="minorHAnsi" w:hAnsi="Calibri"/>
          <w:sz w:val="22"/>
          <w:szCs w:val="22"/>
          <w:lang w:val="en-GB"/>
        </w:rPr>
        <w:t>semnat</w:t>
      </w:r>
      <w:proofErr w:type="spellEnd"/>
      <w:r w:rsidR="001B5F0E" w:rsidRPr="00A91A50">
        <w:rPr>
          <w:rFonts w:ascii="Calibri" w:eastAsiaTheme="minorHAnsi" w:hAnsi="Calibri"/>
          <w:sz w:val="22"/>
          <w:szCs w:val="22"/>
          <w:lang w:val="en-GB"/>
        </w:rPr>
        <w:t>)</w:t>
      </w:r>
      <w:r w:rsidRPr="00A91A50">
        <w:rPr>
          <w:rFonts w:ascii="Calibri" w:eastAsiaTheme="minorHAnsi" w:hAnsi="Calibri"/>
          <w:sz w:val="22"/>
          <w:szCs w:val="22"/>
          <w:lang w:val="en-GB"/>
        </w:rPr>
        <w:t>.</w:t>
      </w:r>
    </w:p>
    <w:p w14:paraId="32BF6781" w14:textId="77777777" w:rsidR="007A05BE" w:rsidRPr="00A91A50" w:rsidRDefault="007A05BE" w:rsidP="007A05BE">
      <w:pPr>
        <w:tabs>
          <w:tab w:val="left" w:pos="993"/>
        </w:tabs>
        <w:spacing w:before="0" w:after="0"/>
        <w:jc w:val="both"/>
        <w:rPr>
          <w:rFonts w:ascii="Calibri" w:eastAsia="Times New Roman" w:hAnsi="Calibri"/>
          <w:sz w:val="22"/>
          <w:szCs w:val="22"/>
          <w:lang w:val="en-GB"/>
        </w:rPr>
      </w:pPr>
    </w:p>
    <w:p w14:paraId="73F29581" w14:textId="77777777" w:rsidR="007A05BE" w:rsidRPr="00A91A50" w:rsidRDefault="007A05BE" w:rsidP="007A05BE">
      <w:pPr>
        <w:tabs>
          <w:tab w:val="left" w:pos="993"/>
        </w:tabs>
        <w:spacing w:before="0" w:after="0"/>
        <w:jc w:val="both"/>
        <w:rPr>
          <w:rFonts w:ascii="Calibri" w:eastAsia="Times New Roman" w:hAnsi="Calibri"/>
          <w:b/>
          <w:bCs/>
          <w:sz w:val="22"/>
          <w:szCs w:val="22"/>
          <w:lang w:val="en-GB"/>
        </w:rPr>
      </w:pPr>
      <w:bookmarkStart w:id="166" w:name="_Hlk128478090"/>
      <w:proofErr w:type="spellStart"/>
      <w:r w:rsidRPr="00A91A50">
        <w:rPr>
          <w:rFonts w:ascii="Calibri" w:eastAsia="Times New Roman" w:hAnsi="Calibri"/>
          <w:b/>
          <w:bCs/>
          <w:sz w:val="22"/>
          <w:szCs w:val="22"/>
          <w:lang w:val="en-GB"/>
        </w:rPr>
        <w:t>Secțiunea</w:t>
      </w:r>
      <w:proofErr w:type="spellEnd"/>
      <w:r w:rsidRPr="00A91A50">
        <w:rPr>
          <w:rFonts w:ascii="Calibri" w:eastAsia="Times New Roman" w:hAnsi="Calibri"/>
          <w:b/>
          <w:bCs/>
          <w:sz w:val="22"/>
          <w:szCs w:val="22"/>
          <w:lang w:val="en-GB"/>
        </w:rPr>
        <w:t xml:space="preserve"> II (</w:t>
      </w:r>
      <w:proofErr w:type="spellStart"/>
      <w:r w:rsidRPr="00A91A50">
        <w:rPr>
          <w:rFonts w:ascii="Calibri" w:eastAsia="Times New Roman" w:hAnsi="Calibri"/>
          <w:b/>
          <w:bCs/>
          <w:sz w:val="22"/>
          <w:szCs w:val="22"/>
          <w:lang w:val="en-GB"/>
        </w:rPr>
        <w:t>Notarea</w:t>
      </w:r>
      <w:proofErr w:type="spellEnd"/>
      <w:r w:rsidRPr="00A91A50">
        <w:rPr>
          <w:rFonts w:ascii="Calibri" w:eastAsia="Times New Roman" w:hAnsi="Calibri"/>
          <w:b/>
          <w:bCs/>
          <w:sz w:val="22"/>
          <w:szCs w:val="22"/>
          <w:lang w:val="en-GB"/>
        </w:rPr>
        <w:t xml:space="preserve"> cu 0 a </w:t>
      </w:r>
      <w:proofErr w:type="spellStart"/>
      <w:r w:rsidRPr="00A91A50">
        <w:rPr>
          <w:rFonts w:ascii="Calibri" w:eastAsia="Times New Roman" w:hAnsi="Calibri"/>
          <w:b/>
          <w:bCs/>
          <w:sz w:val="22"/>
          <w:szCs w:val="22"/>
          <w:lang w:val="en-GB"/>
        </w:rPr>
        <w:t>unui</w:t>
      </w:r>
      <w:proofErr w:type="spellEnd"/>
      <w:r w:rsidRPr="00A91A50">
        <w:rPr>
          <w:rFonts w:ascii="Calibri" w:eastAsia="Times New Roman" w:hAnsi="Calibri"/>
          <w:b/>
          <w:bCs/>
          <w:sz w:val="22"/>
          <w:szCs w:val="22"/>
          <w:lang w:val="en-GB"/>
        </w:rPr>
        <w:t xml:space="preserve"> </w:t>
      </w:r>
      <w:proofErr w:type="spellStart"/>
      <w:r w:rsidRPr="00A91A50">
        <w:rPr>
          <w:rFonts w:ascii="Calibri" w:eastAsia="Times New Roman" w:hAnsi="Calibri"/>
          <w:b/>
          <w:bCs/>
          <w:sz w:val="22"/>
          <w:szCs w:val="22"/>
          <w:lang w:val="en-GB"/>
        </w:rPr>
        <w:t>criteriu</w:t>
      </w:r>
      <w:proofErr w:type="spellEnd"/>
      <w:r w:rsidRPr="00A91A50">
        <w:rPr>
          <w:rFonts w:ascii="Calibri" w:eastAsia="Times New Roman" w:hAnsi="Calibri"/>
          <w:b/>
          <w:bCs/>
          <w:sz w:val="22"/>
          <w:szCs w:val="22"/>
          <w:lang w:val="en-GB"/>
        </w:rPr>
        <w:t>/</w:t>
      </w:r>
      <w:proofErr w:type="spellStart"/>
      <w:r w:rsidRPr="00A91A50">
        <w:rPr>
          <w:rFonts w:ascii="Calibri" w:eastAsia="Times New Roman" w:hAnsi="Calibri"/>
          <w:b/>
          <w:bCs/>
          <w:sz w:val="22"/>
          <w:szCs w:val="22"/>
          <w:lang w:val="en-GB"/>
        </w:rPr>
        <w:t>subcriteriu</w:t>
      </w:r>
      <w:proofErr w:type="spellEnd"/>
      <w:r w:rsidRPr="00A91A50">
        <w:rPr>
          <w:rFonts w:ascii="Calibri" w:eastAsia="Times New Roman" w:hAnsi="Calibri"/>
          <w:b/>
          <w:bCs/>
          <w:sz w:val="22"/>
          <w:szCs w:val="22"/>
          <w:lang w:val="en-GB"/>
        </w:rPr>
        <w:t xml:space="preserve"> </w:t>
      </w:r>
      <w:proofErr w:type="spellStart"/>
      <w:r w:rsidRPr="00A91A50">
        <w:rPr>
          <w:rFonts w:ascii="Calibri" w:eastAsia="Times New Roman" w:hAnsi="Calibri"/>
          <w:b/>
          <w:bCs/>
          <w:sz w:val="22"/>
          <w:szCs w:val="22"/>
          <w:lang w:val="en-GB"/>
        </w:rPr>
        <w:t>duce</w:t>
      </w:r>
      <w:proofErr w:type="spellEnd"/>
      <w:r w:rsidRPr="00A91A50">
        <w:rPr>
          <w:rFonts w:ascii="Calibri" w:eastAsia="Times New Roman" w:hAnsi="Calibri"/>
          <w:b/>
          <w:bCs/>
          <w:sz w:val="22"/>
          <w:szCs w:val="22"/>
          <w:lang w:val="en-GB"/>
        </w:rPr>
        <w:t xml:space="preserve"> la </w:t>
      </w:r>
      <w:proofErr w:type="spellStart"/>
      <w:r w:rsidRPr="00A91A50">
        <w:rPr>
          <w:rFonts w:ascii="Calibri" w:eastAsia="Times New Roman" w:hAnsi="Calibri"/>
          <w:b/>
          <w:bCs/>
          <w:sz w:val="22"/>
          <w:szCs w:val="22"/>
          <w:lang w:val="en-GB"/>
        </w:rPr>
        <w:t>respingerea</w:t>
      </w:r>
      <w:proofErr w:type="spellEnd"/>
      <w:r w:rsidRPr="00A91A50">
        <w:rPr>
          <w:rFonts w:ascii="Calibri" w:eastAsia="Times New Roman" w:hAnsi="Calibri"/>
          <w:b/>
          <w:bCs/>
          <w:sz w:val="22"/>
          <w:szCs w:val="22"/>
          <w:lang w:val="en-GB"/>
        </w:rPr>
        <w:t xml:space="preserve"> </w:t>
      </w:r>
      <w:proofErr w:type="spellStart"/>
      <w:r w:rsidRPr="00A91A50">
        <w:rPr>
          <w:rFonts w:ascii="Calibri" w:eastAsia="Times New Roman" w:hAnsi="Calibri"/>
          <w:b/>
          <w:bCs/>
          <w:sz w:val="22"/>
          <w:szCs w:val="22"/>
          <w:lang w:val="en-GB"/>
        </w:rPr>
        <w:t>proiectului</w:t>
      </w:r>
      <w:proofErr w:type="spellEnd"/>
      <w:r w:rsidRPr="00A91A50">
        <w:rPr>
          <w:rFonts w:ascii="Calibri" w:eastAsia="Times New Roman" w:hAnsi="Calibri"/>
          <w:b/>
          <w:bCs/>
          <w:sz w:val="22"/>
          <w:szCs w:val="22"/>
          <w:lang w:val="en-GB"/>
        </w:rPr>
        <w:t>)</w:t>
      </w:r>
    </w:p>
    <w:bookmarkEnd w:id="166"/>
    <w:p w14:paraId="3C5E674E" w14:textId="77777777" w:rsidR="007A05BE" w:rsidRPr="00A91A50" w:rsidRDefault="007A05BE" w:rsidP="001A71EC">
      <w:pPr>
        <w:numPr>
          <w:ilvl w:val="0"/>
          <w:numId w:val="54"/>
        </w:numPr>
        <w:spacing w:before="0" w:after="0" w:line="276" w:lineRule="auto"/>
        <w:ind w:left="0" w:firstLine="0"/>
        <w:jc w:val="both"/>
        <w:rPr>
          <w:rFonts w:ascii="Calibri" w:eastAsiaTheme="minorHAnsi" w:hAnsi="Calibri"/>
          <w:b/>
          <w:bCs/>
          <w:sz w:val="22"/>
          <w:szCs w:val="22"/>
          <w:lang w:val="en-GB"/>
        </w:rPr>
      </w:pPr>
      <w:proofErr w:type="spellStart"/>
      <w:r w:rsidRPr="00A91A50">
        <w:rPr>
          <w:rFonts w:ascii="Calibri" w:eastAsiaTheme="minorHAnsi" w:hAnsi="Calibri"/>
          <w:b/>
          <w:bCs/>
          <w:sz w:val="22"/>
          <w:szCs w:val="22"/>
          <w:lang w:val="en-GB"/>
        </w:rPr>
        <w:t>Calitatea</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documentației</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tehnico-economice</w:t>
      </w:r>
      <w:proofErr w:type="spellEnd"/>
      <w:r w:rsidRPr="00A91A50">
        <w:rPr>
          <w:rFonts w:ascii="Calibri" w:eastAsiaTheme="minorHAnsi" w:hAnsi="Calibri"/>
          <w:b/>
          <w:bCs/>
          <w:sz w:val="22"/>
          <w:szCs w:val="22"/>
          <w:lang w:val="en-GB"/>
        </w:rPr>
        <w:t>;</w:t>
      </w:r>
    </w:p>
    <w:p w14:paraId="5AD3AB34" w14:textId="77777777" w:rsidR="001B5F0E" w:rsidRPr="00A91A50" w:rsidRDefault="007A05BE" w:rsidP="001A71EC">
      <w:pPr>
        <w:numPr>
          <w:ilvl w:val="0"/>
          <w:numId w:val="54"/>
        </w:numPr>
        <w:spacing w:before="0" w:after="0" w:line="276" w:lineRule="auto"/>
        <w:ind w:left="0" w:firstLine="0"/>
        <w:jc w:val="both"/>
        <w:rPr>
          <w:rFonts w:ascii="Calibri" w:eastAsiaTheme="minorHAnsi" w:hAnsi="Calibri"/>
          <w:b/>
          <w:bCs/>
          <w:sz w:val="22"/>
          <w:szCs w:val="22"/>
          <w:lang w:val="en-GB"/>
        </w:rPr>
      </w:pPr>
      <w:proofErr w:type="spellStart"/>
      <w:r w:rsidRPr="00A91A50">
        <w:rPr>
          <w:rFonts w:ascii="Calibri" w:eastAsiaTheme="minorHAnsi" w:hAnsi="Calibri"/>
          <w:b/>
          <w:bCs/>
          <w:sz w:val="22"/>
          <w:szCs w:val="22"/>
          <w:lang w:val="en-GB"/>
        </w:rPr>
        <w:t>Bugetul</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proiectului</w:t>
      </w:r>
      <w:proofErr w:type="spellEnd"/>
      <w:r w:rsidRPr="00A91A50">
        <w:rPr>
          <w:rFonts w:ascii="Calibri" w:eastAsiaTheme="minorHAnsi" w:hAnsi="Calibri"/>
          <w:b/>
          <w:bCs/>
          <w:sz w:val="22"/>
          <w:szCs w:val="22"/>
          <w:lang w:val="en-GB"/>
        </w:rPr>
        <w:t xml:space="preserve">, </w:t>
      </w:r>
      <w:r w:rsidRPr="00A91A50">
        <w:rPr>
          <w:rFonts w:ascii="Calibri" w:eastAsiaTheme="minorHAnsi" w:hAnsi="Calibri"/>
          <w:sz w:val="22"/>
          <w:szCs w:val="22"/>
          <w:lang w:val="en-GB"/>
        </w:rPr>
        <w:t xml:space="preserve">se </w:t>
      </w:r>
      <w:proofErr w:type="spellStart"/>
      <w:r w:rsidRPr="00A91A50">
        <w:rPr>
          <w:rFonts w:ascii="Calibri" w:eastAsiaTheme="minorHAnsi" w:hAnsi="Calibri"/>
          <w:sz w:val="22"/>
          <w:szCs w:val="22"/>
          <w:lang w:val="en-GB"/>
        </w:rPr>
        <w:t>va</w:t>
      </w:r>
      <w:proofErr w:type="spellEnd"/>
      <w:r w:rsidRPr="00A91A50">
        <w:rPr>
          <w:rFonts w:ascii="Calibri" w:eastAsiaTheme="minorHAnsi" w:hAnsi="Calibri"/>
          <w:sz w:val="22"/>
          <w:szCs w:val="22"/>
          <w:lang w:val="en-GB"/>
        </w:rPr>
        <w:t xml:space="preserve"> puncta:</w:t>
      </w:r>
    </w:p>
    <w:p w14:paraId="1F8FAE0A" w14:textId="77777777" w:rsidR="001B5F0E" w:rsidRPr="00A91A50" w:rsidRDefault="001B5F0E" w:rsidP="001A71EC">
      <w:pPr>
        <w:pStyle w:val="ListParagraph"/>
        <w:numPr>
          <w:ilvl w:val="0"/>
          <w:numId w:val="64"/>
        </w:numPr>
        <w:spacing w:before="0" w:after="0" w:line="276" w:lineRule="auto"/>
        <w:jc w:val="both"/>
        <w:rPr>
          <w:rFonts w:ascii="Calibri" w:eastAsiaTheme="minorHAnsi" w:hAnsi="Calibri"/>
          <w:b/>
          <w:bCs/>
          <w:sz w:val="22"/>
          <w:szCs w:val="22"/>
          <w:lang w:val="en-GB"/>
        </w:rPr>
      </w:pPr>
      <w:proofErr w:type="spellStart"/>
      <w:r w:rsidRPr="00A91A50">
        <w:rPr>
          <w:rFonts w:ascii="Calibri" w:eastAsiaTheme="minorHAnsi" w:hAnsi="Calibri"/>
          <w:sz w:val="22"/>
          <w:szCs w:val="22"/>
          <w:lang w:val="en-GB"/>
        </w:rPr>
        <w:t>Costurile</w:t>
      </w:r>
      <w:proofErr w:type="spellEnd"/>
      <w:r w:rsidRPr="00A91A50">
        <w:rPr>
          <w:rFonts w:ascii="Calibri" w:eastAsiaTheme="minorHAnsi" w:hAnsi="Calibri"/>
          <w:sz w:val="22"/>
          <w:szCs w:val="22"/>
          <w:lang w:val="en-GB"/>
        </w:rPr>
        <w:t xml:space="preserve"> sunt </w:t>
      </w:r>
      <w:proofErr w:type="spellStart"/>
      <w:r w:rsidRPr="00A91A50">
        <w:rPr>
          <w:rFonts w:ascii="Calibri" w:eastAsiaTheme="minorHAnsi" w:hAnsi="Calibri"/>
          <w:sz w:val="22"/>
          <w:szCs w:val="22"/>
          <w:lang w:val="en-GB"/>
        </w:rPr>
        <w:t>realiste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corect</w:t>
      </w:r>
      <w:proofErr w:type="spellEnd"/>
      <w:r w:rsidRPr="00A91A50">
        <w:rPr>
          <w:rFonts w:ascii="Calibri" w:eastAsiaTheme="minorHAnsi" w:hAnsi="Calibri"/>
          <w:sz w:val="22"/>
          <w:szCs w:val="22"/>
          <w:lang w:val="en-GB"/>
        </w:rPr>
        <w:t xml:space="preserve"> estimate), </w:t>
      </w:r>
      <w:proofErr w:type="spellStart"/>
      <w:r w:rsidRPr="00A91A50">
        <w:rPr>
          <w:rFonts w:ascii="Calibri" w:eastAsiaTheme="minorHAnsi" w:hAnsi="Calibri"/>
          <w:sz w:val="22"/>
          <w:szCs w:val="22"/>
          <w:lang w:val="en-GB"/>
        </w:rPr>
        <w:t>suficiente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şi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necesare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pentru</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implementarea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proiectului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Costurile</w:t>
      </w:r>
      <w:proofErr w:type="spellEnd"/>
      <w:r w:rsidRPr="00A91A50">
        <w:rPr>
          <w:rFonts w:ascii="Calibri" w:eastAsiaTheme="minorHAnsi" w:hAnsi="Calibri"/>
          <w:sz w:val="22"/>
          <w:szCs w:val="22"/>
          <w:lang w:val="en-GB"/>
        </w:rPr>
        <w:t xml:space="preserve"> pe </w:t>
      </w:r>
      <w:proofErr w:type="spellStart"/>
      <w:r w:rsidRPr="00A91A50">
        <w:rPr>
          <w:rFonts w:ascii="Calibri" w:eastAsiaTheme="minorHAnsi" w:hAnsi="Calibri"/>
          <w:sz w:val="22"/>
          <w:szCs w:val="22"/>
          <w:lang w:val="en-GB"/>
        </w:rPr>
        <w:t>unitatea</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resurse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utilizate</w:t>
      </w:r>
      <w:proofErr w:type="spellEnd"/>
      <w:r w:rsidRPr="00A91A50">
        <w:rPr>
          <w:rFonts w:ascii="Calibri" w:eastAsiaTheme="minorHAnsi" w:hAnsi="Calibri"/>
          <w:sz w:val="22"/>
          <w:szCs w:val="22"/>
          <w:lang w:val="en-GB"/>
        </w:rPr>
        <w:t xml:space="preserve"> sunt </w:t>
      </w:r>
      <w:proofErr w:type="spellStart"/>
      <w:r w:rsidRPr="00A91A50">
        <w:rPr>
          <w:rFonts w:ascii="Calibri" w:eastAsiaTheme="minorHAnsi" w:hAnsi="Calibri"/>
          <w:sz w:val="22"/>
          <w:szCs w:val="22"/>
          <w:lang w:val="en-GB"/>
        </w:rPr>
        <w:t>realiste</w:t>
      </w:r>
      <w:proofErr w:type="spellEnd"/>
      <w:r w:rsidRPr="00A91A50">
        <w:rPr>
          <w:rFonts w:ascii="Calibri" w:eastAsiaTheme="minorHAnsi" w:hAnsi="Calibri"/>
          <w:sz w:val="22"/>
          <w:szCs w:val="22"/>
          <w:lang w:val="en-GB"/>
        </w:rPr>
        <w:t xml:space="preserve"> din </w:t>
      </w:r>
      <w:proofErr w:type="spellStart"/>
      <w:r w:rsidRPr="00A91A50">
        <w:rPr>
          <w:rFonts w:ascii="Calibri" w:eastAsiaTheme="minorHAnsi" w:hAnsi="Calibri"/>
          <w:sz w:val="22"/>
          <w:szCs w:val="22"/>
          <w:lang w:val="en-GB"/>
        </w:rPr>
        <w:t>punctul</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vedere</w:t>
      </w:r>
      <w:proofErr w:type="spellEnd"/>
      <w:r w:rsidRPr="00A91A50">
        <w:rPr>
          <w:rFonts w:ascii="Calibri" w:eastAsiaTheme="minorHAnsi" w:hAnsi="Calibri"/>
          <w:sz w:val="22"/>
          <w:szCs w:val="22"/>
          <w:lang w:val="en-GB"/>
        </w:rPr>
        <w:t xml:space="preserve"> al </w:t>
      </w:r>
      <w:proofErr w:type="spellStart"/>
      <w:r w:rsidRPr="00A91A50">
        <w:rPr>
          <w:rFonts w:ascii="Calibri" w:eastAsiaTheme="minorHAnsi" w:hAnsi="Calibri"/>
          <w:sz w:val="22"/>
          <w:szCs w:val="22"/>
          <w:lang w:val="en-GB"/>
        </w:rPr>
        <w:t>evaluatorului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si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justificate</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catre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solicitant</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prin</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citarea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unor</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surse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independente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si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verificabile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statistici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oficiale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preturi</w:t>
      </w:r>
      <w:proofErr w:type="spellEnd"/>
      <w:r w:rsidRPr="00A91A50">
        <w:rPr>
          <w:rFonts w:ascii="Calibri" w:eastAsiaTheme="minorHAnsi" w:hAnsi="Calibri"/>
          <w:sz w:val="22"/>
          <w:szCs w:val="22"/>
          <w:lang w:val="en-GB"/>
        </w:rPr>
        <w:t xml:space="preserve"> standard etc.) </w:t>
      </w:r>
      <w:proofErr w:type="spellStart"/>
      <w:r w:rsidRPr="00A91A50">
        <w:rPr>
          <w:rFonts w:ascii="Calibri" w:eastAsiaTheme="minorHAnsi" w:hAnsi="Calibri"/>
          <w:sz w:val="22"/>
          <w:szCs w:val="22"/>
          <w:lang w:val="en-GB"/>
        </w:rPr>
        <w:t>sau</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prin</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rezultatele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unei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cercetari</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piata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efectuate</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solicitant</w:t>
      </w:r>
      <w:proofErr w:type="spellEnd"/>
      <w:r w:rsidRPr="00A91A50">
        <w:rPr>
          <w:rFonts w:ascii="Calibri" w:eastAsiaTheme="minorHAnsi" w:hAnsi="Calibri"/>
          <w:sz w:val="22"/>
          <w:szCs w:val="22"/>
          <w:lang w:val="en-GB"/>
        </w:rPr>
        <w:t>).</w:t>
      </w:r>
    </w:p>
    <w:p w14:paraId="3F18EDC5" w14:textId="69DEB341" w:rsidR="007A05BE" w:rsidRPr="00A91A50" w:rsidRDefault="001B5F0E" w:rsidP="001A71EC">
      <w:pPr>
        <w:pStyle w:val="ListParagraph"/>
        <w:numPr>
          <w:ilvl w:val="0"/>
          <w:numId w:val="64"/>
        </w:numPr>
        <w:spacing w:before="0" w:after="0" w:line="276" w:lineRule="auto"/>
        <w:jc w:val="both"/>
        <w:rPr>
          <w:rFonts w:ascii="Calibri" w:eastAsiaTheme="minorHAnsi" w:hAnsi="Calibri"/>
          <w:b/>
          <w:bCs/>
          <w:sz w:val="22"/>
          <w:szCs w:val="22"/>
          <w:lang w:val="en-GB"/>
        </w:rPr>
      </w:pPr>
      <w:proofErr w:type="spellStart"/>
      <w:r w:rsidRPr="00A91A50">
        <w:rPr>
          <w:rFonts w:ascii="Calibri" w:eastAsiaTheme="minorHAnsi" w:hAnsi="Calibri"/>
          <w:sz w:val="22"/>
          <w:szCs w:val="22"/>
          <w:lang w:val="en-GB"/>
        </w:rPr>
        <w:t>Bugetul</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este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complet</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şi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corelat</w:t>
      </w:r>
      <w:proofErr w:type="spellEnd"/>
      <w:r w:rsidRPr="00A91A50">
        <w:rPr>
          <w:rFonts w:ascii="Calibri" w:eastAsiaTheme="minorHAnsi" w:hAnsi="Calibri"/>
          <w:sz w:val="22"/>
          <w:szCs w:val="22"/>
          <w:lang w:val="en-GB"/>
        </w:rPr>
        <w:t xml:space="preserve"> cu </w:t>
      </w:r>
      <w:proofErr w:type="spellStart"/>
      <w:r w:rsidRPr="00A91A50">
        <w:rPr>
          <w:rFonts w:ascii="Calibri" w:eastAsiaTheme="minorHAnsi" w:hAnsi="Calibri"/>
          <w:sz w:val="22"/>
          <w:szCs w:val="22"/>
          <w:lang w:val="en-GB"/>
        </w:rPr>
        <w:t>activitatile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prevazute</w:t>
      </w:r>
      <w:proofErr w:type="spellEnd"/>
      <w:r w:rsidRPr="00A91A50">
        <w:rPr>
          <w:rFonts w:ascii="Calibri" w:eastAsiaTheme="minorHAnsi" w:hAnsi="Calibri"/>
          <w:sz w:val="22"/>
          <w:szCs w:val="22"/>
          <w:lang w:val="en-GB"/>
        </w:rPr>
        <w:t xml:space="preserve">, cu </w:t>
      </w:r>
      <w:proofErr w:type="spellStart"/>
      <w:r w:rsidRPr="00A91A50">
        <w:rPr>
          <w:rFonts w:ascii="Calibri" w:eastAsiaTheme="minorHAnsi" w:hAnsi="Calibri"/>
          <w:sz w:val="22"/>
          <w:szCs w:val="22"/>
          <w:lang w:val="en-GB"/>
        </w:rPr>
        <w:t>resursele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materiale</w:t>
      </w:r>
      <w:proofErr w:type="spellEnd"/>
      <w:r w:rsidRPr="00A91A50">
        <w:rPr>
          <w:rFonts w:ascii="Calibri" w:eastAsiaTheme="minorHAnsi" w:hAnsi="Calibri"/>
          <w:sz w:val="22"/>
          <w:szCs w:val="22"/>
          <w:lang w:val="en-GB"/>
        </w:rPr>
        <w:t xml:space="preserve"> </w:t>
      </w:r>
      <w:proofErr w:type="gramStart"/>
      <w:r w:rsidRPr="00A91A50">
        <w:rPr>
          <w:rFonts w:ascii="Calibri" w:eastAsiaTheme="minorHAnsi" w:hAnsi="Calibri"/>
          <w:sz w:val="22"/>
          <w:szCs w:val="22"/>
          <w:lang w:val="en-GB"/>
        </w:rPr>
        <w:t>implicate  in</w:t>
      </w:r>
      <w:proofErr w:type="gram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realizarea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proiectului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adica</w:t>
      </w:r>
      <w:proofErr w:type="spellEnd"/>
      <w:r w:rsidRPr="00A91A50">
        <w:rPr>
          <w:rFonts w:ascii="Calibri" w:eastAsiaTheme="minorHAnsi" w:hAnsi="Calibri"/>
          <w:sz w:val="22"/>
          <w:szCs w:val="22"/>
          <w:lang w:val="en-GB"/>
        </w:rPr>
        <w:t xml:space="preserve">: nu </w:t>
      </w:r>
      <w:proofErr w:type="spellStart"/>
      <w:r w:rsidRPr="00A91A50">
        <w:rPr>
          <w:rFonts w:ascii="Calibri" w:eastAsiaTheme="minorHAnsi" w:hAnsi="Calibri"/>
          <w:sz w:val="22"/>
          <w:szCs w:val="22"/>
          <w:lang w:val="en-GB"/>
        </w:rPr>
        <w:t>exista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mentiuni</w:t>
      </w:r>
      <w:proofErr w:type="spellEnd"/>
      <w:r w:rsidRPr="00A91A50">
        <w:rPr>
          <w:rFonts w:ascii="Calibri" w:eastAsiaTheme="minorHAnsi" w:hAnsi="Calibri"/>
          <w:sz w:val="22"/>
          <w:szCs w:val="22"/>
          <w:lang w:val="en-GB"/>
        </w:rPr>
        <w:t xml:space="preserve"> in </w:t>
      </w:r>
      <w:proofErr w:type="spellStart"/>
      <w:r w:rsidRPr="00A91A50">
        <w:rPr>
          <w:rFonts w:ascii="Calibri" w:eastAsiaTheme="minorHAnsi" w:hAnsi="Calibri"/>
          <w:sz w:val="22"/>
          <w:szCs w:val="22"/>
          <w:lang w:val="en-GB"/>
        </w:rPr>
        <w:t>sectiunile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privind</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activitatile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resursele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si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rezultatele</w:t>
      </w:r>
      <w:proofErr w:type="spellEnd"/>
      <w:r w:rsidRPr="00A91A50">
        <w:rPr>
          <w:rFonts w:ascii="Calibri" w:eastAsiaTheme="minorHAnsi" w:hAnsi="Calibri"/>
          <w:sz w:val="22"/>
          <w:szCs w:val="22"/>
          <w:lang w:val="en-GB"/>
        </w:rPr>
        <w:t xml:space="preserve"> anticipate din </w:t>
      </w:r>
      <w:proofErr w:type="spellStart"/>
      <w:r w:rsidRPr="00A91A50">
        <w:rPr>
          <w:rFonts w:ascii="Calibri" w:eastAsiaTheme="minorHAnsi" w:hAnsi="Calibri"/>
          <w:sz w:val="22"/>
          <w:szCs w:val="22"/>
          <w:lang w:val="en-GB"/>
        </w:rPr>
        <w:t>cererea</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finantare</w:t>
      </w:r>
      <w:proofErr w:type="spellEnd"/>
      <w:r w:rsidRPr="00A91A50">
        <w:rPr>
          <w:rFonts w:ascii="Calibri" w:eastAsiaTheme="minorHAnsi" w:hAnsi="Calibri"/>
          <w:sz w:val="22"/>
          <w:szCs w:val="22"/>
          <w:lang w:val="en-GB"/>
        </w:rPr>
        <w:t xml:space="preserve"> care nu au </w:t>
      </w:r>
      <w:proofErr w:type="spellStart"/>
      <w:r w:rsidRPr="00A91A50">
        <w:rPr>
          <w:rFonts w:ascii="Calibri" w:eastAsiaTheme="minorHAnsi" w:hAnsi="Calibri"/>
          <w:sz w:val="22"/>
          <w:szCs w:val="22"/>
          <w:lang w:val="en-GB"/>
        </w:rPr>
        <w:t>acoperire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intr</w:t>
      </w:r>
      <w:proofErr w:type="spellEnd"/>
      <w:r w:rsidRPr="00A91A50">
        <w:rPr>
          <w:rFonts w:ascii="Calibri" w:eastAsiaTheme="minorHAnsi" w:hAnsi="Calibri"/>
          <w:sz w:val="22"/>
          <w:szCs w:val="22"/>
          <w:lang w:val="en-GB"/>
        </w:rPr>
        <w:t xml:space="preserve">-un </w:t>
      </w:r>
      <w:proofErr w:type="spellStart"/>
      <w:r w:rsidRPr="00A91A50">
        <w:rPr>
          <w:rFonts w:ascii="Calibri" w:eastAsiaTheme="minorHAnsi" w:hAnsi="Calibri"/>
          <w:sz w:val="22"/>
          <w:szCs w:val="22"/>
          <w:lang w:val="en-GB"/>
        </w:rPr>
        <w:t>subcapitol</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bugetar</w:t>
      </w:r>
      <w:proofErr w:type="spellEnd"/>
      <w:r w:rsidRPr="00A91A50">
        <w:rPr>
          <w:rFonts w:ascii="Calibri" w:eastAsiaTheme="minorHAnsi" w:hAnsi="Calibri"/>
          <w:sz w:val="22"/>
          <w:szCs w:val="22"/>
          <w:lang w:val="en-GB"/>
        </w:rPr>
        <w:t xml:space="preserve"> / </w:t>
      </w:r>
      <w:proofErr w:type="spellStart"/>
      <w:r w:rsidRPr="00A91A50">
        <w:rPr>
          <w:rFonts w:ascii="Calibri" w:eastAsiaTheme="minorHAnsi" w:hAnsi="Calibri"/>
          <w:sz w:val="22"/>
          <w:szCs w:val="22"/>
          <w:lang w:val="en-GB"/>
        </w:rPr>
        <w:t>linie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bugetara</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asemenea</w:t>
      </w:r>
      <w:proofErr w:type="spellEnd"/>
      <w:r w:rsidRPr="00A91A50">
        <w:rPr>
          <w:rFonts w:ascii="Calibri" w:eastAsiaTheme="minorHAnsi" w:hAnsi="Calibri"/>
          <w:sz w:val="22"/>
          <w:szCs w:val="22"/>
          <w:lang w:val="en-GB"/>
        </w:rPr>
        <w:t xml:space="preserve">, nu </w:t>
      </w:r>
      <w:proofErr w:type="spellStart"/>
      <w:r w:rsidRPr="00A91A50">
        <w:rPr>
          <w:rFonts w:ascii="Calibri" w:eastAsiaTheme="minorHAnsi" w:hAnsi="Calibri"/>
          <w:sz w:val="22"/>
          <w:szCs w:val="22"/>
          <w:lang w:val="en-GB"/>
        </w:rPr>
        <w:t>exista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subcapitol</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bugetar</w:t>
      </w:r>
      <w:proofErr w:type="spellEnd"/>
      <w:r w:rsidRPr="00A91A50">
        <w:rPr>
          <w:rFonts w:ascii="Calibri" w:eastAsiaTheme="minorHAnsi" w:hAnsi="Calibri"/>
          <w:sz w:val="22"/>
          <w:szCs w:val="22"/>
          <w:lang w:val="en-GB"/>
        </w:rPr>
        <w:t xml:space="preserve"> / </w:t>
      </w:r>
      <w:proofErr w:type="spellStart"/>
      <w:r w:rsidRPr="00A91A50">
        <w:rPr>
          <w:rFonts w:ascii="Calibri" w:eastAsiaTheme="minorHAnsi" w:hAnsi="Calibri"/>
          <w:sz w:val="22"/>
          <w:szCs w:val="22"/>
          <w:lang w:val="en-GB"/>
        </w:rPr>
        <w:t>linie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bugetara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fara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corespondenta</w:t>
      </w:r>
      <w:proofErr w:type="spellEnd"/>
      <w:r w:rsidRPr="00A91A50">
        <w:rPr>
          <w:rFonts w:ascii="Calibri" w:eastAsiaTheme="minorHAnsi" w:hAnsi="Calibri"/>
          <w:sz w:val="22"/>
          <w:szCs w:val="22"/>
          <w:lang w:val="en-GB"/>
        </w:rPr>
        <w:t xml:space="preserve"> in </w:t>
      </w:r>
      <w:proofErr w:type="spellStart"/>
      <w:r w:rsidRPr="00A91A50">
        <w:rPr>
          <w:rFonts w:ascii="Calibri" w:eastAsiaTheme="minorHAnsi" w:hAnsi="Calibri"/>
          <w:sz w:val="22"/>
          <w:szCs w:val="22"/>
          <w:lang w:val="en-GB"/>
        </w:rPr>
        <w:t>sectiunile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privind</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activitatile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resursele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si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rezultatele</w:t>
      </w:r>
      <w:proofErr w:type="spellEnd"/>
      <w:r w:rsidR="007A05BE" w:rsidRPr="00A91A50">
        <w:rPr>
          <w:rFonts w:ascii="Calibri" w:eastAsiaTheme="minorHAnsi" w:hAnsi="Calibri"/>
          <w:sz w:val="22"/>
          <w:szCs w:val="22"/>
          <w:lang w:val="en-GB"/>
        </w:rPr>
        <w:t xml:space="preserve">.  </w:t>
      </w:r>
    </w:p>
    <w:p w14:paraId="06A1F0EA" w14:textId="0AEEAA62" w:rsidR="007A05BE" w:rsidRPr="001D68FF" w:rsidRDefault="001B5F0E" w:rsidP="001B5F0E">
      <w:pPr>
        <w:pStyle w:val="ListParagraph"/>
        <w:numPr>
          <w:ilvl w:val="0"/>
          <w:numId w:val="56"/>
        </w:numPr>
        <w:spacing w:before="0" w:after="0"/>
        <w:jc w:val="both"/>
        <w:rPr>
          <w:rFonts w:ascii="Calibri" w:eastAsiaTheme="minorHAnsi" w:hAnsi="Calibri"/>
          <w:sz w:val="22"/>
          <w:szCs w:val="22"/>
          <w:lang w:val="en-GB"/>
        </w:rPr>
      </w:pPr>
      <w:proofErr w:type="spellStart"/>
      <w:r w:rsidRPr="00A91A50">
        <w:rPr>
          <w:rFonts w:ascii="Calibri" w:eastAsiaTheme="minorHAnsi" w:hAnsi="Calibri"/>
          <w:sz w:val="22"/>
          <w:szCs w:val="22"/>
          <w:lang w:val="en-GB"/>
        </w:rPr>
        <w:t>Cheltuielile</w:t>
      </w:r>
      <w:proofErr w:type="spellEnd"/>
      <w:r w:rsidRPr="00A91A50">
        <w:rPr>
          <w:rFonts w:ascii="Calibri" w:eastAsiaTheme="minorHAnsi" w:hAnsi="Calibri"/>
          <w:sz w:val="22"/>
          <w:szCs w:val="22"/>
          <w:lang w:val="en-GB"/>
        </w:rPr>
        <w:t xml:space="preserve"> au </w:t>
      </w:r>
      <w:proofErr w:type="spellStart"/>
      <w:r w:rsidRPr="00A91A50">
        <w:rPr>
          <w:rFonts w:ascii="Calibri" w:eastAsiaTheme="minorHAnsi" w:hAnsi="Calibri"/>
          <w:sz w:val="22"/>
          <w:szCs w:val="22"/>
          <w:lang w:val="en-GB"/>
        </w:rPr>
        <w:t>fost</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corect</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încadrate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în</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categoria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celor</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eligibile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sau</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neeligibile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iar</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pragurile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pentru</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anumite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cheltuieli</w:t>
      </w:r>
      <w:proofErr w:type="spellEnd"/>
      <w:r w:rsidRPr="00A91A50">
        <w:rPr>
          <w:rFonts w:ascii="Calibri" w:eastAsiaTheme="minorHAnsi" w:hAnsi="Calibri"/>
          <w:sz w:val="22"/>
          <w:szCs w:val="22"/>
          <w:lang w:val="en-GB"/>
        </w:rPr>
        <w:t xml:space="preserve"> au </w:t>
      </w:r>
      <w:proofErr w:type="spellStart"/>
      <w:r w:rsidRPr="00A91A50">
        <w:rPr>
          <w:rFonts w:ascii="Calibri" w:eastAsiaTheme="minorHAnsi" w:hAnsi="Calibri"/>
          <w:sz w:val="22"/>
          <w:szCs w:val="22"/>
          <w:lang w:val="en-GB"/>
        </w:rPr>
        <w:t>fost</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respectate</w:t>
      </w:r>
      <w:proofErr w:type="spellEnd"/>
      <w:r w:rsidRPr="00A91A50">
        <w:rPr>
          <w:rFonts w:ascii="Calibri" w:eastAsiaTheme="minorHAnsi" w:hAnsi="Calibri"/>
          <w:sz w:val="22"/>
          <w:szCs w:val="22"/>
          <w:lang w:val="en-GB"/>
        </w:rPr>
        <w:t xml:space="preserve"> conform </w:t>
      </w:r>
      <w:proofErr w:type="spellStart"/>
      <w:r w:rsidRPr="00A91A50">
        <w:rPr>
          <w:rFonts w:ascii="Calibri" w:eastAsiaTheme="minorHAnsi" w:hAnsi="Calibri"/>
          <w:sz w:val="22"/>
          <w:szCs w:val="22"/>
          <w:lang w:val="en-GB"/>
        </w:rPr>
        <w:t>Ghidului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solicitantului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Bugetul</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este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corelat</w:t>
      </w:r>
      <w:proofErr w:type="spellEnd"/>
      <w:r w:rsidRPr="00A91A50">
        <w:rPr>
          <w:rFonts w:ascii="Calibri" w:eastAsiaTheme="minorHAnsi" w:hAnsi="Calibri"/>
          <w:sz w:val="22"/>
          <w:szCs w:val="22"/>
          <w:lang w:val="en-GB"/>
        </w:rPr>
        <w:t xml:space="preserve"> cu </w:t>
      </w:r>
      <w:proofErr w:type="spellStart"/>
      <w:r w:rsidRPr="00A91A50">
        <w:rPr>
          <w:rFonts w:ascii="Calibri" w:eastAsiaTheme="minorHAnsi" w:hAnsi="Calibri"/>
          <w:sz w:val="22"/>
          <w:szCs w:val="22"/>
          <w:lang w:val="en-GB"/>
        </w:rPr>
        <w:t>devizul</w:t>
      </w:r>
      <w:proofErr w:type="spellEnd"/>
      <w:r w:rsidRPr="00A91A50">
        <w:rPr>
          <w:rFonts w:ascii="Calibri" w:eastAsiaTheme="minorHAnsi" w:hAnsi="Calibri"/>
          <w:sz w:val="22"/>
          <w:szCs w:val="22"/>
          <w:lang w:val="en-GB"/>
        </w:rPr>
        <w:t xml:space="preserve"> general </w:t>
      </w:r>
      <w:proofErr w:type="spellStart"/>
      <w:r w:rsidRPr="00A91A50">
        <w:rPr>
          <w:rFonts w:ascii="Calibri" w:eastAsiaTheme="minorHAnsi" w:hAnsi="Calibri"/>
          <w:sz w:val="22"/>
          <w:szCs w:val="22"/>
          <w:lang w:val="en-GB"/>
        </w:rPr>
        <w:t>şi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devizele</w:t>
      </w:r>
      <w:proofErr w:type="spellEnd"/>
      <w:r w:rsidRPr="00A91A50">
        <w:rPr>
          <w:rFonts w:ascii="Calibri" w:eastAsiaTheme="minorHAnsi" w:hAnsi="Calibri"/>
          <w:sz w:val="22"/>
          <w:szCs w:val="22"/>
          <w:lang w:val="en-GB"/>
        </w:rPr>
        <w:t xml:space="preserve"> pe </w:t>
      </w:r>
      <w:proofErr w:type="spellStart"/>
      <w:r w:rsidRPr="00A91A50">
        <w:rPr>
          <w:rFonts w:ascii="Calibri" w:eastAsiaTheme="minorHAnsi" w:hAnsi="Calibri"/>
          <w:sz w:val="22"/>
          <w:szCs w:val="22"/>
          <w:lang w:val="en-GB"/>
        </w:rPr>
        <w:t>obiecte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Exista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corelare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intre</w:t>
      </w:r>
      <w:proofErr w:type="spellEnd"/>
      <w:r w:rsidRPr="00A91A50">
        <w:rPr>
          <w:rFonts w:ascii="Calibri" w:eastAsiaTheme="minorHAnsi" w:hAnsi="Calibri"/>
          <w:sz w:val="22"/>
          <w:szCs w:val="22"/>
          <w:lang w:val="en-GB"/>
        </w:rPr>
        <w:t xml:space="preserve"> </w:t>
      </w:r>
      <w:proofErr w:type="spellStart"/>
      <w:proofErr w:type="gramStart"/>
      <w:r w:rsidRPr="00A91A50">
        <w:rPr>
          <w:rFonts w:ascii="Calibri" w:eastAsiaTheme="minorHAnsi" w:hAnsi="Calibri"/>
          <w:sz w:val="22"/>
          <w:szCs w:val="22"/>
          <w:lang w:val="en-GB"/>
        </w:rPr>
        <w:t>buget</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si</w:t>
      </w:r>
      <w:proofErr w:type="spellEnd"/>
      <w:proofErr w:type="gram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sursele</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finantare</w:t>
      </w:r>
      <w:proofErr w:type="spellEnd"/>
      <w:r w:rsidRPr="00A91A50">
        <w:rPr>
          <w:rFonts w:ascii="Calibri" w:eastAsiaTheme="minorHAnsi" w:hAnsi="Calibri"/>
          <w:sz w:val="22"/>
          <w:szCs w:val="22"/>
          <w:lang w:val="en-GB"/>
        </w:rPr>
        <w:t>.</w:t>
      </w:r>
      <w:r w:rsidR="001D68FF">
        <w:rPr>
          <w:rFonts w:ascii="Calibri" w:eastAsiaTheme="minorHAnsi" w:hAnsi="Calibri"/>
          <w:sz w:val="22"/>
          <w:szCs w:val="22"/>
          <w:lang w:val="en-GB"/>
        </w:rPr>
        <w:t xml:space="preserve"> </w:t>
      </w:r>
      <w:r w:rsidRPr="001D68FF">
        <w:rPr>
          <w:rFonts w:ascii="Calibri" w:eastAsiaTheme="minorHAnsi" w:hAnsi="Calibri"/>
          <w:sz w:val="22"/>
          <w:szCs w:val="22"/>
          <w:lang w:val="en-GB"/>
        </w:rPr>
        <w:t xml:space="preserve">Lista de </w:t>
      </w:r>
      <w:proofErr w:type="spellStart"/>
      <w:r w:rsidRPr="001D68FF">
        <w:rPr>
          <w:rFonts w:ascii="Calibri" w:eastAsiaTheme="minorHAnsi" w:hAnsi="Calibri"/>
          <w:sz w:val="22"/>
          <w:szCs w:val="22"/>
          <w:lang w:val="en-GB"/>
        </w:rPr>
        <w:t>echipamente</w:t>
      </w:r>
      <w:proofErr w:type="spellEnd"/>
      <w:r w:rsidRPr="001D68FF">
        <w:rPr>
          <w:rFonts w:ascii="Calibri" w:eastAsiaTheme="minorHAnsi" w:hAnsi="Calibri"/>
          <w:sz w:val="22"/>
          <w:szCs w:val="22"/>
          <w:lang w:val="en-GB"/>
        </w:rPr>
        <w:t xml:space="preserve"> </w:t>
      </w:r>
      <w:proofErr w:type="spellStart"/>
      <w:r w:rsidRPr="001D68FF">
        <w:rPr>
          <w:rFonts w:ascii="Calibri" w:eastAsiaTheme="minorHAnsi" w:hAnsi="Calibri"/>
          <w:sz w:val="22"/>
          <w:szCs w:val="22"/>
          <w:lang w:val="en-GB"/>
        </w:rPr>
        <w:t>și</w:t>
      </w:r>
      <w:proofErr w:type="spellEnd"/>
      <w:r w:rsidRPr="001D68FF">
        <w:rPr>
          <w:rFonts w:ascii="Calibri" w:eastAsiaTheme="minorHAnsi" w:hAnsi="Calibri"/>
          <w:sz w:val="22"/>
          <w:szCs w:val="22"/>
          <w:lang w:val="en-GB"/>
        </w:rPr>
        <w:t>/</w:t>
      </w:r>
      <w:proofErr w:type="spellStart"/>
      <w:r w:rsidRPr="001D68FF">
        <w:rPr>
          <w:rFonts w:ascii="Calibri" w:eastAsiaTheme="minorHAnsi" w:hAnsi="Calibri"/>
          <w:sz w:val="22"/>
          <w:szCs w:val="22"/>
          <w:lang w:val="en-GB"/>
        </w:rPr>
        <w:t>sau</w:t>
      </w:r>
      <w:proofErr w:type="spellEnd"/>
      <w:r w:rsidRPr="001D68FF">
        <w:rPr>
          <w:rFonts w:ascii="Calibri" w:eastAsiaTheme="minorHAnsi" w:hAnsi="Calibri"/>
          <w:sz w:val="22"/>
          <w:szCs w:val="22"/>
          <w:lang w:val="en-GB"/>
        </w:rPr>
        <w:t xml:space="preserve"> </w:t>
      </w:r>
      <w:proofErr w:type="spellStart"/>
      <w:r w:rsidRPr="001D68FF">
        <w:rPr>
          <w:rFonts w:ascii="Calibri" w:eastAsiaTheme="minorHAnsi" w:hAnsi="Calibri"/>
          <w:sz w:val="22"/>
          <w:szCs w:val="22"/>
          <w:lang w:val="en-GB"/>
        </w:rPr>
        <w:t>lucrări</w:t>
      </w:r>
      <w:proofErr w:type="spellEnd"/>
      <w:r w:rsidRPr="001D68FF">
        <w:rPr>
          <w:rFonts w:ascii="Calibri" w:eastAsiaTheme="minorHAnsi" w:hAnsi="Calibri"/>
          <w:sz w:val="22"/>
          <w:szCs w:val="22"/>
          <w:lang w:val="en-GB"/>
        </w:rPr>
        <w:t xml:space="preserve"> </w:t>
      </w:r>
      <w:proofErr w:type="spellStart"/>
      <w:r w:rsidRPr="001D68FF">
        <w:rPr>
          <w:rFonts w:ascii="Calibri" w:eastAsiaTheme="minorHAnsi" w:hAnsi="Calibri"/>
          <w:sz w:val="22"/>
          <w:szCs w:val="22"/>
          <w:lang w:val="en-GB"/>
        </w:rPr>
        <w:t>și</w:t>
      </w:r>
      <w:proofErr w:type="spellEnd"/>
      <w:r w:rsidRPr="001D68FF">
        <w:rPr>
          <w:rFonts w:ascii="Calibri" w:eastAsiaTheme="minorHAnsi" w:hAnsi="Calibri"/>
          <w:sz w:val="22"/>
          <w:szCs w:val="22"/>
          <w:lang w:val="en-GB"/>
        </w:rPr>
        <w:t>/</w:t>
      </w:r>
      <w:proofErr w:type="spellStart"/>
      <w:r w:rsidRPr="001D68FF">
        <w:rPr>
          <w:rFonts w:ascii="Calibri" w:eastAsiaTheme="minorHAnsi" w:hAnsi="Calibri"/>
          <w:sz w:val="22"/>
          <w:szCs w:val="22"/>
          <w:lang w:val="en-GB"/>
        </w:rPr>
        <w:t>sau</w:t>
      </w:r>
      <w:proofErr w:type="spellEnd"/>
      <w:r w:rsidRPr="001D68FF">
        <w:rPr>
          <w:rFonts w:ascii="Calibri" w:eastAsiaTheme="minorHAnsi" w:hAnsi="Calibri"/>
          <w:sz w:val="22"/>
          <w:szCs w:val="22"/>
          <w:lang w:val="en-GB"/>
        </w:rPr>
        <w:t xml:space="preserve"> </w:t>
      </w:r>
      <w:proofErr w:type="spellStart"/>
      <w:r w:rsidRPr="001D68FF">
        <w:rPr>
          <w:rFonts w:ascii="Calibri" w:eastAsiaTheme="minorHAnsi" w:hAnsi="Calibri"/>
          <w:sz w:val="22"/>
          <w:szCs w:val="22"/>
          <w:lang w:val="en-GB"/>
        </w:rPr>
        <w:t>servicii</w:t>
      </w:r>
      <w:proofErr w:type="spellEnd"/>
      <w:r w:rsidRPr="001D68FF">
        <w:rPr>
          <w:rFonts w:ascii="Calibri" w:eastAsiaTheme="minorHAnsi" w:hAnsi="Calibri"/>
          <w:sz w:val="22"/>
          <w:szCs w:val="22"/>
          <w:lang w:val="en-GB"/>
        </w:rPr>
        <w:t xml:space="preserve"> cu </w:t>
      </w:r>
      <w:proofErr w:type="spellStart"/>
      <w:r w:rsidRPr="001D68FF">
        <w:rPr>
          <w:rFonts w:ascii="Calibri" w:eastAsiaTheme="minorHAnsi" w:hAnsi="Calibri"/>
          <w:sz w:val="22"/>
          <w:szCs w:val="22"/>
          <w:lang w:val="en-GB"/>
        </w:rPr>
        <w:t>încadrarea</w:t>
      </w:r>
      <w:proofErr w:type="spellEnd"/>
      <w:r w:rsidRPr="001D68FF">
        <w:rPr>
          <w:rFonts w:ascii="Calibri" w:eastAsiaTheme="minorHAnsi" w:hAnsi="Calibri"/>
          <w:sz w:val="22"/>
          <w:szCs w:val="22"/>
          <w:lang w:val="en-GB"/>
        </w:rPr>
        <w:t xml:space="preserve"> </w:t>
      </w:r>
      <w:proofErr w:type="spellStart"/>
      <w:r w:rsidRPr="001D68FF">
        <w:rPr>
          <w:rFonts w:ascii="Calibri" w:eastAsiaTheme="minorHAnsi" w:hAnsi="Calibri"/>
          <w:sz w:val="22"/>
          <w:szCs w:val="22"/>
          <w:lang w:val="en-GB"/>
        </w:rPr>
        <w:t>acestora</w:t>
      </w:r>
      <w:proofErr w:type="spellEnd"/>
      <w:r w:rsidRPr="001D68FF">
        <w:rPr>
          <w:rFonts w:ascii="Calibri" w:eastAsiaTheme="minorHAnsi" w:hAnsi="Calibri"/>
          <w:sz w:val="22"/>
          <w:szCs w:val="22"/>
          <w:lang w:val="en-GB"/>
        </w:rPr>
        <w:t xml:space="preserve"> pe </w:t>
      </w:r>
      <w:proofErr w:type="spellStart"/>
      <w:r w:rsidRPr="001D68FF">
        <w:rPr>
          <w:rFonts w:ascii="Calibri" w:eastAsiaTheme="minorHAnsi" w:hAnsi="Calibri"/>
          <w:sz w:val="22"/>
          <w:szCs w:val="22"/>
          <w:lang w:val="en-GB"/>
        </w:rPr>
        <w:t>secțiunea</w:t>
      </w:r>
      <w:proofErr w:type="spellEnd"/>
      <w:r w:rsidRPr="001D68FF">
        <w:rPr>
          <w:rFonts w:ascii="Calibri" w:eastAsiaTheme="minorHAnsi" w:hAnsi="Calibri"/>
          <w:sz w:val="22"/>
          <w:szCs w:val="22"/>
          <w:lang w:val="en-GB"/>
        </w:rPr>
        <w:t xml:space="preserve"> de </w:t>
      </w:r>
      <w:proofErr w:type="spellStart"/>
      <w:r w:rsidRPr="001D68FF">
        <w:rPr>
          <w:rFonts w:ascii="Calibri" w:eastAsiaTheme="minorHAnsi" w:hAnsi="Calibri"/>
          <w:sz w:val="22"/>
          <w:szCs w:val="22"/>
          <w:lang w:val="en-GB"/>
        </w:rPr>
        <w:t>cheltuieli</w:t>
      </w:r>
      <w:proofErr w:type="spellEnd"/>
      <w:r w:rsidRPr="001D68FF">
        <w:rPr>
          <w:rFonts w:ascii="Calibri" w:eastAsiaTheme="minorHAnsi" w:hAnsi="Calibri"/>
          <w:sz w:val="22"/>
          <w:szCs w:val="22"/>
          <w:lang w:val="en-GB"/>
        </w:rPr>
        <w:t xml:space="preserve"> </w:t>
      </w:r>
      <w:proofErr w:type="spellStart"/>
      <w:r w:rsidRPr="001D68FF">
        <w:rPr>
          <w:rFonts w:ascii="Calibri" w:eastAsiaTheme="minorHAnsi" w:hAnsi="Calibri"/>
          <w:sz w:val="22"/>
          <w:szCs w:val="22"/>
          <w:lang w:val="en-GB"/>
        </w:rPr>
        <w:t>eligibile</w:t>
      </w:r>
      <w:proofErr w:type="spellEnd"/>
      <w:r w:rsidRPr="001D68FF">
        <w:rPr>
          <w:rFonts w:ascii="Calibri" w:eastAsiaTheme="minorHAnsi" w:hAnsi="Calibri"/>
          <w:sz w:val="22"/>
          <w:szCs w:val="22"/>
          <w:lang w:val="en-GB"/>
        </w:rPr>
        <w:t xml:space="preserve"> /ne-</w:t>
      </w:r>
      <w:proofErr w:type="spellStart"/>
      <w:r w:rsidRPr="001D68FF">
        <w:rPr>
          <w:rFonts w:ascii="Calibri" w:eastAsiaTheme="minorHAnsi" w:hAnsi="Calibri"/>
          <w:sz w:val="22"/>
          <w:szCs w:val="22"/>
          <w:lang w:val="en-GB"/>
        </w:rPr>
        <w:t>eligibile</w:t>
      </w:r>
      <w:proofErr w:type="spellEnd"/>
      <w:r w:rsidRPr="001D68FF">
        <w:rPr>
          <w:rFonts w:ascii="Calibri" w:eastAsiaTheme="minorHAnsi" w:hAnsi="Calibri"/>
          <w:sz w:val="22"/>
          <w:szCs w:val="22"/>
          <w:lang w:val="en-GB"/>
        </w:rPr>
        <w:t xml:space="preserve"> (</w:t>
      </w:r>
      <w:proofErr w:type="spellStart"/>
      <w:r w:rsidRPr="001D68FF">
        <w:rPr>
          <w:rFonts w:ascii="Calibri" w:eastAsiaTheme="minorHAnsi" w:hAnsi="Calibri"/>
          <w:sz w:val="22"/>
          <w:szCs w:val="22"/>
          <w:lang w:val="en-GB"/>
        </w:rPr>
        <w:t>dacă</w:t>
      </w:r>
      <w:proofErr w:type="spellEnd"/>
      <w:r w:rsidRPr="001D68FF">
        <w:rPr>
          <w:rFonts w:ascii="Calibri" w:eastAsiaTheme="minorHAnsi" w:hAnsi="Calibri"/>
          <w:sz w:val="22"/>
          <w:szCs w:val="22"/>
          <w:lang w:val="en-GB"/>
        </w:rPr>
        <w:t xml:space="preserve"> </w:t>
      </w:r>
      <w:proofErr w:type="spellStart"/>
      <w:r w:rsidRPr="001D68FF">
        <w:rPr>
          <w:rFonts w:ascii="Calibri" w:eastAsiaTheme="minorHAnsi" w:hAnsi="Calibri"/>
          <w:sz w:val="22"/>
          <w:szCs w:val="22"/>
          <w:lang w:val="en-GB"/>
        </w:rPr>
        <w:t>este</w:t>
      </w:r>
      <w:proofErr w:type="spellEnd"/>
      <w:r w:rsidRPr="001D68FF">
        <w:rPr>
          <w:rFonts w:ascii="Calibri" w:eastAsiaTheme="minorHAnsi" w:hAnsi="Calibri"/>
          <w:sz w:val="22"/>
          <w:szCs w:val="22"/>
          <w:lang w:val="en-GB"/>
        </w:rPr>
        <w:t xml:space="preserve"> </w:t>
      </w:r>
      <w:proofErr w:type="spellStart"/>
      <w:r w:rsidRPr="001D68FF">
        <w:rPr>
          <w:rFonts w:ascii="Calibri" w:eastAsiaTheme="minorHAnsi" w:hAnsi="Calibri"/>
          <w:sz w:val="22"/>
          <w:szCs w:val="22"/>
          <w:lang w:val="en-GB"/>
        </w:rPr>
        <w:t>cazul</w:t>
      </w:r>
      <w:proofErr w:type="spellEnd"/>
      <w:r w:rsidRPr="001D68FF">
        <w:rPr>
          <w:rFonts w:ascii="Calibri" w:eastAsiaTheme="minorHAnsi" w:hAnsi="Calibri"/>
          <w:sz w:val="22"/>
          <w:szCs w:val="22"/>
          <w:lang w:val="en-GB"/>
        </w:rPr>
        <w:t xml:space="preserve">), </w:t>
      </w:r>
      <w:proofErr w:type="spellStart"/>
      <w:r w:rsidRPr="001D68FF">
        <w:rPr>
          <w:rFonts w:ascii="Calibri" w:eastAsiaTheme="minorHAnsi" w:hAnsi="Calibri"/>
          <w:sz w:val="22"/>
          <w:szCs w:val="22"/>
          <w:lang w:val="en-GB"/>
        </w:rPr>
        <w:t>este</w:t>
      </w:r>
      <w:proofErr w:type="spellEnd"/>
      <w:r w:rsidRPr="001D68FF">
        <w:rPr>
          <w:rFonts w:ascii="Calibri" w:eastAsiaTheme="minorHAnsi" w:hAnsi="Calibri"/>
          <w:sz w:val="22"/>
          <w:szCs w:val="22"/>
          <w:lang w:val="en-GB"/>
        </w:rPr>
        <w:t xml:space="preserve"> </w:t>
      </w:r>
      <w:proofErr w:type="spellStart"/>
      <w:r w:rsidRPr="001D68FF">
        <w:rPr>
          <w:rFonts w:ascii="Calibri" w:eastAsiaTheme="minorHAnsi" w:hAnsi="Calibri"/>
          <w:sz w:val="22"/>
          <w:szCs w:val="22"/>
          <w:lang w:val="en-GB"/>
        </w:rPr>
        <w:t>corelată</w:t>
      </w:r>
      <w:proofErr w:type="spellEnd"/>
      <w:r w:rsidRPr="001D68FF">
        <w:rPr>
          <w:rFonts w:ascii="Calibri" w:eastAsiaTheme="minorHAnsi" w:hAnsi="Calibri"/>
          <w:sz w:val="22"/>
          <w:szCs w:val="22"/>
          <w:lang w:val="en-GB"/>
        </w:rPr>
        <w:t xml:space="preserve"> cu </w:t>
      </w:r>
      <w:proofErr w:type="spellStart"/>
      <w:r w:rsidRPr="001D68FF">
        <w:rPr>
          <w:rFonts w:ascii="Calibri" w:eastAsiaTheme="minorHAnsi" w:hAnsi="Calibri"/>
          <w:sz w:val="22"/>
          <w:szCs w:val="22"/>
          <w:lang w:val="en-GB"/>
        </w:rPr>
        <w:t>costurile</w:t>
      </w:r>
      <w:proofErr w:type="spellEnd"/>
      <w:r w:rsidRPr="001D68FF">
        <w:rPr>
          <w:rFonts w:ascii="Calibri" w:eastAsiaTheme="minorHAnsi" w:hAnsi="Calibri"/>
          <w:sz w:val="22"/>
          <w:szCs w:val="22"/>
          <w:lang w:val="en-GB"/>
        </w:rPr>
        <w:t xml:space="preserve"> </w:t>
      </w:r>
      <w:proofErr w:type="spellStart"/>
      <w:r w:rsidRPr="001D68FF">
        <w:rPr>
          <w:rFonts w:ascii="Calibri" w:eastAsiaTheme="minorHAnsi" w:hAnsi="Calibri"/>
          <w:sz w:val="22"/>
          <w:szCs w:val="22"/>
          <w:lang w:val="en-GB"/>
        </w:rPr>
        <w:t>curpinse</w:t>
      </w:r>
      <w:proofErr w:type="spellEnd"/>
      <w:r w:rsidRPr="001D68FF">
        <w:rPr>
          <w:rFonts w:ascii="Calibri" w:eastAsiaTheme="minorHAnsi" w:hAnsi="Calibri"/>
          <w:sz w:val="22"/>
          <w:szCs w:val="22"/>
          <w:lang w:val="en-GB"/>
        </w:rPr>
        <w:t xml:space="preserve"> </w:t>
      </w:r>
      <w:proofErr w:type="spellStart"/>
      <w:r w:rsidRPr="001D68FF">
        <w:rPr>
          <w:rFonts w:ascii="Calibri" w:eastAsiaTheme="minorHAnsi" w:hAnsi="Calibri"/>
          <w:sz w:val="22"/>
          <w:szCs w:val="22"/>
          <w:lang w:val="en-GB"/>
        </w:rPr>
        <w:t>în</w:t>
      </w:r>
      <w:proofErr w:type="spellEnd"/>
      <w:r w:rsidRPr="001D68FF">
        <w:rPr>
          <w:rFonts w:ascii="Calibri" w:eastAsiaTheme="minorHAnsi" w:hAnsi="Calibri"/>
          <w:sz w:val="22"/>
          <w:szCs w:val="22"/>
          <w:lang w:val="en-GB"/>
        </w:rPr>
        <w:t xml:space="preserve"> </w:t>
      </w:r>
      <w:proofErr w:type="spellStart"/>
      <w:r w:rsidRPr="001D68FF">
        <w:rPr>
          <w:rFonts w:ascii="Calibri" w:eastAsiaTheme="minorHAnsi" w:hAnsi="Calibri"/>
          <w:sz w:val="22"/>
          <w:szCs w:val="22"/>
          <w:lang w:val="en-GB"/>
        </w:rPr>
        <w:t>cadrul</w:t>
      </w:r>
      <w:proofErr w:type="spellEnd"/>
      <w:r w:rsidRPr="001D68FF">
        <w:rPr>
          <w:rFonts w:ascii="Calibri" w:eastAsiaTheme="minorHAnsi" w:hAnsi="Calibri"/>
          <w:sz w:val="22"/>
          <w:szCs w:val="22"/>
          <w:lang w:val="en-GB"/>
        </w:rPr>
        <w:t xml:space="preserve"> </w:t>
      </w:r>
      <w:proofErr w:type="spellStart"/>
      <w:r w:rsidRPr="001D68FF">
        <w:rPr>
          <w:rFonts w:ascii="Calibri" w:eastAsiaTheme="minorHAnsi" w:hAnsi="Calibri"/>
          <w:sz w:val="22"/>
          <w:szCs w:val="22"/>
          <w:lang w:val="en-GB"/>
        </w:rPr>
        <w:t>liniilor</w:t>
      </w:r>
      <w:proofErr w:type="spellEnd"/>
      <w:r w:rsidRPr="001D68FF">
        <w:rPr>
          <w:rFonts w:ascii="Calibri" w:eastAsiaTheme="minorHAnsi" w:hAnsi="Calibri"/>
          <w:sz w:val="22"/>
          <w:szCs w:val="22"/>
          <w:lang w:val="en-GB"/>
        </w:rPr>
        <w:t xml:space="preserve"> </w:t>
      </w:r>
      <w:proofErr w:type="spellStart"/>
      <w:r w:rsidRPr="001D68FF">
        <w:rPr>
          <w:rFonts w:ascii="Calibri" w:eastAsiaTheme="minorHAnsi" w:hAnsi="Calibri"/>
          <w:sz w:val="22"/>
          <w:szCs w:val="22"/>
          <w:lang w:val="en-GB"/>
        </w:rPr>
        <w:t>bugetare</w:t>
      </w:r>
      <w:proofErr w:type="spellEnd"/>
      <w:r w:rsidRPr="001D68FF">
        <w:rPr>
          <w:rFonts w:ascii="Calibri" w:eastAsiaTheme="minorHAnsi" w:hAnsi="Calibri"/>
          <w:sz w:val="22"/>
          <w:szCs w:val="22"/>
          <w:lang w:val="en-GB"/>
        </w:rPr>
        <w:t xml:space="preserve">. </w:t>
      </w:r>
      <w:proofErr w:type="spellStart"/>
      <w:r w:rsidRPr="001D68FF">
        <w:rPr>
          <w:rFonts w:ascii="Calibri" w:eastAsiaTheme="minorHAnsi" w:hAnsi="Calibri"/>
          <w:sz w:val="22"/>
          <w:szCs w:val="22"/>
          <w:lang w:val="en-GB"/>
        </w:rPr>
        <w:t>Toate</w:t>
      </w:r>
      <w:proofErr w:type="spellEnd"/>
      <w:r w:rsidRPr="001D68FF">
        <w:rPr>
          <w:rFonts w:ascii="Calibri" w:eastAsiaTheme="minorHAnsi" w:hAnsi="Calibri"/>
          <w:sz w:val="22"/>
          <w:szCs w:val="22"/>
          <w:lang w:val="en-GB"/>
        </w:rPr>
        <w:t xml:space="preserve"> </w:t>
      </w:r>
      <w:proofErr w:type="spellStart"/>
      <w:r w:rsidRPr="001D68FF">
        <w:rPr>
          <w:rFonts w:ascii="Calibri" w:eastAsiaTheme="minorHAnsi" w:hAnsi="Calibri"/>
          <w:sz w:val="22"/>
          <w:szCs w:val="22"/>
          <w:lang w:val="en-GB"/>
        </w:rPr>
        <w:t>elementele</w:t>
      </w:r>
      <w:proofErr w:type="spellEnd"/>
      <w:r w:rsidRPr="001D68FF">
        <w:rPr>
          <w:rFonts w:ascii="Calibri" w:eastAsiaTheme="minorHAnsi" w:hAnsi="Calibri"/>
          <w:sz w:val="22"/>
          <w:szCs w:val="22"/>
          <w:lang w:val="en-GB"/>
        </w:rPr>
        <w:t xml:space="preserve"> </w:t>
      </w:r>
      <w:proofErr w:type="spellStart"/>
      <w:r w:rsidRPr="001D68FF">
        <w:rPr>
          <w:rFonts w:ascii="Calibri" w:eastAsiaTheme="minorHAnsi" w:hAnsi="Calibri"/>
          <w:sz w:val="22"/>
          <w:szCs w:val="22"/>
          <w:lang w:val="en-GB"/>
        </w:rPr>
        <w:t>cuprinse</w:t>
      </w:r>
      <w:proofErr w:type="spellEnd"/>
      <w:r w:rsidRPr="001D68FF">
        <w:rPr>
          <w:rFonts w:ascii="Calibri" w:eastAsiaTheme="minorHAnsi" w:hAnsi="Calibri"/>
          <w:sz w:val="22"/>
          <w:szCs w:val="22"/>
          <w:lang w:val="en-GB"/>
        </w:rPr>
        <w:t xml:space="preserve"> in </w:t>
      </w:r>
      <w:proofErr w:type="spellStart"/>
      <w:r w:rsidRPr="001D68FF">
        <w:rPr>
          <w:rFonts w:ascii="Calibri" w:eastAsiaTheme="minorHAnsi" w:hAnsi="Calibri"/>
          <w:sz w:val="22"/>
          <w:szCs w:val="22"/>
          <w:lang w:val="en-GB"/>
        </w:rPr>
        <w:t>lista</w:t>
      </w:r>
      <w:proofErr w:type="spellEnd"/>
      <w:r w:rsidRPr="001D68FF">
        <w:rPr>
          <w:rFonts w:ascii="Calibri" w:eastAsiaTheme="minorHAnsi" w:hAnsi="Calibri"/>
          <w:sz w:val="22"/>
          <w:szCs w:val="22"/>
          <w:lang w:val="en-GB"/>
        </w:rPr>
        <w:t xml:space="preserve"> de </w:t>
      </w:r>
      <w:proofErr w:type="spellStart"/>
      <w:r w:rsidRPr="001D68FF">
        <w:rPr>
          <w:rFonts w:ascii="Calibri" w:eastAsiaTheme="minorHAnsi" w:hAnsi="Calibri"/>
          <w:sz w:val="22"/>
          <w:szCs w:val="22"/>
          <w:lang w:val="en-GB"/>
        </w:rPr>
        <w:t>lucrări</w:t>
      </w:r>
      <w:proofErr w:type="spellEnd"/>
      <w:r w:rsidRPr="001D68FF">
        <w:rPr>
          <w:rFonts w:ascii="Calibri" w:eastAsiaTheme="minorHAnsi" w:hAnsi="Calibri"/>
          <w:sz w:val="22"/>
          <w:szCs w:val="22"/>
          <w:lang w:val="en-GB"/>
        </w:rPr>
        <w:t>/</w:t>
      </w:r>
      <w:proofErr w:type="spellStart"/>
      <w:r w:rsidRPr="001D68FF">
        <w:rPr>
          <w:rFonts w:ascii="Calibri" w:eastAsiaTheme="minorHAnsi" w:hAnsi="Calibri"/>
          <w:sz w:val="22"/>
          <w:szCs w:val="22"/>
          <w:lang w:val="en-GB"/>
        </w:rPr>
        <w:t>servicii</w:t>
      </w:r>
      <w:proofErr w:type="spellEnd"/>
      <w:r w:rsidRPr="001D68FF">
        <w:rPr>
          <w:rFonts w:ascii="Calibri" w:eastAsiaTheme="minorHAnsi" w:hAnsi="Calibri"/>
          <w:sz w:val="22"/>
          <w:szCs w:val="22"/>
          <w:lang w:val="en-GB"/>
        </w:rPr>
        <w:t>/</w:t>
      </w:r>
      <w:proofErr w:type="spellStart"/>
      <w:r w:rsidRPr="001D68FF">
        <w:rPr>
          <w:rFonts w:ascii="Calibri" w:eastAsiaTheme="minorHAnsi" w:hAnsi="Calibri"/>
          <w:sz w:val="22"/>
          <w:szCs w:val="22"/>
          <w:lang w:val="en-GB"/>
        </w:rPr>
        <w:t>echipamente</w:t>
      </w:r>
      <w:proofErr w:type="spellEnd"/>
      <w:r w:rsidRPr="001D68FF">
        <w:rPr>
          <w:rFonts w:ascii="Calibri" w:eastAsiaTheme="minorHAnsi" w:hAnsi="Calibri"/>
          <w:sz w:val="22"/>
          <w:szCs w:val="22"/>
          <w:lang w:val="en-GB"/>
        </w:rPr>
        <w:t xml:space="preserve"> sunt </w:t>
      </w:r>
      <w:proofErr w:type="spellStart"/>
      <w:r w:rsidRPr="001D68FF">
        <w:rPr>
          <w:rFonts w:ascii="Calibri" w:eastAsiaTheme="minorHAnsi" w:hAnsi="Calibri"/>
          <w:sz w:val="22"/>
          <w:szCs w:val="22"/>
          <w:lang w:val="en-GB"/>
        </w:rPr>
        <w:t>clar</w:t>
      </w:r>
      <w:proofErr w:type="spellEnd"/>
      <w:r w:rsidRPr="001D68FF">
        <w:rPr>
          <w:rFonts w:ascii="Calibri" w:eastAsiaTheme="minorHAnsi" w:hAnsi="Calibri"/>
          <w:sz w:val="22"/>
          <w:szCs w:val="22"/>
          <w:lang w:val="en-GB"/>
        </w:rPr>
        <w:t xml:space="preserve"> </w:t>
      </w:r>
      <w:proofErr w:type="spellStart"/>
      <w:r w:rsidRPr="001D68FF">
        <w:rPr>
          <w:rFonts w:ascii="Calibri" w:eastAsiaTheme="minorHAnsi" w:hAnsi="Calibri"/>
          <w:sz w:val="22"/>
          <w:szCs w:val="22"/>
          <w:lang w:val="en-GB"/>
        </w:rPr>
        <w:t>identificate</w:t>
      </w:r>
      <w:proofErr w:type="spellEnd"/>
      <w:r w:rsidRPr="001D68FF">
        <w:rPr>
          <w:rFonts w:ascii="Calibri" w:eastAsiaTheme="minorHAnsi" w:hAnsi="Calibri"/>
          <w:sz w:val="22"/>
          <w:szCs w:val="22"/>
          <w:lang w:val="en-GB"/>
        </w:rPr>
        <w:t xml:space="preserve"> </w:t>
      </w:r>
      <w:proofErr w:type="spellStart"/>
      <w:r w:rsidRPr="001D68FF">
        <w:rPr>
          <w:rFonts w:ascii="Calibri" w:eastAsiaTheme="minorHAnsi" w:hAnsi="Calibri"/>
          <w:sz w:val="22"/>
          <w:szCs w:val="22"/>
          <w:lang w:val="en-GB"/>
        </w:rPr>
        <w:t>și</w:t>
      </w:r>
      <w:proofErr w:type="spellEnd"/>
      <w:r w:rsidRPr="001D68FF">
        <w:rPr>
          <w:rFonts w:ascii="Calibri" w:eastAsiaTheme="minorHAnsi" w:hAnsi="Calibri"/>
          <w:sz w:val="22"/>
          <w:szCs w:val="22"/>
          <w:lang w:val="en-GB"/>
        </w:rPr>
        <w:t xml:space="preserve"> </w:t>
      </w:r>
      <w:proofErr w:type="spellStart"/>
      <w:r w:rsidRPr="001D68FF">
        <w:rPr>
          <w:rFonts w:ascii="Calibri" w:eastAsiaTheme="minorHAnsi" w:hAnsi="Calibri"/>
          <w:sz w:val="22"/>
          <w:szCs w:val="22"/>
          <w:lang w:val="en-GB"/>
        </w:rPr>
        <w:t>detaliate</w:t>
      </w:r>
      <w:proofErr w:type="spellEnd"/>
      <w:r w:rsidRPr="001D68FF">
        <w:rPr>
          <w:rFonts w:ascii="Calibri" w:eastAsiaTheme="minorHAnsi" w:hAnsi="Calibri"/>
          <w:sz w:val="22"/>
          <w:szCs w:val="22"/>
          <w:lang w:val="en-GB"/>
        </w:rPr>
        <w:t xml:space="preserve">. </w:t>
      </w:r>
      <w:proofErr w:type="spellStart"/>
      <w:r w:rsidRPr="001D68FF">
        <w:rPr>
          <w:rFonts w:ascii="Calibri" w:eastAsiaTheme="minorHAnsi" w:hAnsi="Calibri"/>
          <w:sz w:val="22"/>
          <w:szCs w:val="22"/>
          <w:lang w:val="en-GB"/>
        </w:rPr>
        <w:t>Achizitionarea</w:t>
      </w:r>
      <w:proofErr w:type="spellEnd"/>
      <w:r w:rsidRPr="001D68FF">
        <w:rPr>
          <w:rFonts w:ascii="Calibri" w:eastAsiaTheme="minorHAnsi" w:hAnsi="Calibri"/>
          <w:sz w:val="22"/>
          <w:szCs w:val="22"/>
          <w:lang w:val="en-GB"/>
        </w:rPr>
        <w:t xml:space="preserve"> </w:t>
      </w:r>
      <w:proofErr w:type="spellStart"/>
      <w:r w:rsidRPr="001D68FF">
        <w:rPr>
          <w:rFonts w:ascii="Calibri" w:eastAsiaTheme="minorHAnsi" w:hAnsi="Calibri"/>
          <w:sz w:val="22"/>
          <w:szCs w:val="22"/>
          <w:lang w:val="en-GB"/>
        </w:rPr>
        <w:t>lucrărilor</w:t>
      </w:r>
      <w:proofErr w:type="spellEnd"/>
      <w:r w:rsidRPr="001D68FF">
        <w:rPr>
          <w:rFonts w:ascii="Calibri" w:eastAsiaTheme="minorHAnsi" w:hAnsi="Calibri"/>
          <w:sz w:val="22"/>
          <w:szCs w:val="22"/>
          <w:lang w:val="en-GB"/>
        </w:rPr>
        <w:t>/</w:t>
      </w:r>
      <w:proofErr w:type="spellStart"/>
      <w:r w:rsidRPr="001D68FF">
        <w:rPr>
          <w:rFonts w:ascii="Calibri" w:eastAsiaTheme="minorHAnsi" w:hAnsi="Calibri"/>
          <w:sz w:val="22"/>
          <w:szCs w:val="22"/>
          <w:lang w:val="en-GB"/>
        </w:rPr>
        <w:t>serviciilor</w:t>
      </w:r>
      <w:proofErr w:type="spellEnd"/>
      <w:r w:rsidRPr="001D68FF">
        <w:rPr>
          <w:rFonts w:ascii="Calibri" w:eastAsiaTheme="minorHAnsi" w:hAnsi="Calibri"/>
          <w:sz w:val="22"/>
          <w:szCs w:val="22"/>
          <w:lang w:val="en-GB"/>
        </w:rPr>
        <w:t>/</w:t>
      </w:r>
      <w:proofErr w:type="spellStart"/>
      <w:r w:rsidRPr="001D68FF">
        <w:rPr>
          <w:rFonts w:ascii="Calibri" w:eastAsiaTheme="minorHAnsi" w:hAnsi="Calibri"/>
          <w:sz w:val="22"/>
          <w:szCs w:val="22"/>
          <w:lang w:val="en-GB"/>
        </w:rPr>
        <w:t>echipamentelor</w:t>
      </w:r>
      <w:proofErr w:type="spellEnd"/>
      <w:r w:rsidRPr="001D68FF">
        <w:rPr>
          <w:rFonts w:ascii="Calibri" w:eastAsiaTheme="minorHAnsi" w:hAnsi="Calibri"/>
          <w:sz w:val="22"/>
          <w:szCs w:val="22"/>
          <w:lang w:val="en-GB"/>
        </w:rPr>
        <w:t xml:space="preserve"> </w:t>
      </w:r>
      <w:proofErr w:type="spellStart"/>
      <w:r w:rsidRPr="001D68FF">
        <w:rPr>
          <w:rFonts w:ascii="Calibri" w:eastAsiaTheme="minorHAnsi" w:hAnsi="Calibri"/>
          <w:sz w:val="22"/>
          <w:szCs w:val="22"/>
          <w:lang w:val="en-GB"/>
        </w:rPr>
        <w:t>prevăzute</w:t>
      </w:r>
      <w:proofErr w:type="spellEnd"/>
      <w:r w:rsidRPr="001D68FF">
        <w:rPr>
          <w:rFonts w:ascii="Calibri" w:eastAsiaTheme="minorHAnsi" w:hAnsi="Calibri"/>
          <w:sz w:val="22"/>
          <w:szCs w:val="22"/>
          <w:lang w:val="en-GB"/>
        </w:rPr>
        <w:t xml:space="preserve"> </w:t>
      </w:r>
      <w:proofErr w:type="spellStart"/>
      <w:r w:rsidRPr="001D68FF">
        <w:rPr>
          <w:rFonts w:ascii="Calibri" w:eastAsiaTheme="minorHAnsi" w:hAnsi="Calibri"/>
          <w:sz w:val="22"/>
          <w:szCs w:val="22"/>
          <w:lang w:val="en-GB"/>
        </w:rPr>
        <w:t>în</w:t>
      </w:r>
      <w:proofErr w:type="spellEnd"/>
      <w:r w:rsidRPr="001D68FF">
        <w:rPr>
          <w:rFonts w:ascii="Calibri" w:eastAsiaTheme="minorHAnsi" w:hAnsi="Calibri"/>
          <w:sz w:val="22"/>
          <w:szCs w:val="22"/>
          <w:lang w:val="en-GB"/>
        </w:rPr>
        <w:t xml:space="preserve"> </w:t>
      </w:r>
      <w:proofErr w:type="spellStart"/>
      <w:r w:rsidRPr="001D68FF">
        <w:rPr>
          <w:rFonts w:ascii="Calibri" w:eastAsiaTheme="minorHAnsi" w:hAnsi="Calibri"/>
          <w:sz w:val="22"/>
          <w:szCs w:val="22"/>
          <w:lang w:val="en-GB"/>
        </w:rPr>
        <w:t>proiect</w:t>
      </w:r>
      <w:proofErr w:type="spellEnd"/>
      <w:r w:rsidRPr="001D68FF">
        <w:rPr>
          <w:rFonts w:ascii="Calibri" w:eastAsiaTheme="minorHAnsi" w:hAnsi="Calibri"/>
          <w:sz w:val="22"/>
          <w:szCs w:val="22"/>
          <w:lang w:val="en-GB"/>
        </w:rPr>
        <w:t xml:space="preserve"> </w:t>
      </w:r>
      <w:proofErr w:type="spellStart"/>
      <w:r w:rsidRPr="001D68FF">
        <w:rPr>
          <w:rFonts w:ascii="Calibri" w:eastAsiaTheme="minorHAnsi" w:hAnsi="Calibri"/>
          <w:sz w:val="22"/>
          <w:szCs w:val="22"/>
          <w:lang w:val="en-GB"/>
        </w:rPr>
        <w:t>este</w:t>
      </w:r>
      <w:proofErr w:type="spellEnd"/>
      <w:r w:rsidRPr="001D68FF">
        <w:rPr>
          <w:rFonts w:ascii="Calibri" w:eastAsiaTheme="minorHAnsi" w:hAnsi="Calibri"/>
          <w:sz w:val="22"/>
          <w:szCs w:val="22"/>
          <w:lang w:val="en-GB"/>
        </w:rPr>
        <w:t xml:space="preserve"> </w:t>
      </w:r>
      <w:proofErr w:type="spellStart"/>
      <w:r w:rsidRPr="001D68FF">
        <w:rPr>
          <w:rFonts w:ascii="Calibri" w:eastAsiaTheme="minorHAnsi" w:hAnsi="Calibri"/>
          <w:sz w:val="22"/>
          <w:szCs w:val="22"/>
          <w:lang w:val="en-GB"/>
        </w:rPr>
        <w:t>necesară</w:t>
      </w:r>
      <w:proofErr w:type="spellEnd"/>
      <w:r w:rsidRPr="001D68FF">
        <w:rPr>
          <w:rFonts w:ascii="Calibri" w:eastAsiaTheme="minorHAnsi" w:hAnsi="Calibri"/>
          <w:sz w:val="22"/>
          <w:szCs w:val="22"/>
          <w:lang w:val="en-GB"/>
        </w:rPr>
        <w:t xml:space="preserve"> </w:t>
      </w:r>
      <w:proofErr w:type="spellStart"/>
      <w:r w:rsidRPr="001D68FF">
        <w:rPr>
          <w:rFonts w:ascii="Calibri" w:eastAsiaTheme="minorHAnsi" w:hAnsi="Calibri"/>
          <w:sz w:val="22"/>
          <w:szCs w:val="22"/>
          <w:lang w:val="en-GB"/>
        </w:rPr>
        <w:t>și</w:t>
      </w:r>
      <w:proofErr w:type="spellEnd"/>
      <w:r w:rsidRPr="001D68FF">
        <w:rPr>
          <w:rFonts w:ascii="Calibri" w:eastAsiaTheme="minorHAnsi" w:hAnsi="Calibri"/>
          <w:sz w:val="22"/>
          <w:szCs w:val="22"/>
          <w:lang w:val="en-GB"/>
        </w:rPr>
        <w:t xml:space="preserve"> </w:t>
      </w:r>
      <w:proofErr w:type="spellStart"/>
      <w:r w:rsidRPr="001D68FF">
        <w:rPr>
          <w:rFonts w:ascii="Calibri" w:eastAsiaTheme="minorHAnsi" w:hAnsi="Calibri"/>
          <w:sz w:val="22"/>
          <w:szCs w:val="22"/>
          <w:lang w:val="en-GB"/>
        </w:rPr>
        <w:t>oportună</w:t>
      </w:r>
      <w:proofErr w:type="spellEnd"/>
      <w:r w:rsidRPr="001D68FF">
        <w:rPr>
          <w:rFonts w:ascii="Calibri" w:eastAsiaTheme="minorHAnsi" w:hAnsi="Calibri"/>
          <w:sz w:val="22"/>
          <w:szCs w:val="22"/>
          <w:lang w:val="en-GB"/>
        </w:rPr>
        <w:t xml:space="preserve">, conform </w:t>
      </w:r>
      <w:proofErr w:type="spellStart"/>
      <w:r w:rsidRPr="001D68FF">
        <w:rPr>
          <w:rFonts w:ascii="Calibri" w:eastAsiaTheme="minorHAnsi" w:hAnsi="Calibri"/>
          <w:sz w:val="22"/>
          <w:szCs w:val="22"/>
          <w:lang w:val="en-GB"/>
        </w:rPr>
        <w:t>obiectivelor</w:t>
      </w:r>
      <w:proofErr w:type="spellEnd"/>
      <w:r w:rsidRPr="001D68FF">
        <w:rPr>
          <w:rFonts w:ascii="Calibri" w:eastAsiaTheme="minorHAnsi" w:hAnsi="Calibri"/>
          <w:sz w:val="22"/>
          <w:szCs w:val="22"/>
          <w:lang w:val="en-GB"/>
        </w:rPr>
        <w:t xml:space="preserve"> </w:t>
      </w:r>
      <w:proofErr w:type="spellStart"/>
      <w:r w:rsidRPr="001D68FF">
        <w:rPr>
          <w:rFonts w:ascii="Calibri" w:eastAsiaTheme="minorHAnsi" w:hAnsi="Calibri"/>
          <w:sz w:val="22"/>
          <w:szCs w:val="22"/>
          <w:lang w:val="en-GB"/>
        </w:rPr>
        <w:t>proiectului</w:t>
      </w:r>
      <w:proofErr w:type="spellEnd"/>
    </w:p>
    <w:p w14:paraId="1096A393" w14:textId="77777777" w:rsidR="001B5F0E" w:rsidRPr="00A91A50" w:rsidRDefault="001B5F0E" w:rsidP="001B5F0E">
      <w:pPr>
        <w:spacing w:before="0" w:after="0"/>
        <w:jc w:val="both"/>
        <w:rPr>
          <w:rFonts w:ascii="Calibri" w:eastAsiaTheme="minorHAnsi" w:hAnsi="Calibri"/>
          <w:sz w:val="22"/>
          <w:szCs w:val="22"/>
          <w:lang w:val="en-GB"/>
        </w:rPr>
      </w:pPr>
    </w:p>
    <w:p w14:paraId="0DA4074B" w14:textId="77777777" w:rsidR="007A05BE" w:rsidRPr="00A91A50" w:rsidRDefault="007A05BE" w:rsidP="001A71EC">
      <w:pPr>
        <w:numPr>
          <w:ilvl w:val="0"/>
          <w:numId w:val="54"/>
        </w:numPr>
        <w:spacing w:before="0" w:after="0" w:line="276" w:lineRule="auto"/>
        <w:ind w:left="0" w:firstLine="0"/>
        <w:jc w:val="both"/>
        <w:rPr>
          <w:rFonts w:ascii="Calibri" w:eastAsiaTheme="minorHAnsi" w:hAnsi="Calibri"/>
          <w:b/>
          <w:bCs/>
          <w:sz w:val="22"/>
          <w:szCs w:val="22"/>
          <w:lang w:val="en-GB"/>
        </w:rPr>
      </w:pPr>
      <w:proofErr w:type="spellStart"/>
      <w:r w:rsidRPr="00A91A50">
        <w:rPr>
          <w:rFonts w:ascii="Calibri" w:eastAsiaTheme="minorHAnsi" w:hAnsi="Calibri"/>
          <w:b/>
          <w:bCs/>
          <w:sz w:val="22"/>
          <w:szCs w:val="22"/>
          <w:lang w:val="en-GB"/>
        </w:rPr>
        <w:t>Capacitatea</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operațională</w:t>
      </w:r>
      <w:proofErr w:type="spellEnd"/>
      <w:r w:rsidRPr="00A91A50">
        <w:rPr>
          <w:rFonts w:ascii="Calibri" w:eastAsiaTheme="minorHAnsi" w:hAnsi="Calibri"/>
          <w:b/>
          <w:bCs/>
          <w:sz w:val="22"/>
          <w:szCs w:val="22"/>
          <w:lang w:val="en-GB"/>
        </w:rPr>
        <w:t xml:space="preserve"> a </w:t>
      </w:r>
      <w:proofErr w:type="spellStart"/>
      <w:r w:rsidRPr="00A91A50">
        <w:rPr>
          <w:rFonts w:ascii="Calibri" w:eastAsiaTheme="minorHAnsi" w:hAnsi="Calibri"/>
          <w:b/>
          <w:bCs/>
          <w:sz w:val="22"/>
          <w:szCs w:val="22"/>
          <w:lang w:val="en-GB"/>
        </w:rPr>
        <w:t>solicitantului</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și</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sustenabilitatea</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investiției</w:t>
      </w:r>
      <w:proofErr w:type="spellEnd"/>
    </w:p>
    <w:p w14:paraId="68B88A41" w14:textId="77777777" w:rsidR="007A05BE" w:rsidRPr="00A91A50" w:rsidRDefault="007A05BE" w:rsidP="007A05BE">
      <w:pPr>
        <w:spacing w:before="0" w:after="0"/>
        <w:jc w:val="both"/>
        <w:rPr>
          <w:rFonts w:ascii="Calibri" w:eastAsiaTheme="minorHAnsi" w:hAnsi="Calibri"/>
          <w:sz w:val="22"/>
          <w:szCs w:val="22"/>
          <w:lang w:val="en-GB"/>
        </w:rPr>
      </w:pPr>
      <w:r w:rsidRPr="00A91A50">
        <w:rPr>
          <w:rFonts w:ascii="Calibri" w:eastAsiaTheme="minorHAnsi" w:hAnsi="Calibri"/>
          <w:sz w:val="22"/>
          <w:szCs w:val="22"/>
          <w:lang w:val="en-GB"/>
        </w:rPr>
        <w:t xml:space="preserve">Se </w:t>
      </w:r>
      <w:proofErr w:type="spellStart"/>
      <w:r w:rsidRPr="00A91A50">
        <w:rPr>
          <w:rFonts w:ascii="Calibri" w:eastAsiaTheme="minorHAnsi" w:hAnsi="Calibri"/>
          <w:sz w:val="22"/>
          <w:szCs w:val="22"/>
          <w:lang w:val="en-GB"/>
        </w:rPr>
        <w:t>va</w:t>
      </w:r>
      <w:proofErr w:type="spellEnd"/>
      <w:r w:rsidRPr="00A91A50">
        <w:rPr>
          <w:rFonts w:ascii="Calibri" w:eastAsiaTheme="minorHAnsi" w:hAnsi="Calibri"/>
          <w:sz w:val="22"/>
          <w:szCs w:val="22"/>
          <w:lang w:val="en-GB"/>
        </w:rPr>
        <w:t xml:space="preserve"> puncta:</w:t>
      </w:r>
    </w:p>
    <w:p w14:paraId="0A9CE0CB" w14:textId="34B7E1DA" w:rsidR="007A05BE" w:rsidRPr="00A91A50" w:rsidRDefault="001B5F0E" w:rsidP="001A71EC">
      <w:pPr>
        <w:numPr>
          <w:ilvl w:val="0"/>
          <w:numId w:val="57"/>
        </w:numPr>
        <w:spacing w:before="0" w:after="0" w:line="276" w:lineRule="auto"/>
        <w:ind w:left="0" w:firstLine="0"/>
        <w:jc w:val="both"/>
        <w:rPr>
          <w:rFonts w:ascii="Calibri" w:eastAsiaTheme="minorHAnsi" w:hAnsi="Calibri"/>
          <w:sz w:val="22"/>
          <w:szCs w:val="22"/>
          <w:lang w:val="en-GB"/>
        </w:rPr>
      </w:pPr>
      <w:proofErr w:type="spellStart"/>
      <w:r w:rsidRPr="00A91A50">
        <w:rPr>
          <w:rFonts w:ascii="Calibri" w:eastAsiaTheme="minorHAnsi" w:hAnsi="Calibri"/>
          <w:sz w:val="22"/>
          <w:szCs w:val="22"/>
          <w:lang w:val="en-GB"/>
        </w:rPr>
        <w:t>Solicitantul</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dovedeşte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capacitatea</w:t>
      </w:r>
      <w:proofErr w:type="spellEnd"/>
      <w:r w:rsidRPr="00A91A50">
        <w:rPr>
          <w:rFonts w:ascii="Calibri" w:eastAsiaTheme="minorHAnsi" w:hAnsi="Calibri"/>
          <w:sz w:val="22"/>
          <w:szCs w:val="22"/>
          <w:lang w:val="en-GB"/>
        </w:rPr>
        <w:t xml:space="preserve"> de a </w:t>
      </w:r>
      <w:proofErr w:type="spellStart"/>
      <w:r w:rsidRPr="00A91A50">
        <w:rPr>
          <w:rFonts w:ascii="Calibri" w:eastAsiaTheme="minorHAnsi" w:hAnsi="Calibri"/>
          <w:sz w:val="22"/>
          <w:szCs w:val="22"/>
          <w:lang w:val="en-GB"/>
        </w:rPr>
        <w:t>asigura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menţinerea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întreţinerea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funcţionarea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şi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exploatarea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investiţiei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după</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încheierea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proiectului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şi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încetarea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finanţării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nerambursabile</w:t>
      </w:r>
      <w:proofErr w:type="spellEnd"/>
      <w:r w:rsidRPr="00A91A50">
        <w:rPr>
          <w:rFonts w:ascii="Calibri" w:eastAsiaTheme="minorHAnsi" w:hAnsi="Calibri"/>
          <w:sz w:val="22"/>
          <w:szCs w:val="22"/>
          <w:lang w:val="en-GB"/>
        </w:rPr>
        <w:t xml:space="preserve">, pe </w:t>
      </w:r>
      <w:proofErr w:type="spellStart"/>
      <w:r w:rsidRPr="00A91A50">
        <w:rPr>
          <w:rFonts w:ascii="Calibri" w:eastAsiaTheme="minorHAnsi" w:hAnsi="Calibri"/>
          <w:sz w:val="22"/>
          <w:szCs w:val="22"/>
          <w:lang w:val="en-GB"/>
        </w:rPr>
        <w:t>toată</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durata</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valabilitate</w:t>
      </w:r>
      <w:proofErr w:type="spellEnd"/>
      <w:r w:rsidRPr="00A91A50">
        <w:rPr>
          <w:rFonts w:ascii="Calibri" w:eastAsiaTheme="minorHAnsi" w:hAnsi="Calibri"/>
          <w:sz w:val="22"/>
          <w:szCs w:val="22"/>
          <w:lang w:val="en-GB"/>
        </w:rPr>
        <w:t xml:space="preserve"> a </w:t>
      </w:r>
      <w:proofErr w:type="spellStart"/>
      <w:r w:rsidRPr="00A91A50">
        <w:rPr>
          <w:rFonts w:ascii="Calibri" w:eastAsiaTheme="minorHAnsi" w:hAnsi="Calibri"/>
          <w:sz w:val="22"/>
          <w:szCs w:val="22"/>
          <w:lang w:val="en-GB"/>
        </w:rPr>
        <w:t>contractului</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finanţare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şi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după</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expirarea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valabilităţii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acestuia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şi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identifică</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toate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aspectele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aferente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sustenabilităţii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proiectului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referitoare</w:t>
      </w:r>
      <w:proofErr w:type="spellEnd"/>
      <w:r w:rsidRPr="00A91A50">
        <w:rPr>
          <w:rFonts w:ascii="Calibri" w:eastAsiaTheme="minorHAnsi" w:hAnsi="Calibri"/>
          <w:sz w:val="22"/>
          <w:szCs w:val="22"/>
          <w:lang w:val="en-GB"/>
        </w:rPr>
        <w:t xml:space="preserve"> la </w:t>
      </w:r>
      <w:proofErr w:type="spellStart"/>
      <w:r w:rsidRPr="00A91A50">
        <w:rPr>
          <w:rFonts w:ascii="Calibri" w:eastAsiaTheme="minorHAnsi" w:hAnsi="Calibri"/>
          <w:sz w:val="22"/>
          <w:szCs w:val="22"/>
          <w:lang w:val="en-GB"/>
        </w:rPr>
        <w:t>sustenabilitatea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instituţională</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structura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funcţională</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destinată</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managementului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operaţională</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planul</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mentenanţă</w:t>
      </w:r>
      <w:proofErr w:type="spellEnd"/>
      <w:r w:rsidRPr="00A91A50">
        <w:rPr>
          <w:rFonts w:ascii="Calibri" w:eastAsiaTheme="minorHAnsi" w:hAnsi="Calibri"/>
          <w:sz w:val="22"/>
          <w:szCs w:val="22"/>
          <w:lang w:val="en-GB"/>
        </w:rPr>
        <w:t xml:space="preserve"> cu </w:t>
      </w:r>
      <w:proofErr w:type="spellStart"/>
      <w:r w:rsidRPr="00A91A50">
        <w:rPr>
          <w:rFonts w:ascii="Calibri" w:eastAsiaTheme="minorHAnsi" w:hAnsi="Calibri"/>
          <w:sz w:val="22"/>
          <w:szCs w:val="22"/>
          <w:lang w:val="en-GB"/>
        </w:rPr>
        <w:t>lucrările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specifice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şi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financiară</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Solicitantul</w:t>
      </w:r>
      <w:proofErr w:type="spellEnd"/>
      <w:r w:rsidRPr="00A91A50">
        <w:rPr>
          <w:rFonts w:ascii="Calibri" w:eastAsiaTheme="minorHAnsi" w:hAnsi="Calibri"/>
          <w:sz w:val="22"/>
          <w:szCs w:val="22"/>
          <w:lang w:val="en-GB"/>
        </w:rPr>
        <w:t xml:space="preserve"> are o </w:t>
      </w:r>
      <w:proofErr w:type="spellStart"/>
      <w:r w:rsidRPr="00A91A50">
        <w:rPr>
          <w:rFonts w:ascii="Calibri" w:eastAsiaTheme="minorHAnsi" w:hAnsi="Calibri"/>
          <w:sz w:val="22"/>
          <w:szCs w:val="22"/>
          <w:lang w:val="en-GB"/>
        </w:rPr>
        <w:t>strategie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clară</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pentru</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monitorizarea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implementării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proiectului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există</w:t>
      </w:r>
      <w:proofErr w:type="spellEnd"/>
      <w:r w:rsidRPr="00A91A50">
        <w:rPr>
          <w:rFonts w:ascii="Calibri" w:eastAsiaTheme="minorHAnsi" w:hAnsi="Calibri"/>
          <w:sz w:val="22"/>
          <w:szCs w:val="22"/>
          <w:lang w:val="en-GB"/>
        </w:rPr>
        <w:t xml:space="preserve"> o </w:t>
      </w:r>
      <w:proofErr w:type="spellStart"/>
      <w:r w:rsidRPr="00A91A50">
        <w:rPr>
          <w:rFonts w:ascii="Calibri" w:eastAsiaTheme="minorHAnsi" w:hAnsi="Calibri"/>
          <w:sz w:val="22"/>
          <w:szCs w:val="22"/>
          <w:lang w:val="en-GB"/>
        </w:rPr>
        <w:t>clară</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repartizare</w:t>
      </w:r>
      <w:proofErr w:type="spellEnd"/>
      <w:r w:rsidRPr="00A91A50">
        <w:rPr>
          <w:rFonts w:ascii="Calibri" w:eastAsiaTheme="minorHAnsi" w:hAnsi="Calibri"/>
          <w:sz w:val="22"/>
          <w:szCs w:val="22"/>
          <w:lang w:val="en-GB"/>
        </w:rPr>
        <w:t xml:space="preserve"> a </w:t>
      </w:r>
      <w:proofErr w:type="spellStart"/>
      <w:r w:rsidRPr="00A91A50">
        <w:rPr>
          <w:rFonts w:ascii="Calibri" w:eastAsiaTheme="minorHAnsi" w:hAnsi="Calibri"/>
          <w:sz w:val="22"/>
          <w:szCs w:val="22"/>
          <w:lang w:val="en-GB"/>
        </w:rPr>
        <w:t>sarcinilor</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în</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acest</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sens</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proceduri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şi</w:t>
      </w:r>
      <w:proofErr w:type="spellEnd"/>
      <w:r w:rsidRPr="00A91A50">
        <w:rPr>
          <w:rFonts w:ascii="Calibri" w:eastAsiaTheme="minorHAnsi" w:hAnsi="Calibri"/>
          <w:sz w:val="22"/>
          <w:szCs w:val="22"/>
          <w:lang w:val="en-GB"/>
        </w:rPr>
        <w:t xml:space="preserve"> un calendar al </w:t>
      </w:r>
      <w:proofErr w:type="spellStart"/>
      <w:r w:rsidRPr="00A91A50">
        <w:rPr>
          <w:rFonts w:ascii="Calibri" w:eastAsiaTheme="minorHAnsi" w:hAnsi="Calibri"/>
          <w:sz w:val="22"/>
          <w:szCs w:val="22"/>
          <w:lang w:val="en-GB"/>
        </w:rPr>
        <w:t>activităţilor</w:t>
      </w:r>
      <w:proofErr w:type="spellEnd"/>
      <w:r w:rsidRPr="00A91A50">
        <w:rPr>
          <w:rFonts w:ascii="Calibri" w:eastAsiaTheme="minorHAnsi" w:hAnsi="Calibri"/>
          <w:sz w:val="22"/>
          <w:szCs w:val="22"/>
          <w:lang w:val="en-GB"/>
        </w:rPr>
        <w:t xml:space="preserve"> de </w:t>
      </w:r>
      <w:proofErr w:type="spellStart"/>
      <w:proofErr w:type="gramStart"/>
      <w:r w:rsidRPr="00A91A50">
        <w:rPr>
          <w:rFonts w:ascii="Calibri" w:eastAsiaTheme="minorHAnsi" w:hAnsi="Calibri"/>
          <w:sz w:val="22"/>
          <w:szCs w:val="22"/>
          <w:lang w:val="en-GB"/>
        </w:rPr>
        <w:t>monitorizare</w:t>
      </w:r>
      <w:proofErr w:type="spellEnd"/>
      <w:r w:rsidRPr="00A91A50">
        <w:rPr>
          <w:rFonts w:ascii="Calibri" w:eastAsiaTheme="minorHAnsi" w:hAnsi="Calibri"/>
          <w:sz w:val="22"/>
          <w:szCs w:val="22"/>
          <w:lang w:val="en-GB"/>
        </w:rPr>
        <w:t>.</w:t>
      </w:r>
      <w:r w:rsidR="007A05BE" w:rsidRPr="00A91A50">
        <w:rPr>
          <w:rFonts w:ascii="Calibri" w:eastAsiaTheme="minorHAnsi" w:hAnsi="Calibri"/>
          <w:sz w:val="22"/>
          <w:szCs w:val="22"/>
          <w:lang w:val="en-GB"/>
        </w:rPr>
        <w:t>.</w:t>
      </w:r>
      <w:proofErr w:type="gramEnd"/>
    </w:p>
    <w:p w14:paraId="098D7521" w14:textId="77777777" w:rsidR="007711B4" w:rsidRPr="00A91A50" w:rsidRDefault="001B5F0E" w:rsidP="001A71EC">
      <w:pPr>
        <w:numPr>
          <w:ilvl w:val="0"/>
          <w:numId w:val="57"/>
        </w:numPr>
        <w:spacing w:before="0" w:after="0" w:line="276" w:lineRule="auto"/>
        <w:ind w:left="0" w:firstLine="0"/>
        <w:jc w:val="both"/>
        <w:rPr>
          <w:rFonts w:ascii="Calibri" w:eastAsiaTheme="minorHAnsi" w:hAnsi="Calibri"/>
          <w:sz w:val="22"/>
          <w:szCs w:val="22"/>
          <w:lang w:val="en-GB"/>
        </w:rPr>
      </w:pPr>
      <w:proofErr w:type="spellStart"/>
      <w:r w:rsidRPr="00A91A50">
        <w:rPr>
          <w:rFonts w:ascii="Calibri" w:eastAsiaTheme="minorHAnsi" w:hAnsi="Calibri"/>
          <w:sz w:val="22"/>
          <w:szCs w:val="22"/>
          <w:lang w:val="en-GB"/>
        </w:rPr>
        <w:t>Solicitantul</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identifică</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şi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detaliază</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posibilile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riscuri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în</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implementarea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proiectului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iar</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mecanismele</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gestionare</w:t>
      </w:r>
      <w:proofErr w:type="spellEnd"/>
      <w:r w:rsidRPr="00A91A50">
        <w:rPr>
          <w:rFonts w:ascii="Calibri" w:eastAsiaTheme="minorHAnsi" w:hAnsi="Calibri"/>
          <w:sz w:val="22"/>
          <w:szCs w:val="22"/>
          <w:lang w:val="en-GB"/>
        </w:rPr>
        <w:t xml:space="preserve"> sunt </w:t>
      </w:r>
      <w:proofErr w:type="spellStart"/>
      <w:r w:rsidRPr="00A91A50">
        <w:rPr>
          <w:rFonts w:ascii="Calibri" w:eastAsiaTheme="minorHAnsi" w:hAnsi="Calibri"/>
          <w:sz w:val="22"/>
          <w:szCs w:val="22"/>
          <w:lang w:val="en-GB"/>
        </w:rPr>
        <w:t>clar</w:t>
      </w:r>
      <w:proofErr w:type="spellEnd"/>
      <w:r w:rsidRPr="00A91A50">
        <w:rPr>
          <w:rFonts w:ascii="Calibri" w:eastAsiaTheme="minorHAnsi" w:hAnsi="Calibri"/>
          <w:sz w:val="22"/>
          <w:szCs w:val="22"/>
          <w:lang w:val="en-GB"/>
        </w:rPr>
        <w:t xml:space="preserve"> definite </w:t>
      </w:r>
      <w:proofErr w:type="spellStart"/>
      <w:r w:rsidRPr="00A91A50">
        <w:rPr>
          <w:rFonts w:ascii="Calibri" w:eastAsiaTheme="minorHAnsi" w:hAnsi="Calibri"/>
          <w:sz w:val="22"/>
          <w:szCs w:val="22"/>
          <w:lang w:val="en-GB"/>
        </w:rPr>
        <w:t>si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corespunzatoare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Obiectivele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proiectului</w:t>
      </w:r>
      <w:proofErr w:type="spellEnd"/>
      <w:r w:rsidRPr="00A91A50">
        <w:rPr>
          <w:rFonts w:ascii="Calibri" w:eastAsiaTheme="minorHAnsi" w:hAnsi="Calibri"/>
          <w:sz w:val="22"/>
          <w:szCs w:val="22"/>
          <w:lang w:val="en-GB"/>
        </w:rPr>
        <w:t xml:space="preserve"> sunt </w:t>
      </w:r>
      <w:proofErr w:type="spellStart"/>
      <w:r w:rsidRPr="00A91A50">
        <w:rPr>
          <w:rFonts w:ascii="Calibri" w:eastAsiaTheme="minorHAnsi" w:hAnsi="Calibri"/>
          <w:sz w:val="22"/>
          <w:szCs w:val="22"/>
          <w:lang w:val="en-GB"/>
        </w:rPr>
        <w:t>clare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şi</w:t>
      </w:r>
      <w:proofErr w:type="spellEnd"/>
      <w:r w:rsidRPr="00A91A50">
        <w:rPr>
          <w:rFonts w:ascii="Calibri" w:eastAsiaTheme="minorHAnsi" w:hAnsi="Calibri"/>
          <w:sz w:val="22"/>
          <w:szCs w:val="22"/>
          <w:lang w:val="en-GB"/>
        </w:rPr>
        <w:t xml:space="preserve"> pot fi </w:t>
      </w:r>
      <w:proofErr w:type="spellStart"/>
      <w:r w:rsidRPr="00A91A50">
        <w:rPr>
          <w:rFonts w:ascii="Calibri" w:eastAsiaTheme="minorHAnsi" w:hAnsi="Calibri"/>
          <w:sz w:val="22"/>
          <w:szCs w:val="22"/>
          <w:lang w:val="en-GB"/>
        </w:rPr>
        <w:t>atinse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în</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perspectiva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realizării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proiectului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Activităţile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proiectului</w:t>
      </w:r>
      <w:proofErr w:type="spellEnd"/>
      <w:r w:rsidRPr="00A91A50">
        <w:rPr>
          <w:rFonts w:ascii="Calibri" w:eastAsiaTheme="minorHAnsi" w:hAnsi="Calibri"/>
          <w:sz w:val="22"/>
          <w:szCs w:val="22"/>
          <w:lang w:val="en-GB"/>
        </w:rPr>
        <w:t xml:space="preserve"> sunt </w:t>
      </w:r>
      <w:proofErr w:type="spellStart"/>
      <w:r w:rsidRPr="00A91A50">
        <w:rPr>
          <w:rFonts w:ascii="Calibri" w:eastAsiaTheme="minorHAnsi" w:hAnsi="Calibri"/>
          <w:sz w:val="22"/>
          <w:szCs w:val="22"/>
          <w:lang w:val="en-GB"/>
        </w:rPr>
        <w:t>clar</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identificate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şi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detaliate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şi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strâns</w:t>
      </w:r>
      <w:proofErr w:type="spellEnd"/>
      <w:r w:rsidRPr="00A91A50">
        <w:rPr>
          <w:rFonts w:ascii="Calibri" w:eastAsiaTheme="minorHAnsi" w:hAnsi="Calibri"/>
          <w:sz w:val="22"/>
          <w:szCs w:val="22"/>
          <w:lang w:val="en-GB"/>
        </w:rPr>
        <w:t xml:space="preserve"> corelate </w:t>
      </w:r>
      <w:proofErr w:type="spellStart"/>
      <w:r w:rsidRPr="00A91A50">
        <w:rPr>
          <w:rFonts w:ascii="Calibri" w:eastAsiaTheme="minorHAnsi" w:hAnsi="Calibri"/>
          <w:sz w:val="22"/>
          <w:szCs w:val="22"/>
          <w:lang w:val="en-GB"/>
        </w:rPr>
        <w:t>în</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cadrul</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calendarului</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realizare</w:t>
      </w:r>
      <w:proofErr w:type="spellEnd"/>
      <w:r w:rsidRPr="00A91A50">
        <w:rPr>
          <w:rFonts w:ascii="Calibri" w:eastAsiaTheme="minorHAnsi" w:hAnsi="Calibri"/>
          <w:sz w:val="22"/>
          <w:szCs w:val="22"/>
          <w:lang w:val="en-GB"/>
        </w:rPr>
        <w:t xml:space="preserve">, cu </w:t>
      </w:r>
      <w:proofErr w:type="spellStart"/>
      <w:r w:rsidRPr="00A91A50">
        <w:rPr>
          <w:rFonts w:ascii="Calibri" w:eastAsiaTheme="minorHAnsi" w:hAnsi="Calibri"/>
          <w:sz w:val="22"/>
          <w:szCs w:val="22"/>
          <w:lang w:val="en-GB"/>
        </w:rPr>
        <w:t>atribuţiile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membrilor</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echipei</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proiect</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şi</w:t>
      </w:r>
      <w:proofErr w:type="spellEnd"/>
      <w:r w:rsidRPr="00A91A50">
        <w:rPr>
          <w:rFonts w:ascii="Calibri" w:eastAsiaTheme="minorHAnsi" w:hAnsi="Calibri"/>
          <w:sz w:val="22"/>
          <w:szCs w:val="22"/>
          <w:lang w:val="en-GB"/>
        </w:rPr>
        <w:t xml:space="preserve"> cu </w:t>
      </w:r>
      <w:proofErr w:type="spellStart"/>
      <w:r w:rsidRPr="00A91A50">
        <w:rPr>
          <w:rFonts w:ascii="Calibri" w:eastAsiaTheme="minorHAnsi" w:hAnsi="Calibri"/>
          <w:sz w:val="22"/>
          <w:szCs w:val="22"/>
          <w:lang w:val="en-GB"/>
        </w:rPr>
        <w:t>planificarea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lastRenderedPageBreak/>
        <w:t>achiziţiilor</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publice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Planificarea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activităţilor</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claritatea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şi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fezabilitatea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planului</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acţiune</w:t>
      </w:r>
      <w:proofErr w:type="spellEnd"/>
      <w:r w:rsidRPr="00A91A50">
        <w:rPr>
          <w:rFonts w:ascii="Calibri" w:eastAsiaTheme="minorHAnsi" w:hAnsi="Calibri"/>
          <w:sz w:val="22"/>
          <w:szCs w:val="22"/>
          <w:lang w:val="en-GB"/>
        </w:rPr>
        <w:t xml:space="preserve"> al </w:t>
      </w:r>
      <w:proofErr w:type="spellStart"/>
      <w:r w:rsidRPr="00A91A50">
        <w:rPr>
          <w:rFonts w:ascii="Calibri" w:eastAsiaTheme="minorHAnsi" w:hAnsi="Calibri"/>
          <w:sz w:val="22"/>
          <w:szCs w:val="22"/>
          <w:lang w:val="en-GB"/>
        </w:rPr>
        <w:t>proiectului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este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logică</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şi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fezabilă</w:t>
      </w:r>
      <w:proofErr w:type="spellEnd"/>
      <w:r w:rsidRPr="00A91A50">
        <w:rPr>
          <w:rFonts w:ascii="Calibri" w:eastAsiaTheme="minorHAnsi" w:hAnsi="Calibri"/>
          <w:sz w:val="22"/>
          <w:szCs w:val="22"/>
          <w:lang w:val="en-GB"/>
        </w:rPr>
        <w:t xml:space="preserve"> din </w:t>
      </w:r>
      <w:proofErr w:type="spellStart"/>
      <w:r w:rsidRPr="00A91A50">
        <w:rPr>
          <w:rFonts w:ascii="Calibri" w:eastAsiaTheme="minorHAnsi" w:hAnsi="Calibri"/>
          <w:sz w:val="22"/>
          <w:szCs w:val="22"/>
          <w:lang w:val="en-GB"/>
        </w:rPr>
        <w:t>perspectiva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realizării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acesteia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Rezultatele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proiectului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şi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indicatorii</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realizare</w:t>
      </w:r>
      <w:proofErr w:type="spellEnd"/>
      <w:r w:rsidRPr="00A91A50">
        <w:rPr>
          <w:rFonts w:ascii="Calibri" w:eastAsiaTheme="minorHAnsi" w:hAnsi="Calibri"/>
          <w:sz w:val="22"/>
          <w:szCs w:val="22"/>
          <w:lang w:val="en-GB"/>
        </w:rPr>
        <w:t xml:space="preserve"> sunt </w:t>
      </w:r>
      <w:proofErr w:type="spellStart"/>
      <w:r w:rsidRPr="00A91A50">
        <w:rPr>
          <w:rFonts w:ascii="Calibri" w:eastAsiaTheme="minorHAnsi" w:hAnsi="Calibri"/>
          <w:sz w:val="22"/>
          <w:szCs w:val="22"/>
          <w:lang w:val="en-GB"/>
        </w:rPr>
        <w:t>corelaţi</w:t>
      </w:r>
      <w:proofErr w:type="spellEnd"/>
      <w:r w:rsidRPr="00A91A50">
        <w:rPr>
          <w:rFonts w:ascii="Calibri" w:eastAsiaTheme="minorHAnsi" w:hAnsi="Calibri"/>
          <w:sz w:val="22"/>
          <w:szCs w:val="22"/>
          <w:lang w:val="en-GB"/>
        </w:rPr>
        <w:t xml:space="preserve"> cu </w:t>
      </w:r>
      <w:proofErr w:type="spellStart"/>
      <w:r w:rsidRPr="00A91A50">
        <w:rPr>
          <w:rFonts w:ascii="Calibri" w:eastAsiaTheme="minorHAnsi" w:hAnsi="Calibri"/>
          <w:sz w:val="22"/>
          <w:szCs w:val="22"/>
          <w:lang w:val="en-GB"/>
        </w:rPr>
        <w:t>activităţile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şi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ţintele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stabilite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şi</w:t>
      </w:r>
      <w:proofErr w:type="spellEnd"/>
      <w:r w:rsidRPr="00A91A50">
        <w:rPr>
          <w:rFonts w:ascii="Calibri" w:eastAsiaTheme="minorHAnsi" w:hAnsi="Calibri"/>
          <w:sz w:val="22"/>
          <w:szCs w:val="22"/>
          <w:lang w:val="en-GB"/>
        </w:rPr>
        <w:t xml:space="preserve"> sunt </w:t>
      </w:r>
      <w:proofErr w:type="spellStart"/>
      <w:r w:rsidRPr="00A91A50">
        <w:rPr>
          <w:rFonts w:ascii="Calibri" w:eastAsiaTheme="minorHAnsi" w:hAnsi="Calibri"/>
          <w:sz w:val="22"/>
          <w:szCs w:val="22"/>
          <w:lang w:val="en-GB"/>
        </w:rPr>
        <w:t>fezabile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Rezultatele</w:t>
      </w:r>
      <w:proofErr w:type="spellEnd"/>
      <w:r w:rsidRPr="00A91A50">
        <w:rPr>
          <w:rFonts w:ascii="Calibri" w:eastAsiaTheme="minorHAnsi" w:hAnsi="Calibri"/>
          <w:sz w:val="22"/>
          <w:szCs w:val="22"/>
          <w:lang w:val="en-GB"/>
        </w:rPr>
        <w:t xml:space="preserve"> sunt formulate </w:t>
      </w:r>
      <w:proofErr w:type="spellStart"/>
      <w:r w:rsidRPr="00A91A50">
        <w:rPr>
          <w:rFonts w:ascii="Calibri" w:eastAsiaTheme="minorHAnsi" w:hAnsi="Calibri"/>
          <w:sz w:val="22"/>
          <w:szCs w:val="22"/>
          <w:lang w:val="en-GB"/>
        </w:rPr>
        <w:t>în</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termeni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cuantificabili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măsurabili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şi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verificabili</w:t>
      </w:r>
      <w:proofErr w:type="spellEnd"/>
      <w:r w:rsidRPr="00A91A50">
        <w:rPr>
          <w:rFonts w:ascii="Calibri" w:eastAsiaTheme="minorHAnsi" w:hAnsi="Calibri"/>
          <w:sz w:val="22"/>
          <w:szCs w:val="22"/>
          <w:lang w:val="en-GB"/>
        </w:rPr>
        <w:t>.</w:t>
      </w:r>
    </w:p>
    <w:p w14:paraId="0A3BF552" w14:textId="6D0590B6" w:rsidR="007A05BE" w:rsidRPr="00A91A50" w:rsidRDefault="007711B4" w:rsidP="001A71EC">
      <w:pPr>
        <w:numPr>
          <w:ilvl w:val="0"/>
          <w:numId w:val="57"/>
        </w:numPr>
        <w:spacing w:before="0" w:after="0" w:line="276" w:lineRule="auto"/>
        <w:ind w:left="0" w:firstLine="0"/>
        <w:jc w:val="both"/>
        <w:rPr>
          <w:rFonts w:ascii="Calibri" w:eastAsiaTheme="minorHAnsi" w:hAnsi="Calibri"/>
          <w:sz w:val="22"/>
          <w:szCs w:val="22"/>
          <w:lang w:val="en-GB"/>
        </w:rPr>
      </w:pPr>
      <w:proofErr w:type="spellStart"/>
      <w:r w:rsidRPr="00A91A50">
        <w:rPr>
          <w:rFonts w:ascii="Calibri" w:eastAsiaTheme="minorHAnsi" w:hAnsi="Calibri"/>
          <w:sz w:val="22"/>
          <w:szCs w:val="22"/>
          <w:lang w:val="en-GB"/>
        </w:rPr>
        <w:t>Investitia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este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sustenabila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proiectiile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veniturilor</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si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cheltuielilor</w:t>
      </w:r>
      <w:proofErr w:type="spellEnd"/>
      <w:r w:rsidRPr="00A91A50">
        <w:rPr>
          <w:rFonts w:ascii="Calibri" w:eastAsiaTheme="minorHAnsi" w:hAnsi="Calibri"/>
          <w:sz w:val="22"/>
          <w:szCs w:val="22"/>
          <w:lang w:val="en-GB"/>
        </w:rPr>
        <w:t xml:space="preserve"> sunt </w:t>
      </w:r>
      <w:proofErr w:type="spellStart"/>
      <w:r w:rsidRPr="00A91A50">
        <w:rPr>
          <w:rFonts w:ascii="Calibri" w:eastAsiaTheme="minorHAnsi" w:hAnsi="Calibri"/>
          <w:sz w:val="22"/>
          <w:szCs w:val="22"/>
          <w:lang w:val="en-GB"/>
        </w:rPr>
        <w:t>realiste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fundamentate</w:t>
      </w:r>
      <w:proofErr w:type="spellEnd"/>
      <w:r w:rsidRPr="00A91A50">
        <w:rPr>
          <w:rFonts w:ascii="Calibri" w:eastAsiaTheme="minorHAnsi" w:hAnsi="Calibri"/>
          <w:sz w:val="22"/>
          <w:szCs w:val="22"/>
          <w:lang w:val="en-GB"/>
        </w:rPr>
        <w:t xml:space="preserve"> pe date </w:t>
      </w:r>
      <w:proofErr w:type="spellStart"/>
      <w:r w:rsidRPr="00A91A50">
        <w:rPr>
          <w:rFonts w:ascii="Calibri" w:eastAsiaTheme="minorHAnsi" w:hAnsi="Calibri"/>
          <w:sz w:val="22"/>
          <w:szCs w:val="22"/>
          <w:lang w:val="en-GB"/>
        </w:rPr>
        <w:t>corecte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si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surse</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verificabile</w:t>
      </w:r>
      <w:proofErr w:type="spellEnd"/>
    </w:p>
    <w:p w14:paraId="6928D487" w14:textId="77777777" w:rsidR="007711B4" w:rsidRPr="00A91A50" w:rsidRDefault="007711B4" w:rsidP="007A05BE">
      <w:pPr>
        <w:spacing w:before="0" w:after="0"/>
        <w:jc w:val="both"/>
        <w:rPr>
          <w:rFonts w:ascii="Calibri" w:eastAsiaTheme="minorHAnsi" w:hAnsi="Calibri"/>
          <w:sz w:val="22"/>
          <w:szCs w:val="22"/>
          <w:lang w:val="en-GB"/>
        </w:rPr>
      </w:pPr>
    </w:p>
    <w:p w14:paraId="393F0F20" w14:textId="77777777" w:rsidR="007A05BE" w:rsidRPr="00A91A50" w:rsidRDefault="007A05BE" w:rsidP="001A71EC">
      <w:pPr>
        <w:numPr>
          <w:ilvl w:val="0"/>
          <w:numId w:val="54"/>
        </w:numPr>
        <w:spacing w:before="0" w:after="0" w:line="276" w:lineRule="auto"/>
        <w:ind w:left="0" w:firstLine="0"/>
        <w:jc w:val="both"/>
        <w:rPr>
          <w:rFonts w:ascii="Calibri" w:eastAsiaTheme="minorHAnsi" w:hAnsi="Calibri"/>
          <w:b/>
          <w:bCs/>
          <w:sz w:val="22"/>
          <w:szCs w:val="22"/>
          <w:lang w:val="en-GB"/>
        </w:rPr>
      </w:pPr>
      <w:proofErr w:type="spellStart"/>
      <w:r w:rsidRPr="00A91A50">
        <w:rPr>
          <w:rFonts w:ascii="Calibri" w:eastAsiaTheme="minorHAnsi" w:hAnsi="Calibri"/>
          <w:b/>
          <w:bCs/>
          <w:sz w:val="22"/>
          <w:szCs w:val="22"/>
          <w:lang w:val="en-GB"/>
        </w:rPr>
        <w:t>Respectarea</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principiilor</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orizontale</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privind</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dezvoltarea</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durabilă</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egalitatea</w:t>
      </w:r>
      <w:proofErr w:type="spellEnd"/>
      <w:r w:rsidRPr="00A91A50">
        <w:rPr>
          <w:rFonts w:ascii="Calibri" w:eastAsiaTheme="minorHAnsi" w:hAnsi="Calibri"/>
          <w:b/>
          <w:bCs/>
          <w:sz w:val="22"/>
          <w:szCs w:val="22"/>
          <w:lang w:val="en-GB"/>
        </w:rPr>
        <w:t xml:space="preserve"> de </w:t>
      </w:r>
      <w:proofErr w:type="spellStart"/>
      <w:r w:rsidRPr="00A91A50">
        <w:rPr>
          <w:rFonts w:ascii="Calibri" w:eastAsiaTheme="minorHAnsi" w:hAnsi="Calibri"/>
          <w:b/>
          <w:bCs/>
          <w:sz w:val="22"/>
          <w:szCs w:val="22"/>
          <w:lang w:val="en-GB"/>
        </w:rPr>
        <w:t>şanse</w:t>
      </w:r>
      <w:proofErr w:type="spellEnd"/>
      <w:r w:rsidRPr="00A91A50">
        <w:rPr>
          <w:rFonts w:ascii="Calibri" w:eastAsiaTheme="minorHAnsi" w:hAnsi="Calibri"/>
          <w:b/>
          <w:bCs/>
          <w:sz w:val="22"/>
          <w:szCs w:val="22"/>
          <w:lang w:val="en-GB"/>
        </w:rPr>
        <w:t xml:space="preserve">, de gen, </w:t>
      </w:r>
      <w:proofErr w:type="spellStart"/>
      <w:r w:rsidRPr="00A91A50">
        <w:rPr>
          <w:rFonts w:ascii="Calibri" w:eastAsiaTheme="minorHAnsi" w:hAnsi="Calibri"/>
          <w:b/>
          <w:bCs/>
          <w:sz w:val="22"/>
          <w:szCs w:val="22"/>
          <w:lang w:val="en-GB"/>
        </w:rPr>
        <w:t>nediscriminarea</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și</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accesibilitatea</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persoanelor</w:t>
      </w:r>
      <w:proofErr w:type="spellEnd"/>
      <w:r w:rsidRPr="00A91A50">
        <w:rPr>
          <w:rFonts w:ascii="Calibri" w:eastAsiaTheme="minorHAnsi" w:hAnsi="Calibri"/>
          <w:b/>
          <w:bCs/>
          <w:sz w:val="22"/>
          <w:szCs w:val="22"/>
          <w:lang w:val="en-GB"/>
        </w:rPr>
        <w:t xml:space="preserve"> cu </w:t>
      </w:r>
      <w:proofErr w:type="spellStart"/>
      <w:r w:rsidRPr="00A91A50">
        <w:rPr>
          <w:rFonts w:ascii="Calibri" w:eastAsiaTheme="minorHAnsi" w:hAnsi="Calibri"/>
          <w:b/>
          <w:bCs/>
          <w:sz w:val="22"/>
          <w:szCs w:val="22"/>
          <w:lang w:val="en-GB"/>
        </w:rPr>
        <w:t>dizabilități</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conformarea</w:t>
      </w:r>
      <w:proofErr w:type="spellEnd"/>
      <w:r w:rsidRPr="00A91A50">
        <w:rPr>
          <w:rFonts w:ascii="Calibri" w:eastAsiaTheme="minorHAnsi" w:hAnsi="Calibri"/>
          <w:b/>
          <w:bCs/>
          <w:sz w:val="22"/>
          <w:szCs w:val="22"/>
          <w:lang w:val="en-GB"/>
        </w:rPr>
        <w:t xml:space="preserve"> cu </w:t>
      </w:r>
      <w:proofErr w:type="spellStart"/>
      <w:r w:rsidRPr="00A91A50">
        <w:rPr>
          <w:rFonts w:ascii="Calibri" w:eastAsiaTheme="minorHAnsi" w:hAnsi="Calibri"/>
          <w:b/>
          <w:bCs/>
          <w:sz w:val="22"/>
          <w:szCs w:val="22"/>
          <w:lang w:val="en-GB"/>
        </w:rPr>
        <w:t>prevederile</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legale</w:t>
      </w:r>
      <w:proofErr w:type="spellEnd"/>
      <w:r w:rsidRPr="00A91A50">
        <w:rPr>
          <w:rFonts w:ascii="Calibri" w:eastAsiaTheme="minorHAnsi" w:hAnsi="Calibri"/>
          <w:b/>
          <w:bCs/>
          <w:sz w:val="22"/>
          <w:szCs w:val="22"/>
          <w:lang w:val="en-GB"/>
        </w:rPr>
        <w:t>)</w:t>
      </w:r>
    </w:p>
    <w:p w14:paraId="43340B47" w14:textId="77777777" w:rsidR="007A05BE" w:rsidRPr="00A91A50" w:rsidRDefault="007A05BE" w:rsidP="001A71EC">
      <w:pPr>
        <w:numPr>
          <w:ilvl w:val="0"/>
          <w:numId w:val="58"/>
        </w:numPr>
        <w:spacing w:before="0" w:after="0" w:line="276" w:lineRule="auto"/>
        <w:ind w:left="0" w:firstLine="0"/>
        <w:jc w:val="both"/>
        <w:rPr>
          <w:rFonts w:ascii="Calibri" w:eastAsiaTheme="minorHAnsi" w:hAnsi="Calibri"/>
          <w:sz w:val="22"/>
          <w:szCs w:val="22"/>
          <w:lang w:val="en-GB"/>
        </w:rPr>
      </w:pPr>
      <w:proofErr w:type="spellStart"/>
      <w:r w:rsidRPr="00A91A50">
        <w:rPr>
          <w:rFonts w:ascii="Calibri" w:eastAsiaTheme="minorHAnsi" w:hAnsi="Calibri"/>
          <w:sz w:val="22"/>
          <w:szCs w:val="22"/>
          <w:lang w:val="en-GB"/>
        </w:rPr>
        <w:t>măsuri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privind</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promovarea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dezvoltării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durabile</w:t>
      </w:r>
      <w:proofErr w:type="spellEnd"/>
      <w:r w:rsidRPr="00A91A50">
        <w:rPr>
          <w:rFonts w:ascii="Calibri" w:eastAsiaTheme="minorHAnsi" w:hAnsi="Calibri"/>
          <w:sz w:val="22"/>
          <w:szCs w:val="22"/>
          <w:lang w:val="en-GB"/>
        </w:rPr>
        <w:t>;</w:t>
      </w:r>
    </w:p>
    <w:p w14:paraId="3EA175AA" w14:textId="77777777" w:rsidR="007A05BE" w:rsidRPr="00A91A50" w:rsidRDefault="007A05BE" w:rsidP="001A71EC">
      <w:pPr>
        <w:numPr>
          <w:ilvl w:val="0"/>
          <w:numId w:val="58"/>
        </w:numPr>
        <w:spacing w:before="0" w:after="0" w:line="276" w:lineRule="auto"/>
        <w:ind w:left="0" w:firstLine="0"/>
        <w:jc w:val="both"/>
        <w:rPr>
          <w:rFonts w:ascii="Calibri" w:eastAsiaTheme="minorHAnsi" w:hAnsi="Calibri"/>
          <w:sz w:val="22"/>
          <w:szCs w:val="22"/>
          <w:lang w:val="en-GB"/>
        </w:rPr>
      </w:pPr>
      <w:proofErr w:type="spellStart"/>
      <w:r w:rsidRPr="00A91A50">
        <w:rPr>
          <w:rFonts w:ascii="Calibri" w:eastAsiaTheme="minorHAnsi" w:hAnsi="Calibri"/>
          <w:sz w:val="22"/>
          <w:szCs w:val="22"/>
          <w:lang w:val="en-GB"/>
        </w:rPr>
        <w:t>măsuri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privind</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promovarea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egalitatii</w:t>
      </w:r>
      <w:proofErr w:type="spellEnd"/>
      <w:r w:rsidRPr="00A91A50">
        <w:rPr>
          <w:rFonts w:ascii="Calibri" w:eastAsiaTheme="minorHAnsi" w:hAnsi="Calibri"/>
          <w:sz w:val="22"/>
          <w:szCs w:val="22"/>
          <w:lang w:val="en-GB"/>
        </w:rPr>
        <w:t xml:space="preserve"> de </w:t>
      </w:r>
      <w:proofErr w:type="spellStart"/>
      <w:r w:rsidRPr="00A91A50">
        <w:rPr>
          <w:rFonts w:ascii="Calibri" w:eastAsiaTheme="minorHAnsi" w:hAnsi="Calibri"/>
          <w:sz w:val="22"/>
          <w:szCs w:val="22"/>
          <w:lang w:val="en-GB"/>
        </w:rPr>
        <w:t>şanse</w:t>
      </w:r>
      <w:proofErr w:type="spellEnd"/>
      <w:r w:rsidRPr="00A91A50">
        <w:rPr>
          <w:rFonts w:ascii="Calibri" w:eastAsiaTheme="minorHAnsi" w:hAnsi="Calibri"/>
          <w:sz w:val="22"/>
          <w:szCs w:val="22"/>
          <w:lang w:val="en-GB"/>
        </w:rPr>
        <w:t xml:space="preserve">, de gen, </w:t>
      </w:r>
      <w:proofErr w:type="spellStart"/>
      <w:r w:rsidRPr="00A91A50">
        <w:rPr>
          <w:rFonts w:ascii="Calibri" w:eastAsiaTheme="minorHAnsi" w:hAnsi="Calibri"/>
          <w:sz w:val="22"/>
          <w:szCs w:val="22"/>
          <w:lang w:val="en-GB"/>
        </w:rPr>
        <w:t>nediscriminării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si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accesibilității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persoanelor</w:t>
      </w:r>
      <w:proofErr w:type="spellEnd"/>
      <w:r w:rsidRPr="00A91A50">
        <w:rPr>
          <w:rFonts w:ascii="Calibri" w:eastAsiaTheme="minorHAnsi" w:hAnsi="Calibri"/>
          <w:sz w:val="22"/>
          <w:szCs w:val="22"/>
          <w:lang w:val="en-GB"/>
        </w:rPr>
        <w:t xml:space="preserve"> cu </w:t>
      </w:r>
      <w:proofErr w:type="spellStart"/>
      <w:r w:rsidRPr="00A91A50">
        <w:rPr>
          <w:rFonts w:ascii="Calibri" w:eastAsiaTheme="minorHAnsi" w:hAnsi="Calibri"/>
          <w:sz w:val="22"/>
          <w:szCs w:val="22"/>
          <w:lang w:val="en-GB"/>
        </w:rPr>
        <w:t>dizabilități</w:t>
      </w:r>
      <w:proofErr w:type="spellEnd"/>
      <w:r w:rsidRPr="00A91A50">
        <w:rPr>
          <w:rFonts w:ascii="Calibri" w:eastAsiaTheme="minorHAnsi" w:hAnsi="Calibri"/>
          <w:sz w:val="22"/>
          <w:szCs w:val="22"/>
          <w:lang w:val="en-GB"/>
        </w:rPr>
        <w:t>;</w:t>
      </w:r>
    </w:p>
    <w:p w14:paraId="532BD08D" w14:textId="5DD0DC22" w:rsidR="007A05BE" w:rsidRPr="00A91A50" w:rsidRDefault="007A05BE" w:rsidP="001A71EC">
      <w:pPr>
        <w:numPr>
          <w:ilvl w:val="0"/>
          <w:numId w:val="58"/>
        </w:numPr>
        <w:spacing w:before="0" w:after="0" w:line="276" w:lineRule="auto"/>
        <w:ind w:left="0" w:firstLine="0"/>
        <w:jc w:val="both"/>
        <w:rPr>
          <w:rFonts w:ascii="Calibri" w:eastAsiaTheme="minorHAnsi" w:hAnsi="Calibri"/>
          <w:sz w:val="22"/>
          <w:szCs w:val="22"/>
          <w:lang w:val="en-GB"/>
        </w:rPr>
      </w:pPr>
      <w:proofErr w:type="spellStart"/>
      <w:r w:rsidRPr="00A91A50">
        <w:rPr>
          <w:rFonts w:ascii="Calibri" w:eastAsiaTheme="minorHAnsi" w:hAnsi="Calibri"/>
          <w:sz w:val="22"/>
          <w:szCs w:val="22"/>
          <w:lang w:val="en-GB"/>
        </w:rPr>
        <w:t>măsuri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privind</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respectarea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principiului</w:t>
      </w:r>
      <w:proofErr w:type="spellEnd"/>
      <w:r w:rsidRPr="00A91A50">
        <w:rPr>
          <w:rFonts w:ascii="Calibri" w:eastAsiaTheme="minorHAnsi" w:hAnsi="Calibri"/>
          <w:sz w:val="22"/>
          <w:szCs w:val="22"/>
          <w:lang w:val="en-GB"/>
        </w:rPr>
        <w:t xml:space="preserve"> DNSH ("Do no significant harm" - "A nu </w:t>
      </w:r>
      <w:proofErr w:type="spellStart"/>
      <w:r w:rsidRPr="00A91A50">
        <w:rPr>
          <w:rFonts w:ascii="Calibri" w:eastAsiaTheme="minorHAnsi" w:hAnsi="Calibri"/>
          <w:sz w:val="22"/>
          <w:szCs w:val="22"/>
          <w:lang w:val="en-GB"/>
        </w:rPr>
        <w:t>prejudicia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în</w:t>
      </w:r>
      <w:proofErr w:type="spellEnd"/>
      <w:r w:rsidRPr="00A91A50">
        <w:rPr>
          <w:rFonts w:ascii="Calibri" w:eastAsiaTheme="minorHAnsi" w:hAnsi="Calibri"/>
          <w:sz w:val="22"/>
          <w:szCs w:val="22"/>
          <w:lang w:val="en-GB"/>
        </w:rPr>
        <w:t xml:space="preserve"> mod </w:t>
      </w:r>
      <w:proofErr w:type="spellStart"/>
      <w:r w:rsidRPr="00A91A50">
        <w:rPr>
          <w:rFonts w:ascii="Calibri" w:eastAsiaTheme="minorHAnsi" w:hAnsi="Calibri"/>
          <w:sz w:val="22"/>
          <w:szCs w:val="22"/>
          <w:lang w:val="en-GB"/>
        </w:rPr>
        <w:t>semnificativ</w:t>
      </w:r>
      <w:proofErr w:type="spellEnd"/>
      <w:r w:rsidRPr="00A91A50">
        <w:rPr>
          <w:rFonts w:ascii="Calibri" w:eastAsiaTheme="minorHAnsi" w:hAnsi="Calibri"/>
          <w:sz w:val="22"/>
          <w:szCs w:val="22"/>
          <w:lang w:val="en-GB"/>
        </w:rPr>
        <w:t>").</w:t>
      </w:r>
    </w:p>
    <w:p w14:paraId="3F880D5E" w14:textId="6175A76A" w:rsidR="007711B4" w:rsidRPr="00A91A50" w:rsidRDefault="007711B4" w:rsidP="00A84A1B">
      <w:pPr>
        <w:pStyle w:val="ListParagraph"/>
        <w:numPr>
          <w:ilvl w:val="0"/>
          <w:numId w:val="54"/>
        </w:numPr>
        <w:spacing w:before="0" w:after="0"/>
        <w:jc w:val="both"/>
        <w:rPr>
          <w:rFonts w:ascii="Calibri" w:eastAsiaTheme="minorHAnsi" w:hAnsi="Calibri"/>
          <w:b/>
          <w:bCs/>
          <w:sz w:val="22"/>
          <w:szCs w:val="22"/>
          <w:lang w:val="en-GB"/>
        </w:rPr>
      </w:pPr>
      <w:proofErr w:type="spellStart"/>
      <w:r w:rsidRPr="00A91A50">
        <w:rPr>
          <w:rFonts w:ascii="Calibri" w:eastAsiaTheme="minorHAnsi" w:hAnsi="Calibri"/>
          <w:b/>
          <w:bCs/>
          <w:sz w:val="22"/>
          <w:szCs w:val="22"/>
          <w:lang w:val="en-GB"/>
        </w:rPr>
        <w:t>Proiectul</w:t>
      </w:r>
      <w:proofErr w:type="spellEnd"/>
      <w:r w:rsidRPr="00A91A50">
        <w:rPr>
          <w:rFonts w:ascii="Calibri" w:eastAsiaTheme="minorHAnsi" w:hAnsi="Calibri"/>
          <w:b/>
          <w:bCs/>
          <w:sz w:val="22"/>
          <w:szCs w:val="22"/>
          <w:lang w:val="en-GB"/>
        </w:rPr>
        <w:t xml:space="preserve"> face </w:t>
      </w:r>
      <w:proofErr w:type="spellStart"/>
      <w:r w:rsidRPr="00A91A50">
        <w:rPr>
          <w:rFonts w:ascii="Calibri" w:eastAsiaTheme="minorHAnsi" w:hAnsi="Calibri"/>
          <w:b/>
          <w:bCs/>
          <w:sz w:val="22"/>
          <w:szCs w:val="22"/>
          <w:lang w:val="en-GB"/>
        </w:rPr>
        <w:t>parte</w:t>
      </w:r>
      <w:proofErr w:type="spellEnd"/>
      <w:r w:rsidRPr="00A91A50">
        <w:rPr>
          <w:rFonts w:ascii="Calibri" w:eastAsiaTheme="minorHAnsi" w:hAnsi="Calibri"/>
          <w:b/>
          <w:bCs/>
          <w:sz w:val="22"/>
          <w:szCs w:val="22"/>
          <w:lang w:val="en-GB"/>
        </w:rPr>
        <w:t xml:space="preserve"> din </w:t>
      </w:r>
      <w:proofErr w:type="spellStart"/>
      <w:r w:rsidRPr="00A91A50">
        <w:rPr>
          <w:rFonts w:ascii="Calibri" w:eastAsiaTheme="minorHAnsi" w:hAnsi="Calibri"/>
          <w:b/>
          <w:bCs/>
          <w:sz w:val="22"/>
          <w:szCs w:val="22"/>
          <w:lang w:val="en-GB"/>
        </w:rPr>
        <w:t>lista</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proiectelor</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prioritizate</w:t>
      </w:r>
      <w:proofErr w:type="spellEnd"/>
      <w:r w:rsidRPr="00A91A50">
        <w:rPr>
          <w:rFonts w:ascii="Calibri" w:eastAsiaTheme="minorHAnsi" w:hAnsi="Calibri"/>
          <w:b/>
          <w:bCs/>
          <w:sz w:val="22"/>
          <w:szCs w:val="22"/>
          <w:lang w:val="en-GB"/>
        </w:rPr>
        <w:t xml:space="preserve"> de </w:t>
      </w:r>
      <w:proofErr w:type="spellStart"/>
      <w:r w:rsidRPr="00A91A50">
        <w:rPr>
          <w:rFonts w:ascii="Calibri" w:eastAsiaTheme="minorHAnsi" w:hAnsi="Calibri"/>
          <w:b/>
          <w:bCs/>
          <w:sz w:val="22"/>
          <w:szCs w:val="22"/>
          <w:lang w:val="en-GB"/>
        </w:rPr>
        <w:t>Structura</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Parteneriala</w:t>
      </w:r>
      <w:proofErr w:type="spellEnd"/>
      <w:r w:rsidRPr="00A91A50">
        <w:rPr>
          <w:rFonts w:ascii="Calibri" w:eastAsiaTheme="minorHAnsi" w:hAnsi="Calibri"/>
          <w:b/>
          <w:bCs/>
          <w:sz w:val="22"/>
          <w:szCs w:val="22"/>
          <w:lang w:val="en-GB"/>
        </w:rPr>
        <w:t xml:space="preserve"> cu </w:t>
      </w:r>
      <w:proofErr w:type="spellStart"/>
      <w:r w:rsidRPr="00A91A50">
        <w:rPr>
          <w:rFonts w:ascii="Calibri" w:eastAsiaTheme="minorHAnsi" w:hAnsi="Calibri"/>
          <w:b/>
          <w:bCs/>
          <w:sz w:val="22"/>
          <w:szCs w:val="22"/>
          <w:lang w:val="en-GB"/>
        </w:rPr>
        <w:t>rol</w:t>
      </w:r>
      <w:proofErr w:type="spellEnd"/>
      <w:r w:rsidRPr="00A91A50">
        <w:rPr>
          <w:rFonts w:ascii="Calibri" w:eastAsiaTheme="minorHAnsi" w:hAnsi="Calibri"/>
          <w:b/>
          <w:bCs/>
          <w:sz w:val="22"/>
          <w:szCs w:val="22"/>
          <w:lang w:val="en-GB"/>
        </w:rPr>
        <w:t xml:space="preserve"> in </w:t>
      </w:r>
      <w:proofErr w:type="spellStart"/>
      <w:r w:rsidRPr="00A91A50">
        <w:rPr>
          <w:rFonts w:ascii="Calibri" w:eastAsiaTheme="minorHAnsi" w:hAnsi="Calibri"/>
          <w:b/>
          <w:bCs/>
          <w:sz w:val="22"/>
          <w:szCs w:val="22"/>
          <w:lang w:val="en-GB"/>
        </w:rPr>
        <w:t>elaborarea</w:t>
      </w:r>
      <w:proofErr w:type="spellEnd"/>
      <w:r w:rsidRPr="00A91A50">
        <w:rPr>
          <w:rFonts w:ascii="Calibri" w:eastAsiaTheme="minorHAnsi" w:hAnsi="Calibri"/>
          <w:b/>
          <w:bCs/>
          <w:sz w:val="22"/>
          <w:szCs w:val="22"/>
          <w:lang w:val="en-GB"/>
        </w:rPr>
        <w:t>/</w:t>
      </w:r>
      <w:proofErr w:type="spellStart"/>
      <w:r w:rsidRPr="00A91A50">
        <w:rPr>
          <w:rFonts w:ascii="Calibri" w:eastAsiaTheme="minorHAnsi" w:hAnsi="Calibri"/>
          <w:b/>
          <w:bCs/>
          <w:sz w:val="22"/>
          <w:szCs w:val="22"/>
          <w:lang w:val="en-GB"/>
        </w:rPr>
        <w:t>actualizarea</w:t>
      </w:r>
      <w:proofErr w:type="spellEnd"/>
      <w:r w:rsidRPr="00A91A50">
        <w:rPr>
          <w:rFonts w:ascii="Calibri" w:eastAsiaTheme="minorHAnsi" w:hAnsi="Calibri"/>
          <w:b/>
          <w:bCs/>
          <w:sz w:val="22"/>
          <w:szCs w:val="22"/>
          <w:lang w:val="en-GB"/>
        </w:rPr>
        <w:t>/</w:t>
      </w:r>
      <w:proofErr w:type="spellStart"/>
      <w:r w:rsidRPr="00A91A50">
        <w:rPr>
          <w:rFonts w:ascii="Calibri" w:eastAsiaTheme="minorHAnsi" w:hAnsi="Calibri"/>
          <w:b/>
          <w:bCs/>
          <w:sz w:val="22"/>
          <w:szCs w:val="22"/>
          <w:lang w:val="en-GB"/>
        </w:rPr>
        <w:t>monitorizarea</w:t>
      </w:r>
      <w:proofErr w:type="spellEnd"/>
      <w:r w:rsidRPr="00A91A50">
        <w:rPr>
          <w:rFonts w:ascii="Calibri" w:eastAsiaTheme="minorHAnsi" w:hAnsi="Calibri"/>
          <w:b/>
          <w:bCs/>
          <w:sz w:val="22"/>
          <w:szCs w:val="22"/>
          <w:lang w:val="en-GB"/>
        </w:rPr>
        <w:t xml:space="preserve"> SIDU/SDU/</w:t>
      </w:r>
      <w:proofErr w:type="spellStart"/>
      <w:r w:rsidRPr="00A91A50">
        <w:rPr>
          <w:rFonts w:ascii="Calibri" w:eastAsiaTheme="minorHAnsi" w:hAnsi="Calibri"/>
          <w:b/>
          <w:bCs/>
          <w:sz w:val="22"/>
          <w:szCs w:val="22"/>
          <w:lang w:val="en-GB"/>
        </w:rPr>
        <w:t>Strategie</w:t>
      </w:r>
      <w:proofErr w:type="spellEnd"/>
      <w:r w:rsidRPr="00A91A50">
        <w:rPr>
          <w:rFonts w:ascii="Calibri" w:eastAsiaTheme="minorHAnsi" w:hAnsi="Calibri"/>
          <w:b/>
          <w:bCs/>
          <w:sz w:val="22"/>
          <w:szCs w:val="22"/>
          <w:lang w:val="en-GB"/>
        </w:rPr>
        <w:t xml:space="preserve"> </w:t>
      </w:r>
      <w:proofErr w:type="spellStart"/>
      <w:r w:rsidRPr="00A91A50">
        <w:rPr>
          <w:rFonts w:ascii="Calibri" w:eastAsiaTheme="minorHAnsi" w:hAnsi="Calibri"/>
          <w:b/>
          <w:bCs/>
          <w:sz w:val="22"/>
          <w:szCs w:val="22"/>
          <w:lang w:val="en-GB"/>
        </w:rPr>
        <w:t>aferenta</w:t>
      </w:r>
      <w:proofErr w:type="spellEnd"/>
      <w:r w:rsidRPr="00A91A50">
        <w:rPr>
          <w:rFonts w:ascii="Calibri" w:eastAsiaTheme="minorHAnsi" w:hAnsi="Calibri"/>
          <w:b/>
          <w:bCs/>
          <w:sz w:val="22"/>
          <w:szCs w:val="22"/>
          <w:lang w:val="en-GB"/>
        </w:rPr>
        <w:t xml:space="preserve"> ZUF</w:t>
      </w:r>
    </w:p>
    <w:p w14:paraId="38A36B4E" w14:textId="76E8A752" w:rsidR="00947B9F" w:rsidRPr="00A91A50" w:rsidRDefault="00947B9F" w:rsidP="00A84A1B">
      <w:pPr>
        <w:pStyle w:val="ListParagraph"/>
        <w:spacing w:before="0" w:after="0"/>
        <w:ind w:left="502"/>
        <w:jc w:val="both"/>
        <w:rPr>
          <w:rFonts w:ascii="Calibri" w:eastAsia="Times New Roman" w:hAnsi="Calibri"/>
          <w:sz w:val="22"/>
          <w:szCs w:val="22"/>
          <w:lang w:eastAsia="ro-RO"/>
        </w:rPr>
      </w:pPr>
      <w:r w:rsidRPr="00A91A50">
        <w:rPr>
          <w:rFonts w:ascii="Calibri" w:eastAsia="Times New Roman" w:hAnsi="Calibri"/>
          <w:sz w:val="22"/>
          <w:szCs w:val="22"/>
          <w:lang w:eastAsia="ro-RO"/>
        </w:rPr>
        <w:t>Proiectul face parte din lista proiectelor prioritizate de Structura Partenerialî cu rol in elaborarea/actualizarea/monitorizarea SIDU/SDU/Strategiei aferente ZUF</w:t>
      </w:r>
    </w:p>
    <w:p w14:paraId="3D957B4E" w14:textId="0B725B91" w:rsidR="007A05BE" w:rsidRPr="00A91A50" w:rsidRDefault="007711B4" w:rsidP="00A84A1B">
      <w:pPr>
        <w:pStyle w:val="ListParagraph"/>
        <w:spacing w:before="0" w:after="0"/>
        <w:ind w:left="502"/>
        <w:jc w:val="both"/>
        <w:rPr>
          <w:rFonts w:ascii="Calibri" w:eastAsiaTheme="minorHAnsi" w:hAnsi="Calibri"/>
          <w:sz w:val="22"/>
          <w:szCs w:val="22"/>
          <w:lang w:val="en-GB"/>
        </w:rPr>
      </w:pPr>
      <w:r w:rsidRPr="00A91A50">
        <w:rPr>
          <w:rFonts w:ascii="Calibri" w:eastAsiaTheme="minorHAnsi" w:hAnsi="Calibri"/>
          <w:sz w:val="22"/>
          <w:szCs w:val="22"/>
          <w:lang w:val="en-GB"/>
        </w:rPr>
        <w:t xml:space="preserve">Daca </w:t>
      </w:r>
      <w:proofErr w:type="spellStart"/>
      <w:r w:rsidRPr="00A91A50">
        <w:rPr>
          <w:rFonts w:ascii="Calibri" w:eastAsiaTheme="minorHAnsi" w:hAnsi="Calibri"/>
          <w:sz w:val="22"/>
          <w:szCs w:val="22"/>
          <w:lang w:val="en-GB"/>
        </w:rPr>
        <w:t>proiectul</w:t>
      </w:r>
      <w:proofErr w:type="spellEnd"/>
      <w:r w:rsidRPr="00A91A50">
        <w:rPr>
          <w:rFonts w:ascii="Calibri" w:eastAsiaTheme="minorHAnsi" w:hAnsi="Calibri"/>
          <w:sz w:val="22"/>
          <w:szCs w:val="22"/>
          <w:lang w:val="en-GB"/>
        </w:rPr>
        <w:t xml:space="preserve"> nu se </w:t>
      </w:r>
      <w:proofErr w:type="spellStart"/>
      <w:r w:rsidRPr="00A91A50">
        <w:rPr>
          <w:rFonts w:ascii="Calibri" w:eastAsiaTheme="minorHAnsi" w:hAnsi="Calibri"/>
          <w:sz w:val="22"/>
          <w:szCs w:val="22"/>
          <w:lang w:val="en-GB"/>
        </w:rPr>
        <w:t>regaseste</w:t>
      </w:r>
      <w:proofErr w:type="spellEnd"/>
      <w:r w:rsidRPr="00A91A50">
        <w:rPr>
          <w:rFonts w:ascii="Calibri" w:eastAsiaTheme="minorHAnsi" w:hAnsi="Calibri"/>
          <w:sz w:val="22"/>
          <w:szCs w:val="22"/>
          <w:lang w:val="en-GB"/>
        </w:rPr>
        <w:t xml:space="preserve"> in </w:t>
      </w:r>
      <w:proofErr w:type="spellStart"/>
      <w:r w:rsidRPr="00A91A50">
        <w:rPr>
          <w:rFonts w:ascii="Calibri" w:eastAsiaTheme="minorHAnsi" w:hAnsi="Calibri"/>
          <w:sz w:val="22"/>
          <w:szCs w:val="22"/>
          <w:lang w:val="en-GB"/>
        </w:rPr>
        <w:t>lista</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proiectelor</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prioritizate</w:t>
      </w:r>
      <w:proofErr w:type="spellEnd"/>
      <w:r w:rsidRPr="00A91A50">
        <w:rPr>
          <w:rFonts w:ascii="Calibri" w:eastAsiaTheme="minorHAnsi" w:hAnsi="Calibri"/>
          <w:sz w:val="22"/>
          <w:szCs w:val="22"/>
          <w:lang w:val="en-GB"/>
        </w:rPr>
        <w:t xml:space="preserve">, se </w:t>
      </w:r>
      <w:proofErr w:type="spellStart"/>
      <w:r w:rsidRPr="00A91A50">
        <w:rPr>
          <w:rFonts w:ascii="Calibri" w:eastAsiaTheme="minorHAnsi" w:hAnsi="Calibri"/>
          <w:sz w:val="22"/>
          <w:szCs w:val="22"/>
          <w:lang w:val="en-GB"/>
        </w:rPr>
        <w:t>va</w:t>
      </w:r>
      <w:proofErr w:type="spellEnd"/>
      <w:r w:rsidRPr="00A91A50">
        <w:rPr>
          <w:rFonts w:ascii="Calibri" w:eastAsiaTheme="minorHAnsi" w:hAnsi="Calibri"/>
          <w:sz w:val="22"/>
          <w:szCs w:val="22"/>
          <w:lang w:val="en-GB"/>
        </w:rPr>
        <w:t xml:space="preserve"> puncta cu 0 </w:t>
      </w:r>
      <w:proofErr w:type="spellStart"/>
      <w:r w:rsidRPr="00A91A50">
        <w:rPr>
          <w:rFonts w:ascii="Calibri" w:eastAsiaTheme="minorHAnsi" w:hAnsi="Calibri"/>
          <w:sz w:val="22"/>
          <w:szCs w:val="22"/>
          <w:lang w:val="en-GB"/>
        </w:rPr>
        <w:t>si</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proiectul</w:t>
      </w:r>
      <w:proofErr w:type="spellEnd"/>
      <w:r w:rsidRPr="00A91A50">
        <w:rPr>
          <w:rFonts w:ascii="Calibri" w:eastAsiaTheme="minorHAnsi" w:hAnsi="Calibri"/>
          <w:sz w:val="22"/>
          <w:szCs w:val="22"/>
          <w:lang w:val="en-GB"/>
        </w:rPr>
        <w:t xml:space="preserve"> </w:t>
      </w:r>
      <w:proofErr w:type="spellStart"/>
      <w:r w:rsidRPr="00A91A50">
        <w:rPr>
          <w:rFonts w:ascii="Calibri" w:eastAsiaTheme="minorHAnsi" w:hAnsi="Calibri"/>
          <w:sz w:val="22"/>
          <w:szCs w:val="22"/>
          <w:lang w:val="en-GB"/>
        </w:rPr>
        <w:t>va</w:t>
      </w:r>
      <w:proofErr w:type="spellEnd"/>
      <w:r w:rsidRPr="00A91A50">
        <w:rPr>
          <w:rFonts w:ascii="Calibri" w:eastAsiaTheme="minorHAnsi" w:hAnsi="Calibri"/>
          <w:sz w:val="22"/>
          <w:szCs w:val="22"/>
          <w:lang w:val="en-GB"/>
        </w:rPr>
        <w:t xml:space="preserve"> fi </w:t>
      </w:r>
      <w:proofErr w:type="spellStart"/>
      <w:r w:rsidRPr="00A91A50">
        <w:rPr>
          <w:rFonts w:ascii="Calibri" w:eastAsiaTheme="minorHAnsi" w:hAnsi="Calibri"/>
          <w:sz w:val="22"/>
          <w:szCs w:val="22"/>
          <w:lang w:val="en-GB"/>
        </w:rPr>
        <w:t>respins</w:t>
      </w:r>
      <w:proofErr w:type="spellEnd"/>
    </w:p>
    <w:p w14:paraId="091E8075" w14:textId="5DCC6A54" w:rsidR="00933811" w:rsidRPr="00A91A50" w:rsidRDefault="00933811" w:rsidP="00A84A1B">
      <w:pPr>
        <w:pStyle w:val="Heading2"/>
        <w:rPr>
          <w:rFonts w:ascii="Calibri" w:hAnsi="Calibri" w:cs="Calibri"/>
          <w:sz w:val="22"/>
          <w:szCs w:val="22"/>
        </w:rPr>
      </w:pPr>
      <w:bookmarkStart w:id="167" w:name="_Toc137808320"/>
      <w:r w:rsidRPr="00A91A50">
        <w:rPr>
          <w:rFonts w:ascii="Calibri" w:hAnsi="Calibri" w:cs="Calibri"/>
          <w:sz w:val="22"/>
          <w:szCs w:val="22"/>
        </w:rPr>
        <w:t>Aplicarea pragului de calitate</w:t>
      </w:r>
      <w:bookmarkEnd w:id="167"/>
    </w:p>
    <w:p w14:paraId="70003931" w14:textId="77777777" w:rsidR="00F20EED" w:rsidRPr="00A91A50" w:rsidRDefault="00F20EED" w:rsidP="00A84A1B">
      <w:pPr>
        <w:autoSpaceDE w:val="0"/>
        <w:autoSpaceDN w:val="0"/>
        <w:adjustRightInd w:val="0"/>
        <w:spacing w:before="0" w:after="0"/>
        <w:jc w:val="both"/>
        <w:rPr>
          <w:rFonts w:ascii="Calibri" w:hAnsi="Calibri"/>
          <w:sz w:val="22"/>
          <w:szCs w:val="22"/>
          <w:lang w:eastAsia="en-GB"/>
        </w:rPr>
      </w:pPr>
      <w:r w:rsidRPr="00A91A50">
        <w:rPr>
          <w:rFonts w:ascii="Calibri" w:hAnsi="Calibri"/>
          <w:color w:val="000000"/>
          <w:sz w:val="22"/>
          <w:szCs w:val="22"/>
          <w:lang w:eastAsia="en-GB"/>
        </w:rPr>
        <w:t xml:space="preserve">Pragul de calitate reprezintă </w:t>
      </w:r>
      <w:r w:rsidRPr="00A91A50">
        <w:rPr>
          <w:rFonts w:ascii="Calibri" w:hAnsi="Calibri"/>
          <w:b/>
          <w:bCs/>
          <w:color w:val="000000"/>
          <w:sz w:val="22"/>
          <w:szCs w:val="22"/>
          <w:lang w:eastAsia="en-GB"/>
        </w:rPr>
        <w:t xml:space="preserve">punctajul minim obligatoriu de 50 de puncte </w:t>
      </w:r>
      <w:r w:rsidRPr="00A91A50">
        <w:rPr>
          <w:rFonts w:ascii="Calibri" w:hAnsi="Calibri"/>
          <w:color w:val="000000"/>
          <w:sz w:val="22"/>
          <w:szCs w:val="22"/>
          <w:lang w:eastAsia="en-GB"/>
        </w:rPr>
        <w:t>obținut în urma evaluarii</w:t>
      </w:r>
      <w:r w:rsidRPr="00A91A50">
        <w:rPr>
          <w:rFonts w:ascii="Calibri" w:hAnsi="Calibri"/>
          <w:b/>
          <w:bCs/>
          <w:sz w:val="22"/>
          <w:szCs w:val="22"/>
          <w:lang w:eastAsia="en-GB"/>
        </w:rPr>
        <w:t xml:space="preserve">.  </w:t>
      </w:r>
    </w:p>
    <w:p w14:paraId="0D9F0CE4" w14:textId="77777777" w:rsidR="00925B43" w:rsidRPr="00A91A50" w:rsidRDefault="00925B43" w:rsidP="00A84A1B">
      <w:pPr>
        <w:autoSpaceDE w:val="0"/>
        <w:autoSpaceDN w:val="0"/>
        <w:adjustRightInd w:val="0"/>
        <w:spacing w:before="0" w:after="0"/>
        <w:jc w:val="both"/>
        <w:rPr>
          <w:rFonts w:ascii="Calibri" w:hAnsi="Calibri"/>
          <w:sz w:val="22"/>
          <w:szCs w:val="22"/>
        </w:rPr>
      </w:pPr>
    </w:p>
    <w:p w14:paraId="0287FDCE" w14:textId="7E70AE64" w:rsidR="00933811" w:rsidRPr="00A91A50" w:rsidRDefault="00933811" w:rsidP="00A84A1B">
      <w:pPr>
        <w:pStyle w:val="Heading2"/>
        <w:rPr>
          <w:rFonts w:ascii="Calibri" w:hAnsi="Calibri" w:cs="Calibri"/>
          <w:sz w:val="22"/>
          <w:szCs w:val="22"/>
        </w:rPr>
      </w:pPr>
      <w:bookmarkStart w:id="168" w:name="_Toc137808321"/>
      <w:r w:rsidRPr="00A91A50">
        <w:rPr>
          <w:rFonts w:ascii="Calibri" w:hAnsi="Calibri" w:cs="Calibri"/>
          <w:sz w:val="22"/>
          <w:szCs w:val="22"/>
        </w:rPr>
        <w:t>Aplicarea pragului de excelență</w:t>
      </w:r>
      <w:bookmarkEnd w:id="168"/>
    </w:p>
    <w:p w14:paraId="3A900A95" w14:textId="4320CC57" w:rsidR="00E62B75" w:rsidRPr="00A91A50" w:rsidRDefault="00E62B75" w:rsidP="00A84A1B">
      <w:pPr>
        <w:pStyle w:val="ListParagraph"/>
        <w:numPr>
          <w:ilvl w:val="0"/>
          <w:numId w:val="76"/>
        </w:numPr>
        <w:spacing w:before="0" w:after="0"/>
        <w:jc w:val="both"/>
        <w:rPr>
          <w:rFonts w:ascii="Calibri" w:eastAsia="SimSun" w:hAnsi="Calibri"/>
          <w:b/>
          <w:sz w:val="22"/>
          <w:szCs w:val="22"/>
        </w:rPr>
      </w:pPr>
      <w:r w:rsidRPr="00A91A50">
        <w:rPr>
          <w:rFonts w:ascii="Calibri" w:eastAsia="SimSun" w:hAnsi="Calibri"/>
          <w:b/>
          <w:sz w:val="22"/>
          <w:szCs w:val="22"/>
        </w:rPr>
        <w:t>Apelul de proiecte PRSE/2.4/1.1/2023-Municipii reședință de județ - apel de proiecte necompetitiv, cu termen limită de depunere</w:t>
      </w:r>
    </w:p>
    <w:p w14:paraId="42F2D01E" w14:textId="77777777" w:rsidR="00E62B75" w:rsidRPr="00A91A50" w:rsidRDefault="00E62B75" w:rsidP="00A84A1B">
      <w:pPr>
        <w:autoSpaceDE w:val="0"/>
        <w:autoSpaceDN w:val="0"/>
        <w:adjustRightInd w:val="0"/>
        <w:spacing w:before="0" w:after="0"/>
        <w:jc w:val="both"/>
        <w:rPr>
          <w:rFonts w:ascii="Calibri" w:hAnsi="Calibri"/>
          <w:sz w:val="22"/>
          <w:szCs w:val="22"/>
        </w:rPr>
      </w:pPr>
      <w:proofErr w:type="spellStart"/>
      <w:r w:rsidRPr="00A91A50">
        <w:rPr>
          <w:rFonts w:ascii="Calibri" w:hAnsi="Calibri"/>
          <w:sz w:val="22"/>
          <w:szCs w:val="22"/>
          <w:lang w:val="en-GB" w:eastAsia="en-GB"/>
        </w:rPr>
        <w:t>Acest</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apel</w:t>
      </w:r>
      <w:proofErr w:type="spellEnd"/>
      <w:r w:rsidRPr="00A91A50">
        <w:rPr>
          <w:rFonts w:ascii="Calibri" w:hAnsi="Calibri"/>
          <w:sz w:val="22"/>
          <w:szCs w:val="22"/>
          <w:lang w:val="en-GB" w:eastAsia="en-GB"/>
        </w:rPr>
        <w:t xml:space="preserve"> are </w:t>
      </w:r>
      <w:proofErr w:type="spellStart"/>
      <w:r w:rsidRPr="00A91A50">
        <w:rPr>
          <w:rFonts w:ascii="Calibri" w:hAnsi="Calibri"/>
          <w:sz w:val="22"/>
          <w:szCs w:val="22"/>
          <w:lang w:val="en-GB" w:eastAsia="en-GB"/>
        </w:rPr>
        <w:t>alocari</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predefinite</w:t>
      </w:r>
      <w:proofErr w:type="spellEnd"/>
      <w:r w:rsidRPr="00A91A50">
        <w:rPr>
          <w:rFonts w:ascii="Calibri" w:hAnsi="Calibri"/>
          <w:sz w:val="22"/>
          <w:szCs w:val="22"/>
          <w:lang w:val="en-GB" w:eastAsia="en-GB"/>
        </w:rPr>
        <w:t xml:space="preserve"> – e</w:t>
      </w:r>
      <w:r w:rsidRPr="00A91A50">
        <w:rPr>
          <w:rFonts w:ascii="Calibri" w:hAnsi="Calibri"/>
          <w:sz w:val="22"/>
          <w:szCs w:val="22"/>
        </w:rPr>
        <w:t xml:space="preserve">valuarea și selecția </w:t>
      </w:r>
      <w:proofErr w:type="spellStart"/>
      <w:r w:rsidRPr="00A91A50">
        <w:rPr>
          <w:rFonts w:ascii="Calibri" w:hAnsi="Calibri"/>
          <w:sz w:val="22"/>
          <w:szCs w:val="22"/>
          <w:lang w:val="en-GB" w:eastAsia="en-GB"/>
        </w:rPr>
        <w:t>cererilor</w:t>
      </w:r>
      <w:proofErr w:type="spellEnd"/>
      <w:r w:rsidRPr="00A91A50">
        <w:rPr>
          <w:rFonts w:ascii="Calibri" w:hAnsi="Calibri"/>
          <w:sz w:val="22"/>
          <w:szCs w:val="22"/>
          <w:lang w:val="en-GB" w:eastAsia="en-GB"/>
        </w:rPr>
        <w:t xml:space="preserve"> de </w:t>
      </w:r>
      <w:proofErr w:type="spellStart"/>
      <w:r w:rsidRPr="00A91A50">
        <w:rPr>
          <w:rFonts w:ascii="Calibri" w:hAnsi="Calibri"/>
          <w:sz w:val="22"/>
          <w:szCs w:val="22"/>
          <w:lang w:val="en-GB" w:eastAsia="en-GB"/>
        </w:rPr>
        <w:t>finanțare</w:t>
      </w:r>
      <w:proofErr w:type="spellEnd"/>
      <w:r w:rsidRPr="00A91A50">
        <w:rPr>
          <w:rFonts w:ascii="Calibri" w:hAnsi="Calibri"/>
          <w:sz w:val="22"/>
          <w:szCs w:val="22"/>
          <w:lang w:val="en-GB" w:eastAsia="en-GB"/>
        </w:rPr>
        <w:t xml:space="preserve"> </w:t>
      </w:r>
      <w:r w:rsidRPr="00A91A50">
        <w:rPr>
          <w:rFonts w:ascii="Calibri" w:hAnsi="Calibri"/>
          <w:sz w:val="22"/>
          <w:szCs w:val="22"/>
        </w:rPr>
        <w:t xml:space="preserve">depuse se va realiza în baza principiului </w:t>
      </w:r>
      <w:r w:rsidRPr="00A91A50">
        <w:rPr>
          <w:rFonts w:ascii="Calibri" w:hAnsi="Calibri"/>
          <w:sz w:val="22"/>
          <w:szCs w:val="22"/>
          <w:lang w:val="en-US"/>
        </w:rPr>
        <w:t>“</w:t>
      </w:r>
      <w:r w:rsidRPr="00A91A50">
        <w:rPr>
          <w:rFonts w:ascii="Calibri" w:hAnsi="Calibri"/>
          <w:sz w:val="22"/>
          <w:szCs w:val="22"/>
        </w:rPr>
        <w:t>primul venit, primul evaluat</w:t>
      </w:r>
      <w:r w:rsidRPr="00A91A50">
        <w:rPr>
          <w:rFonts w:ascii="Calibri" w:hAnsi="Calibri"/>
          <w:sz w:val="22"/>
          <w:szCs w:val="22"/>
          <w:lang w:val="en-US"/>
        </w:rPr>
        <w:t>”</w:t>
      </w:r>
      <w:r w:rsidRPr="00A91A50">
        <w:rPr>
          <w:rFonts w:ascii="Calibri" w:hAnsi="Calibri"/>
          <w:sz w:val="22"/>
          <w:szCs w:val="22"/>
        </w:rPr>
        <w:t xml:space="preserve">, cu condiția obținerii punctajului minim de 50 puncte, care reprezintă pragul minim de calitate stabilit în etapa de evaluare tehnică și financiară; se vor introduce în etapa de contractare </w:t>
      </w:r>
      <w:proofErr w:type="spellStart"/>
      <w:r w:rsidRPr="00A91A50">
        <w:rPr>
          <w:rFonts w:ascii="Calibri" w:hAnsi="Calibri"/>
          <w:sz w:val="22"/>
          <w:szCs w:val="22"/>
          <w:lang w:val="en-GB" w:eastAsia="en-GB"/>
        </w:rPr>
        <w:t>cererilor</w:t>
      </w:r>
      <w:proofErr w:type="spellEnd"/>
      <w:r w:rsidRPr="00A91A50">
        <w:rPr>
          <w:rFonts w:ascii="Calibri" w:hAnsi="Calibri"/>
          <w:sz w:val="22"/>
          <w:szCs w:val="22"/>
          <w:lang w:val="en-GB" w:eastAsia="en-GB"/>
        </w:rPr>
        <w:t xml:space="preserve"> de </w:t>
      </w:r>
      <w:proofErr w:type="spellStart"/>
      <w:r w:rsidRPr="00A91A50">
        <w:rPr>
          <w:rFonts w:ascii="Calibri" w:hAnsi="Calibri"/>
          <w:sz w:val="22"/>
          <w:szCs w:val="22"/>
          <w:lang w:val="en-GB" w:eastAsia="en-GB"/>
        </w:rPr>
        <w:t>finanțare</w:t>
      </w:r>
      <w:proofErr w:type="spellEnd"/>
      <w:r w:rsidRPr="00A91A50">
        <w:rPr>
          <w:rFonts w:ascii="Calibri" w:hAnsi="Calibri"/>
          <w:sz w:val="22"/>
          <w:szCs w:val="22"/>
        </w:rPr>
        <w:t xml:space="preserve"> care  în urma parcurgerii etapelor de evaluare și a soluționării contestațiilor obțin minim 50 de puncte și care nu au fost notate cu 0 în etapa de evaluare tehnico-financiară conform detaliilor de completare a grilei, în ordinea depunerii și în funcție de încadrarea in alocarea apelului/supracontractarea aprobată.</w:t>
      </w:r>
    </w:p>
    <w:p w14:paraId="48152936" w14:textId="77777777" w:rsidR="006A4029" w:rsidRPr="00A91A50" w:rsidRDefault="006A4029" w:rsidP="00E62B75">
      <w:pPr>
        <w:autoSpaceDE w:val="0"/>
        <w:autoSpaceDN w:val="0"/>
        <w:adjustRightInd w:val="0"/>
        <w:spacing w:before="0" w:after="0"/>
        <w:jc w:val="both"/>
        <w:rPr>
          <w:rFonts w:ascii="Calibri" w:hAnsi="Calibri"/>
          <w:sz w:val="22"/>
          <w:szCs w:val="22"/>
          <w:lang w:val="en-GB" w:eastAsia="en-GB"/>
        </w:rPr>
      </w:pPr>
    </w:p>
    <w:p w14:paraId="7826EE81" w14:textId="77777777" w:rsidR="00E62B75" w:rsidRPr="00A91A50" w:rsidRDefault="00E62B75" w:rsidP="00E62B75">
      <w:pPr>
        <w:autoSpaceDE w:val="0"/>
        <w:autoSpaceDN w:val="0"/>
        <w:adjustRightInd w:val="0"/>
        <w:spacing w:before="0" w:after="0"/>
        <w:jc w:val="both"/>
        <w:rPr>
          <w:rFonts w:ascii="Calibri" w:hAnsi="Calibri"/>
          <w:sz w:val="22"/>
          <w:szCs w:val="22"/>
          <w:lang w:val="en-GB" w:eastAsia="en-GB"/>
        </w:rPr>
      </w:pPr>
      <w:proofErr w:type="spellStart"/>
      <w:r w:rsidRPr="00A91A50">
        <w:rPr>
          <w:rFonts w:ascii="Calibri" w:hAnsi="Calibri"/>
          <w:sz w:val="22"/>
          <w:szCs w:val="22"/>
          <w:lang w:val="en-GB" w:eastAsia="en-GB"/>
        </w:rPr>
        <w:t>Dacă</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valoarea</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alocată</w:t>
      </w:r>
      <w:proofErr w:type="spellEnd"/>
      <w:r w:rsidRPr="00A91A50">
        <w:rPr>
          <w:rFonts w:ascii="Calibri" w:hAnsi="Calibri"/>
          <w:sz w:val="22"/>
          <w:szCs w:val="22"/>
          <w:lang w:val="en-GB" w:eastAsia="en-GB"/>
        </w:rPr>
        <w:t xml:space="preserve"> nu </w:t>
      </w:r>
      <w:proofErr w:type="spellStart"/>
      <w:r w:rsidRPr="00A91A50">
        <w:rPr>
          <w:rFonts w:ascii="Calibri" w:hAnsi="Calibri"/>
          <w:sz w:val="22"/>
          <w:szCs w:val="22"/>
          <w:lang w:val="en-GB" w:eastAsia="en-GB"/>
        </w:rPr>
        <w:t>va</w:t>
      </w:r>
      <w:proofErr w:type="spellEnd"/>
      <w:r w:rsidRPr="00A91A50">
        <w:rPr>
          <w:rFonts w:ascii="Calibri" w:hAnsi="Calibri"/>
          <w:sz w:val="22"/>
          <w:szCs w:val="22"/>
          <w:lang w:val="en-GB" w:eastAsia="en-GB"/>
        </w:rPr>
        <w:t xml:space="preserve"> fi </w:t>
      </w:r>
      <w:proofErr w:type="spellStart"/>
      <w:r w:rsidRPr="00A91A50">
        <w:rPr>
          <w:rFonts w:ascii="Calibri" w:hAnsi="Calibri"/>
          <w:sz w:val="22"/>
          <w:szCs w:val="22"/>
          <w:lang w:val="en-GB" w:eastAsia="en-GB"/>
        </w:rPr>
        <w:t>acoperită</w:t>
      </w:r>
      <w:proofErr w:type="spellEnd"/>
      <w:r w:rsidRPr="00A91A50">
        <w:rPr>
          <w:rFonts w:ascii="Calibri" w:hAnsi="Calibri"/>
          <w:sz w:val="22"/>
          <w:szCs w:val="22"/>
          <w:lang w:val="en-GB" w:eastAsia="en-GB"/>
        </w:rPr>
        <w:t xml:space="preserve"> de proiecte </w:t>
      </w:r>
      <w:proofErr w:type="spellStart"/>
      <w:r w:rsidRPr="00A91A50">
        <w:rPr>
          <w:rFonts w:ascii="Calibri" w:hAnsi="Calibri"/>
          <w:sz w:val="22"/>
          <w:szCs w:val="22"/>
          <w:lang w:val="en-GB" w:eastAsia="en-GB"/>
        </w:rPr>
        <w:t>în</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perioada</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mai</w:t>
      </w:r>
      <w:proofErr w:type="spellEnd"/>
      <w:r w:rsidRPr="00A91A50">
        <w:rPr>
          <w:rFonts w:ascii="Calibri" w:hAnsi="Calibri"/>
          <w:sz w:val="22"/>
          <w:szCs w:val="22"/>
          <w:lang w:val="en-GB" w:eastAsia="en-GB"/>
        </w:rPr>
        <w:t xml:space="preserve"> sus </w:t>
      </w:r>
      <w:proofErr w:type="spellStart"/>
      <w:r w:rsidRPr="00A91A50">
        <w:rPr>
          <w:rFonts w:ascii="Calibri" w:hAnsi="Calibri"/>
          <w:sz w:val="22"/>
          <w:szCs w:val="22"/>
          <w:lang w:val="en-GB" w:eastAsia="en-GB"/>
        </w:rPr>
        <w:t>menționată</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alocarea</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rămasă</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disponibilă</w:t>
      </w:r>
      <w:proofErr w:type="spellEnd"/>
      <w:r w:rsidRPr="00A91A50">
        <w:rPr>
          <w:rFonts w:ascii="Calibri" w:hAnsi="Calibri"/>
          <w:sz w:val="22"/>
          <w:szCs w:val="22"/>
          <w:lang w:val="en-GB" w:eastAsia="en-GB"/>
        </w:rPr>
        <w:t xml:space="preserve"> de la </w:t>
      </w:r>
      <w:proofErr w:type="spellStart"/>
      <w:r w:rsidRPr="00A91A50">
        <w:rPr>
          <w:rFonts w:ascii="Calibri" w:hAnsi="Calibri"/>
          <w:sz w:val="22"/>
          <w:szCs w:val="22"/>
          <w:lang w:val="en-GB" w:eastAsia="en-GB"/>
        </w:rPr>
        <w:t>fiecare</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municipiu</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reședință</w:t>
      </w:r>
      <w:proofErr w:type="spellEnd"/>
      <w:r w:rsidRPr="00A91A50">
        <w:rPr>
          <w:rFonts w:ascii="Calibri" w:hAnsi="Calibri"/>
          <w:sz w:val="22"/>
          <w:szCs w:val="22"/>
          <w:lang w:val="en-GB" w:eastAsia="en-GB"/>
        </w:rPr>
        <w:t xml:space="preserve"> de </w:t>
      </w:r>
      <w:proofErr w:type="spellStart"/>
      <w:r w:rsidRPr="00A91A50">
        <w:rPr>
          <w:rFonts w:ascii="Calibri" w:hAnsi="Calibri"/>
          <w:sz w:val="22"/>
          <w:szCs w:val="22"/>
          <w:lang w:val="en-GB" w:eastAsia="en-GB"/>
        </w:rPr>
        <w:t>județ</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va</w:t>
      </w:r>
      <w:proofErr w:type="spellEnd"/>
      <w:r w:rsidRPr="00A91A50">
        <w:rPr>
          <w:rFonts w:ascii="Calibri" w:hAnsi="Calibri"/>
          <w:sz w:val="22"/>
          <w:szCs w:val="22"/>
          <w:lang w:val="en-GB" w:eastAsia="en-GB"/>
        </w:rPr>
        <w:t xml:space="preserve"> intra </w:t>
      </w:r>
      <w:proofErr w:type="spellStart"/>
      <w:r w:rsidRPr="00A91A50">
        <w:rPr>
          <w:rFonts w:ascii="Calibri" w:hAnsi="Calibri"/>
          <w:sz w:val="22"/>
          <w:szCs w:val="22"/>
          <w:lang w:val="en-GB" w:eastAsia="en-GB"/>
        </w:rPr>
        <w:t>intr</w:t>
      </w:r>
      <w:proofErr w:type="spellEnd"/>
      <w:r w:rsidRPr="00A91A50">
        <w:rPr>
          <w:rFonts w:ascii="Calibri" w:hAnsi="Calibri"/>
          <w:sz w:val="22"/>
          <w:szCs w:val="22"/>
          <w:lang w:val="en-GB" w:eastAsia="en-GB"/>
        </w:rPr>
        <w:t xml:space="preserve">-un </w:t>
      </w:r>
      <w:proofErr w:type="spellStart"/>
      <w:r w:rsidRPr="00A91A50">
        <w:rPr>
          <w:rFonts w:ascii="Calibri" w:hAnsi="Calibri"/>
          <w:sz w:val="22"/>
          <w:szCs w:val="22"/>
          <w:lang w:val="en-GB" w:eastAsia="en-GB"/>
        </w:rPr>
        <w:t>coș</w:t>
      </w:r>
      <w:proofErr w:type="spellEnd"/>
      <w:r w:rsidRPr="00A91A50">
        <w:rPr>
          <w:rFonts w:ascii="Calibri" w:hAnsi="Calibri"/>
          <w:sz w:val="22"/>
          <w:szCs w:val="22"/>
          <w:lang w:val="en-GB" w:eastAsia="en-GB"/>
        </w:rPr>
        <w:t xml:space="preserve"> general la </w:t>
      </w:r>
      <w:proofErr w:type="spellStart"/>
      <w:r w:rsidRPr="00A91A50">
        <w:rPr>
          <w:rFonts w:ascii="Calibri" w:hAnsi="Calibri"/>
          <w:sz w:val="22"/>
          <w:szCs w:val="22"/>
          <w:lang w:val="en-GB" w:eastAsia="en-GB"/>
        </w:rPr>
        <w:t>nivelul</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apelului</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respectiv</w:t>
      </w:r>
      <w:proofErr w:type="spellEnd"/>
      <w:r w:rsidRPr="00A91A50">
        <w:rPr>
          <w:rFonts w:ascii="Calibri" w:hAnsi="Calibri"/>
          <w:sz w:val="22"/>
          <w:szCs w:val="22"/>
          <w:lang w:val="en-GB" w:eastAsia="en-GB"/>
        </w:rPr>
        <w:t xml:space="preserve">, din care se </w:t>
      </w:r>
      <w:proofErr w:type="spellStart"/>
      <w:r w:rsidRPr="00A91A50">
        <w:rPr>
          <w:rFonts w:ascii="Calibri" w:hAnsi="Calibri"/>
          <w:sz w:val="22"/>
          <w:szCs w:val="22"/>
          <w:lang w:val="en-GB" w:eastAsia="en-GB"/>
        </w:rPr>
        <w:t>vor</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finanța</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proiectele</w:t>
      </w:r>
      <w:proofErr w:type="spellEnd"/>
      <w:r w:rsidRPr="00A91A50">
        <w:rPr>
          <w:rFonts w:ascii="Calibri" w:hAnsi="Calibri"/>
          <w:sz w:val="22"/>
          <w:szCs w:val="22"/>
          <w:lang w:val="en-GB" w:eastAsia="en-GB"/>
        </w:rPr>
        <w:t xml:space="preserve"> din </w:t>
      </w:r>
      <w:proofErr w:type="spellStart"/>
      <w:r w:rsidRPr="00A91A50">
        <w:rPr>
          <w:rFonts w:ascii="Calibri" w:hAnsi="Calibri"/>
          <w:sz w:val="22"/>
          <w:szCs w:val="22"/>
          <w:lang w:val="en-GB" w:eastAsia="en-GB"/>
        </w:rPr>
        <w:t>lista</w:t>
      </w:r>
      <w:proofErr w:type="spellEnd"/>
      <w:r w:rsidRPr="00A91A50">
        <w:rPr>
          <w:rFonts w:ascii="Calibri" w:hAnsi="Calibri"/>
          <w:sz w:val="22"/>
          <w:szCs w:val="22"/>
          <w:lang w:val="en-GB" w:eastAsia="en-GB"/>
        </w:rPr>
        <w:t xml:space="preserve"> de </w:t>
      </w:r>
      <w:proofErr w:type="spellStart"/>
      <w:r w:rsidRPr="00A91A50">
        <w:rPr>
          <w:rFonts w:ascii="Calibri" w:hAnsi="Calibri"/>
          <w:sz w:val="22"/>
          <w:szCs w:val="22"/>
          <w:lang w:val="en-GB" w:eastAsia="en-GB"/>
        </w:rPr>
        <w:t>rezervă</w:t>
      </w:r>
      <w:proofErr w:type="spellEnd"/>
      <w:r w:rsidRPr="00A91A50">
        <w:rPr>
          <w:rFonts w:ascii="Calibri" w:hAnsi="Calibri"/>
          <w:sz w:val="22"/>
          <w:szCs w:val="22"/>
          <w:lang w:val="en-GB" w:eastAsia="en-GB"/>
        </w:rPr>
        <w:t xml:space="preserve"> </w:t>
      </w:r>
      <w:proofErr w:type="gramStart"/>
      <w:r w:rsidRPr="00A91A50">
        <w:rPr>
          <w:rFonts w:ascii="Calibri" w:hAnsi="Calibri"/>
          <w:sz w:val="22"/>
          <w:szCs w:val="22"/>
          <w:lang w:val="en-GB" w:eastAsia="en-GB"/>
        </w:rPr>
        <w:t>a</w:t>
      </w:r>
      <w:proofErr w:type="gram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apelului</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în</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ordinea</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descrescătoare</w:t>
      </w:r>
      <w:proofErr w:type="spellEnd"/>
      <w:r w:rsidRPr="00A91A50">
        <w:rPr>
          <w:rFonts w:ascii="Calibri" w:hAnsi="Calibri"/>
          <w:sz w:val="22"/>
          <w:szCs w:val="22"/>
          <w:lang w:val="en-GB" w:eastAsia="en-GB"/>
        </w:rPr>
        <w:t xml:space="preserve"> a </w:t>
      </w:r>
      <w:proofErr w:type="spellStart"/>
      <w:r w:rsidRPr="00A91A50">
        <w:rPr>
          <w:rFonts w:ascii="Calibri" w:hAnsi="Calibri"/>
          <w:sz w:val="22"/>
          <w:szCs w:val="22"/>
          <w:lang w:val="en-GB" w:eastAsia="en-GB"/>
        </w:rPr>
        <w:t>punctajului</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obținut</w:t>
      </w:r>
      <w:proofErr w:type="spellEnd"/>
      <w:r w:rsidRPr="00A91A50">
        <w:rPr>
          <w:rFonts w:ascii="Calibri" w:hAnsi="Calibri"/>
          <w:sz w:val="22"/>
          <w:szCs w:val="22"/>
          <w:lang w:val="en-GB" w:eastAsia="en-GB"/>
        </w:rPr>
        <w:t xml:space="preserve"> (</w:t>
      </w:r>
      <w:proofErr w:type="spellStart"/>
      <w:r w:rsidRPr="00A91A50">
        <w:rPr>
          <w:rFonts w:ascii="Calibri" w:hAnsi="Calibri"/>
          <w:sz w:val="22"/>
          <w:szCs w:val="22"/>
          <w:lang w:val="en-GB" w:eastAsia="en-GB"/>
        </w:rPr>
        <w:t>indiferent</w:t>
      </w:r>
      <w:proofErr w:type="spellEnd"/>
      <w:r w:rsidRPr="00A91A50">
        <w:rPr>
          <w:rFonts w:ascii="Calibri" w:hAnsi="Calibri"/>
          <w:sz w:val="22"/>
          <w:szCs w:val="22"/>
          <w:lang w:val="en-GB" w:eastAsia="en-GB"/>
        </w:rPr>
        <w:t xml:space="preserve"> de </w:t>
      </w:r>
      <w:proofErr w:type="spellStart"/>
      <w:r w:rsidRPr="00A91A50">
        <w:rPr>
          <w:rFonts w:ascii="Calibri" w:hAnsi="Calibri"/>
          <w:sz w:val="22"/>
          <w:szCs w:val="22"/>
          <w:lang w:val="en-GB" w:eastAsia="en-GB"/>
        </w:rPr>
        <w:t>solicitant</w:t>
      </w:r>
      <w:proofErr w:type="spellEnd"/>
      <w:r w:rsidRPr="00A91A50">
        <w:rPr>
          <w:rFonts w:ascii="Calibri" w:hAnsi="Calibri"/>
          <w:sz w:val="22"/>
          <w:szCs w:val="22"/>
          <w:lang w:val="en-GB" w:eastAsia="en-GB"/>
        </w:rPr>
        <w:t>).</w:t>
      </w:r>
    </w:p>
    <w:p w14:paraId="5DD2079F" w14:textId="77777777" w:rsidR="006A4029" w:rsidRPr="00A91A50" w:rsidRDefault="006A4029" w:rsidP="00E62B75">
      <w:pPr>
        <w:autoSpaceDE w:val="0"/>
        <w:autoSpaceDN w:val="0"/>
        <w:adjustRightInd w:val="0"/>
        <w:spacing w:before="0" w:after="0"/>
        <w:jc w:val="both"/>
        <w:rPr>
          <w:rFonts w:ascii="Calibri" w:hAnsi="Calibri"/>
          <w:sz w:val="22"/>
          <w:szCs w:val="22"/>
          <w:lang w:val="en-GB" w:eastAsia="en-GB"/>
        </w:rPr>
      </w:pPr>
    </w:p>
    <w:p w14:paraId="5EDC5D79" w14:textId="58760EEA" w:rsidR="00E62B75" w:rsidRPr="00A91A50" w:rsidRDefault="00E62B75" w:rsidP="001A71EC">
      <w:pPr>
        <w:pStyle w:val="ListParagraph"/>
        <w:numPr>
          <w:ilvl w:val="0"/>
          <w:numId w:val="76"/>
        </w:numPr>
        <w:spacing w:before="0" w:after="0"/>
        <w:jc w:val="both"/>
        <w:rPr>
          <w:rFonts w:ascii="Calibri" w:eastAsia="SimSun" w:hAnsi="Calibri"/>
          <w:b/>
          <w:sz w:val="22"/>
          <w:szCs w:val="22"/>
        </w:rPr>
      </w:pPr>
      <w:r w:rsidRPr="00A91A50">
        <w:rPr>
          <w:rFonts w:ascii="Calibri" w:eastAsia="SimSun" w:hAnsi="Calibri"/>
          <w:b/>
          <w:sz w:val="22"/>
          <w:szCs w:val="22"/>
        </w:rPr>
        <w:t xml:space="preserve">Apelul de proiecte </w:t>
      </w:r>
      <w:r w:rsidRPr="00A91A50">
        <w:rPr>
          <w:rFonts w:ascii="Calibri" w:hAnsi="Calibri"/>
          <w:b/>
          <w:sz w:val="22"/>
          <w:szCs w:val="22"/>
        </w:rPr>
        <w:t>PRSE/2.4/1.2/2023- Municipii</w:t>
      </w:r>
      <w:r w:rsidRPr="00A91A50">
        <w:rPr>
          <w:rFonts w:ascii="Calibri" w:eastAsia="SimSun" w:hAnsi="Calibri"/>
          <w:b/>
          <w:sz w:val="22"/>
          <w:szCs w:val="22"/>
        </w:rPr>
        <w:t xml:space="preserve"> si Apelul de proiecte </w:t>
      </w:r>
      <w:r w:rsidR="006A4029" w:rsidRPr="00A91A50">
        <w:rPr>
          <w:rFonts w:ascii="Calibri" w:hAnsi="Calibri"/>
          <w:b/>
          <w:sz w:val="22"/>
          <w:szCs w:val="22"/>
        </w:rPr>
        <w:t>PRSE/2.4/1.3/2023</w:t>
      </w:r>
      <w:r w:rsidRPr="00A91A50">
        <w:rPr>
          <w:rFonts w:ascii="Calibri" w:eastAsia="SimSun" w:hAnsi="Calibri"/>
          <w:b/>
          <w:sz w:val="22"/>
          <w:szCs w:val="22"/>
        </w:rPr>
        <w:t xml:space="preserve">- UAT Orașe – </w:t>
      </w:r>
      <w:r w:rsidR="006A4029" w:rsidRPr="00A91A50">
        <w:rPr>
          <w:rFonts w:ascii="Calibri" w:eastAsia="SimSun" w:hAnsi="Calibri"/>
          <w:bCs/>
          <w:sz w:val="22"/>
          <w:szCs w:val="22"/>
        </w:rPr>
        <w:t>apel</w:t>
      </w:r>
      <w:r w:rsidR="001D68FF">
        <w:rPr>
          <w:rFonts w:ascii="Calibri" w:eastAsia="SimSun" w:hAnsi="Calibri"/>
          <w:bCs/>
          <w:sz w:val="22"/>
          <w:szCs w:val="22"/>
        </w:rPr>
        <w:t>uri</w:t>
      </w:r>
      <w:r w:rsidR="006A4029" w:rsidRPr="00A91A50">
        <w:rPr>
          <w:rFonts w:ascii="Calibri" w:eastAsia="SimSun" w:hAnsi="Calibri"/>
          <w:bCs/>
          <w:sz w:val="22"/>
          <w:szCs w:val="22"/>
        </w:rPr>
        <w:t xml:space="preserve"> de </w:t>
      </w:r>
      <w:r w:rsidR="006A4029" w:rsidRPr="00A91A50">
        <w:rPr>
          <w:rFonts w:ascii="Calibri" w:eastAsia="SimSun" w:hAnsi="Calibri"/>
          <w:b/>
          <w:sz w:val="22"/>
          <w:szCs w:val="22"/>
        </w:rPr>
        <w:t>tip competitiv</w:t>
      </w:r>
      <w:r w:rsidR="006A4029" w:rsidRPr="00A91A50">
        <w:rPr>
          <w:rFonts w:ascii="Calibri" w:hAnsi="Calibri"/>
          <w:sz w:val="22"/>
          <w:szCs w:val="22"/>
        </w:rPr>
        <w:t xml:space="preserve"> </w:t>
      </w:r>
      <w:r w:rsidR="006A4029" w:rsidRPr="00A91A50">
        <w:rPr>
          <w:rFonts w:ascii="Calibri" w:hAnsi="Calibri"/>
          <w:b/>
          <w:bCs/>
          <w:sz w:val="22"/>
          <w:szCs w:val="22"/>
        </w:rPr>
        <w:t>cu depunere la termen</w:t>
      </w:r>
    </w:p>
    <w:p w14:paraId="5C9BAD94" w14:textId="77777777" w:rsidR="006A4029" w:rsidRPr="00A91A50" w:rsidRDefault="006A4029" w:rsidP="006A4029">
      <w:pPr>
        <w:pStyle w:val="ListParagraph"/>
        <w:spacing w:before="0" w:after="0"/>
        <w:jc w:val="both"/>
        <w:rPr>
          <w:rFonts w:ascii="Calibri" w:eastAsia="SimSun" w:hAnsi="Calibri"/>
          <w:b/>
          <w:sz w:val="22"/>
          <w:szCs w:val="22"/>
        </w:rPr>
      </w:pPr>
    </w:p>
    <w:p w14:paraId="46FAD907" w14:textId="77777777" w:rsidR="00E62B75" w:rsidRPr="00A91A50" w:rsidRDefault="00E62B75" w:rsidP="00E62B75">
      <w:pPr>
        <w:autoSpaceDE w:val="0"/>
        <w:autoSpaceDN w:val="0"/>
        <w:adjustRightInd w:val="0"/>
        <w:spacing w:before="0" w:after="0"/>
        <w:jc w:val="both"/>
        <w:rPr>
          <w:rFonts w:ascii="Calibri" w:hAnsi="Calibri"/>
          <w:sz w:val="22"/>
          <w:szCs w:val="22"/>
          <w:lang w:eastAsia="en-GB"/>
        </w:rPr>
      </w:pPr>
      <w:bookmarkStart w:id="169" w:name="_Hlk137036448"/>
      <w:bookmarkStart w:id="170" w:name="_Hlk135647010"/>
      <w:r w:rsidRPr="00A91A50">
        <w:rPr>
          <w:rFonts w:ascii="Calibri" w:hAnsi="Calibri"/>
          <w:sz w:val="22"/>
          <w:szCs w:val="22"/>
          <w:lang w:eastAsia="en-GB"/>
        </w:rPr>
        <w:lastRenderedPageBreak/>
        <w:t>Ulterior depunerii, cererile de finanțare vor intra într-un sistem competitiv de evaluare și selecție în urma căruia:</w:t>
      </w:r>
    </w:p>
    <w:p w14:paraId="2064B4DE" w14:textId="77777777" w:rsidR="00E62B75" w:rsidRPr="00A91A50" w:rsidRDefault="00E62B75" w:rsidP="001A71EC">
      <w:pPr>
        <w:numPr>
          <w:ilvl w:val="0"/>
          <w:numId w:val="79"/>
        </w:numPr>
        <w:autoSpaceDE w:val="0"/>
        <w:autoSpaceDN w:val="0"/>
        <w:adjustRightInd w:val="0"/>
        <w:spacing w:before="0" w:after="0"/>
        <w:jc w:val="both"/>
        <w:rPr>
          <w:rFonts w:ascii="Calibri" w:hAnsi="Calibri"/>
          <w:i/>
          <w:iCs/>
          <w:sz w:val="22"/>
          <w:szCs w:val="22"/>
          <w:lang w:eastAsia="en-GB"/>
        </w:rPr>
      </w:pPr>
      <w:r w:rsidRPr="00A91A50">
        <w:rPr>
          <w:rFonts w:ascii="Calibri" w:hAnsi="Calibri"/>
          <w:sz w:val="22"/>
          <w:szCs w:val="22"/>
          <w:lang w:eastAsia="en-GB"/>
        </w:rPr>
        <w:t xml:space="preserve">se va demara etapa de contractare pentru </w:t>
      </w:r>
      <w:proofErr w:type="spellStart"/>
      <w:r w:rsidRPr="00A91A50">
        <w:rPr>
          <w:rFonts w:ascii="Calibri" w:hAnsi="Calibri"/>
          <w:sz w:val="22"/>
          <w:szCs w:val="22"/>
          <w:lang w:val="en-GB" w:eastAsia="en-GB"/>
        </w:rPr>
        <w:t>cererile</w:t>
      </w:r>
      <w:proofErr w:type="spellEnd"/>
      <w:r w:rsidRPr="00A91A50">
        <w:rPr>
          <w:rFonts w:ascii="Calibri" w:hAnsi="Calibri"/>
          <w:sz w:val="22"/>
          <w:szCs w:val="22"/>
          <w:lang w:val="en-GB" w:eastAsia="en-GB"/>
        </w:rPr>
        <w:t xml:space="preserve"> de </w:t>
      </w:r>
      <w:proofErr w:type="spellStart"/>
      <w:r w:rsidRPr="00A91A50">
        <w:rPr>
          <w:rFonts w:ascii="Calibri" w:hAnsi="Calibri"/>
          <w:sz w:val="22"/>
          <w:szCs w:val="22"/>
          <w:lang w:val="en-GB" w:eastAsia="en-GB"/>
        </w:rPr>
        <w:t>finanțare</w:t>
      </w:r>
      <w:proofErr w:type="spellEnd"/>
      <w:r w:rsidRPr="00A91A50">
        <w:rPr>
          <w:rFonts w:ascii="Calibri" w:hAnsi="Calibri"/>
          <w:sz w:val="22"/>
          <w:szCs w:val="22"/>
          <w:lang w:eastAsia="en-GB"/>
        </w:rPr>
        <w:t xml:space="preserve"> care în urma evaluării tehnice și financiare obțin </w:t>
      </w:r>
      <w:r w:rsidRPr="00A91A50">
        <w:rPr>
          <w:rFonts w:ascii="Calibri" w:hAnsi="Calibri"/>
          <w:b/>
          <w:bCs/>
          <w:sz w:val="22"/>
          <w:szCs w:val="22"/>
          <w:lang w:eastAsia="en-GB"/>
        </w:rPr>
        <w:t xml:space="preserve">70 de puncte </w:t>
      </w:r>
      <w:r w:rsidRPr="00A91A50">
        <w:rPr>
          <w:rFonts w:ascii="Calibri" w:hAnsi="Calibri"/>
          <w:sz w:val="22"/>
          <w:szCs w:val="22"/>
          <w:lang w:eastAsia="en-GB"/>
        </w:rPr>
        <w:t>și să nu fi fost notate cu 0 în etapa de evaluare tehnico-financiară conform detaliilor de completare a grilei</w:t>
      </w:r>
      <w:r w:rsidRPr="00A91A50">
        <w:rPr>
          <w:rFonts w:ascii="Calibri" w:hAnsi="Calibri"/>
          <w:i/>
          <w:iCs/>
          <w:sz w:val="22"/>
          <w:szCs w:val="22"/>
          <w:lang w:eastAsia="en-GB"/>
        </w:rPr>
        <w:t xml:space="preserve">. </w:t>
      </w:r>
    </w:p>
    <w:p w14:paraId="527B5B86" w14:textId="77777777" w:rsidR="00E62B75" w:rsidRPr="00A91A50" w:rsidRDefault="00E62B75" w:rsidP="001A71EC">
      <w:pPr>
        <w:numPr>
          <w:ilvl w:val="0"/>
          <w:numId w:val="79"/>
        </w:numPr>
        <w:autoSpaceDE w:val="0"/>
        <w:autoSpaceDN w:val="0"/>
        <w:adjustRightInd w:val="0"/>
        <w:spacing w:before="0" w:after="0"/>
        <w:jc w:val="both"/>
        <w:rPr>
          <w:rFonts w:ascii="Calibri" w:hAnsi="Calibri"/>
          <w:sz w:val="22"/>
          <w:szCs w:val="22"/>
          <w:lang w:eastAsia="en-GB"/>
        </w:rPr>
      </w:pPr>
      <w:r w:rsidRPr="00A91A50">
        <w:rPr>
          <w:rFonts w:ascii="Calibri" w:hAnsi="Calibri"/>
          <w:sz w:val="22"/>
          <w:szCs w:val="22"/>
          <w:lang w:eastAsia="en-GB"/>
        </w:rPr>
        <w:t>finantarea cererilor de finantare se va face dupa cum urmeaza:</w:t>
      </w:r>
    </w:p>
    <w:p w14:paraId="61730A54" w14:textId="77777777" w:rsidR="00E62B75" w:rsidRPr="00A91A50" w:rsidRDefault="00E62B75" w:rsidP="001A71EC">
      <w:pPr>
        <w:numPr>
          <w:ilvl w:val="0"/>
          <w:numId w:val="77"/>
        </w:numPr>
        <w:autoSpaceDE w:val="0"/>
        <w:autoSpaceDN w:val="0"/>
        <w:adjustRightInd w:val="0"/>
        <w:spacing w:before="0" w:after="0"/>
        <w:jc w:val="both"/>
        <w:rPr>
          <w:rFonts w:ascii="Calibri" w:hAnsi="Calibri"/>
          <w:sz w:val="22"/>
          <w:szCs w:val="22"/>
          <w:lang w:eastAsia="en-GB"/>
        </w:rPr>
      </w:pPr>
      <w:r w:rsidRPr="00A91A50">
        <w:rPr>
          <w:rFonts w:ascii="Calibri" w:hAnsi="Calibri"/>
          <w:sz w:val="22"/>
          <w:szCs w:val="22"/>
          <w:lang w:eastAsia="en-GB"/>
        </w:rPr>
        <w:t>Obtin 70 puncte in etapa de evaluare tehnico-financiara;</w:t>
      </w:r>
    </w:p>
    <w:p w14:paraId="156032E0" w14:textId="77777777" w:rsidR="00E62B75" w:rsidRPr="00A91A50" w:rsidRDefault="00E62B75" w:rsidP="001A71EC">
      <w:pPr>
        <w:numPr>
          <w:ilvl w:val="0"/>
          <w:numId w:val="77"/>
        </w:numPr>
        <w:autoSpaceDE w:val="0"/>
        <w:autoSpaceDN w:val="0"/>
        <w:adjustRightInd w:val="0"/>
        <w:spacing w:before="0" w:after="0"/>
        <w:jc w:val="both"/>
        <w:rPr>
          <w:rFonts w:ascii="Calibri" w:hAnsi="Calibri"/>
          <w:sz w:val="22"/>
          <w:szCs w:val="22"/>
          <w:lang w:eastAsia="en-GB"/>
        </w:rPr>
      </w:pPr>
      <w:r w:rsidRPr="00A91A50">
        <w:rPr>
          <w:rFonts w:ascii="Calibri" w:hAnsi="Calibri"/>
          <w:sz w:val="22"/>
          <w:szCs w:val="22"/>
          <w:lang w:eastAsia="en-GB"/>
        </w:rPr>
        <w:t xml:space="preserve">Se incadreaza in alocarea </w:t>
      </w:r>
      <w:r w:rsidRPr="00A91A50">
        <w:rPr>
          <w:rFonts w:ascii="Calibri" w:hAnsi="Calibri"/>
          <w:sz w:val="22"/>
          <w:szCs w:val="22"/>
        </w:rPr>
        <w:t>apelului de proiecte/supracontractarea aprobata, prin luarea in considerare a ordinii de depunere a cererilor de finantare.</w:t>
      </w:r>
    </w:p>
    <w:p w14:paraId="268C869B" w14:textId="77777777" w:rsidR="00E62B75" w:rsidRPr="00A91A50" w:rsidRDefault="00E62B75" w:rsidP="00E62B75">
      <w:pPr>
        <w:autoSpaceDE w:val="0"/>
        <w:autoSpaceDN w:val="0"/>
        <w:adjustRightInd w:val="0"/>
        <w:spacing w:before="0" w:after="0"/>
        <w:jc w:val="both"/>
        <w:rPr>
          <w:rFonts w:ascii="Calibri" w:hAnsi="Calibri"/>
          <w:sz w:val="22"/>
          <w:szCs w:val="22"/>
          <w:lang w:eastAsia="en-GB"/>
        </w:rPr>
      </w:pPr>
      <w:r w:rsidRPr="00A91A50">
        <w:rPr>
          <w:rFonts w:ascii="Calibri" w:hAnsi="Calibri"/>
          <w:sz w:val="22"/>
          <w:szCs w:val="22"/>
        </w:rPr>
        <w:t>Prin aplicarea acestui mecanism de finantare, in cazul in care finantarea nerambursabila totala a proiectelor care întrunesc pragul de excelență depășește bugetul alocat apelului, se asigura  finantarea acestora in functie de ordinea depunerii (luand in considerare perioada de depunere a proiectelor de minim 6 luni, precum si faptul ca procesul de evaluare, selectie si contractare este unul desfasurat continuu pe masura depunerii proiectelor).</w:t>
      </w:r>
    </w:p>
    <w:p w14:paraId="7814A9DE" w14:textId="77777777" w:rsidR="00E62B75" w:rsidRPr="00A91A50" w:rsidRDefault="00E62B75" w:rsidP="00E62B75">
      <w:pPr>
        <w:autoSpaceDE w:val="0"/>
        <w:autoSpaceDN w:val="0"/>
        <w:adjustRightInd w:val="0"/>
        <w:spacing w:before="0" w:after="0"/>
        <w:jc w:val="both"/>
        <w:rPr>
          <w:rFonts w:ascii="Calibri" w:hAnsi="Calibri"/>
          <w:sz w:val="22"/>
          <w:szCs w:val="22"/>
          <w:lang w:eastAsia="en-GB"/>
        </w:rPr>
      </w:pPr>
      <w:r w:rsidRPr="00A91A50">
        <w:rPr>
          <w:rFonts w:ascii="Calibri" w:hAnsi="Calibri"/>
          <w:sz w:val="22"/>
          <w:szCs w:val="22"/>
          <w:lang w:eastAsia="en-GB"/>
        </w:rPr>
        <w:t xml:space="preserve">Toate </w:t>
      </w:r>
      <w:proofErr w:type="spellStart"/>
      <w:r w:rsidRPr="00A91A50">
        <w:rPr>
          <w:rFonts w:ascii="Calibri" w:hAnsi="Calibri"/>
          <w:sz w:val="22"/>
          <w:szCs w:val="22"/>
          <w:lang w:val="en-GB" w:eastAsia="en-GB"/>
        </w:rPr>
        <w:t>cererile</w:t>
      </w:r>
      <w:proofErr w:type="spellEnd"/>
      <w:r w:rsidRPr="00A91A50">
        <w:rPr>
          <w:rFonts w:ascii="Calibri" w:hAnsi="Calibri"/>
          <w:sz w:val="22"/>
          <w:szCs w:val="22"/>
          <w:lang w:val="en-GB" w:eastAsia="en-GB"/>
        </w:rPr>
        <w:t xml:space="preserve"> de </w:t>
      </w:r>
      <w:proofErr w:type="spellStart"/>
      <w:r w:rsidRPr="00A91A50">
        <w:rPr>
          <w:rFonts w:ascii="Calibri" w:hAnsi="Calibri"/>
          <w:sz w:val="22"/>
          <w:szCs w:val="22"/>
          <w:lang w:val="en-GB" w:eastAsia="en-GB"/>
        </w:rPr>
        <w:t>finanțare</w:t>
      </w:r>
      <w:proofErr w:type="spellEnd"/>
      <w:r w:rsidRPr="00A91A50">
        <w:rPr>
          <w:rFonts w:ascii="Calibri" w:hAnsi="Calibri"/>
          <w:sz w:val="22"/>
          <w:szCs w:val="22"/>
          <w:lang w:eastAsia="en-GB"/>
        </w:rPr>
        <w:t xml:space="preserve"> aflate între pragul minim de contractare si </w:t>
      </w:r>
      <w:r w:rsidRPr="00A91A50">
        <w:rPr>
          <w:rFonts w:ascii="Calibri" w:hAnsi="Calibri"/>
          <w:b/>
          <w:bCs/>
          <w:sz w:val="22"/>
          <w:szCs w:val="22"/>
          <w:lang w:eastAsia="en-GB"/>
        </w:rPr>
        <w:t xml:space="preserve">punctajul minim obligatoriu de 50 de puncte </w:t>
      </w:r>
      <w:r w:rsidRPr="00A91A50">
        <w:rPr>
          <w:rFonts w:ascii="Calibri" w:hAnsi="Calibri"/>
          <w:sz w:val="22"/>
          <w:szCs w:val="22"/>
          <w:lang w:eastAsia="en-GB"/>
        </w:rPr>
        <w:t xml:space="preserve">vor fi ordonate în funcție de punctajul obținut și vor intra în contractare în limita alocării disponibile. Ordinea finanțării </w:t>
      </w:r>
      <w:proofErr w:type="spellStart"/>
      <w:r w:rsidRPr="00A91A50">
        <w:rPr>
          <w:rFonts w:ascii="Calibri" w:hAnsi="Calibri"/>
          <w:sz w:val="22"/>
          <w:szCs w:val="22"/>
          <w:lang w:val="en-GB" w:eastAsia="en-GB"/>
        </w:rPr>
        <w:t>cererilor</w:t>
      </w:r>
      <w:proofErr w:type="spellEnd"/>
      <w:r w:rsidRPr="00A91A50">
        <w:rPr>
          <w:rFonts w:ascii="Calibri" w:hAnsi="Calibri"/>
          <w:sz w:val="22"/>
          <w:szCs w:val="22"/>
          <w:lang w:val="en-GB" w:eastAsia="en-GB"/>
        </w:rPr>
        <w:t xml:space="preserve"> de </w:t>
      </w:r>
      <w:proofErr w:type="spellStart"/>
      <w:r w:rsidRPr="00A91A50">
        <w:rPr>
          <w:rFonts w:ascii="Calibri" w:hAnsi="Calibri"/>
          <w:sz w:val="22"/>
          <w:szCs w:val="22"/>
          <w:lang w:val="en-GB" w:eastAsia="en-GB"/>
        </w:rPr>
        <w:t>finanțare</w:t>
      </w:r>
      <w:proofErr w:type="spellEnd"/>
      <w:r w:rsidRPr="00A91A50">
        <w:rPr>
          <w:rFonts w:ascii="Calibri" w:hAnsi="Calibri"/>
          <w:sz w:val="22"/>
          <w:szCs w:val="22"/>
          <w:lang w:eastAsia="en-GB"/>
        </w:rPr>
        <w:t xml:space="preserve"> este ordinea descrescătoare a punctajelor obținute în urma evaluării tehnice și financiare și după soluționarea tuturor contestațiilor, cu condiția respectării criteriilor de conformitate și eligibilitate, în concordanță cu prevederile ghidului. </w:t>
      </w:r>
    </w:p>
    <w:p w14:paraId="4BC5A761" w14:textId="77777777" w:rsidR="00E62B75" w:rsidRPr="00A91A50" w:rsidRDefault="00E62B75" w:rsidP="00E62B75">
      <w:pPr>
        <w:autoSpaceDE w:val="0"/>
        <w:autoSpaceDN w:val="0"/>
        <w:adjustRightInd w:val="0"/>
        <w:spacing w:before="0" w:after="0"/>
        <w:jc w:val="both"/>
        <w:rPr>
          <w:rFonts w:ascii="Calibri" w:hAnsi="Calibri"/>
          <w:sz w:val="22"/>
          <w:szCs w:val="22"/>
          <w:lang w:eastAsia="en-GB"/>
        </w:rPr>
      </w:pPr>
      <w:r w:rsidRPr="00A91A50">
        <w:rPr>
          <w:rFonts w:ascii="Calibri" w:hAnsi="Calibri"/>
          <w:sz w:val="22"/>
          <w:szCs w:val="22"/>
          <w:lang w:eastAsia="en-GB"/>
        </w:rPr>
        <w:t xml:space="preserve">În situația în care </w:t>
      </w:r>
      <w:proofErr w:type="spellStart"/>
      <w:r w:rsidRPr="00A91A50">
        <w:rPr>
          <w:rFonts w:ascii="Calibri" w:hAnsi="Calibri"/>
          <w:sz w:val="22"/>
          <w:szCs w:val="22"/>
          <w:lang w:val="en-GB" w:eastAsia="en-GB"/>
        </w:rPr>
        <w:t>cererile</w:t>
      </w:r>
      <w:proofErr w:type="spellEnd"/>
      <w:r w:rsidRPr="00A91A50">
        <w:rPr>
          <w:rFonts w:ascii="Calibri" w:hAnsi="Calibri"/>
          <w:sz w:val="22"/>
          <w:szCs w:val="22"/>
          <w:lang w:val="en-GB" w:eastAsia="en-GB"/>
        </w:rPr>
        <w:t xml:space="preserve"> de </w:t>
      </w:r>
      <w:proofErr w:type="spellStart"/>
      <w:r w:rsidRPr="00A91A50">
        <w:rPr>
          <w:rFonts w:ascii="Calibri" w:hAnsi="Calibri"/>
          <w:sz w:val="22"/>
          <w:szCs w:val="22"/>
          <w:lang w:val="en-GB" w:eastAsia="en-GB"/>
        </w:rPr>
        <w:t>finanțare</w:t>
      </w:r>
      <w:proofErr w:type="spellEnd"/>
      <w:r w:rsidRPr="00A91A50">
        <w:rPr>
          <w:rFonts w:ascii="Calibri" w:hAnsi="Calibri"/>
          <w:sz w:val="22"/>
          <w:szCs w:val="22"/>
          <w:lang w:eastAsia="en-GB"/>
        </w:rPr>
        <w:t xml:space="preserve"> obțin același punctaj final, departajarea se va realiza dupa cum urmează:</w:t>
      </w:r>
    </w:p>
    <w:p w14:paraId="78B30648" w14:textId="77777777" w:rsidR="00E62B75" w:rsidRPr="00A91A50" w:rsidRDefault="00E62B75" w:rsidP="001A71EC">
      <w:pPr>
        <w:numPr>
          <w:ilvl w:val="0"/>
          <w:numId w:val="78"/>
        </w:numPr>
        <w:autoSpaceDE w:val="0"/>
        <w:autoSpaceDN w:val="0"/>
        <w:adjustRightInd w:val="0"/>
        <w:spacing w:before="0" w:after="0"/>
        <w:jc w:val="both"/>
        <w:rPr>
          <w:rFonts w:ascii="Calibri" w:hAnsi="Calibri"/>
          <w:sz w:val="22"/>
          <w:szCs w:val="22"/>
          <w:lang w:eastAsia="en-GB"/>
        </w:rPr>
      </w:pPr>
      <w:r w:rsidRPr="00A91A50">
        <w:rPr>
          <w:rFonts w:ascii="Calibri" w:hAnsi="Calibri"/>
          <w:sz w:val="22"/>
          <w:szCs w:val="22"/>
          <w:lang w:eastAsia="en-GB"/>
        </w:rPr>
        <w:t xml:space="preserve">se vor ordona descrescator cererile de finanţare în functie de punctajul obtinut la criteriul </w:t>
      </w:r>
      <w:r w:rsidRPr="00A91A50">
        <w:rPr>
          <w:rFonts w:ascii="Calibri" w:hAnsi="Calibri"/>
          <w:i/>
          <w:iCs/>
          <w:sz w:val="22"/>
          <w:szCs w:val="22"/>
          <w:lang w:eastAsia="en-GB"/>
        </w:rPr>
        <w:t>Contribuția proiectului la realizarea Obiectivului Specific</w:t>
      </w:r>
      <w:r w:rsidRPr="00A91A50">
        <w:rPr>
          <w:rFonts w:ascii="Calibri" w:hAnsi="Calibri"/>
          <w:sz w:val="22"/>
          <w:szCs w:val="22"/>
          <w:lang w:eastAsia="en-GB"/>
        </w:rPr>
        <w:t>;</w:t>
      </w:r>
    </w:p>
    <w:p w14:paraId="0704F464" w14:textId="77777777" w:rsidR="00E62B75" w:rsidRPr="00A91A50" w:rsidRDefault="00E62B75" w:rsidP="001A71EC">
      <w:pPr>
        <w:numPr>
          <w:ilvl w:val="0"/>
          <w:numId w:val="78"/>
        </w:numPr>
        <w:autoSpaceDE w:val="0"/>
        <w:autoSpaceDN w:val="0"/>
        <w:adjustRightInd w:val="0"/>
        <w:spacing w:before="0" w:after="0"/>
        <w:jc w:val="both"/>
        <w:rPr>
          <w:rFonts w:ascii="Calibri" w:hAnsi="Calibri"/>
          <w:sz w:val="22"/>
          <w:szCs w:val="22"/>
          <w:lang w:eastAsia="en-GB"/>
        </w:rPr>
      </w:pPr>
      <w:r w:rsidRPr="00A91A50">
        <w:rPr>
          <w:rFonts w:ascii="Calibri" w:hAnsi="Calibri"/>
          <w:sz w:val="22"/>
          <w:szCs w:val="22"/>
          <w:lang w:eastAsia="en-GB"/>
        </w:rPr>
        <w:t xml:space="preserve">In cazul în care egalitatea de punctaj se menține și după departajarea prezentata anterior, se vor ordona descrescator cererile de finanţare în functie de punctajul obtinut la criteriul </w:t>
      </w:r>
      <w:r w:rsidRPr="00A91A50">
        <w:rPr>
          <w:rFonts w:ascii="Calibri" w:hAnsi="Calibri"/>
          <w:i/>
          <w:iCs/>
          <w:sz w:val="22"/>
          <w:szCs w:val="22"/>
          <w:lang w:eastAsia="en-GB"/>
        </w:rPr>
        <w:t>Gradul de pregătire/maturitate al proiectului.</w:t>
      </w:r>
    </w:p>
    <w:p w14:paraId="64205A19" w14:textId="77777777" w:rsidR="00E62B75" w:rsidRPr="00A91A50" w:rsidRDefault="00E62B75" w:rsidP="00E62B75">
      <w:pPr>
        <w:spacing w:before="0" w:after="0"/>
        <w:jc w:val="both"/>
        <w:rPr>
          <w:rFonts w:ascii="Calibri" w:hAnsi="Calibri"/>
          <w:sz w:val="22"/>
          <w:szCs w:val="22"/>
          <w:lang w:eastAsia="ro-RO"/>
        </w:rPr>
      </w:pPr>
      <w:r w:rsidRPr="00A91A50">
        <w:rPr>
          <w:rFonts w:ascii="Calibri" w:hAnsi="Calibri"/>
          <w:sz w:val="22"/>
          <w:szCs w:val="22"/>
          <w:lang w:eastAsia="ro-RO"/>
        </w:rPr>
        <w:t>Pentru criteriile digitalizate, punctajele sunt alocate prin sistemul informatic MySMIS2021/SMIS2021+ și sunt selectate de către solicitantul de finanțare în conformitate cu opțiunea aplicabilă în urma autoevaluării efectuate de către acesta. Criteriile autoevaluate și punctate de către solicitantul de finanțare vor fi reverificate de către comisia de evaluare tehnică și financiară.</w:t>
      </w:r>
    </w:p>
    <w:p w14:paraId="693A999A" w14:textId="0CE22E6F" w:rsidR="00E62B75" w:rsidRPr="00A91A50" w:rsidRDefault="00E62B75" w:rsidP="006A4029">
      <w:pPr>
        <w:autoSpaceDE w:val="0"/>
        <w:autoSpaceDN w:val="0"/>
        <w:adjustRightInd w:val="0"/>
        <w:spacing w:before="0" w:after="0"/>
        <w:jc w:val="both"/>
        <w:rPr>
          <w:rFonts w:ascii="Calibri" w:hAnsi="Calibri"/>
          <w:sz w:val="22"/>
          <w:szCs w:val="22"/>
          <w:lang w:eastAsia="ro-RO"/>
        </w:rPr>
      </w:pPr>
      <w:bookmarkStart w:id="171" w:name="_Hlk135644707"/>
      <w:r w:rsidRPr="00A91A50">
        <w:rPr>
          <w:rFonts w:ascii="Calibri" w:hAnsi="Calibri"/>
          <w:sz w:val="22"/>
          <w:szCs w:val="22"/>
          <w:lang w:eastAsia="ro-RO"/>
        </w:rPr>
        <w:t>Detalii despre modalitatea de acordare a punctajelor sunt menționate în grila relevantă pentru etapa de evaluare tehnică și financiară</w:t>
      </w:r>
      <w:bookmarkEnd w:id="169"/>
      <w:r w:rsidRPr="00A91A50">
        <w:rPr>
          <w:rFonts w:ascii="Calibri" w:hAnsi="Calibri"/>
          <w:sz w:val="22"/>
          <w:szCs w:val="22"/>
          <w:lang w:eastAsia="ro-RO"/>
        </w:rPr>
        <w:t>.</w:t>
      </w:r>
      <w:bookmarkEnd w:id="170"/>
      <w:bookmarkEnd w:id="171"/>
    </w:p>
    <w:p w14:paraId="41728E5B" w14:textId="77777777" w:rsidR="006A4029" w:rsidRPr="00A91A50" w:rsidRDefault="006A4029" w:rsidP="006A4029">
      <w:pPr>
        <w:autoSpaceDE w:val="0"/>
        <w:autoSpaceDN w:val="0"/>
        <w:adjustRightInd w:val="0"/>
        <w:spacing w:before="0" w:after="0"/>
        <w:jc w:val="both"/>
        <w:rPr>
          <w:rFonts w:ascii="Calibri" w:hAnsi="Calibri"/>
          <w:sz w:val="22"/>
          <w:szCs w:val="22"/>
          <w:lang w:val="en-GB" w:eastAsia="en-GB"/>
        </w:rPr>
      </w:pPr>
    </w:p>
    <w:p w14:paraId="305FEC9A" w14:textId="38B38206" w:rsidR="00933811" w:rsidRPr="00A91A50" w:rsidRDefault="00933811" w:rsidP="002E2411">
      <w:pPr>
        <w:pStyle w:val="Heading2"/>
        <w:rPr>
          <w:rFonts w:ascii="Calibri" w:hAnsi="Calibri" w:cs="Calibri"/>
          <w:sz w:val="22"/>
          <w:szCs w:val="22"/>
        </w:rPr>
      </w:pPr>
      <w:bookmarkStart w:id="172" w:name="_Toc137808322"/>
      <w:r w:rsidRPr="00A91A50">
        <w:rPr>
          <w:rFonts w:ascii="Calibri" w:hAnsi="Calibri" w:cs="Calibri"/>
          <w:sz w:val="22"/>
          <w:szCs w:val="22"/>
        </w:rPr>
        <w:t>Notificarea rezultatului evaluării tehnice și financiare</w:t>
      </w:r>
      <w:bookmarkEnd w:id="172"/>
    </w:p>
    <w:p w14:paraId="0561AB23" w14:textId="77777777" w:rsidR="00B057C3" w:rsidRPr="00A91A50" w:rsidRDefault="00B057C3" w:rsidP="00B057C3">
      <w:pPr>
        <w:spacing w:before="0" w:after="0"/>
        <w:jc w:val="both"/>
        <w:rPr>
          <w:rFonts w:ascii="Calibri" w:hAnsi="Calibri"/>
          <w:sz w:val="22"/>
          <w:szCs w:val="22"/>
        </w:rPr>
      </w:pPr>
      <w:r w:rsidRPr="00A91A50">
        <w:rPr>
          <w:rFonts w:ascii="Calibri" w:hAnsi="Calibri"/>
          <w:sz w:val="22"/>
          <w:szCs w:val="22"/>
        </w:rPr>
        <w:t>Etapa de evaluare tehnică și financiară se poate încheia cu recomandări de corelări/observații, și depunctare dacă este cazul, cu condiția ca  aceste aspecte sa nu vizeze criteriile verificate in cadrul etapei de evaluare tehnico-financiara si nici documnetele care au stat la baza analizei.</w:t>
      </w:r>
    </w:p>
    <w:p w14:paraId="6A755F33" w14:textId="77777777" w:rsidR="00B057C3" w:rsidRPr="00A91A50" w:rsidRDefault="00B057C3" w:rsidP="00B057C3">
      <w:pPr>
        <w:tabs>
          <w:tab w:val="left" w:pos="284"/>
        </w:tabs>
        <w:spacing w:before="0" w:after="0"/>
        <w:jc w:val="both"/>
        <w:rPr>
          <w:rFonts w:ascii="Calibri" w:hAnsi="Calibri"/>
          <w:sz w:val="22"/>
          <w:szCs w:val="22"/>
        </w:rPr>
      </w:pPr>
    </w:p>
    <w:p w14:paraId="0EEF105F" w14:textId="47B79FAC" w:rsidR="00B057C3" w:rsidRPr="00A91A50" w:rsidRDefault="00B057C3" w:rsidP="00B057C3">
      <w:pPr>
        <w:tabs>
          <w:tab w:val="left" w:pos="284"/>
        </w:tabs>
        <w:spacing w:before="0" w:after="0"/>
        <w:jc w:val="both"/>
        <w:rPr>
          <w:rFonts w:ascii="Calibri" w:hAnsi="Calibri"/>
          <w:sz w:val="22"/>
          <w:szCs w:val="22"/>
        </w:rPr>
      </w:pPr>
      <w:r w:rsidRPr="00A91A50">
        <w:rPr>
          <w:rFonts w:ascii="Calibri" w:hAnsi="Calibri"/>
          <w:sz w:val="22"/>
          <w:szCs w:val="22"/>
        </w:rPr>
        <w:t xml:space="preserve">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indeplinirii recomandărilor formulate și se vor menționa ca atare în cadrul grilelor </w:t>
      </w:r>
      <w:r w:rsidRPr="00A91A50">
        <w:rPr>
          <w:rFonts w:ascii="Calibri" w:hAnsi="Calibri"/>
          <w:sz w:val="22"/>
          <w:szCs w:val="22"/>
        </w:rPr>
        <w:lastRenderedPageBreak/>
        <w:t>completate în cadrul etapei de evaluare tehnică și financiară cu privire la SF/DALI și, dacă este cazul, cu privire la conformitatea PT. Astfel, în cadrul secțiunii de observații în cadrul grilei de evaluare tehnică și financiară, comisia se va asigura de faptul că, pentru fiecare recomandare realizată se va specifica și obligativitatea îndeplinirii acesteia în etapa de implementare.</w:t>
      </w:r>
    </w:p>
    <w:p w14:paraId="0453B7E6" w14:textId="77777777" w:rsidR="00B057C3" w:rsidRPr="00A91A50" w:rsidRDefault="00B057C3" w:rsidP="00B057C3">
      <w:pPr>
        <w:spacing w:before="0" w:after="0"/>
        <w:jc w:val="both"/>
        <w:rPr>
          <w:rFonts w:ascii="Calibri" w:hAnsi="Calibri"/>
          <w:sz w:val="22"/>
          <w:szCs w:val="22"/>
        </w:rPr>
      </w:pPr>
    </w:p>
    <w:p w14:paraId="1AC2AC8D" w14:textId="08ED8919" w:rsidR="00B057C3" w:rsidRPr="00A91A50" w:rsidRDefault="00B057C3" w:rsidP="00B057C3">
      <w:pPr>
        <w:spacing w:before="0" w:after="0"/>
        <w:jc w:val="both"/>
        <w:rPr>
          <w:rFonts w:ascii="Calibri" w:hAnsi="Calibri"/>
          <w:sz w:val="22"/>
          <w:szCs w:val="22"/>
        </w:rPr>
      </w:pPr>
      <w:r w:rsidRPr="00A91A50">
        <w:rPr>
          <w:rFonts w:ascii="Calibri" w:hAnsi="Calibri"/>
          <w:sz w:val="22"/>
          <w:szCs w:val="22"/>
        </w:rPr>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39626754" w14:textId="188DE190" w:rsidR="00B057C3" w:rsidRPr="00A91A50" w:rsidRDefault="00B057C3" w:rsidP="00B057C3">
      <w:pPr>
        <w:spacing w:before="0" w:after="0"/>
        <w:jc w:val="both"/>
        <w:rPr>
          <w:rFonts w:ascii="Calibri" w:hAnsi="Calibri"/>
          <w:sz w:val="22"/>
          <w:szCs w:val="22"/>
        </w:rPr>
      </w:pPr>
      <w:r w:rsidRPr="00A91A50">
        <w:rPr>
          <w:rFonts w:ascii="Calibri" w:hAnsi="Calibri"/>
          <w:sz w:val="22"/>
          <w:szCs w:val="22"/>
        </w:rPr>
        <w:t xml:space="preserve">Împotriva rezultatului evaluării tehnice și financiare, solicitantul poate formula contestație în termenele prevăzute în Ghidul Solicitantului în termen de </w:t>
      </w:r>
      <w:r w:rsidR="00670642" w:rsidRPr="00A91A50">
        <w:rPr>
          <w:rFonts w:ascii="Calibri" w:hAnsi="Calibri"/>
          <w:sz w:val="22"/>
          <w:szCs w:val="22"/>
        </w:rPr>
        <w:t>30</w:t>
      </w:r>
      <w:r w:rsidRPr="00A91A50">
        <w:rPr>
          <w:rFonts w:ascii="Calibri" w:hAnsi="Calibri"/>
          <w:sz w:val="22"/>
          <w:szCs w:val="22"/>
        </w:rPr>
        <w:t xml:space="preserve"> zile lucrătoare, calculate de la data comunicării rezultatului evaluării, detalii sunt prezentate in secțiunea </w:t>
      </w:r>
      <w:r w:rsidR="003112DF" w:rsidRPr="00A91A50">
        <w:rPr>
          <w:rFonts w:ascii="Calibri" w:hAnsi="Calibri"/>
          <w:sz w:val="22"/>
          <w:szCs w:val="22"/>
        </w:rPr>
        <w:t>8.8.</w:t>
      </w:r>
    </w:p>
    <w:p w14:paraId="0F22CDA5" w14:textId="77777777" w:rsidR="00B057C3" w:rsidRPr="00A91A50" w:rsidRDefault="00B057C3" w:rsidP="00B057C3">
      <w:pPr>
        <w:spacing w:before="0" w:after="0"/>
        <w:jc w:val="both"/>
        <w:rPr>
          <w:rFonts w:ascii="Calibri" w:hAnsi="Calibri"/>
          <w:sz w:val="22"/>
          <w:szCs w:val="22"/>
        </w:rPr>
      </w:pPr>
      <w:r w:rsidRPr="00A91A50">
        <w:rPr>
          <w:rFonts w:ascii="Calibri" w:hAnsi="Calibri"/>
          <w:sz w:val="22"/>
          <w:szCs w:val="22"/>
        </w:rPr>
        <w:t>De asemenea, în cazul proiectelor care au obținut punctajul minim, însă nu intră în alocarea financiară a apelului de proiecte, AM va notifica solicitanții asupra situației proiectului.</w:t>
      </w:r>
    </w:p>
    <w:p w14:paraId="4537FB66" w14:textId="77777777" w:rsidR="00B057C3" w:rsidRPr="00A91A50" w:rsidRDefault="00B057C3" w:rsidP="00B057C3">
      <w:pPr>
        <w:tabs>
          <w:tab w:val="left" w:pos="1134"/>
        </w:tabs>
        <w:spacing w:before="0" w:after="0"/>
        <w:jc w:val="both"/>
        <w:rPr>
          <w:rFonts w:ascii="Calibri" w:hAnsi="Calibri"/>
          <w:sz w:val="22"/>
          <w:szCs w:val="22"/>
        </w:rPr>
      </w:pPr>
      <w:r w:rsidRPr="00A91A50">
        <w:rPr>
          <w:rFonts w:ascii="Calibri" w:hAnsi="Calibri"/>
          <w:sz w:val="22"/>
          <w:szCs w:val="22"/>
        </w:rPr>
        <w:t>Detalii despre modalitatea de acordare a punctajelor sunt menționate în grila relevantă pentru etapa de evaluare tehnică și financiară.</w:t>
      </w:r>
    </w:p>
    <w:p w14:paraId="0FB44456" w14:textId="77777777" w:rsidR="00B057C3" w:rsidRPr="00A91A50" w:rsidRDefault="00B057C3" w:rsidP="00B057C3">
      <w:pPr>
        <w:tabs>
          <w:tab w:val="left" w:pos="1134"/>
        </w:tabs>
        <w:spacing w:before="0" w:after="0"/>
        <w:jc w:val="both"/>
        <w:rPr>
          <w:rFonts w:ascii="Calibri" w:hAnsi="Calibri"/>
          <w:b/>
          <w:bCs/>
          <w:sz w:val="22"/>
          <w:szCs w:val="22"/>
        </w:rPr>
      </w:pPr>
    </w:p>
    <w:p w14:paraId="11AE4746" w14:textId="77777777" w:rsidR="00B057C3" w:rsidRPr="00A91A50" w:rsidRDefault="00B057C3" w:rsidP="00B057C3">
      <w:pPr>
        <w:tabs>
          <w:tab w:val="left" w:pos="1134"/>
        </w:tabs>
        <w:spacing w:before="0" w:after="0"/>
        <w:jc w:val="both"/>
        <w:rPr>
          <w:rFonts w:ascii="Calibri" w:hAnsi="Calibri"/>
          <w:sz w:val="22"/>
          <w:szCs w:val="22"/>
        </w:rPr>
      </w:pPr>
      <w:r w:rsidRPr="00A91A50">
        <w:rPr>
          <w:rFonts w:ascii="Calibri" w:hAnsi="Calibri"/>
          <w:b/>
          <w:bCs/>
          <w:sz w:val="22"/>
          <w:szCs w:val="22"/>
        </w:rPr>
        <w:t xml:space="preserve">Notă! </w:t>
      </w:r>
      <w:r w:rsidRPr="00A91A50">
        <w:rPr>
          <w:rFonts w:ascii="Calibri" w:hAnsi="Calibri"/>
          <w:sz w:val="22"/>
          <w:szCs w:val="22"/>
        </w:rPr>
        <w:t>În cadrul prezentului apel de proiecte, AM pe baza pragurilor de excelență stabilite anterior, demarează în mod direct, etapa de contractare, în limita bugetului aprobat pe fiecare județ, fără  a fi necesară soluționarea contestațiilor depuse care au ca obiect rezultatele evaluării tehnice și financiare.</w:t>
      </w:r>
    </w:p>
    <w:p w14:paraId="65207F67" w14:textId="297D5DCE" w:rsidR="00933811" w:rsidRDefault="00B057C3" w:rsidP="001D68FF">
      <w:pPr>
        <w:spacing w:before="0" w:after="0"/>
        <w:jc w:val="both"/>
        <w:rPr>
          <w:rFonts w:ascii="Calibri" w:hAnsi="Calibri"/>
          <w:sz w:val="22"/>
          <w:szCs w:val="22"/>
        </w:rPr>
      </w:pPr>
      <w:r w:rsidRPr="00A91A50">
        <w:rPr>
          <w:rFonts w:ascii="Calibri" w:hAnsi="Calibri"/>
          <w:sz w:val="22"/>
          <w:szCs w:val="22"/>
        </w:rPr>
        <w:t>Pentru cererile de finanțare, altele decât cele care obțin pragul de excelență și care nu se încadrează în pragurile de excelență stabilite anterior, etapa de contractare este demarată ulterior finalizării procesului de soluționare a contestațiilor, în baza rezultatelor finale, respectiv a punctajelor finale și cu încadrarea în bugetul disponibil.</w:t>
      </w:r>
    </w:p>
    <w:p w14:paraId="49846D5E" w14:textId="77777777" w:rsidR="001D68FF" w:rsidRPr="00A91A50" w:rsidRDefault="001D68FF" w:rsidP="001D68FF">
      <w:pPr>
        <w:spacing w:before="0" w:after="0"/>
        <w:jc w:val="both"/>
        <w:rPr>
          <w:rFonts w:ascii="Calibri" w:hAnsi="Calibri"/>
          <w:sz w:val="22"/>
          <w:szCs w:val="22"/>
        </w:rPr>
      </w:pPr>
    </w:p>
    <w:p w14:paraId="75F8312A" w14:textId="77777777" w:rsidR="00181E8F" w:rsidRPr="00A91A50" w:rsidRDefault="00181E8F" w:rsidP="002E2411">
      <w:pPr>
        <w:pStyle w:val="Heading2"/>
        <w:rPr>
          <w:rFonts w:ascii="Calibri" w:hAnsi="Calibri" w:cs="Calibri"/>
          <w:sz w:val="22"/>
          <w:szCs w:val="22"/>
        </w:rPr>
      </w:pPr>
      <w:bookmarkStart w:id="173" w:name="_Toc137808323"/>
      <w:r w:rsidRPr="00A91A50">
        <w:rPr>
          <w:rFonts w:ascii="Calibri" w:hAnsi="Calibri" w:cs="Calibri"/>
          <w:sz w:val="22"/>
          <w:szCs w:val="22"/>
        </w:rPr>
        <w:t>Contestații</w:t>
      </w:r>
      <w:bookmarkEnd w:id="173"/>
    </w:p>
    <w:p w14:paraId="4D83092D" w14:textId="0A34DBFA" w:rsidR="00181E8F" w:rsidRPr="00A91A50" w:rsidRDefault="00181E8F" w:rsidP="00181E8F">
      <w:pPr>
        <w:spacing w:before="0" w:after="0"/>
        <w:jc w:val="both"/>
        <w:rPr>
          <w:rFonts w:ascii="Calibri" w:hAnsi="Calibri"/>
          <w:sz w:val="22"/>
          <w:szCs w:val="22"/>
        </w:rPr>
      </w:pPr>
      <w:bookmarkStart w:id="174" w:name="_Hlk92979750"/>
      <w:bookmarkStart w:id="175" w:name="_Hlk100136820"/>
      <w:r w:rsidRPr="00A91A50">
        <w:rPr>
          <w:rFonts w:ascii="Calibri" w:hAnsi="Calibri"/>
          <w:sz w:val="22"/>
          <w:szCs w:val="22"/>
        </w:rPr>
        <w:t xml:space="preserve">Împotriva deciziei de respingere a </w:t>
      </w:r>
      <w:r w:rsidRPr="001D68FF">
        <w:rPr>
          <w:rFonts w:ascii="Calibri" w:hAnsi="Calibri"/>
          <w:sz w:val="22"/>
          <w:szCs w:val="22"/>
        </w:rPr>
        <w:t>rezultatului evaluarii tehnico-financia</w:t>
      </w:r>
      <w:r w:rsidRPr="001D68FF">
        <w:rPr>
          <w:rFonts w:ascii="Calibri" w:hAnsi="Calibri"/>
          <w:b/>
          <w:sz w:val="22"/>
          <w:szCs w:val="22"/>
        </w:rPr>
        <w:t>r</w:t>
      </w:r>
      <w:r w:rsidRPr="001D68FF">
        <w:rPr>
          <w:rFonts w:ascii="Calibri" w:hAnsi="Calibri"/>
          <w:sz w:val="22"/>
          <w:szCs w:val="22"/>
        </w:rPr>
        <w:t xml:space="preserve">a/finanțării se poate formula contestație pe cale administrativă, </w:t>
      </w:r>
      <w:r w:rsidR="006A4029" w:rsidRPr="001D68FF">
        <w:rPr>
          <w:rFonts w:ascii="Calibri" w:hAnsi="Calibri"/>
          <w:sz w:val="22"/>
          <w:szCs w:val="22"/>
        </w:rPr>
        <w:t>care se va depune la AM</w:t>
      </w:r>
      <w:r w:rsidRPr="001D68FF">
        <w:rPr>
          <w:rFonts w:ascii="Calibri" w:hAnsi="Calibri"/>
          <w:sz w:val="22"/>
          <w:szCs w:val="22"/>
        </w:rPr>
        <w:t xml:space="preserve">, </w:t>
      </w:r>
      <w:r w:rsidRPr="00A91A50">
        <w:rPr>
          <w:rFonts w:ascii="Calibri" w:hAnsi="Calibri"/>
          <w:sz w:val="22"/>
          <w:szCs w:val="22"/>
        </w:rPr>
        <w:t xml:space="preserve">în termenul de </w:t>
      </w:r>
      <w:r w:rsidR="00670642" w:rsidRPr="00A91A50">
        <w:rPr>
          <w:rFonts w:ascii="Calibri" w:hAnsi="Calibri"/>
          <w:sz w:val="22"/>
          <w:szCs w:val="22"/>
        </w:rPr>
        <w:t>30</w:t>
      </w:r>
      <w:r w:rsidRPr="00A91A50">
        <w:rPr>
          <w:rFonts w:ascii="Calibri" w:hAnsi="Calibri"/>
          <w:sz w:val="22"/>
          <w:szCs w:val="22"/>
        </w:rPr>
        <w:t xml:space="preserve"> zile lucrătoare, calculat de la data de la primirii acesteia prin sistemul informatic MySMIS2021/SMIS2021+. </w:t>
      </w:r>
    </w:p>
    <w:p w14:paraId="28C25DB3" w14:textId="77777777" w:rsidR="00181E8F" w:rsidRPr="00A91A50" w:rsidRDefault="00181E8F" w:rsidP="00181E8F">
      <w:pPr>
        <w:spacing w:before="0" w:after="0"/>
        <w:jc w:val="both"/>
        <w:rPr>
          <w:rFonts w:ascii="Calibri" w:hAnsi="Calibri"/>
          <w:sz w:val="22"/>
          <w:szCs w:val="22"/>
        </w:rPr>
      </w:pPr>
      <w:r w:rsidRPr="00A91A50">
        <w:rPr>
          <w:rFonts w:ascii="Calibri" w:hAnsi="Calibri"/>
          <w:sz w:val="22"/>
          <w:szCs w:val="22"/>
        </w:rPr>
        <w:t>Contestaţia se formulează în scris va cuprinde:</w:t>
      </w:r>
    </w:p>
    <w:p w14:paraId="6503F040" w14:textId="77777777" w:rsidR="00B057C3" w:rsidRPr="00A91A50" w:rsidRDefault="00B057C3" w:rsidP="00B057C3">
      <w:pPr>
        <w:pStyle w:val="Default"/>
        <w:spacing w:after="63"/>
        <w:ind w:left="284"/>
        <w:rPr>
          <w:rFonts w:ascii="Calibri" w:hAnsi="Calibri" w:cs="Calibri"/>
          <w:sz w:val="22"/>
          <w:szCs w:val="22"/>
          <w:lang w:val="en-US" w:eastAsia="en-GB"/>
        </w:rPr>
      </w:pPr>
      <w:bookmarkStart w:id="176" w:name="_Hlk92874630"/>
      <w:r w:rsidRPr="00A91A50">
        <w:rPr>
          <w:rFonts w:ascii="Calibri" w:hAnsi="Calibri" w:cs="Calibri"/>
          <w:sz w:val="22"/>
          <w:szCs w:val="22"/>
          <w:lang w:val="en-US"/>
        </w:rPr>
        <w:t xml:space="preserve">a) </w:t>
      </w:r>
      <w:proofErr w:type="spellStart"/>
      <w:r w:rsidRPr="00A91A50">
        <w:rPr>
          <w:rFonts w:ascii="Calibri" w:hAnsi="Calibri" w:cs="Calibri"/>
          <w:sz w:val="22"/>
          <w:szCs w:val="22"/>
          <w:lang w:val="en-US"/>
        </w:rPr>
        <w:t>datele</w:t>
      </w:r>
      <w:proofErr w:type="spellEnd"/>
      <w:r w:rsidRPr="00A91A50">
        <w:rPr>
          <w:rFonts w:ascii="Calibri" w:hAnsi="Calibri" w:cs="Calibri"/>
          <w:sz w:val="22"/>
          <w:szCs w:val="22"/>
          <w:lang w:val="en-US"/>
        </w:rPr>
        <w:t xml:space="preserve"> de </w:t>
      </w:r>
      <w:proofErr w:type="spellStart"/>
      <w:r w:rsidRPr="00A91A50">
        <w:rPr>
          <w:rFonts w:ascii="Calibri" w:hAnsi="Calibri" w:cs="Calibri"/>
          <w:sz w:val="22"/>
          <w:szCs w:val="22"/>
          <w:lang w:val="en-US"/>
        </w:rPr>
        <w:t>identificare</w:t>
      </w:r>
      <w:proofErr w:type="spellEnd"/>
      <w:r w:rsidRPr="00A91A50">
        <w:rPr>
          <w:rFonts w:ascii="Calibri" w:hAnsi="Calibri" w:cs="Calibri"/>
          <w:sz w:val="22"/>
          <w:szCs w:val="22"/>
          <w:lang w:val="en-US"/>
        </w:rPr>
        <w:t xml:space="preserve"> ale </w:t>
      </w:r>
      <w:proofErr w:type="spellStart"/>
      <w:r w:rsidRPr="00A91A50">
        <w:rPr>
          <w:rFonts w:ascii="Calibri" w:hAnsi="Calibri" w:cs="Calibri"/>
          <w:sz w:val="22"/>
          <w:szCs w:val="22"/>
          <w:lang w:val="en-US"/>
        </w:rPr>
        <w:t>solicitantului</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denumire</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sediu</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datele</w:t>
      </w:r>
      <w:proofErr w:type="spellEnd"/>
      <w:r w:rsidRPr="00A91A50">
        <w:rPr>
          <w:rFonts w:ascii="Calibri" w:hAnsi="Calibri" w:cs="Calibri"/>
          <w:sz w:val="22"/>
          <w:szCs w:val="22"/>
          <w:lang w:val="en-US"/>
        </w:rPr>
        <w:t xml:space="preserve"> de contact, precum </w:t>
      </w:r>
      <w:proofErr w:type="spellStart"/>
      <w:r w:rsidRPr="00A91A50">
        <w:rPr>
          <w:rFonts w:ascii="Calibri" w:hAnsi="Calibri" w:cs="Calibri"/>
          <w:sz w:val="22"/>
          <w:szCs w:val="22"/>
          <w:lang w:val="en-US"/>
        </w:rPr>
        <w:t>și</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alte</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atribute</w:t>
      </w:r>
      <w:proofErr w:type="spellEnd"/>
      <w:r w:rsidRPr="00A91A50">
        <w:rPr>
          <w:rFonts w:ascii="Calibri" w:hAnsi="Calibri" w:cs="Calibri"/>
          <w:sz w:val="22"/>
          <w:szCs w:val="22"/>
          <w:lang w:val="en-US"/>
        </w:rPr>
        <w:t xml:space="preserve"> de </w:t>
      </w:r>
      <w:proofErr w:type="spellStart"/>
      <w:r w:rsidRPr="00A91A50">
        <w:rPr>
          <w:rFonts w:ascii="Calibri" w:hAnsi="Calibri" w:cs="Calibri"/>
          <w:sz w:val="22"/>
          <w:szCs w:val="22"/>
          <w:lang w:val="en-US"/>
        </w:rPr>
        <w:t>identificare</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în</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condiţiile</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legii</w:t>
      </w:r>
      <w:proofErr w:type="spellEnd"/>
      <w:r w:rsidRPr="00A91A50">
        <w:rPr>
          <w:rFonts w:ascii="Calibri" w:hAnsi="Calibri" w:cs="Calibri"/>
          <w:sz w:val="22"/>
          <w:szCs w:val="22"/>
          <w:lang w:val="en-US"/>
        </w:rPr>
        <w:t xml:space="preserve">, cum sunt: </w:t>
      </w:r>
      <w:proofErr w:type="spellStart"/>
      <w:r w:rsidRPr="00A91A50">
        <w:rPr>
          <w:rFonts w:ascii="Calibri" w:hAnsi="Calibri" w:cs="Calibri"/>
          <w:sz w:val="22"/>
          <w:szCs w:val="22"/>
          <w:lang w:val="en-US"/>
        </w:rPr>
        <w:t>numărul</w:t>
      </w:r>
      <w:proofErr w:type="spellEnd"/>
      <w:r w:rsidRPr="00A91A50">
        <w:rPr>
          <w:rFonts w:ascii="Calibri" w:hAnsi="Calibri" w:cs="Calibri"/>
          <w:sz w:val="22"/>
          <w:szCs w:val="22"/>
          <w:lang w:val="en-US"/>
        </w:rPr>
        <w:t xml:space="preserve"> de </w:t>
      </w:r>
      <w:proofErr w:type="spellStart"/>
      <w:r w:rsidRPr="00A91A50">
        <w:rPr>
          <w:rFonts w:ascii="Calibri" w:hAnsi="Calibri" w:cs="Calibri"/>
          <w:sz w:val="22"/>
          <w:szCs w:val="22"/>
          <w:lang w:val="en-US"/>
        </w:rPr>
        <w:t>înregistrare</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în</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registrul</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comerţului</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sau</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într</w:t>
      </w:r>
      <w:proofErr w:type="spellEnd"/>
      <w:r w:rsidRPr="00A91A50">
        <w:rPr>
          <w:rFonts w:ascii="Calibri" w:hAnsi="Calibri" w:cs="Calibri"/>
          <w:sz w:val="22"/>
          <w:szCs w:val="22"/>
          <w:lang w:val="en-US"/>
        </w:rPr>
        <w:t xml:space="preserve">-un alt </w:t>
      </w:r>
      <w:proofErr w:type="spellStart"/>
      <w:r w:rsidRPr="00A91A50">
        <w:rPr>
          <w:rFonts w:ascii="Calibri" w:hAnsi="Calibri" w:cs="Calibri"/>
          <w:sz w:val="22"/>
          <w:szCs w:val="22"/>
          <w:lang w:val="en-US"/>
        </w:rPr>
        <w:t>registru</w:t>
      </w:r>
      <w:proofErr w:type="spellEnd"/>
      <w:r w:rsidRPr="00A91A50">
        <w:rPr>
          <w:rFonts w:ascii="Calibri" w:hAnsi="Calibri" w:cs="Calibri"/>
          <w:sz w:val="22"/>
          <w:szCs w:val="22"/>
          <w:lang w:val="en-US"/>
        </w:rPr>
        <w:t xml:space="preserve"> public, </w:t>
      </w:r>
      <w:proofErr w:type="spellStart"/>
      <w:r w:rsidRPr="00A91A50">
        <w:rPr>
          <w:rFonts w:ascii="Calibri" w:hAnsi="Calibri" w:cs="Calibri"/>
          <w:sz w:val="22"/>
          <w:szCs w:val="22"/>
          <w:lang w:val="en-US"/>
        </w:rPr>
        <w:t>codul</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unic</w:t>
      </w:r>
      <w:proofErr w:type="spellEnd"/>
      <w:r w:rsidRPr="00A91A50">
        <w:rPr>
          <w:rFonts w:ascii="Calibri" w:hAnsi="Calibri" w:cs="Calibri"/>
          <w:sz w:val="22"/>
          <w:szCs w:val="22"/>
          <w:lang w:val="en-US"/>
        </w:rPr>
        <w:t xml:space="preserve"> de </w:t>
      </w:r>
      <w:proofErr w:type="spellStart"/>
      <w:r w:rsidRPr="00A91A50">
        <w:rPr>
          <w:rFonts w:ascii="Calibri" w:hAnsi="Calibri" w:cs="Calibri"/>
          <w:sz w:val="22"/>
          <w:szCs w:val="22"/>
          <w:lang w:val="en-US"/>
        </w:rPr>
        <w:t>înregistrare</w:t>
      </w:r>
      <w:proofErr w:type="spellEnd"/>
      <w:r w:rsidRPr="00A91A50">
        <w:rPr>
          <w:rFonts w:ascii="Calibri" w:hAnsi="Calibri" w:cs="Calibri"/>
          <w:sz w:val="22"/>
          <w:szCs w:val="22"/>
          <w:lang w:val="en-US"/>
        </w:rPr>
        <w:t xml:space="preserve">, precum </w:t>
      </w:r>
      <w:proofErr w:type="spellStart"/>
      <w:r w:rsidRPr="00A91A50">
        <w:rPr>
          <w:rFonts w:ascii="Calibri" w:hAnsi="Calibri" w:cs="Calibri"/>
          <w:sz w:val="22"/>
          <w:szCs w:val="22"/>
          <w:lang w:val="en-US"/>
        </w:rPr>
        <w:t>și</w:t>
      </w:r>
      <w:proofErr w:type="spellEnd"/>
      <w:r w:rsidRPr="00A91A50">
        <w:rPr>
          <w:rFonts w:ascii="Calibri" w:hAnsi="Calibri" w:cs="Calibri"/>
          <w:sz w:val="22"/>
          <w:szCs w:val="22"/>
          <w:lang w:val="en-US"/>
        </w:rPr>
        <w:t xml:space="preserve"> a </w:t>
      </w:r>
      <w:proofErr w:type="spellStart"/>
      <w:r w:rsidRPr="00A91A50">
        <w:rPr>
          <w:rFonts w:ascii="Calibri" w:hAnsi="Calibri" w:cs="Calibri"/>
          <w:sz w:val="22"/>
          <w:szCs w:val="22"/>
          <w:lang w:val="en-US"/>
        </w:rPr>
        <w:t>cererii</w:t>
      </w:r>
      <w:proofErr w:type="spellEnd"/>
      <w:r w:rsidRPr="00A91A50">
        <w:rPr>
          <w:rFonts w:ascii="Calibri" w:hAnsi="Calibri" w:cs="Calibri"/>
          <w:sz w:val="22"/>
          <w:szCs w:val="22"/>
          <w:lang w:val="en-US"/>
        </w:rPr>
        <w:t xml:space="preserve"> de </w:t>
      </w:r>
      <w:proofErr w:type="spellStart"/>
      <w:r w:rsidRPr="00A91A50">
        <w:rPr>
          <w:rFonts w:ascii="Calibri" w:hAnsi="Calibri" w:cs="Calibri"/>
          <w:sz w:val="22"/>
          <w:szCs w:val="22"/>
          <w:lang w:val="en-US"/>
        </w:rPr>
        <w:t>finanțare</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titlu</w:t>
      </w:r>
      <w:proofErr w:type="spellEnd"/>
      <w:r w:rsidRPr="00A91A50">
        <w:rPr>
          <w:rFonts w:ascii="Calibri" w:hAnsi="Calibri" w:cs="Calibri"/>
          <w:sz w:val="22"/>
          <w:szCs w:val="22"/>
          <w:lang w:val="en-US"/>
        </w:rPr>
        <w:t xml:space="preserve">, cod </w:t>
      </w:r>
      <w:proofErr w:type="spellStart"/>
      <w:r w:rsidRPr="00A91A50">
        <w:rPr>
          <w:rFonts w:ascii="Calibri" w:hAnsi="Calibri" w:cs="Calibri"/>
          <w:sz w:val="22"/>
          <w:szCs w:val="22"/>
          <w:lang w:val="en-US"/>
        </w:rPr>
        <w:t>unic</w:t>
      </w:r>
      <w:proofErr w:type="spellEnd"/>
      <w:r w:rsidRPr="00A91A50">
        <w:rPr>
          <w:rFonts w:ascii="Calibri" w:hAnsi="Calibri" w:cs="Calibri"/>
          <w:sz w:val="22"/>
          <w:szCs w:val="22"/>
          <w:lang w:val="en-US"/>
        </w:rPr>
        <w:t xml:space="preserve"> SMIS; </w:t>
      </w:r>
    </w:p>
    <w:p w14:paraId="6324AF40" w14:textId="77777777" w:rsidR="00B057C3" w:rsidRPr="00A91A50" w:rsidRDefault="00B057C3" w:rsidP="00B057C3">
      <w:pPr>
        <w:pStyle w:val="Default"/>
        <w:spacing w:after="63"/>
        <w:ind w:left="284"/>
        <w:rPr>
          <w:rFonts w:ascii="Calibri" w:hAnsi="Calibri" w:cs="Calibri"/>
          <w:sz w:val="22"/>
          <w:szCs w:val="22"/>
          <w:lang w:val="en-US"/>
        </w:rPr>
      </w:pPr>
      <w:r w:rsidRPr="00A91A50">
        <w:rPr>
          <w:rFonts w:ascii="Calibri" w:hAnsi="Calibri" w:cs="Calibri"/>
          <w:sz w:val="22"/>
          <w:szCs w:val="22"/>
          <w:lang w:val="en-US"/>
        </w:rPr>
        <w:t xml:space="preserve">b) </w:t>
      </w:r>
      <w:proofErr w:type="spellStart"/>
      <w:r w:rsidRPr="00A91A50">
        <w:rPr>
          <w:rFonts w:ascii="Calibri" w:hAnsi="Calibri" w:cs="Calibri"/>
          <w:sz w:val="22"/>
          <w:szCs w:val="22"/>
          <w:lang w:val="en-US"/>
        </w:rPr>
        <w:t>datele</w:t>
      </w:r>
      <w:proofErr w:type="spellEnd"/>
      <w:r w:rsidRPr="00A91A50">
        <w:rPr>
          <w:rFonts w:ascii="Calibri" w:hAnsi="Calibri" w:cs="Calibri"/>
          <w:sz w:val="22"/>
          <w:szCs w:val="22"/>
          <w:lang w:val="en-US"/>
        </w:rPr>
        <w:t xml:space="preserve"> de </w:t>
      </w:r>
      <w:proofErr w:type="spellStart"/>
      <w:r w:rsidRPr="00A91A50">
        <w:rPr>
          <w:rFonts w:ascii="Calibri" w:hAnsi="Calibri" w:cs="Calibri"/>
          <w:sz w:val="22"/>
          <w:szCs w:val="22"/>
          <w:lang w:val="en-US"/>
        </w:rPr>
        <w:t>identificare</w:t>
      </w:r>
      <w:proofErr w:type="spellEnd"/>
      <w:r w:rsidRPr="00A91A50">
        <w:rPr>
          <w:rFonts w:ascii="Calibri" w:hAnsi="Calibri" w:cs="Calibri"/>
          <w:sz w:val="22"/>
          <w:szCs w:val="22"/>
          <w:lang w:val="en-US"/>
        </w:rPr>
        <w:t xml:space="preserve"> ale </w:t>
      </w:r>
      <w:proofErr w:type="spellStart"/>
      <w:r w:rsidRPr="00A91A50">
        <w:rPr>
          <w:rFonts w:ascii="Calibri" w:hAnsi="Calibri" w:cs="Calibri"/>
          <w:sz w:val="22"/>
          <w:szCs w:val="22"/>
          <w:lang w:val="en-US"/>
        </w:rPr>
        <w:t>reprezentantului</w:t>
      </w:r>
      <w:proofErr w:type="spellEnd"/>
      <w:r w:rsidRPr="00A91A50">
        <w:rPr>
          <w:rFonts w:ascii="Calibri" w:hAnsi="Calibri" w:cs="Calibri"/>
          <w:sz w:val="22"/>
          <w:szCs w:val="22"/>
          <w:lang w:val="en-US"/>
        </w:rPr>
        <w:t xml:space="preserve"> legal al </w:t>
      </w:r>
      <w:proofErr w:type="spellStart"/>
      <w:r w:rsidRPr="00A91A50">
        <w:rPr>
          <w:rFonts w:ascii="Calibri" w:hAnsi="Calibri" w:cs="Calibri"/>
          <w:sz w:val="22"/>
          <w:szCs w:val="22"/>
          <w:lang w:val="en-US"/>
        </w:rPr>
        <w:t>solicitantului</w:t>
      </w:r>
      <w:proofErr w:type="spellEnd"/>
      <w:r w:rsidRPr="00A91A50">
        <w:rPr>
          <w:rFonts w:ascii="Calibri" w:hAnsi="Calibri" w:cs="Calibri"/>
          <w:sz w:val="22"/>
          <w:szCs w:val="22"/>
          <w:lang w:val="en-US"/>
        </w:rPr>
        <w:t xml:space="preserve">; </w:t>
      </w:r>
    </w:p>
    <w:p w14:paraId="11640896" w14:textId="77777777" w:rsidR="00B057C3" w:rsidRPr="00A91A50" w:rsidRDefault="00B057C3" w:rsidP="00B057C3">
      <w:pPr>
        <w:pStyle w:val="Default"/>
        <w:spacing w:after="63"/>
        <w:ind w:left="284"/>
        <w:rPr>
          <w:rFonts w:ascii="Calibri" w:hAnsi="Calibri" w:cs="Calibri"/>
          <w:sz w:val="22"/>
          <w:szCs w:val="22"/>
          <w:lang w:val="en-US"/>
        </w:rPr>
      </w:pPr>
      <w:r w:rsidRPr="00A91A50">
        <w:rPr>
          <w:rFonts w:ascii="Calibri" w:hAnsi="Calibri" w:cs="Calibri"/>
          <w:sz w:val="22"/>
          <w:szCs w:val="22"/>
          <w:lang w:val="en-US"/>
        </w:rPr>
        <w:t xml:space="preserve">c) </w:t>
      </w:r>
      <w:proofErr w:type="spellStart"/>
      <w:r w:rsidRPr="00A91A50">
        <w:rPr>
          <w:rFonts w:ascii="Calibri" w:hAnsi="Calibri" w:cs="Calibri"/>
          <w:sz w:val="22"/>
          <w:szCs w:val="22"/>
          <w:lang w:val="en-US"/>
        </w:rPr>
        <w:t>obiectul</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contestației</w:t>
      </w:r>
      <w:proofErr w:type="spellEnd"/>
      <w:r w:rsidRPr="00A91A50">
        <w:rPr>
          <w:rFonts w:ascii="Calibri" w:hAnsi="Calibri" w:cs="Calibri"/>
          <w:sz w:val="22"/>
          <w:szCs w:val="22"/>
          <w:lang w:val="en-US"/>
        </w:rPr>
        <w:t xml:space="preserve">; </w:t>
      </w:r>
    </w:p>
    <w:p w14:paraId="45AA3045" w14:textId="77777777" w:rsidR="00B057C3" w:rsidRPr="00A91A50" w:rsidRDefault="00B057C3" w:rsidP="00B057C3">
      <w:pPr>
        <w:pStyle w:val="Default"/>
        <w:spacing w:after="63"/>
        <w:ind w:left="284"/>
        <w:rPr>
          <w:rFonts w:ascii="Calibri" w:hAnsi="Calibri" w:cs="Calibri"/>
          <w:sz w:val="22"/>
          <w:szCs w:val="22"/>
          <w:lang w:val="en-US"/>
        </w:rPr>
      </w:pPr>
      <w:r w:rsidRPr="00A91A50">
        <w:rPr>
          <w:rFonts w:ascii="Calibri" w:hAnsi="Calibri" w:cs="Calibri"/>
          <w:sz w:val="22"/>
          <w:szCs w:val="22"/>
          <w:lang w:val="en-US"/>
        </w:rPr>
        <w:t xml:space="preserve">d) </w:t>
      </w:r>
      <w:proofErr w:type="spellStart"/>
      <w:r w:rsidRPr="00A91A50">
        <w:rPr>
          <w:rFonts w:ascii="Calibri" w:hAnsi="Calibri" w:cs="Calibri"/>
          <w:sz w:val="22"/>
          <w:szCs w:val="22"/>
          <w:lang w:val="en-US"/>
        </w:rPr>
        <w:t>criteriul</w:t>
      </w:r>
      <w:proofErr w:type="spellEnd"/>
      <w:r w:rsidRPr="00A91A50">
        <w:rPr>
          <w:rFonts w:ascii="Calibri" w:hAnsi="Calibri" w:cs="Calibri"/>
          <w:sz w:val="22"/>
          <w:szCs w:val="22"/>
          <w:lang w:val="en-US"/>
        </w:rPr>
        <w:t>/</w:t>
      </w:r>
      <w:proofErr w:type="spellStart"/>
      <w:r w:rsidRPr="00A91A50">
        <w:rPr>
          <w:rFonts w:ascii="Calibri" w:hAnsi="Calibri" w:cs="Calibri"/>
          <w:sz w:val="22"/>
          <w:szCs w:val="22"/>
          <w:lang w:val="en-US"/>
        </w:rPr>
        <w:t>criteriile</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contestate</w:t>
      </w:r>
      <w:proofErr w:type="spellEnd"/>
      <w:r w:rsidRPr="00A91A50">
        <w:rPr>
          <w:rFonts w:ascii="Calibri" w:hAnsi="Calibri" w:cs="Calibri"/>
          <w:sz w:val="22"/>
          <w:szCs w:val="22"/>
          <w:lang w:val="en-US"/>
        </w:rPr>
        <w:t xml:space="preserve">; </w:t>
      </w:r>
    </w:p>
    <w:p w14:paraId="2D0A8F60" w14:textId="77777777" w:rsidR="00B057C3" w:rsidRPr="00A91A50" w:rsidRDefault="00B057C3" w:rsidP="00B057C3">
      <w:pPr>
        <w:pStyle w:val="Default"/>
        <w:spacing w:after="63"/>
        <w:ind w:left="284"/>
        <w:rPr>
          <w:rFonts w:ascii="Calibri" w:hAnsi="Calibri" w:cs="Calibri"/>
          <w:sz w:val="22"/>
          <w:szCs w:val="22"/>
          <w:lang w:val="en-US"/>
        </w:rPr>
      </w:pPr>
      <w:r w:rsidRPr="00A91A50">
        <w:rPr>
          <w:rFonts w:ascii="Calibri" w:hAnsi="Calibri" w:cs="Calibri"/>
          <w:sz w:val="22"/>
          <w:szCs w:val="22"/>
          <w:lang w:val="en-US"/>
        </w:rPr>
        <w:t xml:space="preserve">e) </w:t>
      </w:r>
      <w:proofErr w:type="spellStart"/>
      <w:r w:rsidRPr="00A91A50">
        <w:rPr>
          <w:rFonts w:ascii="Calibri" w:hAnsi="Calibri" w:cs="Calibri"/>
          <w:sz w:val="22"/>
          <w:szCs w:val="22"/>
          <w:lang w:val="en-US"/>
        </w:rPr>
        <w:t>motivele</w:t>
      </w:r>
      <w:proofErr w:type="spellEnd"/>
      <w:r w:rsidRPr="00A91A50">
        <w:rPr>
          <w:rFonts w:ascii="Calibri" w:hAnsi="Calibri" w:cs="Calibri"/>
          <w:sz w:val="22"/>
          <w:szCs w:val="22"/>
          <w:lang w:val="en-US"/>
        </w:rPr>
        <w:t xml:space="preserve"> de </w:t>
      </w:r>
      <w:proofErr w:type="spellStart"/>
      <w:r w:rsidRPr="00A91A50">
        <w:rPr>
          <w:rFonts w:ascii="Calibri" w:hAnsi="Calibri" w:cs="Calibri"/>
          <w:sz w:val="22"/>
          <w:szCs w:val="22"/>
          <w:lang w:val="en-US"/>
        </w:rPr>
        <w:t>fapt</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și</w:t>
      </w:r>
      <w:proofErr w:type="spellEnd"/>
      <w:r w:rsidRPr="00A91A50">
        <w:rPr>
          <w:rFonts w:ascii="Calibri" w:hAnsi="Calibri" w:cs="Calibri"/>
          <w:sz w:val="22"/>
          <w:szCs w:val="22"/>
          <w:lang w:val="en-US"/>
        </w:rPr>
        <w:t xml:space="preserve"> de </w:t>
      </w:r>
      <w:proofErr w:type="spellStart"/>
      <w:r w:rsidRPr="00A91A50">
        <w:rPr>
          <w:rFonts w:ascii="Calibri" w:hAnsi="Calibri" w:cs="Calibri"/>
          <w:sz w:val="22"/>
          <w:szCs w:val="22"/>
          <w:lang w:val="en-US"/>
        </w:rPr>
        <w:t>drept</w:t>
      </w:r>
      <w:proofErr w:type="spellEnd"/>
      <w:r w:rsidRPr="00A91A50">
        <w:rPr>
          <w:rFonts w:ascii="Calibri" w:hAnsi="Calibri" w:cs="Calibri"/>
          <w:sz w:val="22"/>
          <w:szCs w:val="22"/>
          <w:lang w:val="en-US"/>
        </w:rPr>
        <w:t xml:space="preserve"> pe care se </w:t>
      </w:r>
      <w:proofErr w:type="spellStart"/>
      <w:r w:rsidRPr="00A91A50">
        <w:rPr>
          <w:rFonts w:ascii="Calibri" w:hAnsi="Calibri" w:cs="Calibri"/>
          <w:sz w:val="22"/>
          <w:szCs w:val="22"/>
          <w:lang w:val="en-US"/>
        </w:rPr>
        <w:t>întemeiază</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contestația</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detaliate</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pentru</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fiecare</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criteriu</w:t>
      </w:r>
      <w:proofErr w:type="spellEnd"/>
      <w:r w:rsidRPr="00A91A50">
        <w:rPr>
          <w:rFonts w:ascii="Calibri" w:hAnsi="Calibri" w:cs="Calibri"/>
          <w:sz w:val="22"/>
          <w:szCs w:val="22"/>
          <w:lang w:val="en-US"/>
        </w:rPr>
        <w:t xml:space="preserve"> de </w:t>
      </w:r>
      <w:proofErr w:type="spellStart"/>
      <w:r w:rsidRPr="00A91A50">
        <w:rPr>
          <w:rFonts w:ascii="Calibri" w:hAnsi="Calibri" w:cs="Calibri"/>
          <w:sz w:val="22"/>
          <w:szCs w:val="22"/>
          <w:lang w:val="en-US"/>
        </w:rPr>
        <w:t>evaluare</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și</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selecție</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în</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parte</w:t>
      </w:r>
      <w:proofErr w:type="spellEnd"/>
      <w:r w:rsidRPr="00A91A50">
        <w:rPr>
          <w:rFonts w:ascii="Calibri" w:hAnsi="Calibri" w:cs="Calibri"/>
          <w:sz w:val="22"/>
          <w:szCs w:val="22"/>
          <w:lang w:val="en-US"/>
        </w:rPr>
        <w:t xml:space="preserve"> </w:t>
      </w:r>
      <w:proofErr w:type="spellStart"/>
      <w:r w:rsidRPr="00A91A50">
        <w:rPr>
          <w:rFonts w:ascii="Calibri" w:hAnsi="Calibri" w:cs="Calibri"/>
          <w:sz w:val="22"/>
          <w:szCs w:val="22"/>
          <w:lang w:val="en-US"/>
        </w:rPr>
        <w:t>contestat</w:t>
      </w:r>
      <w:proofErr w:type="spellEnd"/>
      <w:r w:rsidRPr="00A91A50">
        <w:rPr>
          <w:rFonts w:ascii="Calibri" w:hAnsi="Calibri" w:cs="Calibri"/>
          <w:sz w:val="22"/>
          <w:szCs w:val="22"/>
          <w:lang w:val="en-US"/>
        </w:rPr>
        <w:t xml:space="preserve">; </w:t>
      </w:r>
    </w:p>
    <w:p w14:paraId="0E6F4B1C" w14:textId="3079D37A" w:rsidR="00181E8F" w:rsidRPr="00A91A50" w:rsidRDefault="00B057C3" w:rsidP="00B057C3">
      <w:pPr>
        <w:spacing w:before="0" w:after="0"/>
        <w:ind w:left="284"/>
        <w:jc w:val="both"/>
        <w:rPr>
          <w:rFonts w:ascii="Calibri" w:hAnsi="Calibri"/>
          <w:sz w:val="22"/>
          <w:szCs w:val="22"/>
          <w:lang w:val="en-US"/>
        </w:rPr>
      </w:pPr>
      <w:r w:rsidRPr="00A91A50">
        <w:rPr>
          <w:rFonts w:ascii="Calibri" w:hAnsi="Calibri"/>
          <w:sz w:val="22"/>
          <w:szCs w:val="22"/>
          <w:lang w:val="en-US"/>
        </w:rPr>
        <w:t xml:space="preserve">f) </w:t>
      </w:r>
      <w:proofErr w:type="spellStart"/>
      <w:r w:rsidRPr="00A91A50">
        <w:rPr>
          <w:rFonts w:ascii="Calibri" w:hAnsi="Calibri"/>
          <w:sz w:val="22"/>
          <w:szCs w:val="22"/>
          <w:lang w:val="en-US"/>
        </w:rPr>
        <w:t>semnătura</w:t>
      </w:r>
      <w:proofErr w:type="spellEnd"/>
      <w:r w:rsidRPr="00A91A50">
        <w:rPr>
          <w:rFonts w:ascii="Calibri" w:hAnsi="Calibri"/>
          <w:sz w:val="22"/>
          <w:szCs w:val="22"/>
          <w:lang w:val="en-US"/>
        </w:rPr>
        <w:t xml:space="preserve"> </w:t>
      </w:r>
      <w:proofErr w:type="spellStart"/>
      <w:r w:rsidRPr="00A91A50">
        <w:rPr>
          <w:rFonts w:ascii="Calibri" w:hAnsi="Calibri"/>
          <w:sz w:val="22"/>
          <w:szCs w:val="22"/>
          <w:lang w:val="en-US"/>
        </w:rPr>
        <w:t>reprezentantului</w:t>
      </w:r>
      <w:proofErr w:type="spellEnd"/>
      <w:r w:rsidRPr="00A91A50">
        <w:rPr>
          <w:rFonts w:ascii="Calibri" w:hAnsi="Calibri"/>
          <w:sz w:val="22"/>
          <w:szCs w:val="22"/>
          <w:lang w:val="en-US"/>
        </w:rPr>
        <w:t xml:space="preserve"> legal/</w:t>
      </w:r>
      <w:proofErr w:type="spellStart"/>
      <w:r w:rsidRPr="00A91A50">
        <w:rPr>
          <w:rFonts w:ascii="Calibri" w:hAnsi="Calibri"/>
          <w:sz w:val="22"/>
          <w:szCs w:val="22"/>
          <w:lang w:val="en-US"/>
        </w:rPr>
        <w:t>împuternicit</w:t>
      </w:r>
      <w:proofErr w:type="spellEnd"/>
      <w:r w:rsidRPr="00A91A50">
        <w:rPr>
          <w:rFonts w:ascii="Calibri" w:hAnsi="Calibri"/>
          <w:sz w:val="22"/>
          <w:szCs w:val="22"/>
          <w:lang w:val="en-US"/>
        </w:rPr>
        <w:t xml:space="preserve"> al </w:t>
      </w:r>
      <w:proofErr w:type="spellStart"/>
      <w:r w:rsidRPr="00A91A50">
        <w:rPr>
          <w:rFonts w:ascii="Calibri" w:hAnsi="Calibri"/>
          <w:sz w:val="22"/>
          <w:szCs w:val="22"/>
          <w:lang w:val="en-US"/>
        </w:rPr>
        <w:t>solicitantului</w:t>
      </w:r>
      <w:proofErr w:type="spellEnd"/>
      <w:r w:rsidRPr="00A91A50">
        <w:rPr>
          <w:rFonts w:ascii="Calibri" w:hAnsi="Calibri"/>
          <w:sz w:val="22"/>
          <w:szCs w:val="22"/>
          <w:lang w:val="en-US"/>
        </w:rPr>
        <w:t>.</w:t>
      </w:r>
    </w:p>
    <w:p w14:paraId="7EFEFC8A" w14:textId="77777777" w:rsidR="00B057C3" w:rsidRPr="00A91A50" w:rsidRDefault="00B057C3" w:rsidP="00B057C3">
      <w:pPr>
        <w:spacing w:before="0" w:after="0"/>
        <w:ind w:left="284"/>
        <w:jc w:val="both"/>
        <w:rPr>
          <w:rFonts w:ascii="Calibri" w:hAnsi="Calibri"/>
          <w:sz w:val="22"/>
          <w:szCs w:val="22"/>
        </w:rPr>
      </w:pPr>
    </w:p>
    <w:p w14:paraId="5EA13488" w14:textId="77777777" w:rsidR="00181E8F" w:rsidRPr="00A91A50" w:rsidRDefault="00181E8F" w:rsidP="00181E8F">
      <w:pPr>
        <w:spacing w:before="0" w:after="0"/>
        <w:jc w:val="both"/>
        <w:rPr>
          <w:rFonts w:ascii="Calibri" w:hAnsi="Calibri"/>
          <w:sz w:val="22"/>
          <w:szCs w:val="22"/>
        </w:rPr>
      </w:pPr>
      <w:r w:rsidRPr="00A91A50">
        <w:rPr>
          <w:rFonts w:ascii="Calibri" w:hAnsi="Calibri"/>
          <w:sz w:val="22"/>
          <w:szCs w:val="22"/>
        </w:rPr>
        <w:t xml:space="preserve">Contestația va fi însoțită de documente pe care contestatarul le consideră necesare în motivarea acesteia. Constestatarul nu poate să depună documente noi care să completeze, să modifice sau să </w:t>
      </w:r>
      <w:r w:rsidRPr="00A91A50">
        <w:rPr>
          <w:rFonts w:ascii="Calibri" w:hAnsi="Calibri"/>
          <w:sz w:val="22"/>
          <w:szCs w:val="22"/>
        </w:rPr>
        <w:lastRenderedPageBreak/>
        <w:t>înlocuiască documentele a căror analiză a condus la respingerea proiectului. Contestația și documentele anexate vor fi numerotate si opisate.</w:t>
      </w:r>
    </w:p>
    <w:p w14:paraId="02929209" w14:textId="3E2CD0E1" w:rsidR="00181E8F" w:rsidRPr="00A91A50" w:rsidRDefault="00181E8F" w:rsidP="00181E8F">
      <w:p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 xml:space="preserve">În cazul în care contestatarul nu prezintă motivele de fapt şi de drept, dovezile pe care se întemeiază contestaţia, aceasta nu are obiect de analiză și prin urmare AM   o va considera neîntemeiată. Contestaţiile, inclusiv documentele suport, se trimit prin sistemul </w:t>
      </w:r>
      <w:r w:rsidRPr="00A91A50">
        <w:rPr>
          <w:rFonts w:ascii="Calibri" w:hAnsi="Calibri"/>
          <w:sz w:val="22"/>
          <w:szCs w:val="22"/>
        </w:rPr>
        <w:t>MySMIS2021/SMIS2021+</w:t>
      </w:r>
      <w:r w:rsidRPr="00A91A50">
        <w:rPr>
          <w:rFonts w:ascii="Calibri" w:hAnsi="Calibri"/>
          <w:color w:val="000000"/>
          <w:sz w:val="22"/>
          <w:szCs w:val="22"/>
          <w:lang w:eastAsia="en-GB"/>
        </w:rPr>
        <w:t xml:space="preserve">, meniul Contestații, în conformitate cu instrucțiunile de completare din Manualul de utilizare MySMIS. </w:t>
      </w:r>
    </w:p>
    <w:p w14:paraId="2C945E74" w14:textId="58561E21" w:rsidR="00181E8F" w:rsidRPr="00A91A50" w:rsidRDefault="00181E8F" w:rsidP="00181E8F">
      <w:pPr>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 xml:space="preserve">Contestaţia se va depune în termen de maxim </w:t>
      </w:r>
      <w:r w:rsidR="00670642" w:rsidRPr="00A91A50">
        <w:rPr>
          <w:rFonts w:ascii="Calibri" w:hAnsi="Calibri"/>
          <w:color w:val="000000"/>
          <w:sz w:val="22"/>
          <w:szCs w:val="22"/>
          <w:lang w:eastAsia="en-GB"/>
        </w:rPr>
        <w:t>30</w:t>
      </w:r>
      <w:r w:rsidRPr="00A91A50">
        <w:rPr>
          <w:rFonts w:ascii="Calibri" w:hAnsi="Calibri"/>
          <w:color w:val="000000"/>
          <w:sz w:val="22"/>
          <w:szCs w:val="22"/>
          <w:lang w:eastAsia="en-GB"/>
        </w:rPr>
        <w:t xml:space="preserve"> zile lucrătoare de la data înştiinţării de către AM a rezultatului asupra procesului de evaluare și selecție.</w:t>
      </w:r>
    </w:p>
    <w:p w14:paraId="52F849DA" w14:textId="77777777" w:rsidR="00181E8F" w:rsidRPr="00A91A50" w:rsidRDefault="00181E8F" w:rsidP="00181E8F">
      <w:pPr>
        <w:autoSpaceDE w:val="0"/>
        <w:autoSpaceDN w:val="0"/>
        <w:adjustRightInd w:val="0"/>
        <w:spacing w:before="0" w:after="0"/>
        <w:jc w:val="both"/>
        <w:rPr>
          <w:rFonts w:ascii="Calibri" w:hAnsi="Calibri"/>
          <w:b/>
          <w:bCs/>
          <w:color w:val="000000"/>
          <w:sz w:val="22"/>
          <w:szCs w:val="22"/>
          <w:lang w:eastAsia="en-GB"/>
        </w:rPr>
      </w:pPr>
    </w:p>
    <w:p w14:paraId="1A361580" w14:textId="6B5D9502" w:rsidR="00181E8F" w:rsidRPr="00A91A50" w:rsidRDefault="00181E8F" w:rsidP="00181E8F">
      <w:pPr>
        <w:autoSpaceDE w:val="0"/>
        <w:autoSpaceDN w:val="0"/>
        <w:adjustRightInd w:val="0"/>
        <w:spacing w:before="0" w:after="0"/>
        <w:jc w:val="both"/>
        <w:rPr>
          <w:rFonts w:ascii="Calibri" w:hAnsi="Calibri"/>
          <w:color w:val="000000"/>
          <w:sz w:val="22"/>
          <w:szCs w:val="22"/>
          <w:lang w:eastAsia="en-GB"/>
        </w:rPr>
      </w:pPr>
      <w:r w:rsidRPr="00A91A50">
        <w:rPr>
          <w:rFonts w:ascii="Calibri" w:hAnsi="Calibri"/>
          <w:b/>
          <w:bCs/>
          <w:color w:val="000000"/>
          <w:sz w:val="22"/>
          <w:szCs w:val="22"/>
          <w:lang w:eastAsia="en-GB"/>
        </w:rPr>
        <w:t xml:space="preserve">Notă! </w:t>
      </w:r>
      <w:r w:rsidRPr="00A91A50">
        <w:rPr>
          <w:rFonts w:ascii="Calibri" w:hAnsi="Calibri"/>
          <w:color w:val="000000"/>
          <w:sz w:val="22"/>
          <w:szCs w:val="22"/>
          <w:lang w:eastAsia="en-GB"/>
        </w:rPr>
        <w:t xml:space="preserve">Contestațiile depuse după termenul de </w:t>
      </w:r>
      <w:r w:rsidR="00670642" w:rsidRPr="00A91A50">
        <w:rPr>
          <w:rFonts w:ascii="Calibri" w:hAnsi="Calibri"/>
          <w:color w:val="000000"/>
          <w:sz w:val="22"/>
          <w:szCs w:val="22"/>
          <w:lang w:eastAsia="en-GB"/>
        </w:rPr>
        <w:t>30</w:t>
      </w:r>
      <w:r w:rsidRPr="00A91A50">
        <w:rPr>
          <w:rFonts w:ascii="Calibri" w:hAnsi="Calibri"/>
          <w:color w:val="000000"/>
          <w:sz w:val="22"/>
          <w:szCs w:val="22"/>
          <w:lang w:eastAsia="en-GB"/>
        </w:rPr>
        <w:t xml:space="preserve"> zile menționat anterior vor fi respinse, rezultatul obtinut în cadrul procesului de evaluare şi selecţie fiind menţinut. </w:t>
      </w:r>
    </w:p>
    <w:bookmarkEnd w:id="176"/>
    <w:p w14:paraId="61775C36" w14:textId="7EB4AD47" w:rsidR="00181E8F" w:rsidRPr="00A91A50" w:rsidRDefault="00181E8F" w:rsidP="00181E8F">
      <w:pPr>
        <w:spacing w:before="0" w:after="0"/>
        <w:jc w:val="both"/>
        <w:rPr>
          <w:rFonts w:ascii="Calibri" w:hAnsi="Calibri"/>
          <w:sz w:val="22"/>
          <w:szCs w:val="22"/>
        </w:rPr>
      </w:pPr>
      <w:r w:rsidRPr="00A91A50">
        <w:rPr>
          <w:rFonts w:ascii="Calibri" w:hAnsi="Calibri"/>
          <w:sz w:val="22"/>
          <w:szCs w:val="22"/>
        </w:rPr>
        <w:t xml:space="preserve">Comitetul de soluționare a contestațiilor soluționează contestația prin decizie motivată, în termen de </w:t>
      </w:r>
      <w:r w:rsidR="007F2874" w:rsidRPr="00A91A50">
        <w:rPr>
          <w:rFonts w:ascii="Calibri" w:hAnsi="Calibri"/>
          <w:sz w:val="22"/>
          <w:szCs w:val="22"/>
        </w:rPr>
        <w:t>30 zile</w:t>
      </w:r>
      <w:r w:rsidRPr="00A91A50">
        <w:rPr>
          <w:rFonts w:ascii="Calibri" w:hAnsi="Calibri"/>
          <w:sz w:val="22"/>
          <w:szCs w:val="22"/>
        </w:rPr>
        <w:t xml:space="preserve"> de la data înregistrării acesteia, care se comunică solicitantului sau, după caz,  liderului de parteneriat. Decizia AM privind soluționarea contestațiilor este finală, iar contestatarul nu mai poate înainta la AM o nouă contestație pe marginea aceluiași subiect.  </w:t>
      </w:r>
      <w:r w:rsidRPr="00A91A50">
        <w:rPr>
          <w:rFonts w:ascii="Calibri" w:hAnsi="Calibri"/>
          <w:bCs/>
          <w:sz w:val="22"/>
          <w:szCs w:val="22"/>
        </w:rPr>
        <w:t>Împotriva deciziei emisă, solicitantul poate formula plângere în termenul prevăzut de lege la instanța de contencios administrativ, în conformitate cu prevederile Legii</w:t>
      </w:r>
      <w:r w:rsidRPr="00A91A50">
        <w:rPr>
          <w:rFonts w:ascii="Calibri" w:hAnsi="Calibri"/>
          <w:sz w:val="22"/>
          <w:szCs w:val="22"/>
        </w:rPr>
        <w:t xml:space="preserve"> </w:t>
      </w:r>
      <w:r w:rsidRPr="00A91A50">
        <w:rPr>
          <w:rFonts w:ascii="Calibri" w:hAnsi="Calibri"/>
          <w:bCs/>
          <w:sz w:val="22"/>
          <w:szCs w:val="22"/>
        </w:rPr>
        <w:t>contenciosului administrativ nr. 554/2004, cu modificările și completările ulterioare.</w:t>
      </w:r>
    </w:p>
    <w:p w14:paraId="583CD680" w14:textId="77777777" w:rsidR="00181E8F" w:rsidRPr="00A91A50" w:rsidRDefault="00181E8F" w:rsidP="00181E8F">
      <w:pPr>
        <w:spacing w:before="0" w:after="0"/>
        <w:jc w:val="both"/>
        <w:rPr>
          <w:rFonts w:ascii="Calibri" w:hAnsi="Calibri"/>
          <w:sz w:val="22"/>
          <w:szCs w:val="22"/>
        </w:rPr>
      </w:pPr>
      <w:r w:rsidRPr="00A91A50">
        <w:rPr>
          <w:rFonts w:ascii="Calibri" w:hAnsi="Calibri"/>
          <w:sz w:val="22"/>
          <w:szCs w:val="22"/>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30FDD806" w14:textId="77777777" w:rsidR="00181E8F" w:rsidRPr="00A91A50" w:rsidRDefault="00181E8F" w:rsidP="00181E8F">
      <w:pPr>
        <w:spacing w:before="0" w:after="0"/>
        <w:jc w:val="both"/>
        <w:rPr>
          <w:rFonts w:ascii="Calibri" w:hAnsi="Calibri"/>
          <w:b/>
          <w:bCs/>
          <w:sz w:val="22"/>
          <w:szCs w:val="22"/>
        </w:rPr>
      </w:pPr>
    </w:p>
    <w:p w14:paraId="15552AC2" w14:textId="7ACEC262" w:rsidR="00181E8F" w:rsidRPr="00A91A50" w:rsidRDefault="00181E8F" w:rsidP="00181E8F">
      <w:pPr>
        <w:spacing w:before="0" w:after="0"/>
        <w:jc w:val="both"/>
        <w:rPr>
          <w:rFonts w:ascii="Calibri" w:hAnsi="Calibri"/>
          <w:sz w:val="22"/>
          <w:szCs w:val="22"/>
        </w:rPr>
      </w:pPr>
      <w:r w:rsidRPr="00A91A50">
        <w:rPr>
          <w:rFonts w:ascii="Calibri" w:hAnsi="Calibri"/>
          <w:b/>
          <w:bCs/>
          <w:sz w:val="22"/>
          <w:szCs w:val="22"/>
        </w:rPr>
        <w:t xml:space="preserve">Notă! </w:t>
      </w:r>
      <w:r w:rsidRPr="00A91A50">
        <w:rPr>
          <w:rFonts w:ascii="Calibri" w:hAnsi="Calibri"/>
          <w:sz w:val="22"/>
          <w:szCs w:val="22"/>
        </w:rPr>
        <w:t>Pe parcursul soluționării contestațiilor, lista proiectelor se va actualiza cu acele proiecte pentru care AM a luat o decizie favorabilă.</w:t>
      </w:r>
      <w:bookmarkEnd w:id="174"/>
      <w:bookmarkEnd w:id="175"/>
    </w:p>
    <w:p w14:paraId="7F562060" w14:textId="77777777" w:rsidR="00181E8F" w:rsidRPr="00A91A50" w:rsidRDefault="00181E8F" w:rsidP="00181E8F">
      <w:pPr>
        <w:spacing w:before="0" w:after="0"/>
        <w:jc w:val="both"/>
        <w:rPr>
          <w:rFonts w:ascii="Calibri" w:hAnsi="Calibri"/>
          <w:b/>
          <w:bCs/>
          <w:sz w:val="22"/>
          <w:szCs w:val="22"/>
        </w:rPr>
      </w:pPr>
    </w:p>
    <w:p w14:paraId="26250327" w14:textId="77777777" w:rsidR="00181E8F" w:rsidRPr="00A91A50" w:rsidRDefault="00181E8F" w:rsidP="002E2411">
      <w:pPr>
        <w:pStyle w:val="Heading2"/>
        <w:rPr>
          <w:rFonts w:ascii="Calibri" w:hAnsi="Calibri" w:cs="Calibri"/>
          <w:sz w:val="22"/>
          <w:szCs w:val="22"/>
        </w:rPr>
      </w:pPr>
      <w:bookmarkStart w:id="177" w:name="_Toc137808324"/>
      <w:r w:rsidRPr="00A91A50">
        <w:rPr>
          <w:rFonts w:ascii="Calibri" w:hAnsi="Calibri" w:cs="Calibri"/>
          <w:sz w:val="22"/>
          <w:szCs w:val="22"/>
        </w:rPr>
        <w:t>Contractarea proiectelor</w:t>
      </w:r>
      <w:bookmarkEnd w:id="177"/>
      <w:r w:rsidRPr="00A91A50">
        <w:rPr>
          <w:rFonts w:ascii="Calibri" w:hAnsi="Calibri" w:cs="Calibri"/>
          <w:sz w:val="22"/>
          <w:szCs w:val="22"/>
        </w:rPr>
        <w:t xml:space="preserve"> </w:t>
      </w:r>
    </w:p>
    <w:p w14:paraId="62098E17" w14:textId="72209B0F" w:rsidR="00B057C3" w:rsidRPr="00A91A50" w:rsidRDefault="00FB633E" w:rsidP="001E5BE1">
      <w:pPr>
        <w:pStyle w:val="Heading3"/>
        <w:numPr>
          <w:ilvl w:val="2"/>
          <w:numId w:val="17"/>
        </w:numPr>
        <w:rPr>
          <w:rFonts w:cs="Calibri"/>
          <w:i w:val="0"/>
          <w:iCs/>
          <w:sz w:val="22"/>
          <w:szCs w:val="22"/>
        </w:rPr>
      </w:pPr>
      <w:bookmarkStart w:id="178" w:name="_Toc137808325"/>
      <w:r w:rsidRPr="00A91A50">
        <w:rPr>
          <w:rFonts w:cs="Calibri"/>
          <w:i w:val="0"/>
          <w:iCs/>
          <w:sz w:val="22"/>
          <w:szCs w:val="22"/>
        </w:rPr>
        <w:t>Verificarea îndeplinirii condițiilor de eligibilitate</w:t>
      </w:r>
      <w:bookmarkEnd w:id="178"/>
    </w:p>
    <w:p w14:paraId="782176F6" w14:textId="77777777" w:rsidR="00B057C3" w:rsidRPr="00A91A50" w:rsidRDefault="00B057C3" w:rsidP="00B057C3">
      <w:pPr>
        <w:spacing w:before="0" w:after="0"/>
        <w:jc w:val="both"/>
        <w:rPr>
          <w:rFonts w:ascii="Calibri" w:hAnsi="Calibri"/>
          <w:sz w:val="22"/>
          <w:szCs w:val="22"/>
        </w:rPr>
      </w:pPr>
      <w:r w:rsidRPr="00A91A50">
        <w:rPr>
          <w:rFonts w:ascii="Calibri" w:hAnsi="Calibri"/>
          <w:sz w:val="22"/>
          <w:szCs w:val="22"/>
        </w:rPr>
        <w:t>Intrarea în etapa de contractare este adusă la cunoștința solicitantului prin aplicația informatică MySMIS2021/SMIS2021+. Solicitanții ale căror cereri de finanțare au întrunit pragul de excelență sau care au îndeplinit condițiile prevăzute în Ghidul Solicitantului vor fi notificați cu privire la trecerea în etapa de contractare, în termen de maxim 5 zile lucrătoare calculat de la data finalizării etapei de evaluare tehnică și financiară, respectiv  de la data finalizării procesului de contestații.</w:t>
      </w:r>
    </w:p>
    <w:p w14:paraId="74EA30EB" w14:textId="77777777" w:rsidR="00B057C3" w:rsidRPr="00A91A50" w:rsidRDefault="00B057C3" w:rsidP="00B057C3">
      <w:pPr>
        <w:spacing w:before="0" w:after="0"/>
        <w:jc w:val="both"/>
        <w:rPr>
          <w:rFonts w:ascii="Calibri" w:hAnsi="Calibri"/>
          <w:sz w:val="22"/>
          <w:szCs w:val="22"/>
        </w:rPr>
      </w:pPr>
      <w:r w:rsidRPr="00A91A50">
        <w:rPr>
          <w:rFonts w:ascii="Calibri" w:hAnsi="Calibri"/>
          <w:sz w:val="22"/>
          <w:szCs w:val="22"/>
        </w:rPr>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57638BEC" w14:textId="5564F86F" w:rsidR="00B057C3" w:rsidRPr="00A91A50" w:rsidRDefault="00B057C3" w:rsidP="00B057C3">
      <w:pPr>
        <w:spacing w:before="0" w:after="0"/>
        <w:jc w:val="both"/>
        <w:rPr>
          <w:rFonts w:ascii="Calibri" w:hAnsi="Calibri"/>
          <w:sz w:val="22"/>
          <w:szCs w:val="22"/>
        </w:rPr>
      </w:pPr>
      <w:r w:rsidRPr="00A91A50">
        <w:rPr>
          <w:rFonts w:ascii="Calibri" w:hAnsi="Calibri"/>
          <w:sz w:val="22"/>
          <w:szCs w:val="22"/>
        </w:rPr>
        <w:t xml:space="preserve">Solicitantul  transmite documentele solicitate în etapa de contractare, sub sancțiunea respingerii cererii de finanțare, în termen de 15 zile lucrătoare, calculat de la data primirii solicitării autorității de management. </w:t>
      </w:r>
    </w:p>
    <w:p w14:paraId="77FEC460" w14:textId="0400C34A" w:rsidR="00B057C3" w:rsidRPr="00A91A50" w:rsidRDefault="00B057C3" w:rsidP="00B057C3">
      <w:pPr>
        <w:spacing w:before="0" w:after="0"/>
        <w:jc w:val="both"/>
        <w:rPr>
          <w:rFonts w:ascii="Calibri" w:hAnsi="Calibri"/>
          <w:sz w:val="22"/>
          <w:szCs w:val="22"/>
        </w:rPr>
      </w:pPr>
      <w:r w:rsidRPr="00A91A50">
        <w:rPr>
          <w:rFonts w:ascii="Calibri" w:hAnsi="Calibri"/>
          <w:sz w:val="22"/>
          <w:szCs w:val="22"/>
        </w:rPr>
        <w:t>AM poate solicita clarificări în etapa de contractare, în legătură cu documentele verificate, cu respectarea principiului tratamentului egal și nediscriminării, iar solicitanții au obligația să răspundă în termen de maxim 15 zile lucrătoare de la data primirii solicitării de clarificări, sub sancțiunea respingerii cererii de finanțare.</w:t>
      </w:r>
    </w:p>
    <w:p w14:paraId="0DBE7409" w14:textId="77777777" w:rsidR="00B057C3" w:rsidRPr="00A91A50" w:rsidRDefault="00B057C3" w:rsidP="00B057C3">
      <w:pPr>
        <w:spacing w:before="0" w:after="0"/>
        <w:jc w:val="both"/>
        <w:rPr>
          <w:rFonts w:ascii="Calibri" w:hAnsi="Calibri"/>
          <w:sz w:val="22"/>
          <w:szCs w:val="22"/>
        </w:rPr>
      </w:pPr>
      <w:r w:rsidRPr="00A91A50">
        <w:rPr>
          <w:rFonts w:ascii="Calibri" w:hAnsi="Calibri"/>
          <w:sz w:val="22"/>
          <w:szCs w:val="22"/>
        </w:rPr>
        <w:lastRenderedPageBreak/>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763ECC4F" w14:textId="77777777" w:rsidR="00B057C3" w:rsidRPr="00A91A50" w:rsidRDefault="00B057C3" w:rsidP="00B057C3">
      <w:pPr>
        <w:spacing w:before="0" w:after="0"/>
        <w:jc w:val="both"/>
        <w:rPr>
          <w:rFonts w:ascii="Calibri" w:hAnsi="Calibri"/>
          <w:sz w:val="22"/>
          <w:szCs w:val="22"/>
        </w:rPr>
      </w:pPr>
      <w:r w:rsidRPr="00A91A50">
        <w:rPr>
          <w:rFonts w:ascii="Calibri" w:hAnsi="Calibri"/>
          <w:sz w:val="22"/>
          <w:szCs w:val="22"/>
        </w:rPr>
        <w:t>Pentru acele situații în care:</w:t>
      </w:r>
    </w:p>
    <w:p w14:paraId="6230D959" w14:textId="0C54EE15" w:rsidR="00B057C3" w:rsidRPr="00A91A50" w:rsidRDefault="00B057C3" w:rsidP="001E5BE1">
      <w:pPr>
        <w:numPr>
          <w:ilvl w:val="0"/>
          <w:numId w:val="13"/>
        </w:numPr>
        <w:spacing w:before="0" w:after="0"/>
        <w:jc w:val="both"/>
        <w:rPr>
          <w:rFonts w:ascii="Calibri" w:hAnsi="Calibri"/>
          <w:sz w:val="22"/>
          <w:szCs w:val="22"/>
        </w:rPr>
      </w:pPr>
      <w:r w:rsidRPr="00A91A50">
        <w:rPr>
          <w:rFonts w:ascii="Calibri" w:hAnsi="Calibri"/>
          <w:sz w:val="22"/>
          <w:szCs w:val="22"/>
        </w:rPr>
        <w:t xml:space="preserve">Nu este posibilă obținerea datelor și informațiilor prin implementarea măsurilor de interoperabilitate/interogare a sistemelor/bazelor de date/rapoartelor a sistemului MySMIS2021/SMIS2021+ cu baze de date ale altor autorități și instituții publice, pe baza </w:t>
      </w:r>
      <w:r w:rsidR="006A4029" w:rsidRPr="00A91A50">
        <w:rPr>
          <w:rFonts w:ascii="Calibri" w:hAnsi="Calibri"/>
          <w:sz w:val="22"/>
          <w:szCs w:val="22"/>
        </w:rPr>
        <w:t>Protocoalelor încheiate cu acestea de MIPE sau de AM;</w:t>
      </w:r>
    </w:p>
    <w:p w14:paraId="070F25D8" w14:textId="77777777" w:rsidR="00B057C3" w:rsidRPr="00A91A50" w:rsidRDefault="00B057C3" w:rsidP="001E5BE1">
      <w:pPr>
        <w:numPr>
          <w:ilvl w:val="0"/>
          <w:numId w:val="13"/>
        </w:numPr>
        <w:spacing w:before="0" w:after="0"/>
        <w:jc w:val="both"/>
        <w:rPr>
          <w:rFonts w:ascii="Calibri" w:hAnsi="Calibri"/>
          <w:sz w:val="22"/>
          <w:szCs w:val="22"/>
        </w:rPr>
      </w:pPr>
      <w:r w:rsidRPr="00A91A50">
        <w:rPr>
          <w:rFonts w:ascii="Calibri" w:hAnsi="Calibri"/>
          <w:sz w:val="22"/>
          <w:szCs w:val="22"/>
        </w:rPr>
        <w:t>informațiile obținute prin implementarea măsurilor de interoperabilitate/interogare nu corespund cu cele furnizate de solicitant,</w:t>
      </w:r>
    </w:p>
    <w:p w14:paraId="6B2B8245" w14:textId="77777777" w:rsidR="00B057C3" w:rsidRPr="00A91A50" w:rsidRDefault="00B057C3" w:rsidP="00B057C3">
      <w:pPr>
        <w:spacing w:before="0" w:after="0"/>
        <w:jc w:val="both"/>
        <w:rPr>
          <w:rFonts w:ascii="Calibri" w:hAnsi="Calibri"/>
          <w:sz w:val="22"/>
          <w:szCs w:val="22"/>
        </w:rPr>
      </w:pPr>
      <w:r w:rsidRPr="00A91A50">
        <w:rPr>
          <w:rFonts w:ascii="Calibri" w:hAnsi="Calibri"/>
          <w:sz w:val="22"/>
          <w:szCs w:val="22"/>
        </w:rPr>
        <w:t xml:space="preserve">AM are obligația solicitării informațiilor și documentelor justificative de la solicitant, cu respectarea termenelor procedurale. </w:t>
      </w:r>
    </w:p>
    <w:p w14:paraId="26BF4DF1" w14:textId="77777777" w:rsidR="00B057C3" w:rsidRPr="00A91A50" w:rsidRDefault="00B057C3" w:rsidP="00B057C3">
      <w:pPr>
        <w:spacing w:before="0" w:after="0"/>
        <w:jc w:val="both"/>
        <w:rPr>
          <w:rFonts w:ascii="Calibri" w:hAnsi="Calibri"/>
          <w:sz w:val="22"/>
          <w:szCs w:val="22"/>
        </w:rPr>
      </w:pPr>
      <w:r w:rsidRPr="00A91A50">
        <w:rPr>
          <w:rFonts w:ascii="Calibri" w:hAnsi="Calibri"/>
          <w:sz w:val="22"/>
          <w:szCs w:val="22"/>
        </w:rPr>
        <w:t xml:space="preserve">Urmare a verificării îndeplinirii condițiilor de eligibilitate,  AM va emite decizia de aprobare a finanțării, respectiv decizia de respingere a finanțării.   </w:t>
      </w:r>
    </w:p>
    <w:p w14:paraId="141DE873" w14:textId="77777777" w:rsidR="00B057C3" w:rsidRPr="00A91A50" w:rsidRDefault="00B057C3" w:rsidP="00B057C3">
      <w:pPr>
        <w:spacing w:before="0" w:after="0"/>
        <w:jc w:val="both"/>
        <w:rPr>
          <w:rFonts w:ascii="Calibri" w:hAnsi="Calibri"/>
          <w:sz w:val="22"/>
          <w:szCs w:val="22"/>
        </w:rPr>
      </w:pPr>
      <w:r w:rsidRPr="00A91A50">
        <w:rPr>
          <w:rFonts w:ascii="Calibri" w:hAnsi="Calibri"/>
          <w:sz w:val="22"/>
          <w:szCs w:val="22"/>
        </w:rPr>
        <w:t>Pentru proiectele selectate, în baza deciziei de aprobarea a finanțării AM va proceda la încheierea contractului de finanțare.</w:t>
      </w:r>
    </w:p>
    <w:p w14:paraId="614446FA" w14:textId="77777777" w:rsidR="00B057C3" w:rsidRPr="00A91A50" w:rsidRDefault="00B057C3" w:rsidP="00B057C3">
      <w:pPr>
        <w:spacing w:before="0" w:after="0"/>
        <w:jc w:val="both"/>
        <w:rPr>
          <w:rFonts w:ascii="Calibri" w:hAnsi="Calibri"/>
          <w:b/>
          <w:bCs/>
          <w:sz w:val="22"/>
          <w:szCs w:val="22"/>
        </w:rPr>
      </w:pPr>
      <w:r w:rsidRPr="00A91A50">
        <w:rPr>
          <w:rFonts w:ascii="Calibri" w:hAnsi="Calibri"/>
          <w:b/>
          <w:bCs/>
          <w:sz w:val="22"/>
          <w:szCs w:val="22"/>
        </w:rPr>
        <w:t>În cazul apelurilor de proiecte cu termen limită de depunere durata totală până la semnarea contractului de finanțare nu poate depăși 180 zile de la închiderea apelului de proiecte.</w:t>
      </w:r>
    </w:p>
    <w:p w14:paraId="78649F39" w14:textId="77777777" w:rsidR="00B057C3" w:rsidRPr="00A91A50" w:rsidRDefault="00B057C3" w:rsidP="00B057C3">
      <w:pPr>
        <w:spacing w:before="0" w:after="0"/>
        <w:jc w:val="both"/>
        <w:rPr>
          <w:rFonts w:ascii="Calibri" w:hAnsi="Calibri"/>
          <w:color w:val="0070C0"/>
          <w:sz w:val="22"/>
          <w:szCs w:val="22"/>
        </w:rPr>
      </w:pPr>
      <w:r w:rsidRPr="00A91A50">
        <w:rPr>
          <w:rFonts w:ascii="Calibri" w:hAnsi="Calibri"/>
          <w:sz w:val="22"/>
          <w:szCs w:val="22"/>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 cu exceptia cazurilor de forta majoră</w:t>
      </w:r>
      <w:r w:rsidRPr="00A91A50">
        <w:rPr>
          <w:rFonts w:ascii="Calibri" w:hAnsi="Calibri"/>
          <w:color w:val="0070C0"/>
          <w:sz w:val="22"/>
          <w:szCs w:val="22"/>
        </w:rPr>
        <w:t>.</w:t>
      </w:r>
    </w:p>
    <w:p w14:paraId="473D3D80" w14:textId="77777777" w:rsidR="00B057C3" w:rsidRPr="00A91A50" w:rsidRDefault="00B057C3" w:rsidP="00B057C3">
      <w:pPr>
        <w:spacing w:before="0" w:after="0"/>
        <w:jc w:val="both"/>
        <w:rPr>
          <w:rFonts w:ascii="Calibri" w:hAnsi="Calibri"/>
          <w:bCs/>
          <w:sz w:val="22"/>
          <w:szCs w:val="22"/>
        </w:rPr>
      </w:pPr>
      <w:r w:rsidRPr="00A91A50">
        <w:rPr>
          <w:rFonts w:ascii="Calibri" w:hAnsi="Calibri"/>
          <w:bCs/>
          <w:sz w:val="22"/>
          <w:szCs w:val="22"/>
        </w:rPr>
        <w:t>AM emite decizia de respingere a finanțării, conform procedurilor proprii, în etapa de contractare, cu menționarea motivelor de respingere, dacă intervine cel puțin una dintre următoarele situații:</w:t>
      </w:r>
    </w:p>
    <w:p w14:paraId="136D31A4" w14:textId="77777777" w:rsidR="00B057C3" w:rsidRPr="00A91A50" w:rsidRDefault="00B057C3" w:rsidP="00B057C3">
      <w:pPr>
        <w:spacing w:before="0" w:after="0"/>
        <w:ind w:firstLine="709"/>
        <w:jc w:val="both"/>
        <w:rPr>
          <w:rFonts w:ascii="Calibri" w:hAnsi="Calibri"/>
          <w:bCs/>
          <w:sz w:val="22"/>
          <w:szCs w:val="22"/>
        </w:rPr>
      </w:pPr>
      <w:r w:rsidRPr="00A91A50">
        <w:rPr>
          <w:rFonts w:ascii="Calibri" w:hAnsi="Calibri"/>
          <w:bCs/>
          <w:sz w:val="22"/>
          <w:szCs w:val="22"/>
        </w:rPr>
        <w:t>a) solicitantul nu face dovada că cele declarate prin declarația unică sunt conforme cu realitatea și corespund cerințelor din ghidul solicitantului;</w:t>
      </w:r>
    </w:p>
    <w:p w14:paraId="5F1627C2" w14:textId="77777777" w:rsidR="00B057C3" w:rsidRPr="00A91A50" w:rsidRDefault="00B057C3" w:rsidP="00B057C3">
      <w:pPr>
        <w:spacing w:before="0" w:after="0"/>
        <w:ind w:firstLine="709"/>
        <w:jc w:val="both"/>
        <w:rPr>
          <w:rFonts w:ascii="Calibri" w:hAnsi="Calibri"/>
          <w:bCs/>
          <w:sz w:val="22"/>
          <w:szCs w:val="22"/>
        </w:rPr>
      </w:pPr>
      <w:r w:rsidRPr="00A91A50">
        <w:rPr>
          <w:rFonts w:ascii="Calibri" w:hAnsi="Calibri"/>
          <w:bCs/>
          <w:sz w:val="22"/>
          <w:szCs w:val="22"/>
        </w:rPr>
        <w:t xml:space="preserve">b) solicitantul nu răspunde în termenul procedural la clarificările solicitate de AM. </w:t>
      </w:r>
    </w:p>
    <w:p w14:paraId="70002CBE" w14:textId="77777777" w:rsidR="00B057C3" w:rsidRPr="00A91A50" w:rsidRDefault="00B057C3" w:rsidP="00B057C3">
      <w:pPr>
        <w:spacing w:before="0" w:after="0"/>
        <w:jc w:val="both"/>
        <w:rPr>
          <w:rFonts w:ascii="Calibri" w:hAnsi="Calibri"/>
          <w:bCs/>
          <w:sz w:val="22"/>
          <w:szCs w:val="22"/>
        </w:rPr>
      </w:pPr>
    </w:p>
    <w:p w14:paraId="51C16B1C" w14:textId="77777777" w:rsidR="00B057C3" w:rsidRPr="00A91A50" w:rsidRDefault="00B057C3" w:rsidP="00B057C3">
      <w:pPr>
        <w:spacing w:before="0" w:after="0"/>
        <w:jc w:val="both"/>
        <w:rPr>
          <w:rFonts w:ascii="Calibri" w:hAnsi="Calibri"/>
          <w:bCs/>
          <w:sz w:val="22"/>
          <w:szCs w:val="22"/>
        </w:rPr>
      </w:pPr>
      <w:r w:rsidRPr="00A91A50">
        <w:rPr>
          <w:rFonts w:ascii="Calibri" w:hAnsi="Calibri"/>
          <w:bCs/>
          <w:sz w:val="22"/>
          <w:szCs w:val="22"/>
        </w:rPr>
        <w:t>Decizia de respingere a finanțării se aduce la cunoștința solicitantului prin  sistemul informatic MySMIS2021/SMIS2021+și va conține, cel puțin următoarele elemente:</w:t>
      </w:r>
    </w:p>
    <w:p w14:paraId="0436F535" w14:textId="77777777" w:rsidR="00B057C3" w:rsidRPr="00A91A50" w:rsidRDefault="00B057C3" w:rsidP="00B057C3">
      <w:pPr>
        <w:spacing w:before="0" w:after="0"/>
        <w:ind w:firstLine="708"/>
        <w:jc w:val="both"/>
        <w:rPr>
          <w:rFonts w:ascii="Calibri" w:hAnsi="Calibri"/>
          <w:bCs/>
          <w:sz w:val="22"/>
          <w:szCs w:val="22"/>
        </w:rPr>
      </w:pPr>
      <w:r w:rsidRPr="00A91A50">
        <w:rPr>
          <w:rFonts w:ascii="Calibri" w:hAnsi="Calibri"/>
          <w:sz w:val="22"/>
          <w:szCs w:val="22"/>
        </w:rPr>
        <w:t>- datele de identificare ale solicitantului și cererii de finanțare: titlu, cod unic SMIS</w:t>
      </w:r>
      <w:r w:rsidRPr="00A91A50">
        <w:rPr>
          <w:rFonts w:ascii="Calibri" w:hAnsi="Calibri"/>
          <w:bCs/>
          <w:sz w:val="22"/>
          <w:szCs w:val="22"/>
        </w:rPr>
        <w:t>;</w:t>
      </w:r>
    </w:p>
    <w:p w14:paraId="4B69922C" w14:textId="77777777" w:rsidR="00B057C3" w:rsidRPr="00A91A50" w:rsidRDefault="00B057C3" w:rsidP="00B057C3">
      <w:pPr>
        <w:spacing w:before="0" w:after="0"/>
        <w:ind w:firstLine="708"/>
        <w:jc w:val="both"/>
        <w:rPr>
          <w:rFonts w:ascii="Calibri" w:hAnsi="Calibri"/>
          <w:sz w:val="22"/>
          <w:szCs w:val="22"/>
        </w:rPr>
      </w:pPr>
      <w:r w:rsidRPr="00A91A50">
        <w:rPr>
          <w:rFonts w:ascii="Calibri" w:hAnsi="Calibri"/>
          <w:bCs/>
          <w:sz w:val="22"/>
          <w:szCs w:val="22"/>
        </w:rPr>
        <w:t xml:space="preserve">- </w:t>
      </w:r>
      <w:r w:rsidRPr="00A91A50">
        <w:rPr>
          <w:rFonts w:ascii="Calibri" w:hAnsi="Calibri"/>
          <w:sz w:val="22"/>
          <w:szCs w:val="22"/>
        </w:rPr>
        <w:t>datele de identificare ale reprezentantului legal al solicitantului;</w:t>
      </w:r>
    </w:p>
    <w:p w14:paraId="2C198A5C" w14:textId="77777777" w:rsidR="00B057C3" w:rsidRPr="00A91A50" w:rsidRDefault="00B057C3" w:rsidP="00B057C3">
      <w:pPr>
        <w:spacing w:before="0" w:after="0"/>
        <w:ind w:firstLine="708"/>
        <w:jc w:val="both"/>
        <w:rPr>
          <w:rFonts w:ascii="Calibri" w:hAnsi="Calibri"/>
          <w:bCs/>
          <w:sz w:val="22"/>
          <w:szCs w:val="22"/>
        </w:rPr>
      </w:pPr>
      <w:r w:rsidRPr="00A91A50">
        <w:rPr>
          <w:rFonts w:ascii="Calibri" w:hAnsi="Calibri"/>
          <w:bCs/>
          <w:sz w:val="22"/>
          <w:szCs w:val="22"/>
        </w:rPr>
        <w:t>- conținutul deciziei de respingere sau de revocare;</w:t>
      </w:r>
    </w:p>
    <w:p w14:paraId="6ADDC63C" w14:textId="77777777" w:rsidR="00B057C3" w:rsidRPr="00A91A50" w:rsidRDefault="00B057C3" w:rsidP="00B057C3">
      <w:pPr>
        <w:spacing w:before="0" w:after="0"/>
        <w:ind w:firstLine="708"/>
        <w:jc w:val="both"/>
        <w:rPr>
          <w:rFonts w:ascii="Calibri" w:hAnsi="Calibri"/>
          <w:bCs/>
          <w:sz w:val="22"/>
          <w:szCs w:val="22"/>
        </w:rPr>
      </w:pPr>
      <w:r w:rsidRPr="00A91A50">
        <w:rPr>
          <w:rFonts w:ascii="Calibri" w:hAnsi="Calibri"/>
          <w:bCs/>
          <w:sz w:val="22"/>
          <w:szCs w:val="22"/>
        </w:rPr>
        <w:t>- motivele de drept și de fapt ale respingerii proiectului;</w:t>
      </w:r>
    </w:p>
    <w:p w14:paraId="590ACB54" w14:textId="77777777" w:rsidR="00B057C3" w:rsidRPr="00A91A50" w:rsidRDefault="00B057C3" w:rsidP="00B057C3">
      <w:pPr>
        <w:spacing w:before="0" w:after="0"/>
        <w:ind w:firstLine="708"/>
        <w:jc w:val="both"/>
        <w:rPr>
          <w:rFonts w:ascii="Calibri" w:hAnsi="Calibri"/>
          <w:bCs/>
          <w:sz w:val="22"/>
          <w:szCs w:val="22"/>
        </w:rPr>
      </w:pPr>
      <w:r w:rsidRPr="00A91A50">
        <w:rPr>
          <w:rFonts w:ascii="Calibri" w:hAnsi="Calibri"/>
          <w:bCs/>
          <w:sz w:val="22"/>
          <w:szCs w:val="22"/>
        </w:rPr>
        <w:t>- termenul de contestare si modalitatea de transmitere a contestației;</w:t>
      </w:r>
    </w:p>
    <w:p w14:paraId="0E274623" w14:textId="77777777" w:rsidR="00B057C3" w:rsidRPr="00A91A50" w:rsidRDefault="00B057C3" w:rsidP="00B057C3">
      <w:pPr>
        <w:spacing w:before="0" w:after="0"/>
        <w:ind w:firstLine="708"/>
        <w:jc w:val="both"/>
        <w:rPr>
          <w:rFonts w:ascii="Calibri" w:hAnsi="Calibri"/>
          <w:bCs/>
          <w:sz w:val="22"/>
          <w:szCs w:val="22"/>
        </w:rPr>
      </w:pPr>
      <w:r w:rsidRPr="00A91A50">
        <w:rPr>
          <w:rFonts w:ascii="Calibri" w:hAnsi="Calibri"/>
          <w:bCs/>
          <w:sz w:val="22"/>
          <w:szCs w:val="22"/>
        </w:rPr>
        <w:t>- organele împuternicite cu soluționarea contestării;</w:t>
      </w:r>
    </w:p>
    <w:p w14:paraId="13BA606B" w14:textId="2C7ED5C4" w:rsidR="00B057C3" w:rsidRPr="00A91A50" w:rsidRDefault="00B057C3" w:rsidP="00B057C3">
      <w:pPr>
        <w:spacing w:before="0" w:after="0"/>
        <w:ind w:firstLine="708"/>
        <w:jc w:val="both"/>
        <w:rPr>
          <w:rFonts w:ascii="Calibri" w:hAnsi="Calibri"/>
          <w:bCs/>
          <w:sz w:val="22"/>
          <w:szCs w:val="22"/>
        </w:rPr>
      </w:pPr>
      <w:r w:rsidRPr="00A91A50">
        <w:rPr>
          <w:rFonts w:ascii="Calibri" w:hAnsi="Calibri"/>
          <w:bCs/>
          <w:sz w:val="22"/>
          <w:szCs w:val="22"/>
        </w:rPr>
        <w:t>- semnătura  reprezentantului legal/împuternicitul  al autorității de management.</w:t>
      </w:r>
    </w:p>
    <w:p w14:paraId="7011A915" w14:textId="77777777" w:rsidR="00B057C3" w:rsidRPr="00A91A50" w:rsidRDefault="00B057C3" w:rsidP="00B057C3">
      <w:pPr>
        <w:spacing w:before="0" w:after="0"/>
        <w:jc w:val="both"/>
        <w:rPr>
          <w:rFonts w:ascii="Calibri" w:hAnsi="Calibri"/>
          <w:bCs/>
          <w:sz w:val="22"/>
          <w:szCs w:val="22"/>
        </w:rPr>
      </w:pPr>
    </w:p>
    <w:p w14:paraId="70907E04" w14:textId="2F4B1AE6" w:rsidR="00B057C3" w:rsidRPr="00A91A50" w:rsidRDefault="00B057C3" w:rsidP="00B057C3">
      <w:pPr>
        <w:spacing w:before="0" w:after="0"/>
        <w:jc w:val="both"/>
        <w:rPr>
          <w:rFonts w:ascii="Calibri" w:hAnsi="Calibri"/>
          <w:bCs/>
          <w:sz w:val="22"/>
          <w:szCs w:val="22"/>
        </w:rPr>
      </w:pPr>
      <w:r w:rsidRPr="00A91A50">
        <w:rPr>
          <w:rFonts w:ascii="Calibri" w:hAnsi="Calibri"/>
          <w:bCs/>
          <w:sz w:val="22"/>
          <w:szCs w:val="22"/>
        </w:rPr>
        <w:t xml:space="preserve">Împotriva deciziei de respingere a finanțării se poate formula contestație pe cale administrativă, în termen de maxim </w:t>
      </w:r>
      <w:r w:rsidR="003112DF" w:rsidRPr="00A91A50">
        <w:rPr>
          <w:rFonts w:ascii="Calibri" w:hAnsi="Calibri"/>
          <w:bCs/>
          <w:sz w:val="22"/>
          <w:szCs w:val="22"/>
        </w:rPr>
        <w:t>30</w:t>
      </w:r>
      <w:r w:rsidRPr="00A91A50">
        <w:rPr>
          <w:rFonts w:ascii="Calibri" w:hAnsi="Calibri"/>
          <w:bCs/>
          <w:sz w:val="22"/>
          <w:szCs w:val="22"/>
        </w:rPr>
        <w:t xml:space="preserve"> zile </w:t>
      </w:r>
      <w:r w:rsidR="003112DF" w:rsidRPr="00A91A50">
        <w:rPr>
          <w:rFonts w:ascii="Calibri" w:hAnsi="Calibri"/>
          <w:bCs/>
          <w:sz w:val="22"/>
          <w:szCs w:val="22"/>
        </w:rPr>
        <w:t>calendaristic</w:t>
      </w:r>
      <w:r w:rsidRPr="00A91A50">
        <w:rPr>
          <w:rFonts w:ascii="Calibri" w:hAnsi="Calibri"/>
          <w:bCs/>
          <w:sz w:val="22"/>
          <w:szCs w:val="22"/>
        </w:rPr>
        <w:t xml:space="preserve">e </w:t>
      </w:r>
      <w:r w:rsidR="003112DF" w:rsidRPr="00A91A50">
        <w:rPr>
          <w:rFonts w:ascii="Calibri" w:hAnsi="Calibri"/>
          <w:bCs/>
          <w:sz w:val="22"/>
          <w:szCs w:val="22"/>
        </w:rPr>
        <w:t xml:space="preserve">de </w:t>
      </w:r>
      <w:r w:rsidRPr="00A91A50">
        <w:rPr>
          <w:rFonts w:ascii="Calibri" w:hAnsi="Calibri"/>
          <w:bCs/>
          <w:sz w:val="22"/>
          <w:szCs w:val="22"/>
        </w:rPr>
        <w:t>la primir</w:t>
      </w:r>
      <w:r w:rsidR="003112DF" w:rsidRPr="00A91A50">
        <w:rPr>
          <w:rFonts w:ascii="Calibri" w:hAnsi="Calibri"/>
          <w:bCs/>
          <w:sz w:val="22"/>
          <w:szCs w:val="22"/>
        </w:rPr>
        <w:t>ea</w:t>
      </w:r>
      <w:r w:rsidRPr="00A91A50">
        <w:rPr>
          <w:rFonts w:ascii="Calibri" w:hAnsi="Calibri"/>
          <w:bCs/>
          <w:sz w:val="22"/>
          <w:szCs w:val="22"/>
        </w:rPr>
        <w:t xml:space="preserve"> acesteia, prin sistemul informatic MySMIS2021/SMIS2021+, sub sancțiunea decăderii, la Comitetul de soluționare a contestațiilor.</w:t>
      </w:r>
    </w:p>
    <w:p w14:paraId="723F552A" w14:textId="67054E6A" w:rsidR="00B057C3" w:rsidRPr="00A91A50" w:rsidRDefault="00B057C3" w:rsidP="00B057C3">
      <w:pPr>
        <w:spacing w:before="0" w:after="0"/>
        <w:jc w:val="both"/>
        <w:rPr>
          <w:rFonts w:ascii="Calibri" w:hAnsi="Calibri"/>
          <w:bCs/>
          <w:sz w:val="22"/>
          <w:szCs w:val="22"/>
        </w:rPr>
      </w:pPr>
      <w:r w:rsidRPr="00A91A50">
        <w:rPr>
          <w:rFonts w:ascii="Calibri" w:hAnsi="Calibri"/>
          <w:bCs/>
          <w:sz w:val="22"/>
          <w:szCs w:val="22"/>
        </w:rPr>
        <w:lastRenderedPageBreak/>
        <w:t xml:space="preserve">Comitetul de soluționare a contestațiilor soluționează contestația, prin decizie motivată, în termen de </w:t>
      </w:r>
      <w:r w:rsidR="00DD3E2B" w:rsidRPr="00A91A50">
        <w:rPr>
          <w:rFonts w:ascii="Calibri" w:hAnsi="Calibri"/>
          <w:bCs/>
          <w:sz w:val="22"/>
          <w:szCs w:val="22"/>
        </w:rPr>
        <w:t>30</w:t>
      </w:r>
      <w:r w:rsidRPr="00A91A50">
        <w:rPr>
          <w:rFonts w:ascii="Calibri" w:hAnsi="Calibri"/>
          <w:bCs/>
          <w:sz w:val="22"/>
          <w:szCs w:val="22"/>
        </w:rPr>
        <w:t xml:space="preserve"> zile </w:t>
      </w:r>
      <w:r w:rsidR="00DD3E2B" w:rsidRPr="00A91A50">
        <w:rPr>
          <w:rFonts w:ascii="Calibri" w:hAnsi="Calibri"/>
          <w:bCs/>
          <w:sz w:val="22"/>
          <w:szCs w:val="22"/>
        </w:rPr>
        <w:t>calendaristice</w:t>
      </w:r>
      <w:r w:rsidRPr="00A91A50">
        <w:rPr>
          <w:rFonts w:ascii="Calibri" w:hAnsi="Calibri"/>
          <w:bCs/>
          <w:sz w:val="22"/>
          <w:szCs w:val="22"/>
        </w:rPr>
        <w:t>, calculat de la data înregistrării acesteia în sistemul informatic MySMIS2021/SMIS2021+. Împotriva soluției stabilite prin decizie de către Comitetul de soluționare a contestațiilor se poate formula plângere, în conformitate cu prevederile Legii nr. 554/2004, cu modificările și completările ulterioare.</w:t>
      </w:r>
    </w:p>
    <w:p w14:paraId="2B0EA709" w14:textId="77777777" w:rsidR="00B057C3" w:rsidRPr="00A91A50" w:rsidRDefault="00B057C3" w:rsidP="00B057C3">
      <w:pPr>
        <w:spacing w:before="0" w:after="0"/>
        <w:jc w:val="both"/>
        <w:rPr>
          <w:rFonts w:ascii="Calibri" w:hAnsi="Calibri"/>
          <w:sz w:val="22"/>
          <w:szCs w:val="22"/>
        </w:rPr>
      </w:pPr>
      <w:r w:rsidRPr="00A91A50">
        <w:rPr>
          <w:rFonts w:ascii="Calibri" w:hAnsi="Calibri"/>
          <w:sz w:val="22"/>
          <w:szCs w:val="22"/>
        </w:rPr>
        <w:t>În cazul admiterii contestației ca rezultat al reverificării modului de îndeplinire a condițiilor de eligibilitate, AM procedează la emiterea deciziei de finanțare sau semnarea contractului de finanțare, având în vedere considerentele deciziei de soluționare a contestației.</w:t>
      </w:r>
    </w:p>
    <w:p w14:paraId="749AF2E2" w14:textId="77777777" w:rsidR="00DF51AC" w:rsidRPr="00A91A50" w:rsidRDefault="00DF51AC" w:rsidP="00B057C3">
      <w:pPr>
        <w:spacing w:before="0" w:after="0"/>
        <w:rPr>
          <w:rFonts w:ascii="Calibri" w:hAnsi="Calibri"/>
          <w:sz w:val="22"/>
          <w:szCs w:val="22"/>
        </w:rPr>
      </w:pPr>
    </w:p>
    <w:p w14:paraId="5629482C" w14:textId="6A8AC1A2" w:rsidR="00FB633E" w:rsidRPr="00A91A50" w:rsidRDefault="00FB633E" w:rsidP="001E5BE1">
      <w:pPr>
        <w:pStyle w:val="Heading3"/>
        <w:numPr>
          <w:ilvl w:val="2"/>
          <w:numId w:val="17"/>
        </w:numPr>
        <w:rPr>
          <w:rFonts w:cs="Calibri"/>
          <w:i w:val="0"/>
          <w:iCs/>
          <w:sz w:val="22"/>
          <w:szCs w:val="22"/>
        </w:rPr>
      </w:pPr>
      <w:bookmarkStart w:id="179" w:name="_Toc137808326"/>
      <w:r w:rsidRPr="00A91A50">
        <w:rPr>
          <w:rFonts w:cs="Calibri"/>
          <w:i w:val="0"/>
          <w:iCs/>
          <w:sz w:val="22"/>
          <w:szCs w:val="22"/>
        </w:rPr>
        <w:t>Decizia de acordare/respingere a finanțării</w:t>
      </w:r>
      <w:bookmarkEnd w:id="179"/>
    </w:p>
    <w:p w14:paraId="3D21A634" w14:textId="53FA184D" w:rsidR="001B3A91" w:rsidRPr="00A91A50" w:rsidRDefault="001B3A91" w:rsidP="001B3A91">
      <w:pPr>
        <w:jc w:val="both"/>
        <w:rPr>
          <w:rFonts w:ascii="Calibri" w:hAnsi="Calibri"/>
          <w:sz w:val="22"/>
          <w:szCs w:val="22"/>
          <w:lang w:eastAsia="ro-RO"/>
        </w:rPr>
      </w:pPr>
      <w:r w:rsidRPr="00A91A50">
        <w:rPr>
          <w:rFonts w:ascii="Calibri" w:hAnsi="Calibri"/>
          <w:sz w:val="22"/>
          <w:szCs w:val="22"/>
          <w:lang w:eastAsia="ro-RO"/>
        </w:rPr>
        <w:t xml:space="preserve">Urmare a verificării îndeplinirii condițiilor de eligibilitate, </w:t>
      </w:r>
      <w:r w:rsidR="001D68FF">
        <w:rPr>
          <w:rFonts w:ascii="Calibri" w:hAnsi="Calibri"/>
          <w:sz w:val="22"/>
          <w:szCs w:val="22"/>
          <w:lang w:eastAsia="ro-RO"/>
        </w:rPr>
        <w:t>AM</w:t>
      </w:r>
      <w:r w:rsidRPr="00A91A50">
        <w:rPr>
          <w:rFonts w:ascii="Calibri" w:hAnsi="Calibri"/>
          <w:sz w:val="22"/>
          <w:szCs w:val="22"/>
          <w:lang w:eastAsia="ro-RO"/>
        </w:rPr>
        <w:t xml:space="preserve"> va emite decizia de aprobare a finanțării, respectiv decizia de respingere a finanțării.   </w:t>
      </w:r>
    </w:p>
    <w:p w14:paraId="3812FF4D" w14:textId="4930FC80" w:rsidR="001B3A91" w:rsidRPr="00A91A50" w:rsidRDefault="001B3A91" w:rsidP="001B3A91">
      <w:pPr>
        <w:jc w:val="both"/>
        <w:rPr>
          <w:rFonts w:ascii="Calibri" w:hAnsi="Calibri"/>
          <w:sz w:val="22"/>
          <w:szCs w:val="22"/>
        </w:rPr>
      </w:pPr>
      <w:r w:rsidRPr="00A91A50">
        <w:rPr>
          <w:rFonts w:ascii="Calibri" w:hAnsi="Calibri"/>
          <w:sz w:val="22"/>
          <w:szCs w:val="22"/>
          <w:lang w:eastAsia="ro-RO"/>
        </w:rPr>
        <w:t xml:space="preserve">Pentru proiectele selectate, în baza deciziei de aprobare a finanțării </w:t>
      </w:r>
      <w:r w:rsidR="001D68FF">
        <w:rPr>
          <w:rFonts w:ascii="Calibri" w:hAnsi="Calibri"/>
          <w:sz w:val="22"/>
          <w:szCs w:val="22"/>
          <w:lang w:eastAsia="ro-RO"/>
        </w:rPr>
        <w:t>AM</w:t>
      </w:r>
      <w:r w:rsidRPr="00A91A50">
        <w:rPr>
          <w:rFonts w:ascii="Calibri" w:hAnsi="Calibri"/>
          <w:sz w:val="22"/>
          <w:szCs w:val="22"/>
          <w:lang w:eastAsia="ro-RO"/>
        </w:rPr>
        <w:t xml:space="preserve"> va proceda la încheierea contractului de finanțare/emiterea deciziei de finanțare, după caz</w:t>
      </w:r>
    </w:p>
    <w:p w14:paraId="7764C9B9" w14:textId="47BCB56F" w:rsidR="00DF51AC" w:rsidRPr="00A91A50" w:rsidRDefault="00FB633E" w:rsidP="001E5BE1">
      <w:pPr>
        <w:pStyle w:val="Heading3"/>
        <w:numPr>
          <w:ilvl w:val="2"/>
          <w:numId w:val="17"/>
        </w:numPr>
        <w:rPr>
          <w:rFonts w:cs="Calibri"/>
          <w:i w:val="0"/>
          <w:iCs/>
          <w:sz w:val="22"/>
          <w:szCs w:val="22"/>
        </w:rPr>
      </w:pPr>
      <w:bookmarkStart w:id="180" w:name="_Toc137808327"/>
      <w:r w:rsidRPr="00A91A50">
        <w:rPr>
          <w:rFonts w:cs="Calibri"/>
          <w:i w:val="0"/>
          <w:iCs/>
          <w:sz w:val="22"/>
          <w:szCs w:val="22"/>
        </w:rPr>
        <w:t xml:space="preserve">Definitivarea </w:t>
      </w:r>
      <w:r w:rsidR="00181E8F" w:rsidRPr="00A91A50">
        <w:rPr>
          <w:rFonts w:cs="Calibri"/>
          <w:i w:val="0"/>
          <w:iCs/>
          <w:sz w:val="22"/>
          <w:szCs w:val="22"/>
        </w:rPr>
        <w:t xml:space="preserve"> planului de monitorizare al proiectului</w:t>
      </w:r>
      <w:bookmarkEnd w:id="180"/>
      <w:r w:rsidR="00181E8F" w:rsidRPr="00A91A50">
        <w:rPr>
          <w:rFonts w:cs="Calibri"/>
          <w:i w:val="0"/>
          <w:iCs/>
          <w:sz w:val="22"/>
          <w:szCs w:val="22"/>
        </w:rPr>
        <w:t xml:space="preserve"> </w:t>
      </w:r>
    </w:p>
    <w:p w14:paraId="484006B8" w14:textId="2D3D607B" w:rsidR="00820727" w:rsidRPr="00A91A50" w:rsidRDefault="00820727" w:rsidP="001D68FF">
      <w:pPr>
        <w:jc w:val="both"/>
        <w:rPr>
          <w:rFonts w:ascii="Calibri" w:hAnsi="Calibri"/>
          <w:b/>
          <w:sz w:val="22"/>
          <w:szCs w:val="22"/>
        </w:rPr>
      </w:pPr>
      <w:r w:rsidRPr="00A91A50">
        <w:rPr>
          <w:rFonts w:ascii="Calibri" w:hAnsi="Calibri"/>
          <w:sz w:val="22"/>
          <w:szCs w:val="22"/>
        </w:rPr>
        <w:t xml:space="preserve">Planul </w:t>
      </w:r>
      <w:r w:rsidR="002F2B96" w:rsidRPr="00A91A50">
        <w:rPr>
          <w:rFonts w:ascii="Calibri" w:hAnsi="Calibri"/>
          <w:sz w:val="22"/>
          <w:szCs w:val="22"/>
        </w:rPr>
        <w:t>de monitorizare a proiectului, A</w:t>
      </w:r>
      <w:r w:rsidRPr="00A91A50">
        <w:rPr>
          <w:rFonts w:ascii="Calibri" w:hAnsi="Calibri"/>
          <w:sz w:val="22"/>
          <w:szCs w:val="22"/>
        </w:rPr>
        <w:t>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B4E9117" w14:textId="77777777" w:rsidR="00820727" w:rsidRPr="00A91A50" w:rsidRDefault="00820727" w:rsidP="001D68FF">
      <w:pPr>
        <w:jc w:val="both"/>
        <w:rPr>
          <w:rFonts w:ascii="Calibri" w:hAnsi="Calibri"/>
          <w:b/>
          <w:sz w:val="22"/>
          <w:szCs w:val="22"/>
        </w:rPr>
      </w:pPr>
      <w:r w:rsidRPr="00A91A50">
        <w:rPr>
          <w:rFonts w:ascii="Calibri" w:hAnsi="Calibri"/>
          <w:sz w:val="22"/>
          <w:szCs w:val="22"/>
        </w:rPr>
        <w:t>Planul de monitorizare include, de asemenea, valorile țintelor finale ale indicatorilor de realizare și de rezultat care trebuie atinse ca urmare a implementării proiectului, precum și valorile de bază / de referință ale acestora, dacă există.</w:t>
      </w:r>
    </w:p>
    <w:p w14:paraId="70210DCC" w14:textId="77777777" w:rsidR="00820727" w:rsidRPr="00A91A50" w:rsidRDefault="00820727" w:rsidP="001D68FF">
      <w:pPr>
        <w:jc w:val="both"/>
        <w:rPr>
          <w:rFonts w:ascii="Calibri" w:hAnsi="Calibri"/>
          <w:b/>
          <w:sz w:val="22"/>
          <w:szCs w:val="22"/>
        </w:rPr>
      </w:pPr>
      <w:r w:rsidRPr="00A91A50">
        <w:rPr>
          <w:rFonts w:ascii="Calibri" w:hAnsi="Calibri"/>
          <w:sz w:val="22"/>
          <w:szCs w:val="22"/>
        </w:rPr>
        <w:t>Pe baza informațiilor incluse în cererea de finanțare și, dacă este cazul, a informațiilor suplimentare solicitate beneficiarului, AM verifică și validează indicatorii de etapă care sunt prevăzuți în Planul de monitorizare a proiectului.</w:t>
      </w:r>
    </w:p>
    <w:p w14:paraId="3F1B4146" w14:textId="77777777" w:rsidR="00820727" w:rsidRPr="00A91A50" w:rsidRDefault="00820727" w:rsidP="001D68FF">
      <w:pPr>
        <w:jc w:val="both"/>
        <w:rPr>
          <w:rFonts w:ascii="Calibri" w:hAnsi="Calibri"/>
          <w:b/>
          <w:sz w:val="22"/>
          <w:szCs w:val="22"/>
        </w:rPr>
      </w:pPr>
      <w:r w:rsidRPr="00A91A50">
        <w:rPr>
          <w:rFonts w:ascii="Calibri" w:hAnsi="Calibri"/>
          <w:sz w:val="22"/>
          <w:szCs w:val="22"/>
        </w:rPr>
        <w:t>Indicatorii de etapă se corelează cu activitatea de bază declarată de beneficiar în cererea de finanțare, precum și cu rezultatele așteptate ale proiectului. Primul indicator de etapă este stabilit la un interval trei luni, calculat din prima zi de începere a implementării proiectului, așa cum este prevăzută în contractul de finanțare.</w:t>
      </w:r>
    </w:p>
    <w:p w14:paraId="13A3DF24" w14:textId="77777777" w:rsidR="00820727" w:rsidRPr="00A91A50" w:rsidRDefault="00820727" w:rsidP="001D68FF">
      <w:pPr>
        <w:jc w:val="both"/>
        <w:rPr>
          <w:rFonts w:ascii="Calibri" w:hAnsi="Calibri"/>
          <w:b/>
          <w:sz w:val="22"/>
          <w:szCs w:val="22"/>
        </w:rPr>
      </w:pPr>
      <w:r w:rsidRPr="00A91A50">
        <w:rPr>
          <w:rFonts w:ascii="Calibri" w:hAnsi="Calibri"/>
          <w:sz w:val="22"/>
          <w:szCs w:val="22"/>
        </w:rPr>
        <w:t>Prin excepție, dacă data de începere a implementării proiectului este anterioară datei de semnare a contractului de finanțare, primul indicator de etapă va fi raportat la data semnării contractului de finanțare.</w:t>
      </w:r>
    </w:p>
    <w:p w14:paraId="10B43136" w14:textId="77777777" w:rsidR="00820727" w:rsidRPr="00A91A50" w:rsidRDefault="00820727" w:rsidP="001D68FF">
      <w:pPr>
        <w:jc w:val="both"/>
        <w:rPr>
          <w:rFonts w:ascii="Calibri" w:hAnsi="Calibri"/>
          <w:b/>
          <w:sz w:val="22"/>
          <w:szCs w:val="22"/>
        </w:rPr>
      </w:pPr>
      <w:r w:rsidRPr="00A91A50">
        <w:rPr>
          <w:rFonts w:ascii="Calibri" w:hAnsi="Calibri"/>
          <w:sz w:val="22"/>
          <w:szCs w:val="22"/>
        </w:rPr>
        <w:t xml:space="preserve">În cazul proiectelor de investiții publice, indicatorii de etapă se raportează atât la stadiul pregătirii și derulării procedurilor de achiziții, cât și la progresul execuției lucrărilor, aferente activității de bază. În intervalul dintre doi indicatori de etapă consecutivi, AM va monitoriza proiectul în cauză pe baza rapoartelor de progres și a vizitelor de monitorizare, putând utiliza un sistem specific de repere intermediare și alte instrumente care să permită evaluarea permanentă a evoluției progresului </w:t>
      </w:r>
      <w:r w:rsidRPr="00A91A50">
        <w:rPr>
          <w:rFonts w:ascii="Calibri" w:hAnsi="Calibri"/>
          <w:sz w:val="22"/>
          <w:szCs w:val="22"/>
        </w:rPr>
        <w:lastRenderedPageBreak/>
        <w:t xml:space="preserve">implementării proiectului și posibile abateri de la graficul de implementare sau de natură să afecteze atingerea indicatorilor de realizare și de rezultat. </w:t>
      </w:r>
    </w:p>
    <w:p w14:paraId="6BD0A2E1" w14:textId="77777777" w:rsidR="00820727" w:rsidRPr="00A91A50" w:rsidRDefault="00820727" w:rsidP="001D68FF">
      <w:pPr>
        <w:jc w:val="both"/>
        <w:rPr>
          <w:rFonts w:ascii="Calibri" w:hAnsi="Calibri"/>
          <w:b/>
          <w:sz w:val="22"/>
          <w:szCs w:val="22"/>
        </w:rPr>
      </w:pPr>
      <w:r w:rsidRPr="00A91A50">
        <w:rPr>
          <w:rFonts w:ascii="Calibri" w:hAnsi="Calibri"/>
          <w:sz w:val="22"/>
          <w:szCs w:val="22"/>
        </w:rPr>
        <w:t>Indicatorii de etapă fac obiectul monitorizării de către AM iar nerealizarea acestora poate conduce la aplicarea unui mecanism de rețineri financiare, conform prevederilor legale.</w:t>
      </w:r>
    </w:p>
    <w:p w14:paraId="5B9F174F" w14:textId="05250E4E" w:rsidR="005A50E3" w:rsidRPr="001D68FF" w:rsidRDefault="00820727" w:rsidP="001D68FF">
      <w:pPr>
        <w:jc w:val="both"/>
        <w:rPr>
          <w:rFonts w:ascii="Calibri" w:hAnsi="Calibri"/>
          <w:sz w:val="22"/>
          <w:szCs w:val="22"/>
        </w:rPr>
      </w:pPr>
      <w:r w:rsidRPr="00A91A50">
        <w:rPr>
          <w:rFonts w:ascii="Calibri" w:hAnsi="Calibri"/>
          <w:sz w:val="22"/>
          <w:szCs w:val="22"/>
        </w:rPr>
        <w:t>Planul de monitorizare al proiectului poate face obiectul unor modificări prin act adițional la contractul/decizia de finanțare.</w:t>
      </w:r>
    </w:p>
    <w:p w14:paraId="6F70AD17" w14:textId="65A50815" w:rsidR="00181E8F" w:rsidRPr="00A91A50" w:rsidRDefault="00181E8F" w:rsidP="001E5BE1">
      <w:pPr>
        <w:pStyle w:val="Heading3"/>
        <w:numPr>
          <w:ilvl w:val="2"/>
          <w:numId w:val="22"/>
        </w:numPr>
        <w:rPr>
          <w:rFonts w:cs="Calibri"/>
          <w:i w:val="0"/>
          <w:sz w:val="22"/>
          <w:szCs w:val="22"/>
        </w:rPr>
      </w:pPr>
      <w:bookmarkStart w:id="181" w:name="_Toc137808328"/>
      <w:r w:rsidRPr="00A91A50">
        <w:rPr>
          <w:rFonts w:cs="Calibri"/>
          <w:i w:val="0"/>
          <w:sz w:val="22"/>
          <w:szCs w:val="22"/>
        </w:rPr>
        <w:t>Semnarea contractului de finanțare</w:t>
      </w:r>
      <w:bookmarkEnd w:id="181"/>
      <w:r w:rsidR="00FB633E" w:rsidRPr="00A91A50">
        <w:rPr>
          <w:rFonts w:cs="Calibri"/>
          <w:i w:val="0"/>
          <w:sz w:val="22"/>
          <w:szCs w:val="22"/>
        </w:rPr>
        <w:t xml:space="preserve"> </w:t>
      </w:r>
    </w:p>
    <w:p w14:paraId="50AD4A35" w14:textId="1F13A686" w:rsidR="00181E8F" w:rsidRPr="00A91A50" w:rsidRDefault="00181E8F" w:rsidP="00181E8F">
      <w:pPr>
        <w:spacing w:before="0" w:after="0"/>
        <w:jc w:val="both"/>
        <w:rPr>
          <w:rFonts w:ascii="Calibri" w:hAnsi="Calibri"/>
          <w:sz w:val="22"/>
          <w:szCs w:val="22"/>
        </w:rPr>
      </w:pPr>
      <w:r w:rsidRPr="00A91A50">
        <w:rPr>
          <w:rFonts w:ascii="Calibri" w:hAnsi="Calibri"/>
          <w:sz w:val="22"/>
          <w:szCs w:val="22"/>
        </w:rPr>
        <w:t>Contractul de finanțare se generează de sistemul informatic MySMIS2021/SMIS2021+ și se semnează numai în format electronic de către reprezentantul legal/persoanele împuternicite ale AM și reprezentantul legal/persoanele împuternicite desemnate de solicitantul sau liderul de parteneriat în numele parteneriatului constituit.</w:t>
      </w:r>
    </w:p>
    <w:p w14:paraId="2304C107" w14:textId="77777777" w:rsidR="00181E8F" w:rsidRPr="00A91A50" w:rsidRDefault="00181E8F" w:rsidP="00181E8F">
      <w:pPr>
        <w:pStyle w:val="ListParagraph"/>
        <w:spacing w:before="0" w:after="0"/>
        <w:ind w:left="0"/>
        <w:jc w:val="both"/>
        <w:rPr>
          <w:rFonts w:ascii="Calibri" w:hAnsi="Calibri"/>
          <w:sz w:val="22"/>
          <w:szCs w:val="22"/>
        </w:rPr>
      </w:pPr>
      <w:r w:rsidRPr="00A91A50">
        <w:rPr>
          <w:rFonts w:ascii="Calibri" w:hAnsi="Calibri"/>
          <w:sz w:val="22"/>
          <w:szCs w:val="22"/>
        </w:rPr>
        <w:t>Data contractului reprezintă data ultimei semnături.</w:t>
      </w:r>
    </w:p>
    <w:p w14:paraId="086DE0FE" w14:textId="77777777" w:rsidR="00181E8F" w:rsidRPr="00A91A50" w:rsidRDefault="00181E8F" w:rsidP="00181E8F">
      <w:pPr>
        <w:spacing w:before="0" w:after="0"/>
        <w:jc w:val="both"/>
        <w:rPr>
          <w:rFonts w:ascii="Calibri" w:hAnsi="Calibri"/>
          <w:sz w:val="22"/>
          <w:szCs w:val="22"/>
        </w:rPr>
      </w:pPr>
    </w:p>
    <w:p w14:paraId="7A5D33A1" w14:textId="101B043F" w:rsidR="00181E8F" w:rsidRPr="00A91A50" w:rsidRDefault="00181E8F" w:rsidP="00181E8F">
      <w:pPr>
        <w:spacing w:before="0" w:after="0"/>
        <w:jc w:val="both"/>
        <w:rPr>
          <w:rFonts w:ascii="Calibri" w:hAnsi="Calibri"/>
          <w:sz w:val="22"/>
          <w:szCs w:val="22"/>
        </w:rPr>
      </w:pPr>
      <w:r w:rsidRPr="00A91A50">
        <w:rPr>
          <w:rFonts w:ascii="Calibri" w:hAnsi="Calibri"/>
          <w:sz w:val="22"/>
          <w:szCs w:val="22"/>
        </w:rPr>
        <w:t>Modelul standard de contract de finanțare utilizat pentru contractarea proiectelor selectate în urma procesului de evaluare și selecție este cel prezentat în cadrul Anexei 1</w:t>
      </w:r>
      <w:r w:rsidR="00836BE3" w:rsidRPr="00A91A50">
        <w:rPr>
          <w:rFonts w:ascii="Calibri" w:hAnsi="Calibri"/>
          <w:sz w:val="22"/>
          <w:szCs w:val="22"/>
        </w:rPr>
        <w:t>1</w:t>
      </w:r>
      <w:r w:rsidRPr="00A91A50">
        <w:rPr>
          <w:rFonts w:ascii="Calibri" w:hAnsi="Calibri"/>
          <w:sz w:val="22"/>
          <w:szCs w:val="22"/>
        </w:rPr>
        <w:t xml:space="preserve"> la prezentul Ghid, Contract de finanţare (model orientativ), 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6492B301" w14:textId="77777777" w:rsidR="00181E8F" w:rsidRPr="00A91A50" w:rsidRDefault="00181E8F" w:rsidP="00181E8F">
      <w:pPr>
        <w:pStyle w:val="ListParagraph"/>
        <w:spacing w:before="0" w:after="0"/>
        <w:ind w:left="0"/>
        <w:jc w:val="both"/>
        <w:rPr>
          <w:rFonts w:ascii="Calibri" w:hAnsi="Calibri"/>
          <w:sz w:val="22"/>
          <w:szCs w:val="22"/>
        </w:rPr>
      </w:pPr>
      <w:r w:rsidRPr="00A91A50">
        <w:rPr>
          <w:rFonts w:ascii="Calibri" w:hAnsi="Calibri"/>
          <w:sz w:val="22"/>
          <w:szCs w:val="22"/>
        </w:rPr>
        <w:t>Formularul cererii de finanțare, Anexa 1 la prezentul ghid,  completat și anexele la aceasta vor face parte integrantă din contractul de finanțare ca anexe la acesta.</w:t>
      </w:r>
    </w:p>
    <w:p w14:paraId="13A4D612" w14:textId="77777777" w:rsidR="00181E8F" w:rsidRPr="00A91A50" w:rsidRDefault="00181E8F" w:rsidP="00181E8F">
      <w:pPr>
        <w:spacing w:before="0" w:after="0"/>
        <w:jc w:val="both"/>
        <w:rPr>
          <w:rFonts w:ascii="Calibri" w:hAnsi="Calibri"/>
          <w:sz w:val="22"/>
          <w:szCs w:val="22"/>
        </w:rPr>
      </w:pPr>
      <w:bookmarkStart w:id="182" w:name="_Toc90891339"/>
      <w:bookmarkStart w:id="183" w:name="_Hlk100136778"/>
      <w:bookmarkEnd w:id="164"/>
      <w:r w:rsidRPr="00A91A50">
        <w:rPr>
          <w:rFonts w:ascii="Calibri" w:hAnsi="Calibri"/>
          <w:sz w:val="22"/>
          <w:szCs w:val="22"/>
        </w:rPr>
        <w:t>Solicitantul va semna contractul de finanțare în termen de 5 zile lucrătoare de la data notificării acestuia de către AM.</w:t>
      </w:r>
    </w:p>
    <w:p w14:paraId="19FDE6C2" w14:textId="77777777" w:rsidR="00804662" w:rsidRPr="00A91A50" w:rsidRDefault="00181E8F" w:rsidP="00FB633E">
      <w:pPr>
        <w:spacing w:before="0" w:after="0"/>
        <w:jc w:val="both"/>
        <w:rPr>
          <w:rFonts w:ascii="Calibri" w:hAnsi="Calibri"/>
          <w:sz w:val="22"/>
          <w:szCs w:val="22"/>
        </w:rPr>
      </w:pPr>
      <w:r w:rsidRPr="00A91A50">
        <w:rPr>
          <w:rFonts w:ascii="Calibri" w:hAnsi="Calibri"/>
          <w:sz w:val="22"/>
          <w:szCs w:val="22"/>
        </w:rPr>
        <w:t>În cazul în care contractul de finanțare nu poate fi semnat în termenul de 5 zile lucrătoare (fără existența unei justificări temeinice/ rezonabile), se consideră refuzul solicitantului de a semna contractul și cererea de finanțare va fi exclu</w:t>
      </w:r>
      <w:r w:rsidR="00FB633E" w:rsidRPr="00A91A50">
        <w:rPr>
          <w:rFonts w:ascii="Calibri" w:hAnsi="Calibri"/>
          <w:sz w:val="22"/>
          <w:szCs w:val="22"/>
        </w:rPr>
        <w:t>să din procesul de contractare.</w:t>
      </w:r>
    </w:p>
    <w:p w14:paraId="259A9D16" w14:textId="77777777" w:rsidR="00804662" w:rsidRPr="00A91A50" w:rsidRDefault="00804662" w:rsidP="00FB633E">
      <w:pPr>
        <w:spacing w:before="0" w:after="0"/>
        <w:jc w:val="both"/>
        <w:rPr>
          <w:rFonts w:ascii="Calibri" w:hAnsi="Calibri"/>
          <w:sz w:val="22"/>
          <w:szCs w:val="22"/>
        </w:rPr>
      </w:pPr>
    </w:p>
    <w:p w14:paraId="56E1BC5C" w14:textId="3789120F" w:rsidR="00181E8F" w:rsidRPr="00A91A50" w:rsidRDefault="00181E8F" w:rsidP="00FB633E">
      <w:pPr>
        <w:spacing w:before="0" w:after="0"/>
        <w:jc w:val="both"/>
        <w:rPr>
          <w:rFonts w:ascii="Calibri" w:hAnsi="Calibri"/>
          <w:b/>
          <w:bCs/>
          <w:sz w:val="22"/>
          <w:szCs w:val="22"/>
        </w:rPr>
      </w:pPr>
      <w:r w:rsidRPr="00A91A50">
        <w:rPr>
          <w:rFonts w:ascii="Calibri" w:hAnsi="Calibri"/>
          <w:b/>
          <w:bCs/>
          <w:sz w:val="22"/>
          <w:szCs w:val="22"/>
        </w:rPr>
        <w:t>Principale prevederi ale contractelor de finanțare</w:t>
      </w:r>
    </w:p>
    <w:p w14:paraId="2D03FDE0" w14:textId="77777777" w:rsidR="00181E8F" w:rsidRPr="00A91A50" w:rsidRDefault="00181E8F" w:rsidP="00181E8F">
      <w:pPr>
        <w:spacing w:before="0" w:after="0"/>
        <w:jc w:val="both"/>
        <w:rPr>
          <w:rFonts w:ascii="Calibri" w:hAnsi="Calibri"/>
          <w:iCs/>
          <w:sz w:val="22"/>
          <w:szCs w:val="22"/>
        </w:rPr>
      </w:pPr>
      <w:r w:rsidRPr="00A91A50">
        <w:rPr>
          <w:rFonts w:ascii="Calibri" w:hAnsi="Calibri"/>
          <w:iCs/>
          <w:sz w:val="22"/>
          <w:szCs w:val="22"/>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6AA20074" w14:textId="77777777" w:rsidR="00181E8F" w:rsidRPr="00A91A50" w:rsidRDefault="00181E8F" w:rsidP="00181E8F">
      <w:pPr>
        <w:autoSpaceDE w:val="0"/>
        <w:autoSpaceDN w:val="0"/>
        <w:adjustRightInd w:val="0"/>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48B6D49A" w14:textId="77777777" w:rsidR="00181E8F" w:rsidRPr="00A91A50" w:rsidRDefault="00181E8F" w:rsidP="00181E8F">
      <w:pPr>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08DB7030" w14:textId="77777777" w:rsidR="00181E8F" w:rsidRPr="00A91A50" w:rsidRDefault="00181E8F" w:rsidP="00181E8F">
      <w:pPr>
        <w:spacing w:before="0" w:after="0"/>
        <w:jc w:val="both"/>
        <w:rPr>
          <w:rFonts w:ascii="Calibri" w:hAnsi="Calibri"/>
          <w:iCs/>
          <w:sz w:val="22"/>
          <w:szCs w:val="22"/>
        </w:rPr>
      </w:pPr>
      <w:r w:rsidRPr="00A91A50">
        <w:rPr>
          <w:rFonts w:ascii="Calibri" w:hAnsi="Calibri"/>
          <w:iCs/>
          <w:sz w:val="22"/>
          <w:szCs w:val="22"/>
        </w:rPr>
        <w:t xml:space="preserve">Contractul de finanțare va include măsurile și reținerile financiare pe care le poate aplica AM pentru întârzieri și/sau nerealizări din motive imputabile solicitantului în atingerea indicatorilor de etapă </w:t>
      </w:r>
      <w:r w:rsidRPr="00A91A50">
        <w:rPr>
          <w:rFonts w:ascii="Calibri" w:hAnsi="Calibri"/>
          <w:iCs/>
          <w:sz w:val="22"/>
          <w:szCs w:val="22"/>
        </w:rPr>
        <w:lastRenderedPageBreak/>
        <w:t>prevăzuți în Planul de monitorizare, parte a contractului de finanțare. Măsurile și reținerile financiare pentru neîndeplinirea indicatorilor de etapă se vor aplica gradual.</w:t>
      </w:r>
    </w:p>
    <w:p w14:paraId="6D3F2F87" w14:textId="77777777" w:rsidR="00181E8F" w:rsidRPr="00A91A50" w:rsidRDefault="00181E8F" w:rsidP="00181E8F">
      <w:pPr>
        <w:spacing w:before="0" w:after="0"/>
        <w:jc w:val="both"/>
        <w:rPr>
          <w:rFonts w:ascii="Calibri" w:hAnsi="Calibri"/>
          <w:iCs/>
          <w:sz w:val="22"/>
          <w:szCs w:val="22"/>
        </w:rPr>
      </w:pPr>
      <w:r w:rsidRPr="00A91A50">
        <w:rPr>
          <w:rFonts w:ascii="Calibri" w:hAnsi="Calibri"/>
          <w:iCs/>
          <w:sz w:val="22"/>
          <w:szCs w:val="22"/>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60D80877" w14:textId="77777777" w:rsidR="00181E8F" w:rsidRPr="00A91A50" w:rsidRDefault="00181E8F" w:rsidP="00181E8F">
      <w:pPr>
        <w:spacing w:before="0" w:after="0"/>
        <w:jc w:val="both"/>
        <w:rPr>
          <w:rFonts w:ascii="Calibri" w:hAnsi="Calibri"/>
          <w:iCs/>
          <w:sz w:val="22"/>
          <w:szCs w:val="22"/>
        </w:rPr>
      </w:pPr>
      <w:r w:rsidRPr="00A91A50">
        <w:rPr>
          <w:rFonts w:ascii="Calibri" w:hAnsi="Calibri"/>
          <w:iCs/>
          <w:sz w:val="22"/>
          <w:szCs w:val="22"/>
        </w:rPr>
        <w:t>Părțile contractuale au dreptul, pe durata îndeplinirii contractului de finanțare de a conveni modificări, prin act adiţional, încheiat în aceleaşi condiţii ca şi contractul de finanțare.</w:t>
      </w:r>
    </w:p>
    <w:p w14:paraId="03DD71E5" w14:textId="77777777" w:rsidR="00181E8F" w:rsidRPr="00A91A50" w:rsidRDefault="00181E8F" w:rsidP="00181E8F">
      <w:pPr>
        <w:spacing w:before="0" w:after="0"/>
        <w:jc w:val="both"/>
        <w:rPr>
          <w:rFonts w:ascii="Calibri" w:hAnsi="Calibri"/>
          <w:iCs/>
          <w:sz w:val="22"/>
          <w:szCs w:val="22"/>
        </w:rPr>
      </w:pPr>
      <w:r w:rsidRPr="00A91A50">
        <w:rPr>
          <w:rFonts w:ascii="Calibri" w:hAnsi="Calibri"/>
          <w:iCs/>
          <w:sz w:val="22"/>
          <w:szCs w:val="22"/>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49AD83D6" w14:textId="77777777" w:rsidR="00181E8F" w:rsidRPr="00A91A50" w:rsidRDefault="00181E8F" w:rsidP="00181E8F">
      <w:pPr>
        <w:spacing w:before="0" w:after="0"/>
        <w:jc w:val="both"/>
        <w:rPr>
          <w:rFonts w:ascii="Calibri" w:hAnsi="Calibri"/>
          <w:b/>
          <w:sz w:val="22"/>
          <w:szCs w:val="22"/>
        </w:rPr>
      </w:pPr>
      <w:r w:rsidRPr="00A91A50">
        <w:rPr>
          <w:rFonts w:ascii="Calibri" w:hAnsi="Calibri"/>
          <w:sz w:val="22"/>
          <w:szCs w:val="22"/>
        </w:rPr>
        <w:t>AM 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564EF408" w14:textId="77777777" w:rsidR="00181E8F" w:rsidRPr="00A91A50" w:rsidRDefault="00181E8F" w:rsidP="00181E8F">
      <w:pPr>
        <w:spacing w:before="0" w:after="0"/>
        <w:jc w:val="both"/>
        <w:rPr>
          <w:rFonts w:ascii="Calibri" w:hAnsi="Calibri"/>
          <w:sz w:val="22"/>
          <w:szCs w:val="22"/>
        </w:rPr>
      </w:pPr>
      <w:r w:rsidRPr="00A91A50">
        <w:rPr>
          <w:rFonts w:ascii="Calibri" w:hAnsi="Calibri"/>
          <w:sz w:val="22"/>
          <w:szCs w:val="22"/>
        </w:rPr>
        <w:t>Pentru proiectele de investiții publice care prevăd achiziții de lucrări, beneficiarii și/sau contractorii/subcontractorii, transmit AM informații lunare, în termen de 15 zile de la finalizarea lunii, pe toata durata de execuție a contractelor de achiziție de lucrări, prin sistemul informatic al fondurilor MySMIS2021/SMIS2021+ care va genera rapoarte privind stadiul fizic și valoric realizat, comparativ cu cel programat.</w:t>
      </w:r>
    </w:p>
    <w:p w14:paraId="2DF4B8EA" w14:textId="77777777" w:rsidR="00181E8F" w:rsidRPr="00A91A50" w:rsidRDefault="00181E8F" w:rsidP="00181E8F">
      <w:pPr>
        <w:spacing w:before="0" w:after="0"/>
        <w:jc w:val="both"/>
        <w:rPr>
          <w:rFonts w:ascii="Calibri" w:hAnsi="Calibri"/>
          <w:iCs/>
          <w:sz w:val="22"/>
          <w:szCs w:val="22"/>
        </w:rPr>
      </w:pPr>
    </w:p>
    <w:p w14:paraId="2066B2F7" w14:textId="77777777" w:rsidR="00181E8F" w:rsidRPr="00A91A50" w:rsidRDefault="00181E8F" w:rsidP="002F7A99">
      <w:pPr>
        <w:pStyle w:val="5Normal"/>
        <w:rPr>
          <w:rFonts w:ascii="Calibri" w:hAnsi="Calibri"/>
          <w:b/>
          <w:sz w:val="22"/>
          <w:szCs w:val="22"/>
        </w:rPr>
      </w:pPr>
      <w:bookmarkStart w:id="184" w:name="_Hlk134627473"/>
      <w:r w:rsidRPr="00A91A50">
        <w:rPr>
          <w:rFonts w:ascii="Calibri" w:hAnsi="Calibri"/>
          <w:b/>
          <w:sz w:val="22"/>
          <w:szCs w:val="22"/>
        </w:rPr>
        <w:t>Verificarea proiectului tehnic după semnarea contractului de finanțare</w:t>
      </w:r>
    </w:p>
    <w:p w14:paraId="1EEC6BEC" w14:textId="0FC927C9" w:rsidR="00181E8F" w:rsidRPr="00A91A50" w:rsidRDefault="00181E8F" w:rsidP="00181E8F">
      <w:pPr>
        <w:pStyle w:val="BodyText"/>
        <w:jc w:val="both"/>
        <w:rPr>
          <w:rFonts w:ascii="Calibri" w:hAnsi="Calibri" w:cs="Calibri"/>
          <w:sz w:val="22"/>
          <w:szCs w:val="22"/>
        </w:rPr>
      </w:pPr>
      <w:r w:rsidRPr="00A91A50">
        <w:rPr>
          <w:rFonts w:ascii="Calibri" w:hAnsi="Calibri" w:cs="Calibri"/>
          <w:b w:val="0"/>
          <w:bCs w:val="0"/>
          <w:sz w:val="22"/>
          <w:szCs w:val="22"/>
        </w:rPr>
        <w:t xml:space="preserve">În cazul în care contractul de finanțare este semnat în baza unei documentații tehnico-economice nivel SF/DALI, </w:t>
      </w:r>
      <w:r w:rsidRPr="00A91A50">
        <w:rPr>
          <w:rFonts w:ascii="Calibri" w:hAnsi="Calibri" w:cs="Calibri"/>
          <w:sz w:val="22"/>
          <w:szCs w:val="22"/>
        </w:rPr>
        <w:t xml:space="preserve">beneficiarii finanțării au obligația depunerii proiectului tehnic inclusiv  autorizația de construire în termenul asumat </w:t>
      </w:r>
      <w:r w:rsidR="00643608" w:rsidRPr="00A91A50">
        <w:rPr>
          <w:rFonts w:ascii="Calibri" w:hAnsi="Calibri" w:cs="Calibri"/>
          <w:sz w:val="22"/>
          <w:szCs w:val="22"/>
        </w:rPr>
        <w:t>î</w:t>
      </w:r>
      <w:r w:rsidRPr="00A91A50">
        <w:rPr>
          <w:rFonts w:ascii="Calibri" w:hAnsi="Calibri" w:cs="Calibri"/>
          <w:sz w:val="22"/>
          <w:szCs w:val="22"/>
        </w:rPr>
        <w:t>n Planul de monitorizare al proiectului.</w:t>
      </w:r>
    </w:p>
    <w:p w14:paraId="6EF50D6E" w14:textId="77777777" w:rsidR="00181E8F" w:rsidRPr="00A91A50" w:rsidRDefault="00181E8F" w:rsidP="00181E8F">
      <w:pPr>
        <w:pStyle w:val="BodyText"/>
        <w:jc w:val="both"/>
        <w:rPr>
          <w:rFonts w:ascii="Calibri" w:hAnsi="Calibri" w:cs="Calibri"/>
          <w:b w:val="0"/>
          <w:bCs w:val="0"/>
          <w:sz w:val="22"/>
          <w:szCs w:val="22"/>
        </w:rPr>
      </w:pPr>
    </w:p>
    <w:p w14:paraId="4A1126DA" w14:textId="5F5D1A3D" w:rsidR="00181E8F" w:rsidRPr="00A91A50" w:rsidRDefault="00181E8F" w:rsidP="00181E8F">
      <w:pPr>
        <w:pStyle w:val="BodyText"/>
        <w:jc w:val="both"/>
        <w:rPr>
          <w:rFonts w:ascii="Calibri" w:hAnsi="Calibri" w:cs="Calibri"/>
          <w:b w:val="0"/>
          <w:bCs w:val="0"/>
          <w:sz w:val="22"/>
          <w:szCs w:val="22"/>
        </w:rPr>
      </w:pPr>
      <w:r w:rsidRPr="00A91A50">
        <w:rPr>
          <w:rFonts w:ascii="Calibri" w:hAnsi="Calibri" w:cs="Calibri"/>
          <w:b w:val="0"/>
          <w:bCs w:val="0"/>
          <w:sz w:val="22"/>
          <w:szCs w:val="22"/>
        </w:rPr>
        <w:t>Verificarea conformității administrative a PT, după semnarea contractului de finanțare, se va realiza într-o etapă de verificare distinctă derulată în etapa de implementare a proiectului şi va fi  finalizată printr-un aviz de conformitate/neconformitate asupra documentației tehnice, emis de către AM  și comunicat beneficiarului.</w:t>
      </w:r>
    </w:p>
    <w:p w14:paraId="67644BBB" w14:textId="77777777" w:rsidR="00181E8F" w:rsidRPr="00A91A50" w:rsidRDefault="00181E8F" w:rsidP="00181E8F">
      <w:pPr>
        <w:pStyle w:val="BodyText"/>
        <w:jc w:val="both"/>
        <w:rPr>
          <w:rFonts w:ascii="Calibri" w:hAnsi="Calibri" w:cs="Calibri"/>
          <w:b w:val="0"/>
          <w:bCs w:val="0"/>
          <w:color w:val="FF0000"/>
          <w:sz w:val="22"/>
          <w:szCs w:val="22"/>
        </w:rPr>
      </w:pPr>
      <w:r w:rsidRPr="00A91A50">
        <w:rPr>
          <w:rFonts w:ascii="Calibri" w:hAnsi="Calibri" w:cs="Calibri"/>
          <w:b w:val="0"/>
          <w:bCs w:val="0"/>
          <w:sz w:val="22"/>
          <w:szCs w:val="22"/>
        </w:rPr>
        <w:t>În cadrul etapei de verificare a PT pot fi formulate clarificări asupra documentației tehnice depuse, cu termene limită de depunere a răspunsurilor. Etapa de verificare a conformităţii proiectului tehnic se realizează în baza Grilei de analiză a conformității proiectului tehnic, anexă la prezentul ghid (Anexa 9).</w:t>
      </w:r>
    </w:p>
    <w:p w14:paraId="3D03EC82" w14:textId="77777777" w:rsidR="00181E8F" w:rsidRPr="00A91A50" w:rsidRDefault="00181E8F" w:rsidP="00181E8F">
      <w:pPr>
        <w:spacing w:before="0" w:after="0"/>
        <w:jc w:val="both"/>
        <w:rPr>
          <w:rFonts w:ascii="Calibri" w:hAnsi="Calibri"/>
          <w:sz w:val="22"/>
          <w:szCs w:val="22"/>
        </w:rPr>
      </w:pPr>
      <w:r w:rsidRPr="00A91A50">
        <w:rPr>
          <w:rFonts w:ascii="Calibri" w:hAnsi="Calibri"/>
          <w:sz w:val="22"/>
          <w:szCs w:val="22"/>
        </w:rPr>
        <w:t xml:space="preserve">La întocmirea proiectul tehnic se vor respecta prevederile HG nr. 907/2016, precum și păstrarea tuturor condițiilor de eligibilitate ale proiectului menționate în ghidul specific și în baza cărora a fost încheiat contractul de finanțare. Proiectul tehnic (Documentația tehnico-economică, faza PT, parte scrisă și partea desenată) va fi semnat și ștampilat conform dispozițiilor legale în vigoare, de către elaboratori, proiectanți, verificatori și experți tehnici. </w:t>
      </w:r>
    </w:p>
    <w:p w14:paraId="2509FBD9" w14:textId="77777777" w:rsidR="00181E8F" w:rsidRPr="00A91A50" w:rsidRDefault="00181E8F" w:rsidP="00181E8F">
      <w:pPr>
        <w:spacing w:before="0" w:after="0"/>
        <w:jc w:val="both"/>
        <w:rPr>
          <w:rFonts w:ascii="Calibri" w:hAnsi="Calibri"/>
          <w:sz w:val="22"/>
          <w:szCs w:val="22"/>
        </w:rPr>
      </w:pPr>
      <w:r w:rsidRPr="00A91A50">
        <w:rPr>
          <w:rFonts w:ascii="Calibri" w:hAnsi="Calibri"/>
          <w:sz w:val="22"/>
          <w:szCs w:val="22"/>
        </w:rPr>
        <w:t xml:space="preserve">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calificate,respectând prevederile Normelor tehnice din 18 noiembrie 2020 privind aplicarea OUG nr. </w:t>
      </w:r>
      <w:r w:rsidRPr="00A91A50">
        <w:rPr>
          <w:rFonts w:ascii="Calibri" w:hAnsi="Calibri"/>
          <w:sz w:val="22"/>
          <w:szCs w:val="22"/>
        </w:rPr>
        <w:lastRenderedPageBreak/>
        <w:t>140/2020, fie în mod integral pe format letric cu semnături olografe și ștampile/ parafe profesionale, în funcție de caz, pentru: arhitecți, verificatori, experți tehnici, auditori energetici, specialiști etc</w:t>
      </w:r>
    </w:p>
    <w:p w14:paraId="6C033073" w14:textId="77777777" w:rsidR="00181E8F" w:rsidRPr="00A91A50" w:rsidRDefault="00181E8F" w:rsidP="00181E8F">
      <w:pPr>
        <w:spacing w:before="0" w:after="0"/>
        <w:jc w:val="both"/>
        <w:rPr>
          <w:rFonts w:ascii="Calibri" w:hAnsi="Calibri"/>
          <w:sz w:val="22"/>
          <w:szCs w:val="22"/>
        </w:rPr>
      </w:pPr>
      <w:r w:rsidRPr="00A91A50">
        <w:rPr>
          <w:rFonts w:ascii="Calibri" w:hAnsi="Calibri"/>
          <w:sz w:val="22"/>
          <w:szCs w:val="22"/>
        </w:rPr>
        <w:t>De menționat faptul că nu se acceptă semnături și ștampile aplicate pe documente cu ajutorul programelor de editare. Răspunderea privind corectitudinea documentației tehnico-economice revine proiectantului/elaboratorului și solicitantului de finanțare.</w:t>
      </w:r>
    </w:p>
    <w:p w14:paraId="6AC98EF6" w14:textId="77777777" w:rsidR="00181E8F" w:rsidRPr="00A91A50" w:rsidRDefault="00181E8F" w:rsidP="00181E8F">
      <w:pPr>
        <w:spacing w:before="0" w:after="0"/>
        <w:jc w:val="both"/>
        <w:rPr>
          <w:rFonts w:ascii="Calibri" w:hAnsi="Calibri"/>
          <w:sz w:val="22"/>
          <w:szCs w:val="22"/>
        </w:rPr>
      </w:pPr>
      <w:r w:rsidRPr="00A91A50">
        <w:rPr>
          <w:rFonts w:ascii="Calibri" w:hAnsi="Calibri"/>
          <w:sz w:val="22"/>
          <w:szCs w:val="22"/>
        </w:rPr>
        <w:t>Modificările realizate asupra proiectului tehnic fața de SF/DALI/PT în baza căruia a fost semnat contractul de finanțare, nu pot aduce modificări asupra obiectivului general, a obiectivelor specifice sau asupra rezultatelor așteptate.</w:t>
      </w:r>
    </w:p>
    <w:p w14:paraId="517E74B1" w14:textId="77777777" w:rsidR="00181E8F" w:rsidRPr="00A91A50" w:rsidRDefault="00181E8F" w:rsidP="00181E8F">
      <w:pPr>
        <w:spacing w:before="0" w:after="0"/>
        <w:jc w:val="both"/>
        <w:rPr>
          <w:rFonts w:ascii="Calibri" w:hAnsi="Calibri"/>
          <w:sz w:val="22"/>
          <w:szCs w:val="22"/>
        </w:rPr>
      </w:pPr>
      <w:r w:rsidRPr="00A91A50">
        <w:rPr>
          <w:rFonts w:ascii="Calibri" w:hAnsi="Calibri"/>
          <w:sz w:val="22"/>
          <w:szCs w:val="22"/>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39E645C1" w14:textId="4DFD54DC" w:rsidR="00181E8F" w:rsidRPr="00A91A50" w:rsidRDefault="00181E8F" w:rsidP="00B4567C">
      <w:pPr>
        <w:autoSpaceDE w:val="0"/>
        <w:autoSpaceDN w:val="0"/>
        <w:adjustRightInd w:val="0"/>
        <w:spacing w:before="0" w:after="0"/>
        <w:jc w:val="both"/>
        <w:rPr>
          <w:rFonts w:ascii="Calibri" w:hAnsi="Calibri"/>
          <w:sz w:val="22"/>
          <w:szCs w:val="22"/>
        </w:rPr>
      </w:pPr>
      <w:r w:rsidRPr="00A91A50">
        <w:rPr>
          <w:rFonts w:ascii="Calibri" w:hAnsi="Calibri"/>
          <w:sz w:val="22"/>
          <w:szCs w:val="22"/>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bookmarkEnd w:id="182"/>
      <w:bookmarkEnd w:id="183"/>
      <w:bookmarkEnd w:id="184"/>
    </w:p>
    <w:p w14:paraId="7DCC520A" w14:textId="44C78734" w:rsidR="00FB633E" w:rsidRPr="00A91A50" w:rsidRDefault="00FB633E" w:rsidP="00753AC3">
      <w:pPr>
        <w:pStyle w:val="Heading1"/>
      </w:pPr>
      <w:bookmarkStart w:id="185" w:name="_Toc137808329"/>
      <w:r w:rsidRPr="00A91A50">
        <w:t>A</w:t>
      </w:r>
      <w:r w:rsidR="002924EE">
        <w:t>specte privind conflictul de interese</w:t>
      </w:r>
      <w:bookmarkEnd w:id="185"/>
      <w:r w:rsidR="002924EE">
        <w:t xml:space="preserve"> </w:t>
      </w:r>
    </w:p>
    <w:p w14:paraId="02513492" w14:textId="3AE01628" w:rsidR="000E681F" w:rsidRPr="002924EE" w:rsidRDefault="000E681F" w:rsidP="006C4D83">
      <w:pPr>
        <w:rPr>
          <w:rFonts w:ascii="Calibri" w:hAnsi="Calibri"/>
          <w:b/>
          <w:sz w:val="22"/>
          <w:szCs w:val="22"/>
        </w:rPr>
      </w:pPr>
      <w:r w:rsidRPr="002924EE">
        <w:rPr>
          <w:rFonts w:ascii="Calibri" w:hAnsi="Calibri"/>
          <w:b/>
          <w:sz w:val="22"/>
          <w:szCs w:val="22"/>
        </w:rPr>
        <w:t>Conflictul de interese in implementarea contractelor de finantare</w:t>
      </w:r>
    </w:p>
    <w:p w14:paraId="005A6C61" w14:textId="77777777" w:rsidR="000E681F" w:rsidRPr="00A91A50" w:rsidRDefault="000E681F" w:rsidP="006C4D83">
      <w:pPr>
        <w:jc w:val="both"/>
        <w:rPr>
          <w:rFonts w:ascii="Calibri" w:hAnsi="Calibri"/>
          <w:sz w:val="22"/>
          <w:szCs w:val="22"/>
        </w:rPr>
      </w:pPr>
      <w:r w:rsidRPr="00A91A50">
        <w:rPr>
          <w:rFonts w:ascii="Calibri" w:hAnsi="Calibri"/>
          <w:sz w:val="22"/>
          <w:szCs w:val="22"/>
        </w:rPr>
        <w:t xml:space="preserve">Conflictul de interese reprezintă orice situaţie definită ca atare în legislaţia naţională/comunitară. </w:t>
      </w:r>
    </w:p>
    <w:p w14:paraId="780C3700" w14:textId="120E9C3B" w:rsidR="000E681F" w:rsidRPr="00A91A50" w:rsidRDefault="000E681F" w:rsidP="006C4D83">
      <w:pPr>
        <w:jc w:val="both"/>
        <w:rPr>
          <w:rFonts w:ascii="Calibri" w:hAnsi="Calibri"/>
          <w:i/>
          <w:sz w:val="22"/>
          <w:szCs w:val="22"/>
        </w:rPr>
      </w:pPr>
      <w:r w:rsidRPr="00A91A50">
        <w:rPr>
          <w:rFonts w:ascii="Calibri" w:hAnsi="Calibri"/>
          <w:sz w:val="22"/>
          <w:szCs w:val="22"/>
        </w:rPr>
        <w:t xml:space="preserve">Beneficiarul are obligatia de a întreprinde toate diligenţele necesare pentru a evita orice conflict de interese pe perioada implementarii contractului de finantare şi de a informa </w:t>
      </w:r>
      <w:r w:rsidR="00A6742D" w:rsidRPr="00A91A50">
        <w:rPr>
          <w:rFonts w:ascii="Calibri" w:hAnsi="Calibri"/>
          <w:sz w:val="22"/>
          <w:szCs w:val="22"/>
        </w:rPr>
        <w:t>î</w:t>
      </w:r>
      <w:r w:rsidR="00133B78" w:rsidRPr="00A91A50">
        <w:rPr>
          <w:rFonts w:ascii="Calibri" w:hAnsi="Calibri"/>
          <w:sz w:val="22"/>
          <w:szCs w:val="22"/>
        </w:rPr>
        <w:t xml:space="preserve">n scris </w:t>
      </w:r>
      <w:r w:rsidRPr="00A91A50">
        <w:rPr>
          <w:rFonts w:ascii="Calibri" w:hAnsi="Calibri"/>
          <w:sz w:val="22"/>
          <w:szCs w:val="22"/>
        </w:rPr>
        <w:t>AM  în legătură cu orice situaţie care dă naştere sau este posibil să dea naştere unui astfel de conflict</w:t>
      </w:r>
      <w:r w:rsidR="00A6742D" w:rsidRPr="00A91A50">
        <w:rPr>
          <w:rFonts w:ascii="Calibri" w:hAnsi="Calibri"/>
          <w:sz w:val="22"/>
          <w:szCs w:val="22"/>
        </w:rPr>
        <w:t>, de îndată</w:t>
      </w:r>
      <w:r w:rsidR="00133B78" w:rsidRPr="00A91A50">
        <w:rPr>
          <w:rFonts w:ascii="Calibri" w:hAnsi="Calibri"/>
          <w:sz w:val="22"/>
          <w:szCs w:val="22"/>
        </w:rPr>
        <w:t xml:space="preserve"> ce a luat la cunostin</w:t>
      </w:r>
      <w:r w:rsidR="00A6742D" w:rsidRPr="00A91A50">
        <w:rPr>
          <w:rFonts w:ascii="Calibri" w:hAnsi="Calibri"/>
          <w:sz w:val="22"/>
          <w:szCs w:val="22"/>
        </w:rPr>
        <w:t>ţă</w:t>
      </w:r>
      <w:r w:rsidR="00133B78" w:rsidRPr="00A91A50">
        <w:rPr>
          <w:rFonts w:ascii="Calibri" w:hAnsi="Calibri"/>
          <w:sz w:val="22"/>
          <w:szCs w:val="22"/>
        </w:rPr>
        <w:t>.</w:t>
      </w:r>
      <w:r w:rsidRPr="00A91A50">
        <w:rPr>
          <w:rFonts w:ascii="Calibri" w:hAnsi="Calibri"/>
          <w:i/>
          <w:sz w:val="22"/>
          <w:szCs w:val="22"/>
        </w:rPr>
        <w:t xml:space="preserve"> </w:t>
      </w:r>
      <w:r w:rsidRPr="00A91A50">
        <w:rPr>
          <w:rFonts w:ascii="Calibri" w:hAnsi="Calibri"/>
          <w:iCs/>
          <w:sz w:val="22"/>
          <w:szCs w:val="22"/>
        </w:rPr>
        <w:t>AM  îşi rezervă dreptul de a verifica aceste situaţii şi de a lua măsurile necesare, dacă este cazul.</w:t>
      </w:r>
      <w:r w:rsidRPr="00A91A50">
        <w:rPr>
          <w:rFonts w:ascii="Calibri" w:hAnsi="Calibri"/>
          <w:i/>
          <w:sz w:val="22"/>
          <w:szCs w:val="22"/>
        </w:rPr>
        <w:t> </w:t>
      </w:r>
    </w:p>
    <w:p w14:paraId="07A6FF67" w14:textId="352D5F74" w:rsidR="000E681F" w:rsidRPr="00A91A50" w:rsidRDefault="00A6742D" w:rsidP="006C4D83">
      <w:pPr>
        <w:jc w:val="both"/>
        <w:rPr>
          <w:rFonts w:ascii="Calibri" w:hAnsi="Calibri"/>
          <w:bCs/>
          <w:sz w:val="22"/>
          <w:szCs w:val="22"/>
        </w:rPr>
      </w:pPr>
      <w:r w:rsidRPr="00A91A50">
        <w:rPr>
          <w:rFonts w:ascii="Calibri" w:hAnsi="Calibri"/>
          <w:sz w:val="22"/>
          <w:szCs w:val="22"/>
        </w:rPr>
        <w:t>Î</w:t>
      </w:r>
      <w:r w:rsidR="000E681F" w:rsidRPr="00A91A50">
        <w:rPr>
          <w:rFonts w:ascii="Calibri" w:hAnsi="Calibri"/>
          <w:sz w:val="22"/>
          <w:szCs w:val="22"/>
        </w:rPr>
        <w:t xml:space="preserve">n implementarea contractului de finantare, AM  va verifica conflictul de interese la atribuirea contractelor de achizitii precum si in implementarea acestora. </w:t>
      </w:r>
    </w:p>
    <w:p w14:paraId="2CA0C466" w14:textId="77777777" w:rsidR="000E681F" w:rsidRPr="00A91A50" w:rsidRDefault="000E681F" w:rsidP="006C4D83">
      <w:pPr>
        <w:jc w:val="both"/>
        <w:rPr>
          <w:rFonts w:ascii="Calibri" w:hAnsi="Calibri"/>
          <w:sz w:val="22"/>
          <w:szCs w:val="22"/>
        </w:rPr>
      </w:pPr>
      <w:r w:rsidRPr="00A91A50">
        <w:rPr>
          <w:rFonts w:ascii="Calibri" w:hAnsi="Calibri"/>
          <w:sz w:val="22"/>
          <w:szCs w:val="22"/>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61C42E46" w14:textId="551C6BBD" w:rsidR="000E681F" w:rsidRPr="002924EE" w:rsidRDefault="000E681F" w:rsidP="006C4D83">
      <w:pPr>
        <w:jc w:val="both"/>
        <w:rPr>
          <w:rFonts w:ascii="Calibri" w:hAnsi="Calibri"/>
          <w:bCs/>
          <w:sz w:val="22"/>
          <w:szCs w:val="22"/>
        </w:rPr>
      </w:pPr>
      <w:r w:rsidRPr="002924EE">
        <w:rPr>
          <w:rFonts w:ascii="Calibri" w:hAnsi="Calibri"/>
          <w:b/>
          <w:sz w:val="22"/>
          <w:szCs w:val="22"/>
        </w:rPr>
        <w:t>Conflictul de interese la at</w:t>
      </w:r>
      <w:r w:rsidR="00A6742D" w:rsidRPr="002924EE">
        <w:rPr>
          <w:rFonts w:ascii="Calibri" w:hAnsi="Calibri"/>
          <w:b/>
          <w:sz w:val="22"/>
          <w:szCs w:val="22"/>
        </w:rPr>
        <w:t>ribuirea contractelor de achiziţ</w:t>
      </w:r>
      <w:r w:rsidRPr="002924EE">
        <w:rPr>
          <w:rFonts w:ascii="Calibri" w:hAnsi="Calibri"/>
          <w:b/>
          <w:sz w:val="22"/>
          <w:szCs w:val="22"/>
        </w:rPr>
        <w:t>ie:</w:t>
      </w:r>
    </w:p>
    <w:p w14:paraId="3E301BE1" w14:textId="77777777" w:rsidR="000E681F" w:rsidRPr="00A91A50" w:rsidRDefault="000E681F" w:rsidP="006C4D83">
      <w:pPr>
        <w:jc w:val="both"/>
        <w:rPr>
          <w:rFonts w:ascii="Calibri" w:hAnsi="Calibri"/>
          <w:sz w:val="22"/>
          <w:szCs w:val="22"/>
        </w:rPr>
      </w:pPr>
      <w:r w:rsidRPr="00A91A50">
        <w:rPr>
          <w:rFonts w:ascii="Calibri" w:hAnsi="Calibri"/>
          <w:sz w:val="22"/>
          <w:szCs w:val="22"/>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627891BA" w14:textId="6CD45539" w:rsidR="000E681F" w:rsidRPr="00A91A50" w:rsidRDefault="000E681F" w:rsidP="006C4D83">
      <w:pPr>
        <w:jc w:val="both"/>
        <w:rPr>
          <w:rFonts w:ascii="Calibri" w:hAnsi="Calibri"/>
          <w:sz w:val="22"/>
          <w:szCs w:val="22"/>
        </w:rPr>
      </w:pPr>
      <w:r w:rsidRPr="00A91A50">
        <w:rPr>
          <w:rFonts w:ascii="Calibri" w:hAnsi="Calibri"/>
          <w:sz w:val="22"/>
          <w:szCs w:val="22"/>
        </w:rPr>
        <w:t>În cazul în care se constată încălcarea prevederilor legale în vigoare ale legislaţiei în domeniul achiziţiilor publice si conflictului de interese, cheltuiala aferentă plăţii bunurilor/serviciilor/lucrărilor astfel achiziţionate v</w:t>
      </w:r>
      <w:r w:rsidR="00133B78" w:rsidRPr="00A91A50">
        <w:rPr>
          <w:rFonts w:ascii="Calibri" w:hAnsi="Calibri"/>
          <w:sz w:val="22"/>
          <w:szCs w:val="22"/>
        </w:rPr>
        <w:t>a</w:t>
      </w:r>
      <w:r w:rsidRPr="00A91A50">
        <w:rPr>
          <w:rFonts w:ascii="Calibri" w:hAnsi="Calibri"/>
          <w:sz w:val="22"/>
          <w:szCs w:val="22"/>
        </w:rPr>
        <w:t xml:space="preserve"> fi considerat</w:t>
      </w:r>
      <w:r w:rsidR="00133B78" w:rsidRPr="00A91A50">
        <w:rPr>
          <w:rFonts w:ascii="Calibri" w:hAnsi="Calibri"/>
          <w:sz w:val="22"/>
          <w:szCs w:val="22"/>
        </w:rPr>
        <w:t>a</w:t>
      </w:r>
      <w:r w:rsidRPr="00A91A50">
        <w:rPr>
          <w:rFonts w:ascii="Calibri" w:hAnsi="Calibri"/>
          <w:sz w:val="22"/>
          <w:szCs w:val="22"/>
        </w:rPr>
        <w:t xml:space="preserve"> neeligibil</w:t>
      </w:r>
      <w:r w:rsidR="00A6742D" w:rsidRPr="00A91A50">
        <w:rPr>
          <w:rFonts w:ascii="Calibri" w:hAnsi="Calibri"/>
          <w:sz w:val="22"/>
          <w:szCs w:val="22"/>
        </w:rPr>
        <w:t>ă</w:t>
      </w:r>
      <w:r w:rsidRPr="00A91A50">
        <w:rPr>
          <w:rFonts w:ascii="Calibri" w:hAnsi="Calibri"/>
          <w:sz w:val="22"/>
          <w:szCs w:val="22"/>
        </w:rPr>
        <w:t xml:space="preserve"> şi nu v</w:t>
      </w:r>
      <w:r w:rsidR="00133B78" w:rsidRPr="00A91A50">
        <w:rPr>
          <w:rFonts w:ascii="Calibri" w:hAnsi="Calibri"/>
          <w:sz w:val="22"/>
          <w:szCs w:val="22"/>
        </w:rPr>
        <w:t>a</w:t>
      </w:r>
      <w:r w:rsidRPr="00A91A50">
        <w:rPr>
          <w:rFonts w:ascii="Calibri" w:hAnsi="Calibri"/>
          <w:sz w:val="22"/>
          <w:szCs w:val="22"/>
        </w:rPr>
        <w:t xml:space="preserve"> fi rambursat</w:t>
      </w:r>
      <w:r w:rsidR="00A6742D" w:rsidRPr="00A91A50">
        <w:rPr>
          <w:rFonts w:ascii="Calibri" w:hAnsi="Calibri"/>
          <w:sz w:val="22"/>
          <w:szCs w:val="22"/>
        </w:rPr>
        <w:t>ă</w:t>
      </w:r>
      <w:r w:rsidRPr="00A91A50">
        <w:rPr>
          <w:rFonts w:ascii="Calibri" w:hAnsi="Calibri"/>
          <w:sz w:val="22"/>
          <w:szCs w:val="22"/>
        </w:rPr>
        <w:t>/plătit</w:t>
      </w:r>
      <w:r w:rsidR="00A6742D" w:rsidRPr="00A91A50">
        <w:rPr>
          <w:rFonts w:ascii="Calibri" w:hAnsi="Calibri"/>
          <w:sz w:val="22"/>
          <w:szCs w:val="22"/>
        </w:rPr>
        <w:t>ă</w:t>
      </w:r>
      <w:r w:rsidRPr="00A91A50">
        <w:rPr>
          <w:rFonts w:ascii="Calibri" w:hAnsi="Calibri"/>
          <w:sz w:val="22"/>
          <w:szCs w:val="22"/>
        </w:rPr>
        <w:t>.</w:t>
      </w:r>
    </w:p>
    <w:p w14:paraId="0A89F3FD" w14:textId="77777777" w:rsidR="000E681F" w:rsidRPr="00A91A50" w:rsidRDefault="000E681F" w:rsidP="006C4D83">
      <w:pPr>
        <w:jc w:val="both"/>
        <w:rPr>
          <w:rFonts w:ascii="Calibri" w:hAnsi="Calibri"/>
          <w:b/>
          <w:bCs/>
          <w:sz w:val="22"/>
          <w:szCs w:val="22"/>
        </w:rPr>
      </w:pPr>
      <w:r w:rsidRPr="002924EE">
        <w:rPr>
          <w:rFonts w:ascii="Calibri" w:hAnsi="Calibri"/>
          <w:b/>
          <w:sz w:val="22"/>
          <w:szCs w:val="22"/>
        </w:rPr>
        <w:t>Conflictul de interese in implementarea contractelor de achizitie</w:t>
      </w:r>
      <w:r w:rsidRPr="00A91A50">
        <w:rPr>
          <w:rFonts w:ascii="Calibri" w:hAnsi="Calibri"/>
          <w:b/>
          <w:sz w:val="22"/>
          <w:szCs w:val="22"/>
        </w:rPr>
        <w:t xml:space="preserve">: </w:t>
      </w:r>
    </w:p>
    <w:p w14:paraId="60075B5D" w14:textId="76D931DB" w:rsidR="004521DB" w:rsidRPr="00A91A50" w:rsidRDefault="000E681F" w:rsidP="006C4D83">
      <w:pPr>
        <w:jc w:val="both"/>
        <w:rPr>
          <w:rFonts w:ascii="Calibri" w:hAnsi="Calibri"/>
          <w:sz w:val="22"/>
          <w:szCs w:val="22"/>
        </w:rPr>
      </w:pPr>
      <w:r w:rsidRPr="00A91A50">
        <w:rPr>
          <w:rFonts w:ascii="Calibri" w:hAnsi="Calibri"/>
          <w:sz w:val="22"/>
          <w:szCs w:val="22"/>
        </w:rPr>
        <w:t xml:space="preserve">Pe parcursul derulării contractelor încheiate între beneficiarii PR SE şi contractorii acestora, apar deseori modificări ale personalului implicat în atribuirea şi derularea contractului comercial, atât la nivelul </w:t>
      </w:r>
      <w:r w:rsidRPr="00A91A50">
        <w:rPr>
          <w:rFonts w:ascii="Calibri" w:hAnsi="Calibri"/>
          <w:sz w:val="22"/>
          <w:szCs w:val="22"/>
        </w:rPr>
        <w:lastRenderedPageBreak/>
        <w:t xml:space="preserve">beneficiarilor cât şi al contractorilor şi subcontractorilor, terților susținători, experților cheie. În acest sens, toţi beneficiarii autorităţi publice, au obligativitatea notificării </w:t>
      </w:r>
      <w:r w:rsidR="00133B78" w:rsidRPr="00A91A50">
        <w:rPr>
          <w:rFonts w:ascii="Calibri" w:hAnsi="Calibri"/>
          <w:sz w:val="22"/>
          <w:szCs w:val="22"/>
        </w:rPr>
        <w:t xml:space="preserve">in scris </w:t>
      </w:r>
      <w:r w:rsidRPr="00A91A50">
        <w:rPr>
          <w:rFonts w:ascii="Calibri" w:hAnsi="Calibri"/>
          <w:sz w:val="22"/>
          <w:szCs w:val="22"/>
        </w:rPr>
        <w:t xml:space="preserve">AM </w:t>
      </w:r>
      <w:r w:rsidR="00133B78" w:rsidRPr="00A91A50">
        <w:rPr>
          <w:rFonts w:ascii="Calibri" w:hAnsi="Calibri"/>
          <w:sz w:val="22"/>
          <w:szCs w:val="22"/>
        </w:rPr>
        <w:t>a</w:t>
      </w:r>
      <w:r w:rsidRPr="00A91A50">
        <w:rPr>
          <w:rFonts w:ascii="Calibri" w:hAnsi="Calibri"/>
          <w:sz w:val="22"/>
          <w:szCs w:val="22"/>
        </w:rPr>
        <w:t xml:space="preserve"> situaţiil</w:t>
      </w:r>
      <w:r w:rsidR="00133B78" w:rsidRPr="00A91A50">
        <w:rPr>
          <w:rFonts w:ascii="Calibri" w:hAnsi="Calibri"/>
          <w:sz w:val="22"/>
          <w:szCs w:val="22"/>
        </w:rPr>
        <w:t>or</w:t>
      </w:r>
      <w:r w:rsidRPr="00A91A50">
        <w:rPr>
          <w:rFonts w:ascii="Calibri" w:hAnsi="Calibri"/>
          <w:sz w:val="22"/>
          <w:szCs w:val="22"/>
        </w:rPr>
        <w:t xml:space="preserve"> în care apar modificări.</w:t>
      </w:r>
      <w:r w:rsidRPr="00A91A50">
        <w:rPr>
          <w:rFonts w:ascii="Calibri" w:hAnsi="Calibri"/>
          <w:iCs/>
          <w:sz w:val="22"/>
          <w:szCs w:val="22"/>
        </w:rPr>
        <w:t xml:space="preserve"> AM va verifica aceste situaţii </w:t>
      </w:r>
      <w:r w:rsidR="00A6742D" w:rsidRPr="00A91A50">
        <w:rPr>
          <w:rFonts w:ascii="Calibri" w:hAnsi="Calibri"/>
          <w:iCs/>
          <w:sz w:val="22"/>
          <w:szCs w:val="22"/>
        </w:rPr>
        <w:t>ş</w:t>
      </w:r>
      <w:r w:rsidR="00994FA0" w:rsidRPr="00A91A50">
        <w:rPr>
          <w:rFonts w:ascii="Calibri" w:hAnsi="Calibri"/>
          <w:iCs/>
          <w:sz w:val="22"/>
          <w:szCs w:val="22"/>
        </w:rPr>
        <w:t xml:space="preserve">i </w:t>
      </w:r>
      <w:r w:rsidRPr="00A91A50">
        <w:rPr>
          <w:rFonts w:ascii="Calibri" w:hAnsi="Calibri"/>
          <w:iCs/>
          <w:sz w:val="22"/>
          <w:szCs w:val="22"/>
        </w:rPr>
        <w:t>va lua măsurile necesare, dacă este cazul.</w:t>
      </w:r>
      <w:r w:rsidRPr="00A91A50">
        <w:rPr>
          <w:rFonts w:ascii="Calibri" w:hAnsi="Calibri"/>
          <w:i/>
          <w:sz w:val="22"/>
          <w:szCs w:val="22"/>
        </w:rPr>
        <w:t> </w:t>
      </w:r>
    </w:p>
    <w:p w14:paraId="00E4E422" w14:textId="1B35DD93" w:rsidR="00FB633E" w:rsidRPr="00A91A50" w:rsidRDefault="00FB633E" w:rsidP="00753AC3">
      <w:pPr>
        <w:pStyle w:val="Heading1"/>
      </w:pPr>
      <w:bookmarkStart w:id="186" w:name="_Toc137808330"/>
      <w:r w:rsidRPr="00A91A50">
        <w:t>A</w:t>
      </w:r>
      <w:r w:rsidR="002924EE">
        <w:t>specte privind prelucrarea datelor cu caracter personal</w:t>
      </w:r>
      <w:bookmarkEnd w:id="186"/>
      <w:r w:rsidR="002924EE">
        <w:t xml:space="preserve"> </w:t>
      </w:r>
    </w:p>
    <w:p w14:paraId="6EC5094A" w14:textId="625394BF" w:rsidR="003A4083" w:rsidRPr="00A91A50" w:rsidRDefault="003A4083" w:rsidP="003A4083">
      <w:pPr>
        <w:jc w:val="both"/>
        <w:rPr>
          <w:rFonts w:ascii="Calibri" w:hAnsi="Calibri"/>
          <w:sz w:val="22"/>
          <w:szCs w:val="22"/>
        </w:rPr>
      </w:pPr>
      <w:r w:rsidRPr="00A91A50">
        <w:rPr>
          <w:rFonts w:ascii="Calibri" w:hAnsi="Calibri"/>
          <w:sz w:val="22"/>
          <w:szCs w:val="22"/>
        </w:rPr>
        <w:t xml:space="preserve">Referitor la Regulamentul General privind Protecția Datelor cu Caracter Personal (GDPR), reprezentantul legal al instituției solicitante (inclusiv reprezentantul legal al partenerilor) vor completa </w:t>
      </w:r>
      <w:r w:rsidR="000F06C0" w:rsidRPr="00A91A50">
        <w:rPr>
          <w:rFonts w:ascii="Calibri" w:hAnsi="Calibri"/>
          <w:sz w:val="22"/>
          <w:szCs w:val="22"/>
        </w:rPr>
        <w:t xml:space="preserve"> declaratia unica.</w:t>
      </w:r>
    </w:p>
    <w:p w14:paraId="4DFBC97B" w14:textId="301AB421" w:rsidR="00FB633E" w:rsidRPr="00A91A50" w:rsidRDefault="00FB633E" w:rsidP="00753AC3">
      <w:pPr>
        <w:pStyle w:val="Heading1"/>
      </w:pPr>
      <w:bookmarkStart w:id="187" w:name="_Toc137808331"/>
      <w:r w:rsidRPr="00A91A50">
        <w:t>A</w:t>
      </w:r>
      <w:r w:rsidR="002924EE">
        <w:t>specte privind monitorizarea tehnica rapoarte de progres</w:t>
      </w:r>
      <w:bookmarkEnd w:id="187"/>
      <w:r w:rsidR="002924EE">
        <w:t xml:space="preserve"> </w:t>
      </w:r>
    </w:p>
    <w:p w14:paraId="02521A67" w14:textId="18207674" w:rsidR="00FB633E" w:rsidRPr="00A91A50" w:rsidRDefault="00FB633E" w:rsidP="002E2411">
      <w:pPr>
        <w:pStyle w:val="Heading2"/>
        <w:rPr>
          <w:rFonts w:ascii="Calibri" w:hAnsi="Calibri" w:cs="Calibri"/>
          <w:sz w:val="22"/>
          <w:szCs w:val="22"/>
        </w:rPr>
      </w:pPr>
      <w:bookmarkStart w:id="188" w:name="_Toc137808332"/>
      <w:r w:rsidRPr="00A91A50">
        <w:rPr>
          <w:rFonts w:ascii="Calibri" w:hAnsi="Calibri" w:cs="Calibri"/>
          <w:sz w:val="22"/>
          <w:szCs w:val="22"/>
        </w:rPr>
        <w:t>Rapoarte de progres</w:t>
      </w:r>
      <w:bookmarkEnd w:id="188"/>
    </w:p>
    <w:p w14:paraId="1D7A5092" w14:textId="7DBE51C3" w:rsidR="00694905" w:rsidRPr="00A91A50" w:rsidRDefault="00694905" w:rsidP="00694905">
      <w:pPr>
        <w:jc w:val="both"/>
        <w:rPr>
          <w:rFonts w:ascii="Calibri" w:hAnsi="Calibri"/>
          <w:color w:val="000000" w:themeColor="text1"/>
          <w:sz w:val="22"/>
          <w:szCs w:val="22"/>
        </w:rPr>
      </w:pPr>
      <w:r w:rsidRPr="00A91A50">
        <w:rPr>
          <w:rFonts w:ascii="Calibri" w:hAnsi="Calibri"/>
          <w:color w:val="000000" w:themeColor="text1"/>
          <w:sz w:val="22"/>
          <w:szCs w:val="22"/>
        </w:rPr>
        <w:t>Procesul</w:t>
      </w:r>
      <w:r w:rsidR="004521DB" w:rsidRPr="00A91A50">
        <w:rPr>
          <w:rFonts w:ascii="Calibri" w:hAnsi="Calibri"/>
          <w:color w:val="000000" w:themeColor="text1"/>
          <w:sz w:val="22"/>
          <w:szCs w:val="22"/>
        </w:rPr>
        <w:t xml:space="preserve">     </w:t>
      </w:r>
      <w:r w:rsidRPr="00A91A50">
        <w:rPr>
          <w:rFonts w:ascii="Calibri" w:hAnsi="Calibri"/>
          <w:color w:val="000000" w:themeColor="text1"/>
          <w:sz w:val="22"/>
          <w:szCs w:val="22"/>
        </w:rPr>
        <w:t xml:space="preserve">de monitorizare a proiectelor de către </w:t>
      </w:r>
      <w:r w:rsidR="001D68FF">
        <w:rPr>
          <w:rFonts w:ascii="Calibri" w:hAnsi="Calibri"/>
          <w:color w:val="000000" w:themeColor="text1"/>
          <w:sz w:val="22"/>
          <w:szCs w:val="22"/>
        </w:rPr>
        <w:t>AM</w:t>
      </w:r>
      <w:r w:rsidRPr="00A91A50">
        <w:rPr>
          <w:rFonts w:ascii="Calibri" w:hAnsi="Calibri"/>
          <w:color w:val="000000" w:themeColor="text1"/>
          <w:sz w:val="22"/>
          <w:szCs w:val="22"/>
        </w:rPr>
        <w:t xml:space="preserve"> se realizează prin:</w:t>
      </w:r>
    </w:p>
    <w:p w14:paraId="7871AD0E" w14:textId="3E8A0767" w:rsidR="00694905" w:rsidRPr="00A91A50" w:rsidRDefault="00694905" w:rsidP="001D68FF">
      <w:pPr>
        <w:ind w:left="708"/>
        <w:jc w:val="both"/>
        <w:rPr>
          <w:rFonts w:ascii="Calibri" w:hAnsi="Calibri"/>
          <w:color w:val="000000" w:themeColor="text1"/>
          <w:sz w:val="22"/>
          <w:szCs w:val="22"/>
        </w:rPr>
      </w:pPr>
      <w:r w:rsidRPr="00A91A50">
        <w:rPr>
          <w:rFonts w:ascii="Calibri" w:hAnsi="Calibri"/>
          <w:color w:val="000000" w:themeColor="text1"/>
          <w:sz w:val="22"/>
          <w:szCs w:val="22"/>
        </w:rPr>
        <w:t>a)</w:t>
      </w:r>
      <w:r w:rsidR="00A32811" w:rsidRPr="00A91A50">
        <w:rPr>
          <w:rFonts w:ascii="Calibri" w:hAnsi="Calibri"/>
          <w:color w:val="000000" w:themeColor="text1"/>
          <w:sz w:val="22"/>
          <w:szCs w:val="22"/>
        </w:rPr>
        <w:t xml:space="preserve"> </w:t>
      </w:r>
      <w:r w:rsidRPr="00A91A50">
        <w:rPr>
          <w:rFonts w:ascii="Calibri" w:hAnsi="Calibri"/>
          <w:color w:val="000000" w:themeColor="text1"/>
          <w:sz w:val="22"/>
          <w:szCs w:val="22"/>
        </w:rPr>
        <w:t>verificarea Rapoartelor de progres disponibile în aplicația informatică MySMIS2021/SMIS2021+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3C08DEE2" w14:textId="5F1D17E9" w:rsidR="00694905" w:rsidRPr="00A91A50" w:rsidRDefault="00694905" w:rsidP="001D68FF">
      <w:pPr>
        <w:ind w:left="708"/>
        <w:jc w:val="both"/>
        <w:rPr>
          <w:rFonts w:ascii="Calibri" w:hAnsi="Calibri"/>
          <w:color w:val="000000" w:themeColor="text1"/>
          <w:sz w:val="22"/>
          <w:szCs w:val="22"/>
        </w:rPr>
      </w:pPr>
      <w:r w:rsidRPr="00A91A50">
        <w:rPr>
          <w:rFonts w:ascii="Calibri" w:hAnsi="Calibri"/>
          <w:color w:val="000000" w:themeColor="text1"/>
          <w:sz w:val="22"/>
          <w:szCs w:val="22"/>
        </w:rPr>
        <w:t xml:space="preserve">b) </w:t>
      </w:r>
      <w:r w:rsidR="00A32811" w:rsidRPr="00A91A50">
        <w:rPr>
          <w:rFonts w:ascii="Calibri" w:hAnsi="Calibri"/>
          <w:color w:val="000000" w:themeColor="text1"/>
          <w:sz w:val="22"/>
          <w:szCs w:val="22"/>
        </w:rPr>
        <w:t xml:space="preserve">  </w:t>
      </w:r>
      <w:r w:rsidRPr="00A91A50">
        <w:rPr>
          <w:rFonts w:ascii="Calibri" w:hAnsi="Calibri"/>
          <w:color w:val="000000" w:themeColor="text1"/>
          <w:sz w:val="22"/>
          <w:szCs w:val="22"/>
        </w:rPr>
        <w:t>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ulterioare;</w:t>
      </w:r>
    </w:p>
    <w:p w14:paraId="3B5B540D" w14:textId="504AC2B9" w:rsidR="00694905" w:rsidRPr="00A91A50" w:rsidRDefault="00694905" w:rsidP="001D68FF">
      <w:pPr>
        <w:ind w:left="708"/>
        <w:jc w:val="both"/>
        <w:rPr>
          <w:rFonts w:ascii="Calibri" w:hAnsi="Calibri"/>
          <w:color w:val="000000" w:themeColor="text1"/>
          <w:sz w:val="22"/>
          <w:szCs w:val="22"/>
        </w:rPr>
      </w:pPr>
      <w:r w:rsidRPr="00A91A50">
        <w:rPr>
          <w:rFonts w:ascii="Calibri" w:hAnsi="Calibri"/>
          <w:color w:val="000000" w:themeColor="text1"/>
          <w:sz w:val="22"/>
          <w:szCs w:val="22"/>
        </w:rPr>
        <w:t xml:space="preserve">c) </w:t>
      </w:r>
      <w:r w:rsidR="00A32811" w:rsidRPr="00A91A50">
        <w:rPr>
          <w:rFonts w:ascii="Calibri" w:hAnsi="Calibri"/>
          <w:color w:val="000000" w:themeColor="text1"/>
          <w:sz w:val="22"/>
          <w:szCs w:val="22"/>
        </w:rPr>
        <w:t xml:space="preserve"> </w:t>
      </w:r>
      <w:r w:rsidRPr="00A91A50">
        <w:rPr>
          <w:rFonts w:ascii="Calibri" w:hAnsi="Calibri"/>
          <w:color w:val="000000" w:themeColor="text1"/>
          <w:sz w:val="22"/>
          <w:szCs w:val="22"/>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management/organismului intermediar în urma vizitelor de monitorizare;</w:t>
      </w:r>
    </w:p>
    <w:p w14:paraId="39B4494B" w14:textId="0D5D00FE" w:rsidR="00694905" w:rsidRPr="00A91A50" w:rsidRDefault="00694905" w:rsidP="001D68FF">
      <w:pPr>
        <w:ind w:left="708"/>
        <w:jc w:val="both"/>
        <w:rPr>
          <w:rFonts w:ascii="Calibri" w:hAnsi="Calibri"/>
          <w:color w:val="000000" w:themeColor="text1"/>
          <w:sz w:val="22"/>
          <w:szCs w:val="22"/>
        </w:rPr>
      </w:pPr>
      <w:r w:rsidRPr="00A91A50">
        <w:rPr>
          <w:rFonts w:ascii="Calibri" w:hAnsi="Calibri"/>
          <w:color w:val="000000" w:themeColor="text1"/>
          <w:sz w:val="22"/>
          <w:szCs w:val="22"/>
        </w:rPr>
        <w:t xml:space="preserve">d) </w:t>
      </w:r>
      <w:r w:rsidR="00A32811" w:rsidRPr="00A91A50">
        <w:rPr>
          <w:rFonts w:ascii="Calibri" w:hAnsi="Calibri"/>
          <w:color w:val="000000" w:themeColor="text1"/>
          <w:sz w:val="22"/>
          <w:szCs w:val="22"/>
        </w:rPr>
        <w:t xml:space="preserve">  </w:t>
      </w:r>
      <w:r w:rsidRPr="00A91A50">
        <w:rPr>
          <w:rFonts w:ascii="Calibri" w:hAnsi="Calibri"/>
          <w:color w:val="000000" w:themeColor="text1"/>
          <w:sz w:val="22"/>
          <w:szCs w:val="22"/>
        </w:rPr>
        <w:t>analizarea stadiului implementării proiectelor în vederea modificării, suspendării, rezilierii, rezoluțiunii contractului de finanțare, conform prevederilor contractuale.</w:t>
      </w:r>
    </w:p>
    <w:p w14:paraId="598A10CD" w14:textId="77777777" w:rsidR="00694905" w:rsidRPr="00A91A50" w:rsidRDefault="00694905" w:rsidP="00694905">
      <w:pPr>
        <w:jc w:val="both"/>
        <w:rPr>
          <w:rFonts w:ascii="Calibri" w:hAnsi="Calibri"/>
          <w:color w:val="000000" w:themeColor="text1"/>
          <w:sz w:val="22"/>
          <w:szCs w:val="22"/>
        </w:rPr>
      </w:pPr>
      <w:r w:rsidRPr="00A91A50">
        <w:rPr>
          <w:rFonts w:ascii="Calibri" w:hAnsi="Calibri"/>
          <w:color w:val="000000" w:themeColor="text1"/>
          <w:sz w:val="22"/>
          <w:szCs w:val="22"/>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7A1B5E37" w14:textId="34E866B9" w:rsidR="004521DB" w:rsidRPr="00A91A50" w:rsidRDefault="004521DB" w:rsidP="00694905">
      <w:pPr>
        <w:jc w:val="both"/>
        <w:rPr>
          <w:rFonts w:ascii="Calibri" w:hAnsi="Calibri"/>
          <w:color w:val="000000" w:themeColor="text1"/>
          <w:sz w:val="22"/>
          <w:szCs w:val="22"/>
        </w:rPr>
      </w:pPr>
      <w:r w:rsidRPr="00A91A50">
        <w:rPr>
          <w:rFonts w:ascii="Calibri" w:hAnsi="Calibri"/>
          <w:sz w:val="22"/>
          <w:szCs w:val="22"/>
        </w:rPr>
        <w:t xml:space="preserve">În procesul de monitorizare a proiectelor, se elaborează Raportul de progres al cărui conținut cadru este anexat prezentului ghid. (Anexa </w:t>
      </w:r>
      <w:r w:rsidR="00473DF8" w:rsidRPr="00A91A50">
        <w:rPr>
          <w:rFonts w:ascii="Calibri" w:hAnsi="Calibri"/>
          <w:sz w:val="22"/>
          <w:szCs w:val="22"/>
        </w:rPr>
        <w:t>1</w:t>
      </w:r>
      <w:r w:rsidR="00A53304" w:rsidRPr="00A91A50">
        <w:rPr>
          <w:rFonts w:ascii="Calibri" w:hAnsi="Calibri"/>
          <w:sz w:val="22"/>
          <w:szCs w:val="22"/>
        </w:rPr>
        <w:t>6</w:t>
      </w:r>
      <w:r w:rsidRPr="00A91A50">
        <w:rPr>
          <w:rFonts w:ascii="Calibri" w:hAnsi="Calibri"/>
          <w:sz w:val="22"/>
          <w:szCs w:val="22"/>
        </w:rPr>
        <w:t xml:space="preserve">– Formular Raport de progres). </w:t>
      </w:r>
    </w:p>
    <w:p w14:paraId="06FA5786" w14:textId="5BA8F565" w:rsidR="004521DB" w:rsidRPr="00A91A50" w:rsidRDefault="004521DB" w:rsidP="00A32811">
      <w:pPr>
        <w:rPr>
          <w:rFonts w:ascii="Calibri" w:hAnsi="Calibri"/>
          <w:sz w:val="22"/>
          <w:szCs w:val="22"/>
        </w:rPr>
      </w:pPr>
      <w:r w:rsidRPr="00A91A50">
        <w:rPr>
          <w:rFonts w:ascii="Calibri" w:hAnsi="Calibri"/>
          <w:sz w:val="22"/>
          <w:szCs w:val="22"/>
        </w:rPr>
        <w:t xml:space="preserve">În perioada de implementare a proiectului, raportul de progres se generează prin sistemul informatic MySMIS2021 de către beneficiar și se transmite la intervale de trei luni calendaristice, în termen de 30 de zile de la finalizarea perioadei de raportare, la AM . Primul Raport de progres trimestrial se va întocmi pentru trimestrul calendaristic următor semnării contractului de finanțare în cadrul PR SE 2021 – 2027. </w:t>
      </w:r>
    </w:p>
    <w:p w14:paraId="4CFC66C0" w14:textId="77777777" w:rsidR="004521DB" w:rsidRPr="00A91A50" w:rsidRDefault="004521DB" w:rsidP="00A32811">
      <w:pPr>
        <w:jc w:val="both"/>
        <w:rPr>
          <w:rFonts w:ascii="Calibri" w:hAnsi="Calibri"/>
          <w:sz w:val="22"/>
          <w:szCs w:val="22"/>
        </w:rPr>
      </w:pPr>
      <w:r w:rsidRPr="00A91A50">
        <w:rPr>
          <w:rFonts w:ascii="Calibri" w:hAnsi="Calibri"/>
          <w:sz w:val="22"/>
          <w:szCs w:val="22"/>
        </w:rPr>
        <w:t xml:space="preserve">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w:t>
      </w:r>
      <w:r w:rsidRPr="00A91A50">
        <w:rPr>
          <w:rFonts w:ascii="Calibri" w:hAnsi="Calibri"/>
          <w:sz w:val="22"/>
          <w:szCs w:val="22"/>
        </w:rPr>
        <w:lastRenderedPageBreak/>
        <w:t>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09FEC100" w14:textId="77777777" w:rsidR="004521DB" w:rsidRPr="00A91A50" w:rsidRDefault="004521DB" w:rsidP="00A32811">
      <w:pPr>
        <w:jc w:val="both"/>
        <w:rPr>
          <w:rFonts w:ascii="Calibri" w:hAnsi="Calibri"/>
          <w:sz w:val="22"/>
          <w:szCs w:val="22"/>
        </w:rPr>
      </w:pPr>
      <w:r w:rsidRPr="00A91A50">
        <w:rPr>
          <w:rFonts w:ascii="Calibri" w:hAnsi="Calibri"/>
          <w:sz w:val="22"/>
          <w:szCs w:val="22"/>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D3ECA09" w14:textId="7766B1F2" w:rsidR="004521DB" w:rsidRPr="00A91A50" w:rsidRDefault="004521DB" w:rsidP="00A32811">
      <w:pPr>
        <w:jc w:val="both"/>
        <w:rPr>
          <w:rFonts w:ascii="Calibri" w:hAnsi="Calibri"/>
          <w:sz w:val="22"/>
          <w:szCs w:val="22"/>
        </w:rPr>
      </w:pPr>
      <w:r w:rsidRPr="00A91A50">
        <w:rPr>
          <w:rFonts w:ascii="Calibri" w:hAnsi="Calibri"/>
          <w:sz w:val="22"/>
          <w:szCs w:val="22"/>
        </w:rPr>
        <w:t>Contractul de finanțare îşi păstrează valabilitatea</w:t>
      </w:r>
      <w:r w:rsidR="00ED2BB8" w:rsidRPr="00A91A50">
        <w:rPr>
          <w:rFonts w:ascii="Calibri" w:hAnsi="Calibri"/>
          <w:sz w:val="22"/>
          <w:szCs w:val="22"/>
        </w:rPr>
        <w:t xml:space="preserve"> </w:t>
      </w:r>
      <w:r w:rsidRPr="00A91A50">
        <w:rPr>
          <w:rFonts w:ascii="Calibri" w:hAnsi="Calibri"/>
          <w:sz w:val="22"/>
          <w:szCs w:val="22"/>
        </w:rPr>
        <w:t>5 ani calculată de la data efectuării plăţii finale  în cadrul Proiectului</w:t>
      </w:r>
      <w:r w:rsidR="00ED2BB8" w:rsidRPr="00A91A50">
        <w:rPr>
          <w:rFonts w:ascii="Calibri" w:hAnsi="Calibri"/>
          <w:sz w:val="22"/>
          <w:szCs w:val="22"/>
        </w:rPr>
        <w:t>.</w:t>
      </w:r>
    </w:p>
    <w:p w14:paraId="3CD9751D" w14:textId="12DB62E0" w:rsidR="004521DB" w:rsidRPr="00A91A50" w:rsidRDefault="004521DB" w:rsidP="00A32811">
      <w:pPr>
        <w:jc w:val="both"/>
        <w:rPr>
          <w:rFonts w:ascii="Calibri" w:hAnsi="Calibri"/>
          <w:sz w:val="22"/>
          <w:szCs w:val="22"/>
        </w:rPr>
      </w:pPr>
      <w:r w:rsidRPr="00A91A50">
        <w:rPr>
          <w:rFonts w:ascii="Calibri" w:hAnsi="Calibri"/>
          <w:sz w:val="22"/>
          <w:szCs w:val="22"/>
        </w:rPr>
        <w:t>Anual, în perioada post-implementare (ex-post) a proiectului, în termen de 30 de zile de la încheierea anului post-implementare, beneficiarul este obligat să transmită la AM, prin sistemul informatic MySMIS2021, Rapoarte de durabilitate.</w:t>
      </w:r>
    </w:p>
    <w:p w14:paraId="7D6EBC10" w14:textId="77777777" w:rsidR="004521DB" w:rsidRPr="00A91A50" w:rsidRDefault="004521DB" w:rsidP="00A32811">
      <w:pPr>
        <w:jc w:val="both"/>
        <w:rPr>
          <w:rFonts w:ascii="Calibri" w:hAnsi="Calibri"/>
          <w:sz w:val="22"/>
          <w:szCs w:val="22"/>
        </w:rPr>
      </w:pPr>
      <w:r w:rsidRPr="00A91A50">
        <w:rPr>
          <w:rFonts w:ascii="Calibri" w:hAnsi="Calibri"/>
          <w:sz w:val="22"/>
          <w:szCs w:val="22"/>
        </w:rPr>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1C31AC8C" w14:textId="3DCB0B72" w:rsidR="004521DB" w:rsidRPr="00A91A50" w:rsidRDefault="004521DB" w:rsidP="00A32811">
      <w:pPr>
        <w:jc w:val="both"/>
        <w:rPr>
          <w:rFonts w:ascii="Calibri" w:hAnsi="Calibri"/>
          <w:sz w:val="22"/>
          <w:szCs w:val="22"/>
        </w:rPr>
      </w:pPr>
      <w:r w:rsidRPr="00A91A50">
        <w:rPr>
          <w:rFonts w:ascii="Calibri" w:hAnsi="Calibri"/>
          <w:sz w:val="22"/>
          <w:szCs w:val="22"/>
        </w:rPr>
        <w:t xml:space="preserve">AM poate solicita beneficiarilor să transmită rapoarte de progres, ori de câte ori consideră necesar. </w:t>
      </w:r>
    </w:p>
    <w:p w14:paraId="38B53EB7" w14:textId="77777777" w:rsidR="004521DB" w:rsidRPr="00A91A50" w:rsidRDefault="004521DB" w:rsidP="00A32811">
      <w:pPr>
        <w:jc w:val="both"/>
        <w:rPr>
          <w:rFonts w:ascii="Calibri" w:hAnsi="Calibri"/>
          <w:sz w:val="22"/>
          <w:szCs w:val="22"/>
        </w:rPr>
      </w:pPr>
      <w:r w:rsidRPr="00A91A50">
        <w:rPr>
          <w:rFonts w:ascii="Calibri" w:hAnsi="Calibri"/>
          <w:sz w:val="22"/>
          <w:szCs w:val="22"/>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1C33D3BD" w14:textId="3182E736" w:rsidR="004521DB" w:rsidRPr="00A91A50" w:rsidRDefault="004521DB" w:rsidP="00A32811">
      <w:pPr>
        <w:jc w:val="both"/>
        <w:rPr>
          <w:rFonts w:ascii="Calibri" w:hAnsi="Calibri"/>
          <w:sz w:val="22"/>
          <w:szCs w:val="22"/>
        </w:rPr>
      </w:pPr>
      <w:r w:rsidRPr="00A91A50">
        <w:rPr>
          <w:rFonts w:ascii="Calibri" w:hAnsi="Calibri"/>
          <w:sz w:val="22"/>
          <w:szCs w:val="22"/>
        </w:rPr>
        <w:t>AM aplică măsuri consolidate de monitorizare și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w:t>
      </w:r>
    </w:p>
    <w:p w14:paraId="0B4ECAA9" w14:textId="77777777" w:rsidR="004521DB" w:rsidRPr="00A91A50" w:rsidRDefault="004521DB" w:rsidP="001D68FF">
      <w:pPr>
        <w:ind w:left="708"/>
        <w:jc w:val="both"/>
        <w:rPr>
          <w:rFonts w:ascii="Calibri" w:hAnsi="Calibri"/>
          <w:sz w:val="22"/>
          <w:szCs w:val="22"/>
        </w:rPr>
      </w:pPr>
      <w:r w:rsidRPr="00A91A50">
        <w:rPr>
          <w:rFonts w:ascii="Calibri" w:hAnsi="Calibri"/>
          <w:sz w:val="22"/>
          <w:szCs w:val="22"/>
        </w:rPr>
        <w:t xml:space="preserve">(a) întreruperea termenului de plată pentru cererile de plată/cererile de prefinanțare/cererile de rambursare aflate în procesare dacă beneficiarul nu a depus niciun raport de progres în termen de 6 luni de la data semnării contractului de finanțare. Termenul de plată se întrerupe până la depunerea raportului de progres cu condiția ca depunerea raportului de progres </w:t>
      </w:r>
      <w:proofErr w:type="spellStart"/>
      <w:r w:rsidRPr="00A91A50">
        <w:rPr>
          <w:rFonts w:ascii="Calibri" w:hAnsi="Calibri"/>
          <w:sz w:val="22"/>
          <w:szCs w:val="22"/>
          <w:lang w:val="fr-FR"/>
        </w:rPr>
        <w:t>să</w:t>
      </w:r>
      <w:proofErr w:type="spellEnd"/>
      <w:r w:rsidRPr="00A91A50">
        <w:rPr>
          <w:rFonts w:ascii="Calibri" w:hAnsi="Calibri"/>
          <w:sz w:val="22"/>
          <w:szCs w:val="22"/>
          <w:lang w:val="fr-FR"/>
        </w:rPr>
        <w:t xml:space="preserve"> </w:t>
      </w:r>
      <w:proofErr w:type="spellStart"/>
      <w:r w:rsidRPr="00A91A50">
        <w:rPr>
          <w:rFonts w:ascii="Calibri" w:hAnsi="Calibri"/>
          <w:sz w:val="22"/>
          <w:szCs w:val="22"/>
          <w:lang w:val="fr-FR"/>
        </w:rPr>
        <w:t>survină</w:t>
      </w:r>
      <w:proofErr w:type="spellEnd"/>
      <w:r w:rsidRPr="00A91A50">
        <w:rPr>
          <w:rFonts w:ascii="Calibri" w:hAnsi="Calibri"/>
          <w:sz w:val="22"/>
          <w:szCs w:val="22"/>
          <w:lang w:val="fr-FR"/>
        </w:rPr>
        <w:t xml:space="preserve"> </w:t>
      </w:r>
      <w:proofErr w:type="spellStart"/>
      <w:r w:rsidRPr="00A91A50">
        <w:rPr>
          <w:rFonts w:ascii="Calibri" w:hAnsi="Calibri"/>
          <w:sz w:val="22"/>
          <w:szCs w:val="22"/>
          <w:lang w:val="fr-FR"/>
        </w:rPr>
        <w:t>în</w:t>
      </w:r>
      <w:proofErr w:type="spellEnd"/>
      <w:r w:rsidRPr="00A91A50">
        <w:rPr>
          <w:rFonts w:ascii="Calibri" w:hAnsi="Calibri"/>
          <w:sz w:val="22"/>
          <w:szCs w:val="22"/>
          <w:lang w:val="fr-FR"/>
        </w:rPr>
        <w:t xml:space="preserve"> </w:t>
      </w:r>
      <w:proofErr w:type="spellStart"/>
      <w:r w:rsidRPr="00A91A50">
        <w:rPr>
          <w:rFonts w:ascii="Calibri" w:hAnsi="Calibri"/>
          <w:sz w:val="22"/>
          <w:szCs w:val="22"/>
          <w:lang w:val="fr-FR"/>
        </w:rPr>
        <w:t>perioada</w:t>
      </w:r>
      <w:proofErr w:type="spellEnd"/>
      <w:r w:rsidRPr="00A91A50">
        <w:rPr>
          <w:rFonts w:ascii="Calibri" w:hAnsi="Calibri"/>
          <w:sz w:val="22"/>
          <w:szCs w:val="22"/>
          <w:lang w:val="fr-FR"/>
        </w:rPr>
        <w:t xml:space="preserve"> </w:t>
      </w:r>
      <w:proofErr w:type="spellStart"/>
      <w:r w:rsidRPr="00A91A50">
        <w:rPr>
          <w:rFonts w:ascii="Calibri" w:hAnsi="Calibri"/>
          <w:sz w:val="22"/>
          <w:szCs w:val="22"/>
          <w:lang w:val="fr-FR"/>
        </w:rPr>
        <w:t>prevăzută</w:t>
      </w:r>
      <w:proofErr w:type="spellEnd"/>
      <w:r w:rsidRPr="00A91A50">
        <w:rPr>
          <w:rFonts w:ascii="Calibri" w:hAnsi="Calibri"/>
          <w:sz w:val="22"/>
          <w:szCs w:val="22"/>
          <w:lang w:val="fr-FR"/>
        </w:rPr>
        <w:t xml:space="preserve"> la art. 74, </w:t>
      </w:r>
      <w:proofErr w:type="spellStart"/>
      <w:r w:rsidRPr="00A91A50">
        <w:rPr>
          <w:rFonts w:ascii="Calibri" w:hAnsi="Calibri"/>
          <w:sz w:val="22"/>
          <w:szCs w:val="22"/>
          <w:lang w:val="fr-FR"/>
        </w:rPr>
        <w:t>alin</w:t>
      </w:r>
      <w:proofErr w:type="spellEnd"/>
      <w:r w:rsidRPr="00A91A50">
        <w:rPr>
          <w:rFonts w:ascii="Calibri" w:hAnsi="Calibri"/>
          <w:sz w:val="22"/>
          <w:szCs w:val="22"/>
          <w:lang w:val="fr-FR"/>
        </w:rPr>
        <w:t xml:space="preserve"> (1) lit. </w:t>
      </w:r>
      <w:proofErr w:type="gramStart"/>
      <w:r w:rsidRPr="00A91A50">
        <w:rPr>
          <w:rFonts w:ascii="Calibri" w:hAnsi="Calibri"/>
          <w:sz w:val="22"/>
          <w:szCs w:val="22"/>
          <w:lang w:val="fr-FR"/>
        </w:rPr>
        <w:t>b</w:t>
      </w:r>
      <w:proofErr w:type="gramEnd"/>
      <w:r w:rsidRPr="00A91A50">
        <w:rPr>
          <w:rFonts w:ascii="Calibri" w:hAnsi="Calibri"/>
          <w:sz w:val="22"/>
          <w:szCs w:val="22"/>
          <w:lang w:val="fr-FR"/>
        </w:rPr>
        <w:t xml:space="preserve"> </w:t>
      </w:r>
      <w:proofErr w:type="spellStart"/>
      <w:r w:rsidRPr="00A91A50">
        <w:rPr>
          <w:rFonts w:ascii="Calibri" w:hAnsi="Calibri"/>
          <w:sz w:val="22"/>
          <w:szCs w:val="22"/>
          <w:lang w:val="fr-FR"/>
        </w:rPr>
        <w:t>din</w:t>
      </w:r>
      <w:proofErr w:type="spellEnd"/>
      <w:r w:rsidRPr="00A91A50">
        <w:rPr>
          <w:rFonts w:ascii="Calibri" w:hAnsi="Calibri"/>
          <w:sz w:val="22"/>
          <w:szCs w:val="22"/>
          <w:lang w:val="fr-FR"/>
        </w:rPr>
        <w:t xml:space="preserve"> </w:t>
      </w:r>
      <w:proofErr w:type="spellStart"/>
      <w:r w:rsidRPr="00A91A50">
        <w:rPr>
          <w:rFonts w:ascii="Calibri" w:hAnsi="Calibri"/>
          <w:sz w:val="22"/>
          <w:szCs w:val="22"/>
          <w:lang w:val="fr-FR"/>
        </w:rPr>
        <w:t>Regulamentul</w:t>
      </w:r>
      <w:proofErr w:type="spellEnd"/>
      <w:r w:rsidRPr="00A91A50">
        <w:rPr>
          <w:rFonts w:ascii="Calibri" w:hAnsi="Calibri"/>
          <w:sz w:val="22"/>
          <w:szCs w:val="22"/>
          <w:lang w:val="fr-FR"/>
        </w:rPr>
        <w:t xml:space="preserve"> (UE) 2021/1060, </w:t>
      </w:r>
      <w:proofErr w:type="spellStart"/>
      <w:r w:rsidRPr="00A91A50">
        <w:rPr>
          <w:rFonts w:ascii="Calibri" w:hAnsi="Calibri"/>
          <w:sz w:val="22"/>
          <w:szCs w:val="22"/>
          <w:lang w:val="fr-FR"/>
        </w:rPr>
        <w:t>cu</w:t>
      </w:r>
      <w:proofErr w:type="spellEnd"/>
      <w:r w:rsidRPr="00A91A50">
        <w:rPr>
          <w:rFonts w:ascii="Calibri" w:hAnsi="Calibri"/>
          <w:sz w:val="22"/>
          <w:szCs w:val="22"/>
          <w:lang w:val="fr-FR"/>
        </w:rPr>
        <w:t xml:space="preserve"> </w:t>
      </w:r>
      <w:proofErr w:type="spellStart"/>
      <w:r w:rsidRPr="00A91A50">
        <w:rPr>
          <w:rFonts w:ascii="Calibri" w:hAnsi="Calibri"/>
          <w:sz w:val="22"/>
          <w:szCs w:val="22"/>
          <w:lang w:val="fr-FR"/>
        </w:rPr>
        <w:t>modificările</w:t>
      </w:r>
      <w:proofErr w:type="spellEnd"/>
      <w:r w:rsidRPr="00A91A50">
        <w:rPr>
          <w:rFonts w:ascii="Calibri" w:hAnsi="Calibri"/>
          <w:sz w:val="22"/>
          <w:szCs w:val="22"/>
          <w:lang w:val="fr-FR"/>
        </w:rPr>
        <w:t xml:space="preserve"> </w:t>
      </w:r>
      <w:proofErr w:type="spellStart"/>
      <w:r w:rsidRPr="00A91A50">
        <w:rPr>
          <w:rFonts w:ascii="Calibri" w:hAnsi="Calibri"/>
          <w:sz w:val="22"/>
          <w:szCs w:val="22"/>
          <w:lang w:val="fr-FR"/>
        </w:rPr>
        <w:t>și</w:t>
      </w:r>
      <w:proofErr w:type="spellEnd"/>
      <w:r w:rsidRPr="00A91A50">
        <w:rPr>
          <w:rFonts w:ascii="Calibri" w:hAnsi="Calibri"/>
          <w:sz w:val="22"/>
          <w:szCs w:val="22"/>
          <w:lang w:val="fr-FR"/>
        </w:rPr>
        <w:t xml:space="preserve"> </w:t>
      </w:r>
      <w:proofErr w:type="spellStart"/>
      <w:r w:rsidRPr="00A91A50">
        <w:rPr>
          <w:rFonts w:ascii="Calibri" w:hAnsi="Calibri"/>
          <w:sz w:val="22"/>
          <w:szCs w:val="22"/>
          <w:lang w:val="fr-FR"/>
        </w:rPr>
        <w:t>completările</w:t>
      </w:r>
      <w:proofErr w:type="spellEnd"/>
      <w:r w:rsidRPr="00A91A50">
        <w:rPr>
          <w:rFonts w:ascii="Calibri" w:hAnsi="Calibri"/>
          <w:sz w:val="22"/>
          <w:szCs w:val="22"/>
          <w:lang w:val="fr-FR"/>
        </w:rPr>
        <w:t xml:space="preserve"> </w:t>
      </w:r>
      <w:proofErr w:type="spellStart"/>
      <w:r w:rsidRPr="00A91A50">
        <w:rPr>
          <w:rFonts w:ascii="Calibri" w:hAnsi="Calibri"/>
          <w:sz w:val="22"/>
          <w:szCs w:val="22"/>
          <w:lang w:val="fr-FR"/>
        </w:rPr>
        <w:t>ulterioare</w:t>
      </w:r>
      <w:proofErr w:type="spellEnd"/>
      <w:r w:rsidRPr="00A91A50">
        <w:rPr>
          <w:rFonts w:ascii="Calibri" w:hAnsi="Calibri"/>
          <w:sz w:val="22"/>
          <w:szCs w:val="22"/>
        </w:rPr>
        <w:t xml:space="preserve">.  </w:t>
      </w:r>
    </w:p>
    <w:p w14:paraId="68C1766E" w14:textId="77777777" w:rsidR="004521DB" w:rsidRPr="00A91A50" w:rsidRDefault="004521DB" w:rsidP="001D68FF">
      <w:pPr>
        <w:ind w:left="708"/>
        <w:jc w:val="both"/>
        <w:rPr>
          <w:rFonts w:ascii="Calibri" w:hAnsi="Calibri"/>
          <w:sz w:val="22"/>
          <w:szCs w:val="22"/>
        </w:rPr>
      </w:pPr>
      <w:r w:rsidRPr="00A91A50">
        <w:rPr>
          <w:rFonts w:ascii="Calibri" w:hAnsi="Calibri"/>
          <w:sz w:val="22"/>
          <w:szCs w:val="22"/>
        </w:rPr>
        <w:t xml:space="preserve">(b) întreruperea termenului de plată pentru cererile de plată/cererile de prefinanțare/cererile de rambursare aflate în procesare dacă beneficiarul  a depășit cu 60 zile termenul de depunere a raportului de progres. Termenul de plată se întrerupe până la depunerea raportului de progres cu condiția ca depunerea raportului de progres </w:t>
      </w:r>
      <w:proofErr w:type="spellStart"/>
      <w:r w:rsidRPr="00A91A50">
        <w:rPr>
          <w:rFonts w:ascii="Calibri" w:hAnsi="Calibri"/>
          <w:sz w:val="22"/>
          <w:szCs w:val="22"/>
          <w:lang w:val="fr-FR"/>
        </w:rPr>
        <w:t>să</w:t>
      </w:r>
      <w:proofErr w:type="spellEnd"/>
      <w:r w:rsidRPr="00A91A50">
        <w:rPr>
          <w:rFonts w:ascii="Calibri" w:hAnsi="Calibri"/>
          <w:sz w:val="22"/>
          <w:szCs w:val="22"/>
          <w:lang w:val="fr-FR"/>
        </w:rPr>
        <w:t xml:space="preserve"> </w:t>
      </w:r>
      <w:proofErr w:type="spellStart"/>
      <w:r w:rsidRPr="00A91A50">
        <w:rPr>
          <w:rFonts w:ascii="Calibri" w:hAnsi="Calibri"/>
          <w:sz w:val="22"/>
          <w:szCs w:val="22"/>
          <w:lang w:val="fr-FR"/>
        </w:rPr>
        <w:t>survină</w:t>
      </w:r>
      <w:proofErr w:type="spellEnd"/>
      <w:r w:rsidRPr="00A91A50">
        <w:rPr>
          <w:rFonts w:ascii="Calibri" w:hAnsi="Calibri"/>
          <w:sz w:val="22"/>
          <w:szCs w:val="22"/>
          <w:lang w:val="fr-FR"/>
        </w:rPr>
        <w:t xml:space="preserve"> </w:t>
      </w:r>
      <w:proofErr w:type="spellStart"/>
      <w:r w:rsidRPr="00A91A50">
        <w:rPr>
          <w:rFonts w:ascii="Calibri" w:hAnsi="Calibri"/>
          <w:sz w:val="22"/>
          <w:szCs w:val="22"/>
          <w:lang w:val="fr-FR"/>
        </w:rPr>
        <w:t>în</w:t>
      </w:r>
      <w:proofErr w:type="spellEnd"/>
      <w:r w:rsidRPr="00A91A50">
        <w:rPr>
          <w:rFonts w:ascii="Calibri" w:hAnsi="Calibri"/>
          <w:sz w:val="22"/>
          <w:szCs w:val="22"/>
          <w:lang w:val="fr-FR"/>
        </w:rPr>
        <w:t xml:space="preserve"> </w:t>
      </w:r>
      <w:proofErr w:type="spellStart"/>
      <w:r w:rsidRPr="00A91A50">
        <w:rPr>
          <w:rFonts w:ascii="Calibri" w:hAnsi="Calibri"/>
          <w:sz w:val="22"/>
          <w:szCs w:val="22"/>
          <w:lang w:val="fr-FR"/>
        </w:rPr>
        <w:t>perioada</w:t>
      </w:r>
      <w:proofErr w:type="spellEnd"/>
      <w:r w:rsidRPr="00A91A50">
        <w:rPr>
          <w:rFonts w:ascii="Calibri" w:hAnsi="Calibri"/>
          <w:sz w:val="22"/>
          <w:szCs w:val="22"/>
          <w:lang w:val="fr-FR"/>
        </w:rPr>
        <w:t xml:space="preserve"> </w:t>
      </w:r>
      <w:proofErr w:type="spellStart"/>
      <w:r w:rsidRPr="00A91A50">
        <w:rPr>
          <w:rFonts w:ascii="Calibri" w:hAnsi="Calibri"/>
          <w:sz w:val="22"/>
          <w:szCs w:val="22"/>
          <w:lang w:val="fr-FR"/>
        </w:rPr>
        <w:t>prevăzută</w:t>
      </w:r>
      <w:proofErr w:type="spellEnd"/>
      <w:r w:rsidRPr="00A91A50">
        <w:rPr>
          <w:rFonts w:ascii="Calibri" w:hAnsi="Calibri"/>
          <w:sz w:val="22"/>
          <w:szCs w:val="22"/>
          <w:lang w:val="fr-FR"/>
        </w:rPr>
        <w:t xml:space="preserve"> la art. 74, </w:t>
      </w:r>
      <w:proofErr w:type="spellStart"/>
      <w:r w:rsidRPr="00A91A50">
        <w:rPr>
          <w:rFonts w:ascii="Calibri" w:hAnsi="Calibri"/>
          <w:sz w:val="22"/>
          <w:szCs w:val="22"/>
          <w:lang w:val="fr-FR"/>
        </w:rPr>
        <w:t>alin</w:t>
      </w:r>
      <w:proofErr w:type="spellEnd"/>
      <w:r w:rsidRPr="00A91A50">
        <w:rPr>
          <w:rFonts w:ascii="Calibri" w:hAnsi="Calibri"/>
          <w:sz w:val="22"/>
          <w:szCs w:val="22"/>
          <w:lang w:val="fr-FR"/>
        </w:rPr>
        <w:t xml:space="preserve"> (1) lit. </w:t>
      </w:r>
      <w:proofErr w:type="gramStart"/>
      <w:r w:rsidRPr="00A91A50">
        <w:rPr>
          <w:rFonts w:ascii="Calibri" w:hAnsi="Calibri"/>
          <w:sz w:val="22"/>
          <w:szCs w:val="22"/>
          <w:lang w:val="fr-FR"/>
        </w:rPr>
        <w:t>b</w:t>
      </w:r>
      <w:proofErr w:type="gramEnd"/>
      <w:r w:rsidRPr="00A91A50">
        <w:rPr>
          <w:rFonts w:ascii="Calibri" w:hAnsi="Calibri"/>
          <w:sz w:val="22"/>
          <w:szCs w:val="22"/>
          <w:lang w:val="fr-FR"/>
        </w:rPr>
        <w:t xml:space="preserve"> </w:t>
      </w:r>
      <w:proofErr w:type="spellStart"/>
      <w:r w:rsidRPr="00A91A50">
        <w:rPr>
          <w:rFonts w:ascii="Calibri" w:hAnsi="Calibri"/>
          <w:sz w:val="22"/>
          <w:szCs w:val="22"/>
          <w:lang w:val="fr-FR"/>
        </w:rPr>
        <w:t>din</w:t>
      </w:r>
      <w:proofErr w:type="spellEnd"/>
      <w:r w:rsidRPr="00A91A50">
        <w:rPr>
          <w:rFonts w:ascii="Calibri" w:hAnsi="Calibri"/>
          <w:sz w:val="22"/>
          <w:szCs w:val="22"/>
          <w:lang w:val="fr-FR"/>
        </w:rPr>
        <w:t xml:space="preserve"> </w:t>
      </w:r>
      <w:proofErr w:type="spellStart"/>
      <w:r w:rsidRPr="00A91A50">
        <w:rPr>
          <w:rFonts w:ascii="Calibri" w:hAnsi="Calibri"/>
          <w:sz w:val="22"/>
          <w:szCs w:val="22"/>
          <w:lang w:val="fr-FR"/>
        </w:rPr>
        <w:t>Regulamentul</w:t>
      </w:r>
      <w:proofErr w:type="spellEnd"/>
      <w:r w:rsidRPr="00A91A50">
        <w:rPr>
          <w:rFonts w:ascii="Calibri" w:hAnsi="Calibri"/>
          <w:sz w:val="22"/>
          <w:szCs w:val="22"/>
          <w:lang w:val="fr-FR"/>
        </w:rPr>
        <w:t xml:space="preserve"> (UE) 2021/1060, </w:t>
      </w:r>
      <w:proofErr w:type="spellStart"/>
      <w:r w:rsidRPr="00A91A50">
        <w:rPr>
          <w:rFonts w:ascii="Calibri" w:hAnsi="Calibri"/>
          <w:sz w:val="22"/>
          <w:szCs w:val="22"/>
          <w:lang w:val="fr-FR"/>
        </w:rPr>
        <w:t>cu</w:t>
      </w:r>
      <w:proofErr w:type="spellEnd"/>
      <w:r w:rsidRPr="00A91A50">
        <w:rPr>
          <w:rFonts w:ascii="Calibri" w:hAnsi="Calibri"/>
          <w:sz w:val="22"/>
          <w:szCs w:val="22"/>
          <w:lang w:val="fr-FR"/>
        </w:rPr>
        <w:t xml:space="preserve"> </w:t>
      </w:r>
      <w:proofErr w:type="spellStart"/>
      <w:r w:rsidRPr="00A91A50">
        <w:rPr>
          <w:rFonts w:ascii="Calibri" w:hAnsi="Calibri"/>
          <w:sz w:val="22"/>
          <w:szCs w:val="22"/>
          <w:lang w:val="fr-FR"/>
        </w:rPr>
        <w:t>modificările</w:t>
      </w:r>
      <w:proofErr w:type="spellEnd"/>
      <w:r w:rsidRPr="00A91A50">
        <w:rPr>
          <w:rFonts w:ascii="Calibri" w:hAnsi="Calibri"/>
          <w:sz w:val="22"/>
          <w:szCs w:val="22"/>
          <w:lang w:val="fr-FR"/>
        </w:rPr>
        <w:t xml:space="preserve"> </w:t>
      </w:r>
      <w:proofErr w:type="spellStart"/>
      <w:r w:rsidRPr="00A91A50">
        <w:rPr>
          <w:rFonts w:ascii="Calibri" w:hAnsi="Calibri"/>
          <w:sz w:val="22"/>
          <w:szCs w:val="22"/>
          <w:lang w:val="fr-FR"/>
        </w:rPr>
        <w:t>și</w:t>
      </w:r>
      <w:proofErr w:type="spellEnd"/>
      <w:r w:rsidRPr="00A91A50">
        <w:rPr>
          <w:rFonts w:ascii="Calibri" w:hAnsi="Calibri"/>
          <w:sz w:val="22"/>
          <w:szCs w:val="22"/>
          <w:lang w:val="fr-FR"/>
        </w:rPr>
        <w:t xml:space="preserve"> </w:t>
      </w:r>
      <w:proofErr w:type="spellStart"/>
      <w:r w:rsidRPr="00A91A50">
        <w:rPr>
          <w:rFonts w:ascii="Calibri" w:hAnsi="Calibri"/>
          <w:sz w:val="22"/>
          <w:szCs w:val="22"/>
          <w:lang w:val="fr-FR"/>
        </w:rPr>
        <w:t>completările</w:t>
      </w:r>
      <w:proofErr w:type="spellEnd"/>
      <w:r w:rsidRPr="00A91A50">
        <w:rPr>
          <w:rFonts w:ascii="Calibri" w:hAnsi="Calibri"/>
          <w:sz w:val="22"/>
          <w:szCs w:val="22"/>
          <w:lang w:val="fr-FR"/>
        </w:rPr>
        <w:t xml:space="preserve"> </w:t>
      </w:r>
      <w:proofErr w:type="spellStart"/>
      <w:r w:rsidRPr="00A91A50">
        <w:rPr>
          <w:rFonts w:ascii="Calibri" w:hAnsi="Calibri"/>
          <w:sz w:val="22"/>
          <w:szCs w:val="22"/>
          <w:lang w:val="fr-FR"/>
        </w:rPr>
        <w:t>ulterioare</w:t>
      </w:r>
      <w:proofErr w:type="spellEnd"/>
      <w:r w:rsidRPr="00A91A50">
        <w:rPr>
          <w:rFonts w:ascii="Calibri" w:hAnsi="Calibri"/>
          <w:sz w:val="22"/>
          <w:szCs w:val="22"/>
        </w:rPr>
        <w:t>.</w:t>
      </w:r>
    </w:p>
    <w:p w14:paraId="60E94D46" w14:textId="77777777" w:rsidR="004521DB" w:rsidRPr="00A91A50" w:rsidRDefault="004521DB" w:rsidP="001D68FF">
      <w:pPr>
        <w:ind w:left="708"/>
        <w:jc w:val="both"/>
        <w:rPr>
          <w:rFonts w:ascii="Calibri" w:hAnsi="Calibri"/>
          <w:sz w:val="22"/>
          <w:szCs w:val="22"/>
        </w:rPr>
      </w:pPr>
      <w:r w:rsidRPr="00A91A50">
        <w:rPr>
          <w:rFonts w:ascii="Calibri" w:hAnsi="Calibri"/>
          <w:sz w:val="22"/>
          <w:szCs w:val="22"/>
        </w:rPr>
        <w:t xml:space="preserve">(c) respingerea, în tot sau în parte, a cererii de plată/cererii de prefinanțare/cererii de rambursare, în condițiile art. 25 alin. (5) din Ordonanța de urgenta a Guvernului nr. 133/2021, </w:t>
      </w:r>
      <w:r w:rsidRPr="00A91A50">
        <w:rPr>
          <w:rFonts w:ascii="Calibri" w:hAnsi="Calibri"/>
          <w:sz w:val="22"/>
          <w:szCs w:val="22"/>
        </w:rPr>
        <w:lastRenderedPageBreak/>
        <w:t>dacă nu au fost transmise dovezile privind depunerea rapoartelor de progres prevăzute la lit a) și lit. b);</w:t>
      </w:r>
    </w:p>
    <w:p w14:paraId="7146652C" w14:textId="77777777" w:rsidR="004521DB" w:rsidRPr="00A91A50" w:rsidRDefault="004521DB" w:rsidP="001D68FF">
      <w:pPr>
        <w:ind w:left="708"/>
        <w:jc w:val="both"/>
        <w:rPr>
          <w:rFonts w:ascii="Calibri" w:hAnsi="Calibri"/>
          <w:sz w:val="22"/>
          <w:szCs w:val="22"/>
        </w:rPr>
      </w:pPr>
      <w:r w:rsidRPr="00A91A50">
        <w:rPr>
          <w:rFonts w:ascii="Calibri" w:hAnsi="Calibri"/>
          <w:sz w:val="22"/>
          <w:szCs w:val="22"/>
        </w:rPr>
        <w:t>(d) rezilierea Contractului de Finanțare în situația nedepunerii niciunui raport de progres în termen de 12 luni de la data semnării contractului de finanțare.</w:t>
      </w:r>
    </w:p>
    <w:p w14:paraId="0E64CE45" w14:textId="352371B7" w:rsidR="00FB633E" w:rsidRPr="00A91A50" w:rsidRDefault="00FB633E" w:rsidP="002E2411">
      <w:pPr>
        <w:pStyle w:val="Heading2"/>
        <w:rPr>
          <w:rFonts w:ascii="Calibri" w:hAnsi="Calibri" w:cs="Calibri"/>
          <w:sz w:val="22"/>
          <w:szCs w:val="22"/>
        </w:rPr>
      </w:pPr>
      <w:bookmarkStart w:id="189" w:name="_Toc137808333"/>
      <w:r w:rsidRPr="00A91A50">
        <w:rPr>
          <w:rFonts w:ascii="Calibri" w:hAnsi="Calibri" w:cs="Calibri"/>
          <w:sz w:val="22"/>
          <w:szCs w:val="22"/>
        </w:rPr>
        <w:t>Vizitele de monitorizare</w:t>
      </w:r>
      <w:bookmarkEnd w:id="189"/>
    </w:p>
    <w:p w14:paraId="2778D811" w14:textId="77777777" w:rsidR="00723EE4" w:rsidRPr="00A91A50" w:rsidRDefault="00723EE4" w:rsidP="00A32811">
      <w:pPr>
        <w:spacing w:line="259" w:lineRule="auto"/>
        <w:jc w:val="both"/>
        <w:rPr>
          <w:rFonts w:ascii="Calibri" w:eastAsiaTheme="minorHAnsi" w:hAnsi="Calibri"/>
          <w:sz w:val="22"/>
          <w:szCs w:val="22"/>
        </w:rPr>
      </w:pPr>
      <w:r w:rsidRPr="00A91A50">
        <w:rPr>
          <w:rFonts w:ascii="Calibri" w:eastAsiaTheme="minorHAnsi" w:hAnsi="Calibri"/>
          <w:sz w:val="22"/>
          <w:szCs w:val="22"/>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6205C80F" w14:textId="77777777" w:rsidR="00723EE4" w:rsidRPr="00A91A50" w:rsidRDefault="00723EE4" w:rsidP="00A32811">
      <w:pPr>
        <w:spacing w:line="259" w:lineRule="auto"/>
        <w:jc w:val="both"/>
        <w:rPr>
          <w:rFonts w:ascii="Calibri" w:eastAsiaTheme="minorHAnsi" w:hAnsi="Calibri"/>
          <w:iCs/>
          <w:sz w:val="22"/>
          <w:szCs w:val="22"/>
        </w:rPr>
      </w:pPr>
      <w:r w:rsidRPr="00A91A50">
        <w:rPr>
          <w:rFonts w:ascii="Calibri" w:eastAsiaTheme="minorHAnsi" w:hAnsi="Calibri"/>
          <w:iCs/>
          <w:sz w:val="22"/>
          <w:szCs w:val="22"/>
        </w:rPr>
        <w:t xml:space="preserve">Tipuri de vizite la fața locului: </w:t>
      </w:r>
    </w:p>
    <w:p w14:paraId="12D8D705" w14:textId="77777777" w:rsidR="00723EE4" w:rsidRPr="00A91A50" w:rsidRDefault="00723EE4" w:rsidP="001D68FF">
      <w:pPr>
        <w:spacing w:line="259" w:lineRule="auto"/>
        <w:ind w:left="708"/>
        <w:jc w:val="both"/>
        <w:rPr>
          <w:rFonts w:ascii="Calibri" w:eastAsiaTheme="minorHAnsi" w:hAnsi="Calibri"/>
          <w:iCs/>
          <w:sz w:val="22"/>
          <w:szCs w:val="22"/>
        </w:rPr>
      </w:pPr>
      <w:r w:rsidRPr="00A91A50">
        <w:rPr>
          <w:rFonts w:ascii="Calibri" w:eastAsiaTheme="minorHAnsi" w:hAnsi="Calibri"/>
          <w:iCs/>
          <w:sz w:val="22"/>
          <w:szCs w:val="22"/>
        </w:rPr>
        <w:t>a) Vizite la fața locului pe parcursul implementării;</w:t>
      </w:r>
    </w:p>
    <w:p w14:paraId="23BDA00D" w14:textId="77777777" w:rsidR="00723EE4" w:rsidRPr="00A91A50" w:rsidRDefault="00723EE4" w:rsidP="001D68FF">
      <w:pPr>
        <w:spacing w:line="259" w:lineRule="auto"/>
        <w:ind w:left="708"/>
        <w:jc w:val="both"/>
        <w:rPr>
          <w:rFonts w:ascii="Calibri" w:eastAsiaTheme="minorHAnsi" w:hAnsi="Calibri"/>
          <w:iCs/>
          <w:sz w:val="22"/>
          <w:szCs w:val="22"/>
        </w:rPr>
      </w:pPr>
      <w:r w:rsidRPr="00A91A50">
        <w:rPr>
          <w:rFonts w:ascii="Calibri" w:eastAsiaTheme="minorHAnsi" w:hAnsi="Calibri"/>
          <w:iCs/>
          <w:sz w:val="22"/>
          <w:szCs w:val="22"/>
        </w:rPr>
        <w:t xml:space="preserve">b) Vizită finală la fața locului; </w:t>
      </w:r>
    </w:p>
    <w:p w14:paraId="3CB1E645" w14:textId="77777777" w:rsidR="00723EE4" w:rsidRPr="00A91A50" w:rsidRDefault="00723EE4" w:rsidP="001D68FF">
      <w:pPr>
        <w:spacing w:line="259" w:lineRule="auto"/>
        <w:ind w:left="708"/>
        <w:jc w:val="both"/>
        <w:rPr>
          <w:rFonts w:ascii="Calibri" w:eastAsiaTheme="minorHAnsi" w:hAnsi="Calibri"/>
          <w:iCs/>
          <w:sz w:val="22"/>
          <w:szCs w:val="22"/>
        </w:rPr>
      </w:pPr>
      <w:r w:rsidRPr="00A91A50">
        <w:rPr>
          <w:rFonts w:ascii="Calibri" w:eastAsiaTheme="minorHAnsi" w:hAnsi="Calibri"/>
          <w:iCs/>
          <w:sz w:val="22"/>
          <w:szCs w:val="22"/>
        </w:rPr>
        <w:t>c) Vizite la fața locului ex-post;</w:t>
      </w:r>
    </w:p>
    <w:p w14:paraId="0FDBACDA" w14:textId="77777777" w:rsidR="00723EE4" w:rsidRPr="00A91A50" w:rsidRDefault="00723EE4" w:rsidP="001D68FF">
      <w:pPr>
        <w:spacing w:line="259" w:lineRule="auto"/>
        <w:ind w:left="708"/>
        <w:jc w:val="both"/>
        <w:rPr>
          <w:rFonts w:ascii="Calibri" w:eastAsiaTheme="minorHAnsi" w:hAnsi="Calibri"/>
          <w:iCs/>
          <w:sz w:val="22"/>
          <w:szCs w:val="22"/>
        </w:rPr>
      </w:pPr>
      <w:r w:rsidRPr="00A91A50">
        <w:rPr>
          <w:rFonts w:ascii="Calibri" w:eastAsiaTheme="minorHAnsi" w:hAnsi="Calibri"/>
          <w:iCs/>
          <w:sz w:val="22"/>
          <w:szCs w:val="22"/>
        </w:rPr>
        <w:t>d) Vizite la fața locului speciale (ad-hoc).</w:t>
      </w:r>
    </w:p>
    <w:p w14:paraId="7982DB1E" w14:textId="12567C88" w:rsidR="00723EE4" w:rsidRPr="00A91A50" w:rsidRDefault="00723EE4" w:rsidP="00A32811">
      <w:pPr>
        <w:spacing w:line="259" w:lineRule="auto"/>
        <w:jc w:val="both"/>
        <w:rPr>
          <w:rFonts w:ascii="Calibri" w:eastAsiaTheme="minorHAnsi" w:hAnsi="Calibri"/>
          <w:iCs/>
          <w:sz w:val="22"/>
          <w:szCs w:val="22"/>
        </w:rPr>
      </w:pPr>
      <w:r w:rsidRPr="00A91A50">
        <w:rPr>
          <w:rFonts w:ascii="Calibri" w:eastAsiaTheme="minorHAnsi" w:hAnsi="Calibri"/>
          <w:i/>
          <w:sz w:val="22"/>
          <w:szCs w:val="22"/>
        </w:rPr>
        <w:t>Vizite la fața locului pe parcursul implementării</w:t>
      </w:r>
    </w:p>
    <w:p w14:paraId="2C1D0962" w14:textId="05ECD172" w:rsidR="00723EE4" w:rsidRPr="00A91A50" w:rsidRDefault="00723EE4" w:rsidP="00A32811">
      <w:pPr>
        <w:spacing w:line="259" w:lineRule="auto"/>
        <w:jc w:val="both"/>
        <w:rPr>
          <w:rFonts w:ascii="Calibri" w:eastAsiaTheme="minorHAnsi" w:hAnsi="Calibri"/>
          <w:iCs/>
          <w:sz w:val="22"/>
          <w:szCs w:val="22"/>
        </w:rPr>
      </w:pPr>
      <w:r w:rsidRPr="00A91A50">
        <w:rPr>
          <w:rFonts w:ascii="Calibri" w:eastAsiaTheme="minorHAnsi" w:hAnsi="Calibri"/>
          <w:iCs/>
          <w:sz w:val="22"/>
          <w:szCs w:val="22"/>
        </w:rPr>
        <w:t xml:space="preserve">Pentru fiecare proiect finanțat din PR SE 2021 - 2027, AM efectuează vizite la fața locului, de două ori pe an, în vederea verificării veridicității informațiilor consemnate în raportul de progres. </w:t>
      </w:r>
    </w:p>
    <w:p w14:paraId="501FC22D" w14:textId="6923829C" w:rsidR="00723EE4" w:rsidRPr="00A91A50" w:rsidRDefault="00723EE4" w:rsidP="00723EE4">
      <w:pPr>
        <w:spacing w:line="259" w:lineRule="auto"/>
        <w:jc w:val="both"/>
        <w:rPr>
          <w:rFonts w:ascii="Calibri" w:eastAsiaTheme="minorHAnsi" w:hAnsi="Calibri"/>
          <w:i/>
          <w:sz w:val="22"/>
          <w:szCs w:val="22"/>
        </w:rPr>
      </w:pPr>
      <w:r w:rsidRPr="00A91A50">
        <w:rPr>
          <w:rFonts w:ascii="Calibri" w:eastAsiaTheme="minorHAnsi" w:hAnsi="Calibri"/>
          <w:i/>
          <w:sz w:val="22"/>
          <w:szCs w:val="22"/>
        </w:rPr>
        <w:t>Vizită finală la fața locului</w:t>
      </w:r>
    </w:p>
    <w:p w14:paraId="6D69157B" w14:textId="77777777" w:rsidR="00723EE4" w:rsidRPr="00A91A50" w:rsidRDefault="00723EE4" w:rsidP="00723EE4">
      <w:pPr>
        <w:spacing w:line="259" w:lineRule="auto"/>
        <w:jc w:val="both"/>
        <w:rPr>
          <w:rFonts w:ascii="Calibri" w:eastAsiaTheme="minorHAnsi" w:hAnsi="Calibri"/>
          <w:iCs/>
          <w:sz w:val="22"/>
          <w:szCs w:val="22"/>
        </w:rPr>
      </w:pPr>
      <w:r w:rsidRPr="00A91A50">
        <w:rPr>
          <w:rFonts w:ascii="Calibri" w:eastAsiaTheme="minorHAnsi" w:hAnsi="Calibri"/>
          <w:iCs/>
          <w:sz w:val="22"/>
          <w:szCs w:val="22"/>
        </w:rPr>
        <w:t xml:space="preserve">Vizita finală la fața locului este realizată în scopul monitorizării și al verificării cererii de rambursare finale prin echipe mixte (monitorizare și verificare plăți).  </w:t>
      </w:r>
    </w:p>
    <w:p w14:paraId="736A076B" w14:textId="77777777" w:rsidR="00723EE4" w:rsidRPr="00A91A50" w:rsidRDefault="00723EE4" w:rsidP="00FA32EE">
      <w:pPr>
        <w:jc w:val="both"/>
        <w:rPr>
          <w:rFonts w:ascii="Calibri" w:eastAsiaTheme="minorHAnsi" w:hAnsi="Calibri"/>
          <w:iCs/>
          <w:sz w:val="22"/>
          <w:szCs w:val="22"/>
          <w:lang w:bidi="ro-RO"/>
        </w:rPr>
      </w:pPr>
      <w:r w:rsidRPr="00A91A50">
        <w:rPr>
          <w:rFonts w:ascii="Calibri" w:eastAsiaTheme="minorHAnsi" w:hAnsi="Calibri"/>
          <w:iCs/>
          <w:sz w:val="22"/>
          <w:szCs w:val="22"/>
          <w:lang w:bidi="ro-RO"/>
        </w:rPr>
        <w:t>Vizita de monitorizare finală are ca scop:</w:t>
      </w:r>
    </w:p>
    <w:p w14:paraId="45AB77E6" w14:textId="77777777" w:rsidR="00723EE4" w:rsidRPr="00A91A50" w:rsidRDefault="00723EE4" w:rsidP="001E5BE1">
      <w:pPr>
        <w:numPr>
          <w:ilvl w:val="0"/>
          <w:numId w:val="30"/>
        </w:numPr>
        <w:spacing w:before="0" w:after="0"/>
        <w:ind w:left="714" w:hanging="357"/>
        <w:jc w:val="both"/>
        <w:rPr>
          <w:rFonts w:ascii="Calibri" w:eastAsiaTheme="minorHAnsi" w:hAnsi="Calibri"/>
          <w:iCs/>
          <w:sz w:val="22"/>
          <w:szCs w:val="22"/>
          <w:lang w:bidi="ro-RO"/>
        </w:rPr>
      </w:pPr>
      <w:r w:rsidRPr="00A91A50">
        <w:rPr>
          <w:rFonts w:ascii="Calibri" w:eastAsiaTheme="minorHAnsi" w:hAnsi="Calibri"/>
          <w:iCs/>
          <w:sz w:val="22"/>
          <w:szCs w:val="22"/>
          <w:lang w:bidi="ro-RO"/>
        </w:rPr>
        <w:t>Verificarea eligibilității cheltuielilor, în conformitate cu prevederile legale privind eligibilitatea;</w:t>
      </w:r>
    </w:p>
    <w:p w14:paraId="5E239F46" w14:textId="77777777" w:rsidR="00723EE4" w:rsidRPr="00A91A50" w:rsidRDefault="00723EE4" w:rsidP="001E5BE1">
      <w:pPr>
        <w:numPr>
          <w:ilvl w:val="0"/>
          <w:numId w:val="30"/>
        </w:numPr>
        <w:spacing w:before="0" w:after="0"/>
        <w:ind w:left="714" w:hanging="357"/>
        <w:jc w:val="both"/>
        <w:rPr>
          <w:rFonts w:ascii="Calibri" w:eastAsiaTheme="minorHAnsi" w:hAnsi="Calibri"/>
          <w:iCs/>
          <w:sz w:val="22"/>
          <w:szCs w:val="22"/>
          <w:lang w:bidi="ro-RO"/>
        </w:rPr>
      </w:pPr>
      <w:r w:rsidRPr="00A91A50">
        <w:rPr>
          <w:rFonts w:ascii="Calibri" w:eastAsiaTheme="minorHAnsi" w:hAnsi="Calibri"/>
          <w:iCs/>
          <w:sz w:val="22"/>
          <w:szCs w:val="22"/>
          <w:lang w:bidi="ro-RO"/>
        </w:rPr>
        <w:t>Verificarea plății efective de către Beneficiar a sumelor incluse în cererile de rambursare;</w:t>
      </w:r>
    </w:p>
    <w:p w14:paraId="17A22FC7" w14:textId="77777777" w:rsidR="00723EE4" w:rsidRPr="00A91A50" w:rsidRDefault="00723EE4" w:rsidP="001E5BE1">
      <w:pPr>
        <w:numPr>
          <w:ilvl w:val="0"/>
          <w:numId w:val="30"/>
        </w:numPr>
        <w:spacing w:before="0" w:after="0"/>
        <w:ind w:left="714" w:hanging="357"/>
        <w:jc w:val="both"/>
        <w:rPr>
          <w:rFonts w:ascii="Calibri" w:eastAsiaTheme="minorHAnsi" w:hAnsi="Calibri"/>
          <w:iCs/>
          <w:sz w:val="22"/>
          <w:szCs w:val="22"/>
          <w:lang w:bidi="ro-RO"/>
        </w:rPr>
      </w:pPr>
      <w:r w:rsidRPr="00A91A50">
        <w:rPr>
          <w:rFonts w:ascii="Calibri" w:eastAsiaTheme="minorHAnsi" w:hAnsi="Calibri"/>
          <w:iCs/>
          <w:sz w:val="22"/>
          <w:szCs w:val="22"/>
          <w:lang w:bidi="ro-RO"/>
        </w:rPr>
        <w:t>Verificarea existenței unui sistem de codificare contabilă separată pentru proiect și a înregistrării tuturor elementelor proiectului în contabilitate, inclusiv verificarea corespondenței cu bugetul proiectului;</w:t>
      </w:r>
    </w:p>
    <w:p w14:paraId="440F959F" w14:textId="77777777" w:rsidR="00723EE4" w:rsidRPr="00A91A50" w:rsidRDefault="00723EE4" w:rsidP="001E5BE1">
      <w:pPr>
        <w:numPr>
          <w:ilvl w:val="0"/>
          <w:numId w:val="30"/>
        </w:numPr>
        <w:spacing w:before="0" w:after="0"/>
        <w:ind w:left="714" w:hanging="357"/>
        <w:jc w:val="both"/>
        <w:rPr>
          <w:rFonts w:ascii="Calibri" w:eastAsiaTheme="minorHAnsi" w:hAnsi="Calibri"/>
          <w:iCs/>
          <w:sz w:val="22"/>
          <w:szCs w:val="22"/>
          <w:lang w:bidi="ro-RO"/>
        </w:rPr>
      </w:pPr>
      <w:r w:rsidRPr="00A91A50">
        <w:rPr>
          <w:rFonts w:ascii="Calibri" w:eastAsiaTheme="minorHAnsi" w:hAnsi="Calibri"/>
          <w:iCs/>
          <w:sz w:val="22"/>
          <w:szCs w:val="22"/>
          <w:lang w:bidi="ro-RO"/>
        </w:rPr>
        <w:t>Verificarea păstrării tuturor documentelor originale legate de proiect;</w:t>
      </w:r>
    </w:p>
    <w:p w14:paraId="24EBD4AC" w14:textId="77777777" w:rsidR="00723EE4" w:rsidRPr="00A91A50" w:rsidRDefault="00723EE4" w:rsidP="001E5BE1">
      <w:pPr>
        <w:numPr>
          <w:ilvl w:val="0"/>
          <w:numId w:val="30"/>
        </w:numPr>
        <w:spacing w:before="0" w:after="0"/>
        <w:ind w:left="714" w:hanging="357"/>
        <w:jc w:val="both"/>
        <w:rPr>
          <w:rFonts w:ascii="Calibri" w:eastAsiaTheme="minorHAnsi" w:hAnsi="Calibri"/>
          <w:iCs/>
          <w:sz w:val="22"/>
          <w:szCs w:val="22"/>
          <w:lang w:bidi="ro-RO"/>
        </w:rPr>
      </w:pPr>
      <w:r w:rsidRPr="00A91A50">
        <w:rPr>
          <w:rFonts w:ascii="Calibri" w:eastAsiaTheme="minorHAnsi" w:hAnsi="Calibri"/>
          <w:iCs/>
          <w:sz w:val="22"/>
          <w:szCs w:val="22"/>
          <w:lang w:bidi="ro-RO"/>
        </w:rPr>
        <w:t>Verificarea dosarelor de achiziție realizate în cadrul proiectului;</w:t>
      </w:r>
    </w:p>
    <w:p w14:paraId="064A9125" w14:textId="77777777" w:rsidR="00723EE4" w:rsidRPr="00A91A50" w:rsidRDefault="00723EE4" w:rsidP="001E5BE1">
      <w:pPr>
        <w:numPr>
          <w:ilvl w:val="0"/>
          <w:numId w:val="30"/>
        </w:numPr>
        <w:spacing w:before="0" w:after="0"/>
        <w:ind w:left="714" w:hanging="357"/>
        <w:jc w:val="both"/>
        <w:rPr>
          <w:rFonts w:ascii="Calibri" w:eastAsiaTheme="minorHAnsi" w:hAnsi="Calibri"/>
          <w:iCs/>
          <w:sz w:val="22"/>
          <w:szCs w:val="22"/>
          <w:lang w:bidi="ro-RO"/>
        </w:rPr>
      </w:pPr>
      <w:r w:rsidRPr="00A91A50">
        <w:rPr>
          <w:rFonts w:ascii="Calibri" w:eastAsiaTheme="minorHAnsi" w:hAnsi="Calibri"/>
          <w:iCs/>
          <w:sz w:val="22"/>
          <w:szCs w:val="22"/>
          <w:lang w:bidi="ro-RO"/>
        </w:rPr>
        <w:t>Verificarea bunurilor/serviciilor/lucrărilor dacă au fost livrate/prestate în conformitate cu contractele de achiziții;</w:t>
      </w:r>
    </w:p>
    <w:p w14:paraId="5443F508" w14:textId="77777777" w:rsidR="00723EE4" w:rsidRPr="00A91A50" w:rsidRDefault="00723EE4" w:rsidP="001E5BE1">
      <w:pPr>
        <w:numPr>
          <w:ilvl w:val="0"/>
          <w:numId w:val="30"/>
        </w:numPr>
        <w:spacing w:before="0" w:after="0"/>
        <w:ind w:hanging="709"/>
        <w:jc w:val="both"/>
        <w:rPr>
          <w:rFonts w:ascii="Calibri" w:eastAsiaTheme="minorHAnsi" w:hAnsi="Calibri"/>
          <w:iCs/>
          <w:sz w:val="22"/>
          <w:szCs w:val="22"/>
          <w:lang w:bidi="ro-RO"/>
        </w:rPr>
      </w:pPr>
      <w:r w:rsidRPr="00A91A50">
        <w:rPr>
          <w:rFonts w:ascii="Calibri" w:eastAsiaTheme="minorHAnsi" w:hAnsi="Calibri"/>
          <w:iCs/>
          <w:sz w:val="22"/>
          <w:szCs w:val="22"/>
          <w:lang w:bidi="ro-RO"/>
        </w:rPr>
        <w:t>Verificarea utilizării de către beneficiar a conturilor contabile analitice (cu codificarea proiectului);</w:t>
      </w:r>
    </w:p>
    <w:p w14:paraId="4E1C1563" w14:textId="77777777" w:rsidR="00723EE4" w:rsidRPr="00A91A50" w:rsidRDefault="00723EE4" w:rsidP="001E5BE1">
      <w:pPr>
        <w:numPr>
          <w:ilvl w:val="0"/>
          <w:numId w:val="31"/>
        </w:numPr>
        <w:spacing w:before="0" w:after="0"/>
        <w:ind w:left="714" w:hanging="709"/>
        <w:jc w:val="both"/>
        <w:rPr>
          <w:rFonts w:ascii="Calibri" w:eastAsiaTheme="minorHAnsi" w:hAnsi="Calibri"/>
          <w:iCs/>
          <w:sz w:val="22"/>
          <w:szCs w:val="22"/>
        </w:rPr>
      </w:pPr>
      <w:r w:rsidRPr="00A91A50">
        <w:rPr>
          <w:rFonts w:ascii="Calibri" w:eastAsiaTheme="minorHAnsi" w:hAnsi="Calibri"/>
          <w:iCs/>
          <w:sz w:val="22"/>
          <w:szCs w:val="22"/>
        </w:rPr>
        <w:t xml:space="preserve">Verificarea finalizării tuturor activităților proiectului, </w:t>
      </w:r>
    </w:p>
    <w:p w14:paraId="266D5CDF" w14:textId="77777777" w:rsidR="00723EE4" w:rsidRPr="00A91A50" w:rsidRDefault="00723EE4" w:rsidP="001E5BE1">
      <w:pPr>
        <w:numPr>
          <w:ilvl w:val="0"/>
          <w:numId w:val="31"/>
        </w:numPr>
        <w:spacing w:before="0" w:after="0"/>
        <w:ind w:left="714" w:hanging="709"/>
        <w:jc w:val="both"/>
        <w:rPr>
          <w:rFonts w:ascii="Calibri" w:eastAsiaTheme="minorHAnsi" w:hAnsi="Calibri"/>
          <w:iCs/>
          <w:sz w:val="22"/>
          <w:szCs w:val="22"/>
        </w:rPr>
      </w:pPr>
      <w:r w:rsidRPr="00A91A50">
        <w:rPr>
          <w:rFonts w:ascii="Calibri" w:eastAsiaTheme="minorHAnsi" w:hAnsi="Calibri"/>
          <w:iCs/>
          <w:sz w:val="22"/>
          <w:szCs w:val="22"/>
        </w:rPr>
        <w:lastRenderedPageBreak/>
        <w:t>Verificarea atingerii țintelor indicatorilor în conformitate cu valorile asumate prin contractul de finanțare (cu modificările ulterioare, dacă este cazul);</w:t>
      </w:r>
    </w:p>
    <w:p w14:paraId="4C908BB0" w14:textId="77777777" w:rsidR="00723EE4" w:rsidRPr="00A91A50" w:rsidRDefault="00723EE4" w:rsidP="001E5BE1">
      <w:pPr>
        <w:numPr>
          <w:ilvl w:val="0"/>
          <w:numId w:val="31"/>
        </w:numPr>
        <w:spacing w:before="0" w:after="0"/>
        <w:ind w:left="714" w:hanging="709"/>
        <w:jc w:val="both"/>
        <w:rPr>
          <w:rFonts w:ascii="Calibri" w:eastAsiaTheme="minorHAnsi" w:hAnsi="Calibri"/>
          <w:iCs/>
          <w:sz w:val="22"/>
          <w:szCs w:val="22"/>
        </w:rPr>
      </w:pPr>
      <w:r w:rsidRPr="00A91A50">
        <w:rPr>
          <w:rFonts w:ascii="Calibri" w:eastAsiaTheme="minorHAnsi" w:hAnsi="Calibri"/>
          <w:iCs/>
          <w:sz w:val="22"/>
          <w:szCs w:val="22"/>
        </w:rPr>
        <w:t>Verificarea atingerii rezultatelor și obiectivelor asumate prin proiect;</w:t>
      </w:r>
    </w:p>
    <w:p w14:paraId="0E86DFFC" w14:textId="25096FED" w:rsidR="00FA32EE" w:rsidRDefault="00723EE4" w:rsidP="001D68FF">
      <w:pPr>
        <w:numPr>
          <w:ilvl w:val="0"/>
          <w:numId w:val="31"/>
        </w:numPr>
        <w:spacing w:before="0" w:after="0"/>
        <w:ind w:left="714" w:hanging="709"/>
        <w:jc w:val="both"/>
        <w:rPr>
          <w:rFonts w:ascii="Calibri" w:eastAsiaTheme="minorHAnsi" w:hAnsi="Calibri"/>
          <w:iCs/>
          <w:sz w:val="22"/>
          <w:szCs w:val="22"/>
        </w:rPr>
      </w:pPr>
      <w:r w:rsidRPr="00A91A50">
        <w:rPr>
          <w:rFonts w:ascii="Calibri" w:eastAsiaTheme="minorHAnsi" w:hAnsi="Calibri"/>
          <w:iCs/>
          <w:sz w:val="22"/>
          <w:szCs w:val="22"/>
        </w:rPr>
        <w:t xml:space="preserve">Verificarea operaționalizării investiției. </w:t>
      </w:r>
    </w:p>
    <w:p w14:paraId="52393045" w14:textId="15202DB9" w:rsidR="00723EE4" w:rsidRPr="00A91A50" w:rsidRDefault="00723EE4" w:rsidP="00723EE4">
      <w:pPr>
        <w:spacing w:line="259" w:lineRule="auto"/>
        <w:jc w:val="both"/>
        <w:rPr>
          <w:rFonts w:ascii="Calibri" w:eastAsiaTheme="minorHAnsi" w:hAnsi="Calibri"/>
          <w:i/>
          <w:sz w:val="22"/>
          <w:szCs w:val="22"/>
        </w:rPr>
      </w:pPr>
      <w:r w:rsidRPr="00A91A50">
        <w:rPr>
          <w:rFonts w:ascii="Calibri" w:eastAsiaTheme="minorHAnsi" w:hAnsi="Calibri"/>
          <w:i/>
          <w:sz w:val="22"/>
          <w:szCs w:val="22"/>
        </w:rPr>
        <w:t>Vizite la fața locului ex-post</w:t>
      </w:r>
    </w:p>
    <w:p w14:paraId="76FD9B48" w14:textId="08551F2C" w:rsidR="00723EE4" w:rsidRPr="00A91A50" w:rsidRDefault="00723EE4" w:rsidP="00723EE4">
      <w:pPr>
        <w:spacing w:line="259" w:lineRule="auto"/>
        <w:jc w:val="both"/>
        <w:rPr>
          <w:rFonts w:ascii="Calibri" w:eastAsiaTheme="minorHAnsi" w:hAnsi="Calibri"/>
          <w:iCs/>
          <w:sz w:val="22"/>
          <w:szCs w:val="22"/>
        </w:rPr>
      </w:pPr>
      <w:r w:rsidRPr="00A91A50">
        <w:rPr>
          <w:rFonts w:ascii="Calibri" w:eastAsiaTheme="minorHAnsi" w:hAnsi="Calibri"/>
          <w:iCs/>
          <w:sz w:val="22"/>
          <w:szCs w:val="22"/>
        </w:rPr>
        <w:t>AM efectuează vizite la fata locului după finalizarea implementării proiectului, respectiv în perioada de durabilitate, 5 ani</w:t>
      </w:r>
      <w:r w:rsidR="001D68FF">
        <w:rPr>
          <w:rFonts w:ascii="Calibri" w:eastAsiaTheme="minorHAnsi" w:hAnsi="Calibri"/>
          <w:iCs/>
          <w:sz w:val="22"/>
          <w:szCs w:val="22"/>
        </w:rPr>
        <w:t xml:space="preserve"> </w:t>
      </w:r>
      <w:r w:rsidRPr="00A91A50">
        <w:rPr>
          <w:rFonts w:ascii="Calibri" w:eastAsiaTheme="minorHAnsi" w:hAnsi="Calibri"/>
          <w:iCs/>
          <w:sz w:val="22"/>
          <w:szCs w:val="22"/>
        </w:rPr>
        <w:t xml:space="preserve">definită, conform prevederilor contractuale, referitoare la durata contractului (calculată de la data informării de către AM în ceea ce privește autorizarea cererii de rambursare finală), pentru a se verifica sustenabilitatea proiectelor. </w:t>
      </w:r>
    </w:p>
    <w:p w14:paraId="7A3B1FA6" w14:textId="4D6C37CF" w:rsidR="00723EE4" w:rsidRPr="00A91A50" w:rsidRDefault="00723EE4" w:rsidP="00723EE4">
      <w:pPr>
        <w:spacing w:line="259" w:lineRule="auto"/>
        <w:jc w:val="both"/>
        <w:rPr>
          <w:rFonts w:ascii="Calibri" w:eastAsiaTheme="minorHAnsi" w:hAnsi="Calibri"/>
          <w:iCs/>
          <w:sz w:val="22"/>
          <w:szCs w:val="22"/>
        </w:rPr>
      </w:pPr>
      <w:r w:rsidRPr="00A91A50">
        <w:rPr>
          <w:rFonts w:ascii="Calibri" w:eastAsiaTheme="minorHAnsi" w:hAnsi="Calibri"/>
          <w:iCs/>
          <w:sz w:val="22"/>
          <w:szCs w:val="22"/>
        </w:rPr>
        <w:t xml:space="preserve">AM va efectua pentru toate proiectele aflate in durabilitate o vizita pe an ex-post la fața locului până la finalizarea perioadei de durabilitate. </w:t>
      </w:r>
    </w:p>
    <w:p w14:paraId="493A254E" w14:textId="77777777" w:rsidR="00723EE4" w:rsidRPr="00A91A50" w:rsidRDefault="00723EE4" w:rsidP="00723EE4">
      <w:pPr>
        <w:spacing w:line="259" w:lineRule="auto"/>
        <w:jc w:val="both"/>
        <w:rPr>
          <w:rFonts w:ascii="Calibri" w:eastAsiaTheme="minorHAnsi" w:hAnsi="Calibri"/>
          <w:iCs/>
          <w:sz w:val="22"/>
          <w:szCs w:val="22"/>
        </w:rPr>
      </w:pPr>
      <w:r w:rsidRPr="00A91A50">
        <w:rPr>
          <w:rFonts w:ascii="Calibri" w:eastAsiaTheme="minorHAnsi" w:hAnsi="Calibri"/>
          <w:iCs/>
          <w:sz w:val="22"/>
          <w:szCs w:val="22"/>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56B600DE" w14:textId="77777777" w:rsidR="00723EE4" w:rsidRPr="00A91A50" w:rsidRDefault="00723EE4" w:rsidP="00723EE4">
      <w:pPr>
        <w:spacing w:line="259" w:lineRule="auto"/>
        <w:jc w:val="both"/>
        <w:rPr>
          <w:rFonts w:ascii="Calibri" w:eastAsiaTheme="minorHAnsi" w:hAnsi="Calibri"/>
          <w:i/>
          <w:sz w:val="22"/>
          <w:szCs w:val="22"/>
        </w:rPr>
      </w:pPr>
      <w:r w:rsidRPr="00A91A50">
        <w:rPr>
          <w:rFonts w:ascii="Calibri" w:eastAsiaTheme="minorHAnsi" w:hAnsi="Calibri"/>
          <w:i/>
          <w:sz w:val="22"/>
          <w:szCs w:val="22"/>
        </w:rPr>
        <w:t>Vizite la fața locului speciale (ad-hoc)</w:t>
      </w:r>
    </w:p>
    <w:p w14:paraId="1F4C3531" w14:textId="4BA5E414" w:rsidR="00723EE4" w:rsidRPr="00A91A50" w:rsidRDefault="00723EE4" w:rsidP="00723EE4">
      <w:pPr>
        <w:spacing w:line="259" w:lineRule="auto"/>
        <w:jc w:val="both"/>
        <w:rPr>
          <w:rFonts w:ascii="Calibri" w:eastAsiaTheme="minorHAnsi" w:hAnsi="Calibri"/>
          <w:iCs/>
          <w:sz w:val="22"/>
          <w:szCs w:val="22"/>
        </w:rPr>
      </w:pPr>
      <w:r w:rsidRPr="00A91A50">
        <w:rPr>
          <w:rFonts w:ascii="Calibri" w:eastAsiaTheme="minorHAnsi" w:hAnsi="Calibri"/>
          <w:iCs/>
          <w:sz w:val="22"/>
          <w:szCs w:val="22"/>
        </w:rPr>
        <w:t>Fără a acoperi toate situațiile posibile, AM efectuează vizite la fața locului, pe parcursul implementării și/sau în perioada ex-post, dacă:</w:t>
      </w:r>
    </w:p>
    <w:p w14:paraId="49A16BE5" w14:textId="77777777" w:rsidR="00723EE4" w:rsidRPr="00A91A50" w:rsidRDefault="00723EE4" w:rsidP="001E5BE1">
      <w:pPr>
        <w:numPr>
          <w:ilvl w:val="0"/>
          <w:numId w:val="29"/>
        </w:numPr>
        <w:spacing w:before="0" w:after="160" w:line="259" w:lineRule="auto"/>
        <w:contextualSpacing/>
        <w:rPr>
          <w:rFonts w:ascii="Calibri" w:eastAsiaTheme="minorHAnsi" w:hAnsi="Calibri"/>
          <w:iCs/>
          <w:sz w:val="22"/>
          <w:szCs w:val="22"/>
        </w:rPr>
      </w:pPr>
      <w:r w:rsidRPr="00A91A50">
        <w:rPr>
          <w:rFonts w:ascii="Calibri" w:eastAsiaTheme="minorHAnsi" w:hAnsi="Calibri"/>
          <w:iCs/>
          <w:sz w:val="22"/>
          <w:szCs w:val="22"/>
        </w:rPr>
        <w:t xml:space="preserve">o vizită intermediară realizată prin echipe mixte (monitorizare și verificare plăți);  </w:t>
      </w:r>
    </w:p>
    <w:p w14:paraId="50B51AE3" w14:textId="362BB1FA" w:rsidR="00723EE4" w:rsidRPr="00A91A50" w:rsidRDefault="00723EE4" w:rsidP="001E5BE1">
      <w:pPr>
        <w:numPr>
          <w:ilvl w:val="0"/>
          <w:numId w:val="29"/>
        </w:numPr>
        <w:spacing w:before="0" w:after="160" w:line="259" w:lineRule="auto"/>
        <w:contextualSpacing/>
        <w:jc w:val="both"/>
        <w:rPr>
          <w:rFonts w:ascii="Calibri" w:eastAsiaTheme="minorHAnsi" w:hAnsi="Calibri"/>
          <w:iCs/>
          <w:sz w:val="22"/>
          <w:szCs w:val="22"/>
        </w:rPr>
      </w:pPr>
      <w:r w:rsidRPr="00A91A50">
        <w:rPr>
          <w:rFonts w:ascii="Calibri" w:eastAsiaTheme="minorHAnsi" w:hAnsi="Calibri"/>
          <w:iCs/>
          <w:sz w:val="22"/>
          <w:szCs w:val="22"/>
        </w:rPr>
        <w:t>există o solicitare în acest sens din partea șefului AM;</w:t>
      </w:r>
    </w:p>
    <w:p w14:paraId="4ED5697B" w14:textId="45578E13" w:rsidR="00723EE4" w:rsidRPr="00A91A50" w:rsidRDefault="00723EE4" w:rsidP="001E5BE1">
      <w:pPr>
        <w:numPr>
          <w:ilvl w:val="0"/>
          <w:numId w:val="29"/>
        </w:numPr>
        <w:spacing w:before="0" w:after="160" w:line="259" w:lineRule="auto"/>
        <w:contextualSpacing/>
        <w:jc w:val="both"/>
        <w:rPr>
          <w:rFonts w:ascii="Calibri" w:eastAsiaTheme="minorHAnsi" w:hAnsi="Calibri"/>
          <w:iCs/>
          <w:sz w:val="22"/>
          <w:szCs w:val="22"/>
        </w:rPr>
      </w:pPr>
      <w:r w:rsidRPr="00A91A50">
        <w:rPr>
          <w:rFonts w:ascii="Calibri" w:eastAsiaTheme="minorHAnsi" w:hAnsi="Calibri"/>
          <w:iCs/>
          <w:sz w:val="22"/>
          <w:szCs w:val="22"/>
        </w:rPr>
        <w:t>dacă beneficiarul nu a depus raport de progres trimestrial/de durabilitate, în termenul stabilit prin contract sau în cel solicitat de AM;</w:t>
      </w:r>
    </w:p>
    <w:p w14:paraId="6C3C668D" w14:textId="77777777" w:rsidR="00723EE4" w:rsidRPr="00A91A50" w:rsidRDefault="00723EE4" w:rsidP="001E5BE1">
      <w:pPr>
        <w:numPr>
          <w:ilvl w:val="0"/>
          <w:numId w:val="29"/>
        </w:numPr>
        <w:spacing w:before="0" w:after="160" w:line="259" w:lineRule="auto"/>
        <w:contextualSpacing/>
        <w:jc w:val="both"/>
        <w:rPr>
          <w:rFonts w:ascii="Calibri" w:eastAsiaTheme="minorHAnsi" w:hAnsi="Calibri"/>
          <w:iCs/>
          <w:sz w:val="22"/>
          <w:szCs w:val="22"/>
        </w:rPr>
      </w:pPr>
      <w:r w:rsidRPr="00A91A50">
        <w:rPr>
          <w:rFonts w:ascii="Calibri" w:eastAsiaTheme="minorHAnsi" w:hAnsi="Calibri"/>
          <w:iCs/>
          <w:sz w:val="22"/>
          <w:szCs w:val="22"/>
        </w:rPr>
        <w:t>cu ocazia verificărilor efectuate se constată discrepanțe majore între documentele transmise de Beneficiar (rapoarte de progres, rapoarte de vizită, documentația aferentă propunerilor de acte adiționale, etc);</w:t>
      </w:r>
    </w:p>
    <w:p w14:paraId="64372B61" w14:textId="77777777" w:rsidR="00723EE4" w:rsidRPr="00A91A50" w:rsidRDefault="00723EE4" w:rsidP="001E5BE1">
      <w:pPr>
        <w:numPr>
          <w:ilvl w:val="0"/>
          <w:numId w:val="29"/>
        </w:numPr>
        <w:spacing w:before="0" w:after="160" w:line="259" w:lineRule="auto"/>
        <w:contextualSpacing/>
        <w:jc w:val="both"/>
        <w:rPr>
          <w:rFonts w:ascii="Calibri" w:eastAsiaTheme="minorHAnsi" w:hAnsi="Calibri"/>
          <w:iCs/>
          <w:sz w:val="22"/>
          <w:szCs w:val="22"/>
        </w:rPr>
      </w:pPr>
      <w:r w:rsidRPr="00A91A50">
        <w:rPr>
          <w:rFonts w:ascii="Calibri" w:eastAsiaTheme="minorHAnsi" w:hAnsi="Calibri"/>
          <w:iCs/>
          <w:sz w:val="22"/>
          <w:szCs w:val="22"/>
        </w:rPr>
        <w:t>se solicită/notifică de către Beneficiar modificarea locației de implementare a proiectului;</w:t>
      </w:r>
    </w:p>
    <w:p w14:paraId="33880154" w14:textId="77777777" w:rsidR="00723EE4" w:rsidRPr="00A91A50" w:rsidRDefault="00723EE4" w:rsidP="001E5BE1">
      <w:pPr>
        <w:numPr>
          <w:ilvl w:val="0"/>
          <w:numId w:val="29"/>
        </w:numPr>
        <w:spacing w:before="0" w:after="160" w:line="259" w:lineRule="auto"/>
        <w:contextualSpacing/>
        <w:jc w:val="both"/>
        <w:rPr>
          <w:rFonts w:ascii="Calibri" w:eastAsiaTheme="minorHAnsi" w:hAnsi="Calibri"/>
          <w:iCs/>
          <w:sz w:val="22"/>
          <w:szCs w:val="22"/>
        </w:rPr>
      </w:pPr>
      <w:r w:rsidRPr="00A91A50">
        <w:rPr>
          <w:rFonts w:ascii="Calibri" w:eastAsiaTheme="minorHAnsi" w:hAnsi="Calibri"/>
          <w:iCs/>
          <w:sz w:val="22"/>
          <w:szCs w:val="22"/>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03A7CC3C" w14:textId="563E0C9B" w:rsidR="00723EE4" w:rsidRPr="00A91A50" w:rsidRDefault="006567AC" w:rsidP="00723EE4">
      <w:pPr>
        <w:spacing w:line="259" w:lineRule="auto"/>
        <w:jc w:val="both"/>
        <w:rPr>
          <w:rFonts w:ascii="Calibri" w:eastAsiaTheme="minorHAnsi" w:hAnsi="Calibri"/>
          <w:iCs/>
          <w:sz w:val="22"/>
          <w:szCs w:val="22"/>
        </w:rPr>
      </w:pPr>
      <w:r w:rsidRPr="00A91A50">
        <w:rPr>
          <w:rFonts w:ascii="Calibri" w:eastAsiaTheme="minorHAnsi" w:hAnsi="Calibri"/>
          <w:iCs/>
          <w:sz w:val="22"/>
          <w:szCs w:val="22"/>
        </w:rPr>
        <w:t>Raportul de vizită se</w:t>
      </w:r>
      <w:r w:rsidR="00723EE4" w:rsidRPr="00A91A50">
        <w:rPr>
          <w:rFonts w:ascii="Calibri" w:eastAsiaTheme="minorHAnsi" w:hAnsi="Calibri"/>
          <w:iCs/>
          <w:sz w:val="22"/>
          <w:szCs w:val="22"/>
        </w:rPr>
        <w:t xml:space="preserve"> elaborează </w:t>
      </w:r>
      <w:r w:rsidRPr="00A91A50">
        <w:rPr>
          <w:rFonts w:ascii="Calibri" w:eastAsiaTheme="minorHAnsi" w:hAnsi="Calibri"/>
          <w:iCs/>
          <w:sz w:val="22"/>
          <w:szCs w:val="22"/>
        </w:rPr>
        <w:t xml:space="preserve">de </w:t>
      </w:r>
      <w:r w:rsidR="001D68FF">
        <w:rPr>
          <w:rFonts w:ascii="Calibri" w:eastAsiaTheme="minorHAnsi" w:hAnsi="Calibri"/>
          <w:iCs/>
          <w:sz w:val="22"/>
          <w:szCs w:val="22"/>
        </w:rPr>
        <w:t>AM</w:t>
      </w:r>
      <w:r w:rsidRPr="00A91A50">
        <w:rPr>
          <w:rFonts w:ascii="Calibri" w:eastAsiaTheme="minorHAnsi" w:hAnsi="Calibri"/>
          <w:iCs/>
          <w:sz w:val="22"/>
          <w:szCs w:val="22"/>
        </w:rPr>
        <w:t>, prin sistemul informatic MySMIS2021/SMIS2021, in conformitate cu prevederile procedurilor operationale si se genereaza in termen de 10 zile lucratoare de la data vizitei efectuata la fata locului</w:t>
      </w:r>
      <w:r w:rsidR="00723EE4" w:rsidRPr="00A91A50">
        <w:rPr>
          <w:rFonts w:ascii="Calibri" w:eastAsiaTheme="minorHAnsi" w:hAnsi="Calibri"/>
          <w:iCs/>
          <w:sz w:val="22"/>
          <w:szCs w:val="22"/>
        </w:rPr>
        <w:t xml:space="preserve">.  Raportul de vizită poate include acțiuni corective și recomandări  adresate beneficiarului, precum și termenele de realizare care sunt obligatorii de respectat pentru beneficiar. </w:t>
      </w:r>
    </w:p>
    <w:p w14:paraId="5752CFAB" w14:textId="77777777" w:rsidR="00723EE4" w:rsidRPr="00A91A50" w:rsidRDefault="00723EE4" w:rsidP="00723EE4">
      <w:pPr>
        <w:spacing w:before="0" w:after="160" w:line="259" w:lineRule="auto"/>
        <w:rPr>
          <w:rFonts w:ascii="Calibri" w:eastAsiaTheme="minorHAnsi" w:hAnsi="Calibri"/>
          <w:sz w:val="22"/>
          <w:szCs w:val="22"/>
        </w:rPr>
      </w:pPr>
      <w:r w:rsidRPr="00A91A50">
        <w:rPr>
          <w:rFonts w:ascii="Calibri" w:eastAsiaTheme="minorHAnsi" w:hAnsi="Calibri"/>
          <w:iCs/>
          <w:sz w:val="22"/>
          <w:szCs w:val="22"/>
        </w:rPr>
        <w:t>În procesul de monitorizare a proiectelor AM va urmări implementarea recomandărilor și acțiunilor corective, pe baza rapoartelor prezentate de beneficiar și/sau a vizitelor la fața locului, după caz.</w:t>
      </w:r>
    </w:p>
    <w:p w14:paraId="2BCE3CC5" w14:textId="2E63E2CF" w:rsidR="00FB633E" w:rsidRPr="00A91A50" w:rsidRDefault="00FB633E" w:rsidP="002E2411">
      <w:pPr>
        <w:pStyle w:val="Heading2"/>
        <w:rPr>
          <w:rFonts w:ascii="Calibri" w:hAnsi="Calibri" w:cs="Calibri"/>
          <w:sz w:val="22"/>
          <w:szCs w:val="22"/>
        </w:rPr>
      </w:pPr>
      <w:bookmarkStart w:id="190" w:name="_Toc137808334"/>
      <w:r w:rsidRPr="00A91A50">
        <w:rPr>
          <w:rFonts w:ascii="Calibri" w:hAnsi="Calibri" w:cs="Calibri"/>
          <w:sz w:val="22"/>
          <w:szCs w:val="22"/>
        </w:rPr>
        <w:lastRenderedPageBreak/>
        <w:t>Mecanismul specific indicatorilor de etapă. Planul de monitorizare</w:t>
      </w:r>
      <w:bookmarkEnd w:id="190"/>
    </w:p>
    <w:p w14:paraId="49A8B823" w14:textId="4AF248F7" w:rsidR="00562373" w:rsidRPr="00A91A50" w:rsidRDefault="00562373" w:rsidP="00A32811">
      <w:pPr>
        <w:jc w:val="both"/>
        <w:rPr>
          <w:rFonts w:ascii="Calibri" w:hAnsi="Calibri"/>
          <w:sz w:val="22"/>
          <w:szCs w:val="22"/>
        </w:rPr>
      </w:pPr>
      <w:r w:rsidRPr="00A91A50">
        <w:rPr>
          <w:rFonts w:ascii="Calibri" w:hAnsi="Calibri"/>
          <w:sz w:val="22"/>
          <w:szCs w:val="22"/>
        </w:rPr>
        <w:t>În procesul de monitorizare a proiectelor, AM va verifica și confirma îndeplinirea indicatorilor de etapă, în conformitate cu prevederile Planului de moni</w:t>
      </w:r>
      <w:r w:rsidR="002F2B96" w:rsidRPr="00A91A50">
        <w:rPr>
          <w:rFonts w:ascii="Calibri" w:hAnsi="Calibri"/>
          <w:sz w:val="22"/>
          <w:szCs w:val="22"/>
        </w:rPr>
        <w:t>torizare a proiectului, A</w:t>
      </w:r>
      <w:r w:rsidRPr="00A91A50">
        <w:rPr>
          <w:rFonts w:ascii="Calibri" w:hAnsi="Calibri"/>
          <w:sz w:val="22"/>
          <w:szCs w:val="22"/>
        </w:rPr>
        <w:t xml:space="preserve">nexa 2 la contractul de finanțare. </w:t>
      </w:r>
    </w:p>
    <w:p w14:paraId="68ACE34A" w14:textId="77777777" w:rsidR="00562373" w:rsidRPr="00A91A50" w:rsidRDefault="00562373" w:rsidP="00A32811">
      <w:pPr>
        <w:jc w:val="both"/>
        <w:rPr>
          <w:rFonts w:ascii="Calibri" w:hAnsi="Calibri"/>
          <w:sz w:val="22"/>
          <w:szCs w:val="22"/>
        </w:rPr>
      </w:pPr>
      <w:r w:rsidRPr="00A91A50">
        <w:rPr>
          <w:rFonts w:ascii="Calibri" w:hAnsi="Calibri"/>
          <w:sz w:val="22"/>
          <w:szCs w:val="22"/>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4B988026" w14:textId="77777777" w:rsidR="00562373" w:rsidRPr="00A91A50" w:rsidRDefault="00562373" w:rsidP="00A32811">
      <w:pPr>
        <w:jc w:val="both"/>
        <w:rPr>
          <w:rFonts w:ascii="Calibri" w:hAnsi="Calibri"/>
          <w:sz w:val="22"/>
          <w:szCs w:val="22"/>
        </w:rPr>
      </w:pPr>
      <w:r w:rsidRPr="00A91A50">
        <w:rPr>
          <w:rFonts w:ascii="Calibri" w:hAnsi="Calibri"/>
          <w:sz w:val="22"/>
          <w:szCs w:val="22"/>
        </w:rPr>
        <w:t>Planul de monitorizare include, de asemenea, valorile țintelor finale ale indicatorilor de realizare și de rezultat care trebuie atinse ca urmare a implementării proiectului, precum și valorile de bază / de referință ale acestora, dacă există.</w:t>
      </w:r>
    </w:p>
    <w:p w14:paraId="34790BB8" w14:textId="4BE6124F" w:rsidR="00562373" w:rsidRPr="00A91A50" w:rsidRDefault="00562373" w:rsidP="00A32811">
      <w:pPr>
        <w:jc w:val="both"/>
        <w:rPr>
          <w:rFonts w:ascii="Calibri" w:hAnsi="Calibri"/>
          <w:sz w:val="22"/>
          <w:szCs w:val="22"/>
        </w:rPr>
      </w:pPr>
      <w:r w:rsidRPr="00A91A50">
        <w:rPr>
          <w:rFonts w:ascii="Calibri" w:hAnsi="Calibri"/>
          <w:sz w:val="22"/>
          <w:szCs w:val="22"/>
        </w:rPr>
        <w:t>Pe baza informațiilor incluse în cererea de finanțare și, dacă este cazul, a informațiilor suplimentare solicitate beneficiarului, AM verifică și validează indicatorii de etapă care vor prevăzuți în Planul de monitorizare a proiectului.</w:t>
      </w:r>
    </w:p>
    <w:p w14:paraId="22C36A7C" w14:textId="2C54E780" w:rsidR="00562373" w:rsidRPr="00A91A50" w:rsidRDefault="001D68FF" w:rsidP="00A32811">
      <w:pPr>
        <w:jc w:val="both"/>
        <w:rPr>
          <w:rFonts w:ascii="Calibri" w:hAnsi="Calibri"/>
          <w:sz w:val="22"/>
          <w:szCs w:val="22"/>
        </w:rPr>
      </w:pPr>
      <w:r>
        <w:rPr>
          <w:rFonts w:ascii="Calibri" w:hAnsi="Calibri"/>
          <w:sz w:val="22"/>
          <w:szCs w:val="22"/>
        </w:rPr>
        <w:t>AM</w:t>
      </w:r>
      <w:r w:rsidR="00562373" w:rsidRPr="00A91A50">
        <w:rPr>
          <w:rFonts w:ascii="Calibri" w:hAnsi="Calibri"/>
          <w:sz w:val="22"/>
          <w:szCs w:val="22"/>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3DD8EC51" w14:textId="21B53B0C" w:rsidR="00562373" w:rsidRPr="00A91A50" w:rsidRDefault="00562373" w:rsidP="00A32811">
      <w:pPr>
        <w:jc w:val="both"/>
        <w:rPr>
          <w:rFonts w:ascii="Calibri" w:hAnsi="Calibri"/>
          <w:sz w:val="22"/>
          <w:szCs w:val="22"/>
        </w:rPr>
      </w:pPr>
      <w:r w:rsidRPr="00A91A50">
        <w:rPr>
          <w:rFonts w:ascii="Calibri" w:hAnsi="Calibri"/>
          <w:sz w:val="22"/>
          <w:szCs w:val="22"/>
        </w:rPr>
        <w:t xml:space="preserve">În termen de 5 zile lucrătoare de la termenul prevăzut pentru un indicator de etapă, beneficiarul încărcă documentele justificative care probează îndeplinirea acestuia, iar </w:t>
      </w:r>
      <w:r w:rsidR="006958F2">
        <w:rPr>
          <w:rFonts w:ascii="Calibri" w:hAnsi="Calibri"/>
          <w:sz w:val="22"/>
          <w:szCs w:val="22"/>
        </w:rPr>
        <w:t>AM</w:t>
      </w:r>
      <w:r w:rsidRPr="00A91A50">
        <w:rPr>
          <w:rFonts w:ascii="Calibri" w:hAnsi="Calibri"/>
          <w:sz w:val="22"/>
          <w:szCs w:val="22"/>
        </w:rPr>
        <w:t xml:space="preserve">,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w:t>
      </w:r>
      <w:r w:rsidR="006958F2">
        <w:rPr>
          <w:rFonts w:ascii="Calibri" w:hAnsi="Calibri"/>
          <w:sz w:val="22"/>
          <w:szCs w:val="22"/>
        </w:rPr>
        <w:t>AM</w:t>
      </w:r>
      <w:r w:rsidRPr="00A91A50">
        <w:rPr>
          <w:rFonts w:ascii="Calibri" w:hAnsi="Calibri"/>
          <w:sz w:val="22"/>
          <w:szCs w:val="22"/>
        </w:rPr>
        <w:t xml:space="preserve"> poate solicita clarificări sau iniția o vizită de monitorizare, caz în care se suspendă termenul de validare. </w:t>
      </w:r>
    </w:p>
    <w:p w14:paraId="45EEAE07" w14:textId="77777777" w:rsidR="00562373" w:rsidRPr="00A91A50" w:rsidRDefault="00562373" w:rsidP="00A32811">
      <w:pPr>
        <w:jc w:val="both"/>
        <w:rPr>
          <w:rFonts w:ascii="Calibri" w:hAnsi="Calibri"/>
          <w:sz w:val="22"/>
          <w:szCs w:val="22"/>
        </w:rPr>
      </w:pPr>
      <w:r w:rsidRPr="00A91A50">
        <w:rPr>
          <w:rFonts w:ascii="Calibri" w:hAnsi="Calibri"/>
          <w:sz w:val="22"/>
          <w:szCs w:val="22"/>
        </w:rPr>
        <w:t xml:space="preserve">Prin sistemul informatic MySMIS2021 se emit atenționări automate către beneficiar și autoritatea de management, cu cel puțin 10 zile calendaristice înaintea termenului pentru raportarea îndeplinirii unui indicator de etapă. </w:t>
      </w:r>
    </w:p>
    <w:p w14:paraId="70970AC5" w14:textId="0971FBEF" w:rsidR="00562373" w:rsidRPr="00A91A50" w:rsidRDefault="00562373" w:rsidP="00A32811">
      <w:pPr>
        <w:jc w:val="both"/>
        <w:rPr>
          <w:rFonts w:ascii="Calibri" w:hAnsi="Calibri"/>
          <w:sz w:val="22"/>
          <w:szCs w:val="22"/>
        </w:rPr>
      </w:pPr>
      <w:r w:rsidRPr="00A91A50">
        <w:rPr>
          <w:rFonts w:ascii="Calibri" w:hAnsi="Calibri"/>
          <w:sz w:val="22"/>
          <w:szCs w:val="22"/>
        </w:rPr>
        <w:t xml:space="preserve">Prin sistemul informatic MySMIS2021 se notifică beneficiarul și </w:t>
      </w:r>
      <w:r w:rsidR="006958F2">
        <w:rPr>
          <w:rFonts w:ascii="Calibri" w:hAnsi="Calibri"/>
          <w:sz w:val="22"/>
          <w:szCs w:val="22"/>
        </w:rPr>
        <w:t>AM</w:t>
      </w:r>
      <w:r w:rsidRPr="00A91A50">
        <w:rPr>
          <w:rFonts w:ascii="Calibri" w:hAnsi="Calibri"/>
          <w:sz w:val="22"/>
          <w:szCs w:val="22"/>
        </w:rPr>
        <w:t xml:space="preserve"> cu privire la respectarea termenului stabilit pentru încărcarea documentelor justificative aferente unui indicator de etapă.</w:t>
      </w:r>
    </w:p>
    <w:p w14:paraId="6D852BAA" w14:textId="77777777" w:rsidR="00562373" w:rsidRPr="00A91A50" w:rsidRDefault="00562373" w:rsidP="00A32811">
      <w:pPr>
        <w:jc w:val="both"/>
        <w:rPr>
          <w:rFonts w:ascii="Calibri" w:hAnsi="Calibri"/>
          <w:sz w:val="22"/>
          <w:szCs w:val="22"/>
        </w:rPr>
      </w:pPr>
      <w:r w:rsidRPr="00A91A50">
        <w:rPr>
          <w:rFonts w:ascii="Calibri" w:hAnsi="Calibri"/>
          <w:sz w:val="22"/>
          <w:szCs w:val="22"/>
        </w:rPr>
        <w:t>În cazul nerespectării termenului prevăzut, prin sistemul informatic MySMIS 2021 se blochează posibilitatea de încărcare a documentelor. Ulterior, beneficiarul poate solicita, motivat, autorității de management, deblocarea aplicației pentru încărcarea documentelor justificative care probează realizarea indicatorului de etapă.</w:t>
      </w:r>
    </w:p>
    <w:p w14:paraId="28E8FB97" w14:textId="2B81A787" w:rsidR="00562373" w:rsidRPr="00A91A50" w:rsidRDefault="00562373" w:rsidP="00A32811">
      <w:pPr>
        <w:jc w:val="both"/>
        <w:rPr>
          <w:rFonts w:ascii="Calibri" w:hAnsi="Calibri"/>
          <w:sz w:val="22"/>
          <w:szCs w:val="22"/>
        </w:rPr>
      </w:pPr>
      <w:r w:rsidRPr="00A91A50">
        <w:rPr>
          <w:rFonts w:ascii="Calibri" w:hAnsi="Calibri"/>
          <w:sz w:val="22"/>
          <w:szCs w:val="22"/>
        </w:rPr>
        <w:t xml:space="preserve">În situația îndeplinirii cu întârziere a unui indicator de etapă, beneficiarul poate face dovada îndeplinirii acestuia, ulterior, și prin rapoartele de progres sau cu ocazia vizitelor de monitorizare, iar </w:t>
      </w:r>
      <w:r w:rsidR="006958F2">
        <w:rPr>
          <w:rFonts w:ascii="Calibri" w:hAnsi="Calibri"/>
          <w:sz w:val="22"/>
          <w:szCs w:val="22"/>
        </w:rPr>
        <w:t>AM</w:t>
      </w:r>
      <w:r w:rsidRPr="00A91A50">
        <w:rPr>
          <w:rFonts w:ascii="Calibri" w:hAnsi="Calibri"/>
          <w:sz w:val="22"/>
          <w:szCs w:val="22"/>
        </w:rPr>
        <w:t>, înregistrează în sistemul informatic MySMIS2021 îndeplinirea cu întârziere a unui indicator de etapă.</w:t>
      </w:r>
    </w:p>
    <w:p w14:paraId="0D0899D0" w14:textId="2AAED31F" w:rsidR="00562373" w:rsidRPr="00A91A50" w:rsidRDefault="00562373" w:rsidP="00A32811">
      <w:pPr>
        <w:jc w:val="both"/>
        <w:rPr>
          <w:rFonts w:ascii="Calibri" w:hAnsi="Calibri"/>
          <w:sz w:val="22"/>
          <w:szCs w:val="22"/>
        </w:rPr>
      </w:pPr>
      <w:r w:rsidRPr="00A91A50">
        <w:rPr>
          <w:rFonts w:ascii="Calibri" w:hAnsi="Calibri"/>
          <w:sz w:val="22"/>
          <w:szCs w:val="22"/>
        </w:rPr>
        <w:lastRenderedPageBreak/>
        <w:t xml:space="preserve">În cazul neîndeplinirii unui indicator de etapă, </w:t>
      </w:r>
      <w:r w:rsidR="006958F2">
        <w:rPr>
          <w:rFonts w:ascii="Calibri" w:hAnsi="Calibri"/>
          <w:sz w:val="22"/>
          <w:szCs w:val="22"/>
        </w:rPr>
        <w:t>AM</w:t>
      </w:r>
      <w:r w:rsidRPr="00A91A50">
        <w:rPr>
          <w:rFonts w:ascii="Calibri" w:hAnsi="Calibri"/>
          <w:sz w:val="22"/>
          <w:szCs w:val="22"/>
        </w:rPr>
        <w:t xml:space="preserve"> sprijină beneficiarul pentru identificarea și stabilirea de posibile măsuri de remediere și urmărește atingerea indicatorilor de etapă prin activitățile curente de monitorizare, respectiv prin acțiuni și măsuri consolidate de monitorizare, în funcție de riscurile identificate.</w:t>
      </w:r>
    </w:p>
    <w:p w14:paraId="1E017EC1" w14:textId="77777777" w:rsidR="00562373" w:rsidRPr="00A91A50" w:rsidRDefault="00562373" w:rsidP="00A32811">
      <w:pPr>
        <w:jc w:val="both"/>
        <w:rPr>
          <w:rFonts w:ascii="Calibri" w:hAnsi="Calibri"/>
          <w:sz w:val="22"/>
          <w:szCs w:val="22"/>
        </w:rPr>
      </w:pPr>
      <w:r w:rsidRPr="00A91A50">
        <w:rPr>
          <w:rFonts w:ascii="Calibri" w:hAnsi="Calibri"/>
          <w:sz w:val="22"/>
          <w:szCs w:val="22"/>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3A6882D0" w14:textId="52ADF4F4" w:rsidR="00562373" w:rsidRPr="00A91A50" w:rsidRDefault="00562373" w:rsidP="00A32811">
      <w:pPr>
        <w:jc w:val="both"/>
        <w:rPr>
          <w:rFonts w:ascii="Calibri" w:hAnsi="Calibri"/>
          <w:sz w:val="22"/>
          <w:szCs w:val="22"/>
        </w:rPr>
      </w:pPr>
      <w:r w:rsidRPr="00A91A50">
        <w:rPr>
          <w:rFonts w:ascii="Calibri" w:hAnsi="Calibri"/>
          <w:sz w:val="22"/>
          <w:szCs w:val="22"/>
        </w:rPr>
        <w:t xml:space="preserve">Neîndeplinirea unui indicator de etapă și măsurile prevăzute pe care le poate aplica </w:t>
      </w:r>
      <w:r w:rsidR="006958F2">
        <w:rPr>
          <w:rFonts w:ascii="Calibri" w:hAnsi="Calibri"/>
          <w:sz w:val="22"/>
          <w:szCs w:val="22"/>
        </w:rPr>
        <w:t>AM</w:t>
      </w:r>
      <w:r w:rsidRPr="00A91A50">
        <w:rPr>
          <w:rFonts w:ascii="Calibri" w:hAnsi="Calibri"/>
          <w:sz w:val="22"/>
          <w:szCs w:val="22"/>
        </w:rPr>
        <w:t>, nu au natura și implicațiile unei nereguli sau unei fraude, așa cum sunt aceastea definite la art. 2 alin. (1) lit. a) și b) din Ordonanța de urgență a Guvernului nr. 66/2011, aprobată cu modificări şi completări prin Legea nr. 142/2012, cu modificările și completările ulterioare.</w:t>
      </w:r>
    </w:p>
    <w:p w14:paraId="566F3117" w14:textId="3F25A7EC" w:rsidR="00562373" w:rsidRPr="00A91A50" w:rsidRDefault="00562373" w:rsidP="00A32811">
      <w:pPr>
        <w:jc w:val="both"/>
        <w:rPr>
          <w:rFonts w:ascii="Calibri" w:hAnsi="Calibri"/>
          <w:sz w:val="22"/>
          <w:szCs w:val="22"/>
        </w:rPr>
      </w:pPr>
      <w:r w:rsidRPr="00A91A50">
        <w:rPr>
          <w:rFonts w:ascii="Calibri" w:hAnsi="Calibri"/>
          <w:sz w:val="22"/>
          <w:szCs w:val="22"/>
        </w:rPr>
        <w:t xml:space="preserve">Cu excepția primului indicator de etapă, în cazul neîndeplinirii celorlalți indicatori de etapă la termenele prevăzute în planul de monitorizare, actualizat prin actele adiționale aprobate, </w:t>
      </w:r>
      <w:r w:rsidR="006958F2">
        <w:rPr>
          <w:rFonts w:ascii="Calibri" w:hAnsi="Calibri"/>
          <w:sz w:val="22"/>
          <w:szCs w:val="22"/>
        </w:rPr>
        <w:t>AM</w:t>
      </w:r>
      <w:r w:rsidRPr="00A91A50">
        <w:rPr>
          <w:rFonts w:ascii="Calibri" w:hAnsi="Calibri"/>
          <w:sz w:val="22"/>
          <w:szCs w:val="22"/>
        </w:rPr>
        <w:t xml:space="preserve"> poate aplica, în funcție de analiza obiectivă și riscurile identificate, în condițiile prevăzute în contractul de finanțare, următoarele măsuri:</w:t>
      </w:r>
    </w:p>
    <w:p w14:paraId="02BB1CCC" w14:textId="77777777" w:rsidR="00562373" w:rsidRPr="00A91A50" w:rsidRDefault="00562373" w:rsidP="001D68FF">
      <w:pPr>
        <w:ind w:left="708"/>
        <w:jc w:val="both"/>
        <w:rPr>
          <w:rFonts w:ascii="Calibri" w:hAnsi="Calibri"/>
          <w:sz w:val="22"/>
          <w:szCs w:val="22"/>
        </w:rPr>
      </w:pPr>
      <w:r w:rsidRPr="00A91A50">
        <w:rPr>
          <w:rFonts w:ascii="Calibri" w:hAnsi="Calibri"/>
          <w:sz w:val="22"/>
          <w:szCs w:val="22"/>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F4C5EA0" w14:textId="77777777" w:rsidR="00562373" w:rsidRPr="00A91A50" w:rsidRDefault="00562373" w:rsidP="001D68FF">
      <w:pPr>
        <w:ind w:left="708"/>
        <w:jc w:val="both"/>
        <w:rPr>
          <w:rFonts w:ascii="Calibri" w:hAnsi="Calibri"/>
          <w:sz w:val="22"/>
          <w:szCs w:val="22"/>
        </w:rPr>
      </w:pPr>
      <w:r w:rsidRPr="00A91A50">
        <w:rPr>
          <w:rFonts w:ascii="Calibri" w:hAnsi="Calibri"/>
          <w:sz w:val="22"/>
          <w:szCs w:val="22"/>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0FD719E4" w14:textId="77777777" w:rsidR="00562373" w:rsidRPr="00A91A50" w:rsidRDefault="00562373" w:rsidP="001D68FF">
      <w:pPr>
        <w:ind w:left="708"/>
        <w:jc w:val="both"/>
        <w:rPr>
          <w:rFonts w:ascii="Calibri" w:hAnsi="Calibri"/>
          <w:sz w:val="22"/>
          <w:szCs w:val="22"/>
        </w:rPr>
      </w:pPr>
      <w:r w:rsidRPr="00A91A50">
        <w:rPr>
          <w:rFonts w:ascii="Calibri" w:hAnsi="Calibri"/>
          <w:sz w:val="22"/>
          <w:szCs w:val="22"/>
        </w:rPr>
        <w:t>Sumele respinse în condițiile precizate mai sus, pot fi incluse de beneficiar și resolicitare la plată, în condițiile îndeplinirii indicatorului de etapă, în prima cerere de rambursare depusă după îndeplinirea respectivului indicator de etapă.</w:t>
      </w:r>
    </w:p>
    <w:p w14:paraId="4A08EA50" w14:textId="77777777" w:rsidR="00562373" w:rsidRPr="00A91A50" w:rsidRDefault="00562373" w:rsidP="001D68FF">
      <w:pPr>
        <w:ind w:left="708"/>
        <w:jc w:val="both"/>
        <w:rPr>
          <w:rFonts w:ascii="Calibri" w:hAnsi="Calibri"/>
          <w:sz w:val="22"/>
          <w:szCs w:val="22"/>
        </w:rPr>
      </w:pPr>
      <w:r w:rsidRPr="00A91A50">
        <w:rPr>
          <w:rFonts w:ascii="Calibri" w:hAnsi="Calibri"/>
          <w:sz w:val="22"/>
          <w:szCs w:val="22"/>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5311D887" w14:textId="77777777" w:rsidR="00562373" w:rsidRPr="00A91A50" w:rsidRDefault="00562373" w:rsidP="001D68FF">
      <w:pPr>
        <w:ind w:left="708"/>
        <w:jc w:val="both"/>
        <w:rPr>
          <w:rFonts w:ascii="Calibri" w:hAnsi="Calibri"/>
          <w:sz w:val="22"/>
          <w:szCs w:val="22"/>
        </w:rPr>
      </w:pPr>
      <w:r w:rsidRPr="00A91A50">
        <w:rPr>
          <w:rFonts w:ascii="Calibri" w:hAnsi="Calibri"/>
          <w:sz w:val="22"/>
          <w:szCs w:val="22"/>
        </w:rPr>
        <w:t>d) suspendarea implementării proiectului, până la încetarea cauzelor obiective care afectează derularea activităților și atingerea indicatorilor de etapă;</w:t>
      </w:r>
    </w:p>
    <w:p w14:paraId="6EAC883C" w14:textId="24351674" w:rsidR="00562373" w:rsidRPr="00A91A50" w:rsidRDefault="00562373" w:rsidP="001D68FF">
      <w:pPr>
        <w:ind w:left="708"/>
        <w:jc w:val="both"/>
        <w:rPr>
          <w:rFonts w:ascii="Calibri" w:hAnsi="Calibri"/>
          <w:sz w:val="22"/>
          <w:szCs w:val="22"/>
        </w:rPr>
      </w:pPr>
      <w:r w:rsidRPr="00A91A50">
        <w:rPr>
          <w:rFonts w:ascii="Calibri" w:hAnsi="Calibri"/>
          <w:sz w:val="22"/>
          <w:szCs w:val="22"/>
        </w:rPr>
        <w:t xml:space="preserve">e) rezilierea contractului de către </w:t>
      </w:r>
      <w:r w:rsidR="006958F2">
        <w:rPr>
          <w:rFonts w:ascii="Calibri" w:hAnsi="Calibri"/>
          <w:sz w:val="22"/>
          <w:szCs w:val="22"/>
        </w:rPr>
        <w:t>AM</w:t>
      </w:r>
      <w:r w:rsidRPr="00A91A50">
        <w:rPr>
          <w:rFonts w:ascii="Calibri" w:hAnsi="Calibri"/>
          <w:sz w:val="22"/>
          <w:szCs w:val="22"/>
        </w:rPr>
        <w:t xml:space="preserve"> în situația neîndeplinirii indicatorilor de etapă prevăzuți</w:t>
      </w:r>
      <w:r w:rsidR="001D68FF">
        <w:rPr>
          <w:rFonts w:ascii="Calibri" w:hAnsi="Calibri"/>
          <w:sz w:val="22"/>
          <w:szCs w:val="22"/>
        </w:rPr>
        <w:t>.</w:t>
      </w:r>
    </w:p>
    <w:p w14:paraId="6BF353CA" w14:textId="763E2EC2" w:rsidR="00562373" w:rsidRPr="00A91A50" w:rsidRDefault="00562373" w:rsidP="00A32811">
      <w:pPr>
        <w:jc w:val="both"/>
        <w:rPr>
          <w:rFonts w:ascii="Calibri" w:hAnsi="Calibri"/>
          <w:sz w:val="22"/>
          <w:szCs w:val="22"/>
        </w:rPr>
      </w:pPr>
      <w:r w:rsidRPr="00A91A50">
        <w:rPr>
          <w:rFonts w:ascii="Calibri" w:hAnsi="Calibri"/>
          <w:sz w:val="22"/>
          <w:szCs w:val="22"/>
        </w:rPr>
        <w:t xml:space="preserve">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w:t>
      </w:r>
      <w:r w:rsidRPr="00A91A50">
        <w:rPr>
          <w:rFonts w:ascii="Calibri" w:hAnsi="Calibri"/>
          <w:sz w:val="22"/>
          <w:szCs w:val="22"/>
        </w:rPr>
        <w:lastRenderedPageBreak/>
        <w:t xml:space="preserve">rezultatelor proiectului asumate prin contractul, </w:t>
      </w:r>
      <w:r w:rsidR="006958F2">
        <w:rPr>
          <w:rFonts w:ascii="Calibri" w:hAnsi="Calibri"/>
          <w:sz w:val="22"/>
          <w:szCs w:val="22"/>
        </w:rPr>
        <w:t>AM</w:t>
      </w:r>
      <w:r w:rsidRPr="00A91A50">
        <w:rPr>
          <w:rFonts w:ascii="Calibri" w:hAnsi="Calibri"/>
          <w:sz w:val="22"/>
          <w:szCs w:val="22"/>
        </w:rPr>
        <w:t xml:space="preserve"> poate proceda la rezilierea contractului de finanțare potrivit prevederilor art. 37 și 38 din Ordonanța de urgență a Guvernului nr. 133/2021 și recuperarea sumelor deja plătite beneficiarului.</w:t>
      </w:r>
    </w:p>
    <w:p w14:paraId="52DDB40F" w14:textId="643EBF42" w:rsidR="00FB633E" w:rsidRPr="00A91A50" w:rsidRDefault="00562373" w:rsidP="001D68FF">
      <w:pPr>
        <w:jc w:val="both"/>
        <w:rPr>
          <w:rFonts w:ascii="Calibri" w:hAnsi="Calibri"/>
          <w:sz w:val="22"/>
          <w:szCs w:val="22"/>
        </w:rPr>
      </w:pPr>
      <w:r w:rsidRPr="00A91A50">
        <w:rPr>
          <w:rFonts w:ascii="Calibri" w:hAnsi="Calibri"/>
          <w:sz w:val="22"/>
          <w:szCs w:val="22"/>
        </w:rPr>
        <w:t>Măsurile pentru neîndeplinirea indicatorilor de etapă se vor aplica gradual.</w:t>
      </w:r>
    </w:p>
    <w:p w14:paraId="670BDDA5" w14:textId="3C7DF311" w:rsidR="00FB633E" w:rsidRPr="00A91A50" w:rsidRDefault="00FB633E" w:rsidP="00753AC3">
      <w:pPr>
        <w:pStyle w:val="Heading1"/>
      </w:pPr>
      <w:bookmarkStart w:id="191" w:name="_Toc137808335"/>
      <w:r w:rsidRPr="00A91A50">
        <w:t>A</w:t>
      </w:r>
      <w:r w:rsidR="002924EE">
        <w:t>specte privind managementul financiar</w:t>
      </w:r>
      <w:bookmarkEnd w:id="191"/>
      <w:r w:rsidR="002924EE">
        <w:t xml:space="preserve"> </w:t>
      </w:r>
    </w:p>
    <w:p w14:paraId="1A89A21F" w14:textId="01E3B17D" w:rsidR="00FB633E" w:rsidRPr="00A91A50" w:rsidRDefault="00FB633E" w:rsidP="002E2411">
      <w:pPr>
        <w:pStyle w:val="Heading2"/>
        <w:rPr>
          <w:rFonts w:ascii="Calibri" w:hAnsi="Calibri" w:cs="Calibri"/>
          <w:sz w:val="22"/>
          <w:szCs w:val="22"/>
        </w:rPr>
      </w:pPr>
      <w:bookmarkStart w:id="192" w:name="_Hlk131881881"/>
      <w:bookmarkStart w:id="193" w:name="_Toc137808336"/>
      <w:r w:rsidRPr="00A91A50">
        <w:rPr>
          <w:rFonts w:ascii="Calibri" w:hAnsi="Calibri" w:cs="Calibri"/>
          <w:sz w:val="22"/>
          <w:szCs w:val="22"/>
        </w:rPr>
        <w:t>Mecanismul cererilor de prefinanțare</w:t>
      </w:r>
      <w:bookmarkEnd w:id="192"/>
      <w:bookmarkEnd w:id="193"/>
    </w:p>
    <w:p w14:paraId="1109912B" w14:textId="46402AA9" w:rsidR="00C472F0" w:rsidRPr="00A91A50" w:rsidRDefault="00C472F0" w:rsidP="00C472F0">
      <w:pPr>
        <w:spacing w:after="0"/>
        <w:jc w:val="both"/>
        <w:rPr>
          <w:rFonts w:ascii="Calibri" w:hAnsi="Calibri"/>
          <w:iCs/>
          <w:sz w:val="22"/>
          <w:szCs w:val="22"/>
        </w:rPr>
      </w:pPr>
      <w:r w:rsidRPr="00A91A50">
        <w:rPr>
          <w:rFonts w:ascii="Calibri" w:hAnsi="Calibri"/>
          <w:iCs/>
          <w:sz w:val="22"/>
          <w:szCs w:val="22"/>
        </w:rPr>
        <w:t>Se poate acorda prefinanţare în tranşe de maximum 10% din valoarea eligibilă a contractului de finanţare, fără depăşirea valorii totale eligibile a acestuia</w:t>
      </w:r>
      <w:r w:rsidR="001D68FF">
        <w:rPr>
          <w:rFonts w:ascii="Calibri" w:hAnsi="Calibri"/>
          <w:iCs/>
          <w:sz w:val="22"/>
          <w:szCs w:val="22"/>
        </w:rPr>
        <w:t>.</w:t>
      </w:r>
    </w:p>
    <w:p w14:paraId="517BE4D3" w14:textId="67AB4844" w:rsidR="00C472F0" w:rsidRPr="00A91A50" w:rsidRDefault="00C472F0" w:rsidP="00C472F0">
      <w:pPr>
        <w:jc w:val="both"/>
        <w:rPr>
          <w:rFonts w:ascii="Calibri" w:hAnsi="Calibri"/>
          <w:iCs/>
          <w:sz w:val="22"/>
          <w:szCs w:val="22"/>
        </w:rPr>
      </w:pPr>
      <w:r w:rsidRPr="00A91A50">
        <w:rPr>
          <w:rFonts w:ascii="Calibri" w:hAnsi="Calibri"/>
          <w:iCs/>
          <w:sz w:val="22"/>
          <w:szCs w:val="22"/>
        </w:rPr>
        <w:t>Pentru proiectele implementate în parteneriat, prefinanţarea care poate fi solicitată de unul dintre parteneri este proporţională cu sumele aferente activităţilor acelui partener din valoarea totală eligibilă a contractului de finanţare.</w:t>
      </w:r>
    </w:p>
    <w:p w14:paraId="222A0A04" w14:textId="77777777" w:rsidR="00C472F0" w:rsidRPr="00A91A50" w:rsidRDefault="00C472F0" w:rsidP="00C472F0">
      <w:pPr>
        <w:spacing w:after="0"/>
        <w:jc w:val="both"/>
        <w:rPr>
          <w:rFonts w:ascii="Calibri" w:hAnsi="Calibri"/>
          <w:iCs/>
          <w:sz w:val="22"/>
          <w:szCs w:val="22"/>
        </w:rPr>
      </w:pPr>
      <w:r w:rsidRPr="00A91A50">
        <w:rPr>
          <w:rFonts w:ascii="Calibri" w:hAnsi="Calibri"/>
          <w:iCs/>
          <w:sz w:val="22"/>
          <w:szCs w:val="22"/>
        </w:rPr>
        <w:t>Cu excepţia primei tranşe de prefinanţare acordate, următoarele tranşe de prefinanţare se acordă cu deducerea sumelor nejustificate din tranşa anterior acordată.</w:t>
      </w:r>
    </w:p>
    <w:p w14:paraId="3D6E5294" w14:textId="41C4C041" w:rsidR="00C472F0" w:rsidRPr="00A91A50" w:rsidRDefault="00C472F0" w:rsidP="00C472F0">
      <w:pPr>
        <w:spacing w:after="0"/>
        <w:jc w:val="both"/>
        <w:rPr>
          <w:rFonts w:ascii="Calibri" w:hAnsi="Calibri"/>
          <w:iCs/>
          <w:sz w:val="22"/>
          <w:szCs w:val="22"/>
        </w:rPr>
      </w:pPr>
      <w:r w:rsidRPr="00A91A50">
        <w:rPr>
          <w:rFonts w:ascii="Calibri" w:hAnsi="Calibri"/>
          <w:iCs/>
          <w:sz w:val="22"/>
          <w:szCs w:val="22"/>
        </w:rPr>
        <w:t xml:space="preserve">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w:t>
      </w:r>
      <w:r w:rsidR="006958F2">
        <w:rPr>
          <w:rFonts w:ascii="Calibri" w:hAnsi="Calibri"/>
          <w:iCs/>
          <w:sz w:val="22"/>
          <w:szCs w:val="22"/>
        </w:rPr>
        <w:t>AM</w:t>
      </w:r>
      <w:r w:rsidRPr="00A91A50">
        <w:rPr>
          <w:rFonts w:ascii="Calibri" w:hAnsi="Calibri"/>
          <w:iCs/>
          <w:sz w:val="22"/>
          <w:szCs w:val="22"/>
        </w:rPr>
        <w:t xml:space="preserve"> a virat tranşa de prefinanţare în contul beneficiarului, fără a depăşi durata contractului de finanţare.</w:t>
      </w:r>
    </w:p>
    <w:p w14:paraId="04C847BA" w14:textId="77777777" w:rsidR="00C472F0" w:rsidRPr="00A91A50" w:rsidRDefault="00C472F0" w:rsidP="00C472F0">
      <w:pPr>
        <w:spacing w:after="0"/>
        <w:jc w:val="both"/>
        <w:rPr>
          <w:rFonts w:ascii="Calibri" w:hAnsi="Calibri"/>
          <w:iCs/>
          <w:sz w:val="22"/>
          <w:szCs w:val="22"/>
        </w:rPr>
      </w:pPr>
      <w:r w:rsidRPr="00A91A50">
        <w:rPr>
          <w:rFonts w:ascii="Calibri" w:hAnsi="Calibri"/>
          <w:iCs/>
          <w:sz w:val="22"/>
          <w:szCs w:val="22"/>
        </w:rPr>
        <w:t xml:space="preserve">Beneficiarii/Liderii de parteneriat/Partenerii au obligaţia restituirii integrale/parţiale a prefinanţării acordate, în cazul în care aceştia nu justifică prin cereri de rambursare utilizarea prefinantarii. </w:t>
      </w:r>
    </w:p>
    <w:p w14:paraId="16A1B484" w14:textId="77777777" w:rsidR="00C472F0" w:rsidRPr="00A91A50" w:rsidRDefault="00C472F0" w:rsidP="00C472F0">
      <w:pPr>
        <w:spacing w:after="0"/>
        <w:jc w:val="both"/>
        <w:rPr>
          <w:rFonts w:ascii="Calibri" w:hAnsi="Calibri"/>
          <w:iCs/>
          <w:sz w:val="22"/>
          <w:szCs w:val="22"/>
        </w:rPr>
      </w:pPr>
      <w:r w:rsidRPr="00A91A50">
        <w:rPr>
          <w:rFonts w:ascii="Calibri" w:hAnsi="Calibri"/>
          <w:iCs/>
          <w:sz w:val="22"/>
          <w:szCs w:val="22"/>
        </w:rPr>
        <w:t>Pentru prefinantarea nerecuperata, Autorităţile de management notifică beneficiarii/liderii de parteneriat/partenerii cu privire la obligaţia restituirii sumelor. În cazul în care beneficiarii/liderii de 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77BC6207" w14:textId="77777777" w:rsidR="00C472F0" w:rsidRPr="00A91A50" w:rsidRDefault="00C472F0" w:rsidP="00C472F0">
      <w:pPr>
        <w:rPr>
          <w:rFonts w:ascii="Calibri" w:hAnsi="Calibri"/>
          <w:sz w:val="22"/>
          <w:szCs w:val="22"/>
        </w:rPr>
      </w:pPr>
    </w:p>
    <w:p w14:paraId="07F8A42D" w14:textId="364F2706" w:rsidR="00C472F0" w:rsidRPr="00A91A50" w:rsidRDefault="00FB633E" w:rsidP="002E2411">
      <w:pPr>
        <w:pStyle w:val="Heading2"/>
        <w:rPr>
          <w:rFonts w:ascii="Calibri" w:hAnsi="Calibri" w:cs="Calibri"/>
          <w:sz w:val="22"/>
          <w:szCs w:val="22"/>
        </w:rPr>
      </w:pPr>
      <w:bookmarkStart w:id="194" w:name="_Toc137808337"/>
      <w:r w:rsidRPr="00A91A50">
        <w:rPr>
          <w:rFonts w:ascii="Calibri" w:hAnsi="Calibri" w:cs="Calibri"/>
          <w:sz w:val="22"/>
          <w:szCs w:val="22"/>
        </w:rPr>
        <w:t>Mecanismul cererilor de plată</w:t>
      </w:r>
      <w:bookmarkEnd w:id="194"/>
    </w:p>
    <w:p w14:paraId="40CCF4E3" w14:textId="77777777" w:rsidR="00C472F0" w:rsidRPr="00A91A50" w:rsidRDefault="00C472F0" w:rsidP="00C472F0">
      <w:pPr>
        <w:spacing w:after="0"/>
        <w:jc w:val="both"/>
        <w:rPr>
          <w:rFonts w:ascii="Calibri" w:hAnsi="Calibri"/>
          <w:iCs/>
          <w:sz w:val="22"/>
          <w:szCs w:val="22"/>
        </w:rPr>
      </w:pPr>
      <w:r w:rsidRPr="00A91A50">
        <w:rPr>
          <w:rFonts w:ascii="Calibri" w:hAnsi="Calibri"/>
          <w:iCs/>
          <w:sz w:val="22"/>
          <w:szCs w:val="22"/>
        </w:rPr>
        <w:t xml:space="preserve">Mecanismul decontării cererilor de plată se aplică tuturor categoriilor de beneficiari. </w:t>
      </w:r>
    </w:p>
    <w:p w14:paraId="51BB4A87" w14:textId="1DF15443" w:rsidR="00C472F0" w:rsidRPr="00A91A50" w:rsidRDefault="00C472F0" w:rsidP="00C472F0">
      <w:pPr>
        <w:spacing w:after="0"/>
        <w:jc w:val="both"/>
        <w:rPr>
          <w:rFonts w:ascii="Calibri" w:hAnsi="Calibri"/>
          <w:iCs/>
          <w:sz w:val="22"/>
          <w:szCs w:val="22"/>
        </w:rPr>
      </w:pPr>
      <w:r w:rsidRPr="00A91A50">
        <w:rPr>
          <w:rFonts w:ascii="Calibri" w:hAnsi="Calibri"/>
          <w:iCs/>
          <w:sz w:val="22"/>
          <w:szCs w:val="22"/>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926EC9F" w14:textId="77777777" w:rsidR="00C472F0" w:rsidRPr="001D68FF" w:rsidRDefault="00C472F0" w:rsidP="00C472F0">
      <w:pPr>
        <w:spacing w:after="0"/>
        <w:jc w:val="both"/>
        <w:rPr>
          <w:rFonts w:ascii="Calibri" w:hAnsi="Calibri"/>
          <w:iCs/>
          <w:sz w:val="22"/>
          <w:szCs w:val="22"/>
        </w:rPr>
      </w:pPr>
      <w:r w:rsidRPr="001D68FF">
        <w:rPr>
          <w:rFonts w:ascii="Calibri" w:hAnsi="Calibri"/>
          <w:iCs/>
          <w:sz w:val="22"/>
          <w:szCs w:val="22"/>
        </w:rPr>
        <w:t xml:space="preserve">Cererile de plată conțin doar facturi neplătite de beneficiar. </w:t>
      </w:r>
    </w:p>
    <w:p w14:paraId="72A0934C" w14:textId="77777777" w:rsidR="00C472F0" w:rsidRPr="001D68FF" w:rsidRDefault="00C472F0" w:rsidP="00C472F0">
      <w:pPr>
        <w:spacing w:after="0"/>
        <w:jc w:val="both"/>
        <w:rPr>
          <w:rFonts w:ascii="Calibri" w:hAnsi="Calibri"/>
          <w:i/>
          <w:sz w:val="22"/>
          <w:szCs w:val="22"/>
        </w:rPr>
      </w:pPr>
      <w:r w:rsidRPr="001D68FF">
        <w:rPr>
          <w:rFonts w:ascii="Calibri" w:hAnsi="Calibri"/>
          <w:i/>
          <w:sz w:val="22"/>
          <w:szCs w:val="22"/>
        </w:rPr>
        <w:lastRenderedPageBreak/>
        <w:t>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47A589BA" w14:textId="01F89E74" w:rsidR="00C472F0" w:rsidRPr="00A91A50" w:rsidRDefault="00C472F0" w:rsidP="00C472F0">
      <w:pPr>
        <w:spacing w:after="0"/>
        <w:jc w:val="both"/>
        <w:rPr>
          <w:rFonts w:ascii="Calibri" w:hAnsi="Calibri"/>
          <w:iCs/>
          <w:sz w:val="22"/>
          <w:szCs w:val="22"/>
        </w:rPr>
      </w:pPr>
      <w:r w:rsidRPr="001D68FF">
        <w:rPr>
          <w:rFonts w:ascii="Calibri" w:hAnsi="Calibri"/>
          <w:iCs/>
          <w:sz w:val="22"/>
          <w:szCs w:val="22"/>
        </w:rPr>
        <w:t xml:space="preserve">După efectuarea verificărilor </w:t>
      </w:r>
      <w:r w:rsidRPr="00A91A50">
        <w:rPr>
          <w:rFonts w:ascii="Calibri" w:hAnsi="Calibri"/>
          <w:iCs/>
          <w:sz w:val="22"/>
          <w:szCs w:val="22"/>
        </w:rPr>
        <w:t xml:space="preserve">conform procedurilor de lucru, </w:t>
      </w:r>
      <w:r w:rsidR="006958F2">
        <w:rPr>
          <w:rFonts w:ascii="Calibri" w:hAnsi="Calibri"/>
          <w:iCs/>
          <w:sz w:val="22"/>
          <w:szCs w:val="22"/>
        </w:rPr>
        <w:t>AM</w:t>
      </w:r>
      <w:r w:rsidRPr="00A91A50">
        <w:rPr>
          <w:rFonts w:ascii="Calibri" w:hAnsi="Calibri"/>
          <w:iCs/>
          <w:sz w:val="22"/>
          <w:szCs w:val="22"/>
        </w:rPr>
        <w:t xml:space="preserve"> comunică beneficiarului prin aplicația informatică MySMIS2021/SMIS2021 autorizarea de cheltuieli printr-o notificare care cuprinde:</w:t>
      </w:r>
    </w:p>
    <w:p w14:paraId="34A18DEC" w14:textId="77777777" w:rsidR="00C472F0" w:rsidRPr="00A91A50" w:rsidRDefault="00C472F0" w:rsidP="00C472F0">
      <w:pPr>
        <w:spacing w:after="0"/>
        <w:jc w:val="both"/>
        <w:rPr>
          <w:rFonts w:ascii="Calibri" w:hAnsi="Calibri"/>
          <w:iCs/>
          <w:sz w:val="22"/>
          <w:szCs w:val="22"/>
        </w:rPr>
      </w:pPr>
      <w:r w:rsidRPr="00A91A50">
        <w:rPr>
          <w:rFonts w:ascii="Calibri" w:hAnsi="Calibri"/>
          <w:iCs/>
          <w:sz w:val="22"/>
          <w:szCs w:val="22"/>
        </w:rPr>
        <w:t>a) suma autorizată la plată;</w:t>
      </w:r>
    </w:p>
    <w:p w14:paraId="6B3AF1AE" w14:textId="2F76D882" w:rsidR="00C472F0" w:rsidRPr="00A91A50" w:rsidRDefault="00C472F0" w:rsidP="00C472F0">
      <w:pPr>
        <w:spacing w:after="0"/>
        <w:jc w:val="both"/>
        <w:rPr>
          <w:rFonts w:ascii="Calibri" w:hAnsi="Calibri"/>
          <w:iCs/>
          <w:sz w:val="22"/>
          <w:szCs w:val="22"/>
        </w:rPr>
      </w:pPr>
      <w:r w:rsidRPr="00A91A50">
        <w:rPr>
          <w:rFonts w:ascii="Calibri" w:hAnsi="Calibri"/>
          <w:iCs/>
          <w:sz w:val="22"/>
          <w:szCs w:val="22"/>
        </w:rPr>
        <w:t>b) sume care au făcut obiectul reducerilor procentuale/corecțiilor financiare/deducerilor financiare/reținerilor după caz.</w:t>
      </w:r>
    </w:p>
    <w:p w14:paraId="4F56959F" w14:textId="7D5CC113" w:rsidR="00C472F0" w:rsidRPr="00A91A50" w:rsidRDefault="00C472F0" w:rsidP="00C472F0">
      <w:pPr>
        <w:spacing w:after="0"/>
        <w:jc w:val="both"/>
        <w:rPr>
          <w:rFonts w:ascii="Calibri" w:hAnsi="Calibri"/>
          <w:iCs/>
          <w:sz w:val="22"/>
          <w:szCs w:val="22"/>
        </w:rPr>
      </w:pPr>
      <w:r w:rsidRPr="00A91A50">
        <w:rPr>
          <w:rFonts w:ascii="Calibri" w:hAnsi="Calibri"/>
          <w:iCs/>
          <w:sz w:val="22"/>
          <w:szCs w:val="22"/>
        </w:rPr>
        <w:t>AM virează beneficiarului valoarea cheltuielilor eligibile într-un cont distinct de disponibil deschis pe  numele beneficiarului, la unitățile teritoriale ale Trezoreriei Statului.</w:t>
      </w:r>
    </w:p>
    <w:p w14:paraId="4EC411B7" w14:textId="77777777" w:rsidR="00C472F0" w:rsidRPr="00A91A50" w:rsidRDefault="00C472F0" w:rsidP="00C472F0">
      <w:pPr>
        <w:spacing w:after="0"/>
        <w:jc w:val="both"/>
        <w:rPr>
          <w:rFonts w:ascii="Calibri" w:hAnsi="Calibri"/>
          <w:iCs/>
          <w:sz w:val="22"/>
          <w:szCs w:val="22"/>
        </w:rPr>
      </w:pPr>
      <w:r w:rsidRPr="00A91A50">
        <w:rPr>
          <w:rFonts w:ascii="Calibri" w:hAnsi="Calibri"/>
          <w:iCs/>
          <w:sz w:val="22"/>
          <w:szCs w:val="22"/>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3BAB164E" w14:textId="1ABD5C01" w:rsidR="00C472F0" w:rsidRPr="00A91A50" w:rsidRDefault="00C472F0" w:rsidP="00C472F0">
      <w:pPr>
        <w:spacing w:after="0"/>
        <w:jc w:val="both"/>
        <w:rPr>
          <w:rFonts w:ascii="Calibri" w:hAnsi="Calibri"/>
          <w:iCs/>
          <w:sz w:val="22"/>
          <w:szCs w:val="22"/>
        </w:rPr>
      </w:pPr>
      <w:r w:rsidRPr="00A91A50">
        <w:rPr>
          <w:rFonts w:ascii="Calibri" w:hAnsi="Calibri"/>
          <w:iCs/>
          <w:sz w:val="22"/>
          <w:szCs w:val="22"/>
        </w:rPr>
        <w:t xml:space="preserve">În termen de maximum 10 zile lucrătoare de la data încasării sumelor virate de către </w:t>
      </w:r>
      <w:r w:rsidR="006958F2">
        <w:rPr>
          <w:rFonts w:ascii="Calibri" w:hAnsi="Calibri"/>
          <w:iCs/>
          <w:sz w:val="22"/>
          <w:szCs w:val="22"/>
        </w:rPr>
        <w:t>AM</w:t>
      </w:r>
      <w:r w:rsidRPr="00A91A50">
        <w:rPr>
          <w:rFonts w:ascii="Calibri" w:hAnsi="Calibri"/>
          <w:iCs/>
          <w:sz w:val="22"/>
          <w:szCs w:val="22"/>
        </w:rPr>
        <w:t xml:space="preserve"> beneficiarii au obligaţia de a depune cererea de rambursare aferentă cererii de plată la </w:t>
      </w:r>
      <w:r w:rsidR="006958F2">
        <w:rPr>
          <w:rFonts w:ascii="Calibri" w:hAnsi="Calibri"/>
          <w:iCs/>
          <w:sz w:val="22"/>
          <w:szCs w:val="22"/>
        </w:rPr>
        <w:t>AM</w:t>
      </w:r>
      <w:r w:rsidRPr="00A91A50">
        <w:rPr>
          <w:rFonts w:ascii="Calibri" w:hAnsi="Calibri"/>
          <w:iCs/>
          <w:sz w:val="22"/>
          <w:szCs w:val="22"/>
        </w:rPr>
        <w:t>, în care sunt incluse sumele din notiifcare decontate prin cererea de plată.În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296AFF43" w14:textId="77777777" w:rsidR="00C472F0" w:rsidRPr="00A91A50" w:rsidRDefault="00C472F0" w:rsidP="00C472F0">
      <w:pPr>
        <w:spacing w:after="0"/>
        <w:jc w:val="both"/>
        <w:rPr>
          <w:rFonts w:ascii="Calibri" w:eastAsia="Times New Roman" w:hAnsi="Calibri"/>
          <w:iCs/>
          <w:color w:val="000000"/>
          <w:sz w:val="22"/>
          <w:szCs w:val="22"/>
          <w:shd w:val="clear" w:color="auto" w:fill="FFFFFF"/>
        </w:rPr>
      </w:pPr>
      <w:r w:rsidRPr="00A91A50">
        <w:rPr>
          <w:rStyle w:val="salnbdy"/>
          <w:rFonts w:ascii="Calibri" w:eastAsia="Times New Roman" w:hAnsi="Calibri"/>
          <w:iCs/>
          <w:sz w:val="22"/>
          <w:szCs w:val="22"/>
        </w:rPr>
        <w:t>Beneficiarii/Liderii de parteneriat/Partenerii au obligaţia restituirii integrale sau parţiale a sumelor virate în cazul proiectelor pentru care aceştia nu justifică prin cereri de rambursare utilizarea acestora.</w:t>
      </w:r>
    </w:p>
    <w:p w14:paraId="34E6267A" w14:textId="66761AAC" w:rsidR="00FB633E" w:rsidRPr="00A91A50" w:rsidRDefault="00FB633E" w:rsidP="002E2411">
      <w:pPr>
        <w:pStyle w:val="Heading2"/>
        <w:rPr>
          <w:rFonts w:ascii="Calibri" w:hAnsi="Calibri" w:cs="Calibri"/>
          <w:sz w:val="22"/>
          <w:szCs w:val="22"/>
        </w:rPr>
      </w:pPr>
      <w:bookmarkStart w:id="195" w:name="_Toc137808338"/>
      <w:r w:rsidRPr="00A91A50">
        <w:rPr>
          <w:rFonts w:ascii="Calibri" w:hAnsi="Calibri" w:cs="Calibri"/>
          <w:sz w:val="22"/>
          <w:szCs w:val="22"/>
        </w:rPr>
        <w:t>Mecanismul cererilor de rambursare</w:t>
      </w:r>
      <w:bookmarkEnd w:id="195"/>
    </w:p>
    <w:p w14:paraId="0C1B191F" w14:textId="77777777" w:rsidR="00C472F0" w:rsidRPr="00A91A50" w:rsidRDefault="00C472F0" w:rsidP="00C472F0">
      <w:pPr>
        <w:jc w:val="both"/>
        <w:rPr>
          <w:rFonts w:ascii="Calibri" w:hAnsi="Calibri"/>
          <w:iCs/>
          <w:sz w:val="22"/>
          <w:szCs w:val="22"/>
        </w:rPr>
      </w:pPr>
      <w:r w:rsidRPr="00A91A50">
        <w:rPr>
          <w:rFonts w:ascii="Calibri" w:hAnsi="Calibri"/>
          <w:iCs/>
          <w:sz w:val="22"/>
          <w:szCs w:val="22"/>
        </w:rPr>
        <w:t>Beneficiarii/Liderii de parteneriat au obligaţia de a depune cereri de rambursare pentru cheltuielile efectuate.</w:t>
      </w:r>
    </w:p>
    <w:p w14:paraId="069F74EF" w14:textId="2ED2D874" w:rsidR="00C472F0" w:rsidRPr="00A91A50" w:rsidRDefault="00C472F0" w:rsidP="00C472F0">
      <w:pPr>
        <w:jc w:val="both"/>
        <w:rPr>
          <w:rFonts w:ascii="Calibri" w:eastAsia="Times New Roman" w:hAnsi="Calibri"/>
          <w:color w:val="000000"/>
          <w:sz w:val="22"/>
          <w:szCs w:val="22"/>
          <w:shd w:val="clear" w:color="auto" w:fill="FFFFFF"/>
        </w:rPr>
      </w:pPr>
      <w:r w:rsidRPr="00A91A50">
        <w:rPr>
          <w:rStyle w:val="salnbdy"/>
          <w:rFonts w:ascii="Calibri" w:eastAsia="Times New Roman" w:hAnsi="Calibri"/>
          <w:sz w:val="22"/>
          <w:szCs w:val="22"/>
        </w:rPr>
        <w:t xml:space="preserve">În termen de maximum 20 de zile lucrătoare de la data depunerii de către beneficiar/liderul de parteneriat la </w:t>
      </w:r>
      <w:r w:rsidR="006958F2">
        <w:rPr>
          <w:rStyle w:val="salnbdy"/>
          <w:rFonts w:ascii="Calibri" w:eastAsia="Times New Roman" w:hAnsi="Calibri"/>
          <w:sz w:val="22"/>
          <w:szCs w:val="22"/>
        </w:rPr>
        <w:t>AM</w:t>
      </w:r>
      <w:r w:rsidRPr="00A91A50">
        <w:rPr>
          <w:rStyle w:val="salnbdy"/>
          <w:rFonts w:ascii="Calibri" w:eastAsia="Times New Roman" w:hAnsi="Calibri"/>
          <w:sz w:val="22"/>
          <w:szCs w:val="22"/>
        </w:rPr>
        <w:t xml:space="preserve"> a cererii de rambursare întocmite conform contractului, </w:t>
      </w:r>
      <w:r w:rsidR="006958F2">
        <w:rPr>
          <w:rStyle w:val="salnbdy"/>
          <w:rFonts w:ascii="Calibri" w:eastAsia="Times New Roman" w:hAnsi="Calibri"/>
          <w:sz w:val="22"/>
          <w:szCs w:val="22"/>
        </w:rPr>
        <w:t>AM</w:t>
      </w:r>
      <w:r w:rsidRPr="00A91A50">
        <w:rPr>
          <w:rStyle w:val="salnbdy"/>
          <w:rFonts w:ascii="Calibri" w:eastAsia="Times New Roman" w:hAnsi="Calibri"/>
          <w:sz w:val="22"/>
          <w:szCs w:val="22"/>
        </w:rPr>
        <w:t xml:space="preserve"> autorizează cheltuielile eligibile cuprinse în cererea de rambursare şi efectuează plata sumelor autorizate în termen de 3 zile lucrătoare de la momentul de la care </w:t>
      </w:r>
      <w:r w:rsidR="006958F2">
        <w:rPr>
          <w:rStyle w:val="salnbdy"/>
          <w:rFonts w:ascii="Calibri" w:eastAsia="Times New Roman" w:hAnsi="Calibri"/>
          <w:sz w:val="22"/>
          <w:szCs w:val="22"/>
        </w:rPr>
        <w:t>AM</w:t>
      </w:r>
      <w:r w:rsidRPr="00A91A50">
        <w:rPr>
          <w:rStyle w:val="salnbdy"/>
          <w:rFonts w:ascii="Calibri" w:eastAsia="Times New Roman" w:hAnsi="Calibri"/>
          <w:sz w:val="22"/>
          <w:szCs w:val="22"/>
        </w:rPr>
        <w:t xml:space="preserve"> dispune de resurse în conturile sale. După efectuarea plăţii, </w:t>
      </w:r>
      <w:r w:rsidR="006958F2">
        <w:rPr>
          <w:rStyle w:val="salnbdy"/>
          <w:rFonts w:ascii="Calibri" w:eastAsia="Times New Roman" w:hAnsi="Calibri"/>
          <w:sz w:val="22"/>
          <w:szCs w:val="22"/>
        </w:rPr>
        <w:t>AM</w:t>
      </w:r>
      <w:r w:rsidRPr="00A91A50">
        <w:rPr>
          <w:rStyle w:val="salnbdy"/>
          <w:rFonts w:ascii="Calibri" w:eastAsia="Times New Roman" w:hAnsi="Calibri"/>
          <w:sz w:val="22"/>
          <w:szCs w:val="22"/>
        </w:rPr>
        <w:t xml:space="preserve"> notifică beneficiarilor/liderilor de parteneriat/ partenerilor plata aferentă cheltuielilor autorizate din cererea de rambursare.</w:t>
      </w:r>
    </w:p>
    <w:p w14:paraId="6A67EB8A" w14:textId="068EDA63" w:rsidR="00C472F0" w:rsidRPr="00A91A50" w:rsidRDefault="00C472F0" w:rsidP="00C472F0">
      <w:pPr>
        <w:jc w:val="both"/>
        <w:rPr>
          <w:rFonts w:ascii="Calibri" w:hAnsi="Calibri"/>
          <w:sz w:val="22"/>
          <w:szCs w:val="22"/>
        </w:rPr>
      </w:pPr>
      <w:r w:rsidRPr="00A91A50">
        <w:rPr>
          <w:rFonts w:ascii="Calibri" w:hAnsi="Calibri"/>
          <w:iCs/>
          <w:sz w:val="22"/>
          <w:szCs w:val="22"/>
        </w:rPr>
        <w:t xml:space="preserve">Pentru proiectele implementate în parteneriat, liderul de parteneriat depune cererea de rambursare, iar </w:t>
      </w:r>
      <w:r w:rsidR="006958F2">
        <w:rPr>
          <w:rFonts w:ascii="Calibri" w:hAnsi="Calibri"/>
          <w:iCs/>
          <w:sz w:val="22"/>
          <w:szCs w:val="22"/>
        </w:rPr>
        <w:t>AM</w:t>
      </w:r>
      <w:r w:rsidRPr="00A91A50">
        <w:rPr>
          <w:rFonts w:ascii="Calibri" w:hAnsi="Calibri"/>
          <w:iCs/>
          <w:sz w:val="22"/>
          <w:szCs w:val="22"/>
        </w:rPr>
        <w:t xml:space="preserve"> virează, după efectuarea verificărilor, valoarea cheltuielilor rambursabile în conturile liderilor de parteneriat/ partenerilor care le-au efectuat, fără a aduce atingere contractului şi prevederilor acordului de parteneriat, parte integrantă a acestuia/acesteia</w:t>
      </w:r>
    </w:p>
    <w:p w14:paraId="3BFBD111" w14:textId="08DC0AD2" w:rsidR="00FB633E" w:rsidRPr="00A91A50" w:rsidRDefault="00FB633E" w:rsidP="002E2411">
      <w:pPr>
        <w:pStyle w:val="Heading2"/>
        <w:rPr>
          <w:rFonts w:ascii="Calibri" w:hAnsi="Calibri" w:cs="Calibri"/>
          <w:sz w:val="22"/>
          <w:szCs w:val="22"/>
          <w:lang w:val="en-US"/>
        </w:rPr>
      </w:pPr>
      <w:bookmarkStart w:id="196" w:name="_Toc137808339"/>
      <w:r w:rsidRPr="00A91A50">
        <w:rPr>
          <w:rFonts w:ascii="Calibri" w:hAnsi="Calibri" w:cs="Calibri"/>
          <w:sz w:val="22"/>
          <w:szCs w:val="22"/>
        </w:rPr>
        <w:lastRenderedPageBreak/>
        <w:t>Graficul cererilor de prefinanţare</w:t>
      </w:r>
      <w:r w:rsidRPr="00A91A50">
        <w:rPr>
          <w:rFonts w:ascii="Calibri" w:hAnsi="Calibri" w:cs="Calibri"/>
          <w:sz w:val="22"/>
          <w:szCs w:val="22"/>
          <w:lang w:val="en-US"/>
        </w:rPr>
        <w:t>/plat</w:t>
      </w:r>
      <w:r w:rsidRPr="00A91A50">
        <w:rPr>
          <w:rFonts w:ascii="Calibri" w:hAnsi="Calibri" w:cs="Calibri"/>
          <w:sz w:val="22"/>
          <w:szCs w:val="22"/>
        </w:rPr>
        <w:t>ă</w:t>
      </w:r>
      <w:r w:rsidRPr="00A91A50">
        <w:rPr>
          <w:rFonts w:ascii="Calibri" w:hAnsi="Calibri" w:cs="Calibri"/>
          <w:sz w:val="22"/>
          <w:szCs w:val="22"/>
          <w:lang w:val="en-US"/>
        </w:rPr>
        <w:t>/</w:t>
      </w:r>
      <w:proofErr w:type="spellStart"/>
      <w:r w:rsidRPr="00A91A50">
        <w:rPr>
          <w:rFonts w:ascii="Calibri" w:hAnsi="Calibri" w:cs="Calibri"/>
          <w:sz w:val="22"/>
          <w:szCs w:val="22"/>
          <w:lang w:val="en-US"/>
        </w:rPr>
        <w:t>rambursare</w:t>
      </w:r>
      <w:bookmarkEnd w:id="196"/>
      <w:proofErr w:type="spellEnd"/>
    </w:p>
    <w:p w14:paraId="2F106B7A" w14:textId="77777777" w:rsidR="00C472F0" w:rsidRPr="00A91A50" w:rsidRDefault="00C472F0" w:rsidP="00C472F0">
      <w:pPr>
        <w:jc w:val="both"/>
        <w:rPr>
          <w:rFonts w:ascii="Calibri" w:hAnsi="Calibri"/>
          <w:iCs/>
          <w:sz w:val="22"/>
          <w:szCs w:val="22"/>
        </w:rPr>
      </w:pPr>
      <w:r w:rsidRPr="00A91A50">
        <w:rPr>
          <w:rFonts w:ascii="Calibri" w:hAnsi="Calibri"/>
          <w:iCs/>
          <w:sz w:val="22"/>
          <w:szCs w:val="22"/>
        </w:rPr>
        <w:t xml:space="preserve">Beneficiarul are obligaţia de a respecta - Graficul cererilor de rambursare/ plată privind estimarea depunerii cererilor de rambursare/plată, precum și de actualizare a acestuia în funcție de sumele decontate. </w:t>
      </w:r>
    </w:p>
    <w:p w14:paraId="25A97E78" w14:textId="1E15C1DA" w:rsidR="00C472F0" w:rsidRPr="00A91A50" w:rsidRDefault="00C472F0" w:rsidP="00C472F0">
      <w:pPr>
        <w:jc w:val="both"/>
        <w:rPr>
          <w:rFonts w:ascii="Calibri" w:hAnsi="Calibri"/>
          <w:iCs/>
          <w:sz w:val="22"/>
          <w:szCs w:val="22"/>
        </w:rPr>
      </w:pPr>
      <w:r w:rsidRPr="00A91A50">
        <w:rPr>
          <w:rFonts w:ascii="Calibri" w:hAnsi="Calibri"/>
          <w:iCs/>
          <w:sz w:val="22"/>
          <w:szCs w:val="22"/>
        </w:rPr>
        <w:t xml:space="preserve">Modificările intervenite în graficul de depunere a cererilor de prefinanţare/plată/rambursare a cheltuielilor se pot face printr-o notificare, care nu face obiectul aprobării de către </w:t>
      </w:r>
      <w:r w:rsidR="006958F2">
        <w:rPr>
          <w:rFonts w:ascii="Calibri" w:hAnsi="Calibri"/>
          <w:iCs/>
          <w:sz w:val="22"/>
          <w:szCs w:val="22"/>
        </w:rPr>
        <w:t>AM</w:t>
      </w:r>
      <w:r w:rsidRPr="00A91A50">
        <w:rPr>
          <w:rFonts w:ascii="Calibri" w:hAnsi="Calibri"/>
          <w:iCs/>
          <w:sz w:val="22"/>
          <w:szCs w:val="22"/>
        </w:rPr>
        <w:t>.</w:t>
      </w:r>
    </w:p>
    <w:p w14:paraId="75EA07AC" w14:textId="46475F1C" w:rsidR="002D02BB" w:rsidRPr="00A91A50" w:rsidRDefault="002D02BB" w:rsidP="002E2411">
      <w:pPr>
        <w:pStyle w:val="Heading2"/>
        <w:rPr>
          <w:rFonts w:ascii="Calibri" w:hAnsi="Calibri" w:cs="Calibri"/>
          <w:sz w:val="22"/>
          <w:szCs w:val="22"/>
        </w:rPr>
      </w:pPr>
      <w:bookmarkStart w:id="197" w:name="_Toc137808340"/>
      <w:proofErr w:type="spellStart"/>
      <w:r w:rsidRPr="00A91A50">
        <w:rPr>
          <w:rFonts w:ascii="Calibri" w:hAnsi="Calibri" w:cs="Calibri"/>
          <w:sz w:val="22"/>
          <w:szCs w:val="22"/>
          <w:lang w:val="en-US"/>
        </w:rPr>
        <w:t>Vizitele</w:t>
      </w:r>
      <w:proofErr w:type="spellEnd"/>
      <w:r w:rsidRPr="00A91A50">
        <w:rPr>
          <w:rFonts w:ascii="Calibri" w:hAnsi="Calibri" w:cs="Calibri"/>
          <w:sz w:val="22"/>
          <w:szCs w:val="22"/>
          <w:lang w:val="en-US"/>
        </w:rPr>
        <w:t xml:space="preserve"> la fa</w:t>
      </w:r>
      <w:r w:rsidRPr="00A91A50">
        <w:rPr>
          <w:rFonts w:ascii="Calibri" w:hAnsi="Calibri" w:cs="Calibri"/>
          <w:sz w:val="22"/>
          <w:szCs w:val="22"/>
        </w:rPr>
        <w:t>ţa locului</w:t>
      </w:r>
      <w:bookmarkEnd w:id="197"/>
      <w:r w:rsidRPr="00A91A50">
        <w:rPr>
          <w:rFonts w:ascii="Calibri" w:hAnsi="Calibri" w:cs="Calibri"/>
          <w:sz w:val="22"/>
          <w:szCs w:val="22"/>
        </w:rPr>
        <w:t xml:space="preserve"> </w:t>
      </w:r>
    </w:p>
    <w:p w14:paraId="61A98196" w14:textId="7C3C07EB" w:rsidR="00C472F0" w:rsidRPr="00A91A50" w:rsidRDefault="00CF5C69" w:rsidP="00C472F0">
      <w:pPr>
        <w:jc w:val="both"/>
        <w:rPr>
          <w:rFonts w:ascii="Calibri" w:hAnsi="Calibri"/>
          <w:iCs/>
          <w:sz w:val="22"/>
          <w:szCs w:val="22"/>
        </w:rPr>
      </w:pPr>
      <w:r w:rsidRPr="00A91A50">
        <w:rPr>
          <w:rFonts w:ascii="Calibri" w:hAnsi="Calibri"/>
          <w:iCs/>
          <w:sz w:val="22"/>
          <w:szCs w:val="22"/>
        </w:rPr>
        <w:t xml:space="preserve">AM </w:t>
      </w:r>
      <w:r w:rsidR="00C472F0" w:rsidRPr="00A91A50">
        <w:rPr>
          <w:rFonts w:ascii="Calibri" w:hAnsi="Calibri"/>
          <w:iCs/>
          <w:sz w:val="22"/>
          <w:szCs w:val="22"/>
        </w:rPr>
        <w:t xml:space="preserve"> efectueaza vizite in teren pentru verificarea realitatii cheltuielilor solicitate/autorizate. In acest scop se vor identifica pe teren: </w:t>
      </w:r>
    </w:p>
    <w:p w14:paraId="3EDD53B9" w14:textId="0806B791" w:rsidR="00C472F0" w:rsidRPr="00A91A50" w:rsidRDefault="00C472F0" w:rsidP="001E5BE1">
      <w:pPr>
        <w:pStyle w:val="ListParagraph"/>
        <w:numPr>
          <w:ilvl w:val="0"/>
          <w:numId w:val="27"/>
        </w:numPr>
        <w:jc w:val="both"/>
        <w:rPr>
          <w:rFonts w:ascii="Calibri" w:hAnsi="Calibri"/>
          <w:iCs/>
          <w:sz w:val="22"/>
          <w:szCs w:val="22"/>
        </w:rPr>
      </w:pPr>
      <w:r w:rsidRPr="00A91A50">
        <w:rPr>
          <w:rFonts w:ascii="Calibri" w:hAnsi="Calibri"/>
          <w:iCs/>
          <w:sz w:val="22"/>
          <w:szCs w:val="22"/>
        </w:rPr>
        <w:t xml:space="preserve">documentele justificative originale aferente cheltuielilor eligibile ce au fost incluse spre decontare în cererile de rambursare; </w:t>
      </w:r>
    </w:p>
    <w:p w14:paraId="4BE1C031" w14:textId="04BCEB1B" w:rsidR="00C472F0" w:rsidRPr="00A91A50" w:rsidRDefault="00C472F0" w:rsidP="001E5BE1">
      <w:pPr>
        <w:pStyle w:val="ListParagraph"/>
        <w:numPr>
          <w:ilvl w:val="0"/>
          <w:numId w:val="27"/>
        </w:numPr>
        <w:jc w:val="both"/>
        <w:rPr>
          <w:rFonts w:ascii="Calibri" w:hAnsi="Calibri"/>
          <w:iCs/>
          <w:sz w:val="22"/>
          <w:szCs w:val="22"/>
        </w:rPr>
      </w:pPr>
      <w:r w:rsidRPr="00A91A50">
        <w:rPr>
          <w:rFonts w:ascii="Calibri" w:hAnsi="Calibri"/>
          <w:iCs/>
          <w:sz w:val="22"/>
          <w:szCs w:val="22"/>
        </w:rPr>
        <w:t>existența unui sistem de codificare contabilă separată pentru proiect și a înregistrării tuturor elementelor proiectului în contabilitate, inclusiv verificarea corespondenței cu bugetul proiectului;</w:t>
      </w:r>
    </w:p>
    <w:p w14:paraId="2E96E56E" w14:textId="5E940B7A" w:rsidR="00C472F0" w:rsidRPr="00A91A50" w:rsidRDefault="00C472F0" w:rsidP="001E5BE1">
      <w:pPr>
        <w:pStyle w:val="ListParagraph"/>
        <w:numPr>
          <w:ilvl w:val="0"/>
          <w:numId w:val="27"/>
        </w:numPr>
        <w:jc w:val="both"/>
        <w:rPr>
          <w:rFonts w:ascii="Calibri" w:hAnsi="Calibri"/>
          <w:iCs/>
          <w:sz w:val="22"/>
          <w:szCs w:val="22"/>
        </w:rPr>
      </w:pPr>
      <w:r w:rsidRPr="00A91A50">
        <w:rPr>
          <w:rFonts w:ascii="Calibri" w:hAnsi="Calibri"/>
          <w:iCs/>
          <w:sz w:val="22"/>
          <w:szCs w:val="22"/>
        </w:rPr>
        <w:t>păstrărea tuturor documentelor originale legate de proiect, inclusiv existenţa pe facturile de plată originale a codului proiectului şi a sumelor decontate parţial;</w:t>
      </w:r>
    </w:p>
    <w:p w14:paraId="6DEC6754" w14:textId="708928A6" w:rsidR="00C472F0" w:rsidRPr="00A91A50" w:rsidRDefault="00C472F0" w:rsidP="001E5BE1">
      <w:pPr>
        <w:pStyle w:val="ListParagraph"/>
        <w:numPr>
          <w:ilvl w:val="0"/>
          <w:numId w:val="27"/>
        </w:numPr>
        <w:jc w:val="both"/>
        <w:rPr>
          <w:rFonts w:ascii="Calibri" w:hAnsi="Calibri"/>
          <w:iCs/>
          <w:sz w:val="22"/>
          <w:szCs w:val="22"/>
        </w:rPr>
      </w:pPr>
      <w:r w:rsidRPr="00A91A50">
        <w:rPr>
          <w:rFonts w:ascii="Calibri" w:hAnsi="Calibri"/>
          <w:iCs/>
          <w:sz w:val="22"/>
          <w:szCs w:val="22"/>
        </w:rPr>
        <w:t>bunurile/serviciile/lucrările dacă au fost livrate/prestate/executate în conformitate cu contractul de achiziții;</w:t>
      </w:r>
    </w:p>
    <w:p w14:paraId="2144EE77" w14:textId="58E966A2" w:rsidR="00C472F0" w:rsidRPr="00A91A50" w:rsidRDefault="00C472F0" w:rsidP="001E5BE1">
      <w:pPr>
        <w:pStyle w:val="ListParagraph"/>
        <w:numPr>
          <w:ilvl w:val="0"/>
          <w:numId w:val="27"/>
        </w:numPr>
        <w:jc w:val="both"/>
        <w:rPr>
          <w:rFonts w:ascii="Calibri" w:hAnsi="Calibri"/>
          <w:iCs/>
          <w:sz w:val="22"/>
          <w:szCs w:val="22"/>
        </w:rPr>
      </w:pPr>
      <w:r w:rsidRPr="00A91A50">
        <w:rPr>
          <w:rFonts w:ascii="Calibri" w:hAnsi="Calibri"/>
          <w:iCs/>
          <w:sz w:val="22"/>
          <w:szCs w:val="22"/>
        </w:rPr>
        <w:t>proiectul nu a mai primit finanţare din alte fonduri nerambursabile – facturile originale au înscrise codul SMIS al proiectului şi „Proiect cofinanţat de Uniunea Europeană prin PR SE 2021 - 2027”;</w:t>
      </w:r>
    </w:p>
    <w:p w14:paraId="6C7D02E6" w14:textId="0D133849" w:rsidR="00C472F0" w:rsidRPr="00A91A50" w:rsidRDefault="00C472F0" w:rsidP="001E5BE1">
      <w:pPr>
        <w:pStyle w:val="ListParagraph"/>
        <w:numPr>
          <w:ilvl w:val="0"/>
          <w:numId w:val="27"/>
        </w:numPr>
        <w:jc w:val="both"/>
        <w:rPr>
          <w:rFonts w:ascii="Calibri" w:hAnsi="Calibri"/>
          <w:iCs/>
          <w:sz w:val="22"/>
          <w:szCs w:val="22"/>
        </w:rPr>
      </w:pPr>
      <w:r w:rsidRPr="00A91A50">
        <w:rPr>
          <w:rFonts w:ascii="Calibri" w:hAnsi="Calibri"/>
          <w:iCs/>
          <w:sz w:val="22"/>
          <w:szCs w:val="22"/>
        </w:rPr>
        <w:t>publicitatea proiectului;</w:t>
      </w:r>
    </w:p>
    <w:p w14:paraId="12E53030" w14:textId="3562FD6B" w:rsidR="00C472F0" w:rsidRPr="00A91A50" w:rsidRDefault="00C472F0" w:rsidP="001E5BE1">
      <w:pPr>
        <w:pStyle w:val="ListParagraph"/>
        <w:numPr>
          <w:ilvl w:val="0"/>
          <w:numId w:val="27"/>
        </w:numPr>
        <w:jc w:val="both"/>
        <w:rPr>
          <w:rFonts w:ascii="Calibri" w:hAnsi="Calibri"/>
          <w:iCs/>
          <w:sz w:val="22"/>
          <w:szCs w:val="22"/>
        </w:rPr>
      </w:pPr>
      <w:r w:rsidRPr="00A91A50">
        <w:rPr>
          <w:rFonts w:ascii="Calibri" w:hAnsi="Calibri"/>
          <w:iCs/>
          <w:sz w:val="22"/>
          <w:szCs w:val="22"/>
        </w:rPr>
        <w:t xml:space="preserve">indeplinirea indicatorilor de rezultat si iesire (se vor verifica datele din ultimul raport de progres depus de beneficiar in SMIS); </w:t>
      </w:r>
    </w:p>
    <w:p w14:paraId="5A142BCC" w14:textId="1BD25370" w:rsidR="00C472F0" w:rsidRPr="00A91A50" w:rsidRDefault="00C472F0" w:rsidP="001E5BE1">
      <w:pPr>
        <w:pStyle w:val="ListParagraph"/>
        <w:numPr>
          <w:ilvl w:val="0"/>
          <w:numId w:val="27"/>
        </w:numPr>
        <w:jc w:val="both"/>
        <w:rPr>
          <w:rFonts w:ascii="Calibri" w:hAnsi="Calibri"/>
          <w:sz w:val="22"/>
          <w:szCs w:val="22"/>
        </w:rPr>
      </w:pPr>
      <w:r w:rsidRPr="00A91A50">
        <w:rPr>
          <w:rFonts w:ascii="Calibri" w:hAnsi="Calibri"/>
          <w:iCs/>
          <w:sz w:val="22"/>
          <w:szCs w:val="22"/>
        </w:rPr>
        <w:t>indeplinirea conditiilor favorizante;</w:t>
      </w:r>
    </w:p>
    <w:p w14:paraId="17EC4968" w14:textId="691140AB" w:rsidR="002D02BB" w:rsidRPr="00A91A50" w:rsidRDefault="002D02BB" w:rsidP="00753AC3">
      <w:pPr>
        <w:pStyle w:val="Heading1"/>
      </w:pPr>
      <w:bookmarkStart w:id="198" w:name="_Toc137808341"/>
      <w:r w:rsidRPr="00A91A50">
        <w:t>M</w:t>
      </w:r>
      <w:r w:rsidR="002924EE">
        <w:t>odificarea Ghidului Solicitantului</w:t>
      </w:r>
      <w:bookmarkEnd w:id="198"/>
      <w:r w:rsidR="002924EE">
        <w:t xml:space="preserve"> </w:t>
      </w:r>
      <w:r w:rsidRPr="00A91A50">
        <w:t xml:space="preserve"> </w:t>
      </w:r>
    </w:p>
    <w:p w14:paraId="5EC8C93C" w14:textId="4BD1F2E2" w:rsidR="002D02BB" w:rsidRPr="00A91A50" w:rsidRDefault="002D02BB" w:rsidP="001E5BE1">
      <w:pPr>
        <w:pStyle w:val="Heading2"/>
        <w:numPr>
          <w:ilvl w:val="1"/>
          <w:numId w:val="24"/>
        </w:numPr>
        <w:rPr>
          <w:rFonts w:ascii="Calibri" w:hAnsi="Calibri" w:cs="Calibri"/>
          <w:sz w:val="22"/>
          <w:szCs w:val="22"/>
        </w:rPr>
      </w:pPr>
      <w:bookmarkStart w:id="199" w:name="_Toc137808342"/>
      <w:r w:rsidRPr="00A91A50">
        <w:rPr>
          <w:rFonts w:ascii="Calibri" w:hAnsi="Calibri" w:cs="Calibri"/>
          <w:sz w:val="22"/>
          <w:szCs w:val="22"/>
        </w:rPr>
        <w:t>Aspectele care pot face obiectul modificărilor prevederilor ghidului solicitantului</w:t>
      </w:r>
      <w:bookmarkEnd w:id="199"/>
    </w:p>
    <w:p w14:paraId="57DCF450" w14:textId="77777777" w:rsidR="002D02BB" w:rsidRPr="00A91A50" w:rsidRDefault="002D02BB" w:rsidP="002D02BB">
      <w:pPr>
        <w:tabs>
          <w:tab w:val="left" w:pos="0"/>
        </w:tabs>
        <w:spacing w:before="0" w:after="0"/>
        <w:jc w:val="both"/>
        <w:rPr>
          <w:rFonts w:ascii="Calibri" w:hAnsi="Calibri"/>
          <w:iCs/>
          <w:sz w:val="22"/>
          <w:szCs w:val="22"/>
        </w:rPr>
      </w:pPr>
      <w:r w:rsidRPr="00A91A50">
        <w:rPr>
          <w:rFonts w:ascii="Calibri" w:hAnsi="Calibri"/>
          <w:iCs/>
          <w:sz w:val="22"/>
          <w:szCs w:val="22"/>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4CA9D54E" w14:textId="5491C8E5" w:rsidR="002D02BB" w:rsidRPr="00A91A50" w:rsidRDefault="00DC0339" w:rsidP="002D02BB">
      <w:pPr>
        <w:tabs>
          <w:tab w:val="left" w:pos="0"/>
        </w:tabs>
        <w:spacing w:before="0" w:after="0"/>
        <w:jc w:val="both"/>
        <w:rPr>
          <w:rFonts w:ascii="Calibri" w:hAnsi="Calibri"/>
          <w:iCs/>
          <w:sz w:val="22"/>
          <w:szCs w:val="22"/>
        </w:rPr>
      </w:pPr>
      <w:r w:rsidRPr="00A91A50">
        <w:rPr>
          <w:rFonts w:ascii="Calibri" w:hAnsi="Calibri"/>
          <w:iCs/>
          <w:sz w:val="22"/>
          <w:szCs w:val="22"/>
        </w:rPr>
        <w:t>Orice modificare a prevederilor legale în vigoare/aparitia unor noi prevederi legale poate determina AM să solicite documente suplimentare și/sau respectarea unor condiții suplimentare față de prevederile prezentului document/sa conduca la modificarea/completarea anexelor din ghidul solicitantului.</w:t>
      </w:r>
    </w:p>
    <w:p w14:paraId="3A99AC9D" w14:textId="77777777" w:rsidR="00DC0339" w:rsidRPr="00A91A50" w:rsidRDefault="00DC0339" w:rsidP="002D02BB">
      <w:pPr>
        <w:tabs>
          <w:tab w:val="left" w:pos="0"/>
        </w:tabs>
        <w:spacing w:before="0" w:after="0"/>
        <w:jc w:val="both"/>
        <w:rPr>
          <w:rFonts w:ascii="Calibri" w:hAnsi="Calibri"/>
          <w:iCs/>
          <w:sz w:val="22"/>
          <w:szCs w:val="22"/>
        </w:rPr>
      </w:pPr>
    </w:p>
    <w:p w14:paraId="2A68E2DC" w14:textId="77777777" w:rsidR="002D02BB" w:rsidRPr="00A91A50" w:rsidRDefault="002D02BB" w:rsidP="002D02BB">
      <w:pPr>
        <w:tabs>
          <w:tab w:val="left" w:pos="0"/>
        </w:tabs>
        <w:spacing w:before="0" w:after="0"/>
        <w:jc w:val="both"/>
        <w:rPr>
          <w:rFonts w:ascii="Calibri" w:hAnsi="Calibri"/>
          <w:iCs/>
          <w:sz w:val="22"/>
          <w:szCs w:val="22"/>
        </w:rPr>
      </w:pPr>
      <w:r w:rsidRPr="00A91A50">
        <w:rPr>
          <w:rFonts w:ascii="Calibri" w:hAnsi="Calibri"/>
          <w:iCs/>
          <w:sz w:val="22"/>
          <w:szCs w:val="22"/>
        </w:rPr>
        <w:t>Orice modificare a ghidului solicitantului se poate realiza în baza corrigendum-urilor/ instrucțiunilor de modificare/ completare emise de AM.</w:t>
      </w:r>
    </w:p>
    <w:p w14:paraId="14D3DD61" w14:textId="77777777" w:rsidR="002D02BB" w:rsidRPr="00A91A50" w:rsidRDefault="002D02BB" w:rsidP="002D02BB">
      <w:pPr>
        <w:tabs>
          <w:tab w:val="left" w:pos="0"/>
        </w:tabs>
        <w:spacing w:before="0" w:after="0"/>
        <w:jc w:val="both"/>
        <w:rPr>
          <w:rFonts w:ascii="Calibri" w:hAnsi="Calibri"/>
          <w:iCs/>
          <w:sz w:val="22"/>
          <w:szCs w:val="22"/>
        </w:rPr>
      </w:pPr>
      <w:r w:rsidRPr="00A91A50">
        <w:rPr>
          <w:rFonts w:ascii="Calibri" w:hAnsi="Calibri"/>
          <w:iCs/>
          <w:sz w:val="22"/>
          <w:szCs w:val="22"/>
        </w:rPr>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1EE08258" w14:textId="77777777" w:rsidR="002D02BB" w:rsidRPr="00A91A50" w:rsidRDefault="002D02BB" w:rsidP="002D02BB">
      <w:pPr>
        <w:tabs>
          <w:tab w:val="left" w:pos="0"/>
        </w:tabs>
        <w:spacing w:before="0" w:after="0"/>
        <w:jc w:val="both"/>
        <w:rPr>
          <w:rFonts w:ascii="Calibri" w:hAnsi="Calibri"/>
          <w:iCs/>
          <w:sz w:val="22"/>
          <w:szCs w:val="22"/>
        </w:rPr>
      </w:pPr>
    </w:p>
    <w:p w14:paraId="25F534F9" w14:textId="65166AC5" w:rsidR="002D02BB" w:rsidRPr="00A91A50" w:rsidRDefault="002D02BB" w:rsidP="001E5BE1">
      <w:pPr>
        <w:pStyle w:val="Heading2"/>
        <w:numPr>
          <w:ilvl w:val="1"/>
          <w:numId w:val="24"/>
        </w:numPr>
        <w:rPr>
          <w:rFonts w:ascii="Calibri" w:hAnsi="Calibri" w:cs="Calibri"/>
          <w:sz w:val="22"/>
          <w:szCs w:val="22"/>
        </w:rPr>
      </w:pPr>
      <w:bookmarkStart w:id="200" w:name="_Toc137808343"/>
      <w:r w:rsidRPr="00A91A50">
        <w:rPr>
          <w:rFonts w:ascii="Calibri" w:hAnsi="Calibri" w:cs="Calibri"/>
          <w:sz w:val="22"/>
          <w:szCs w:val="22"/>
        </w:rPr>
        <w:lastRenderedPageBreak/>
        <w:t>Condiții privind aplicarea modificărilor pentru cererile de finanțare aflate în procesul de selecție (condiții tranzitorii)</w:t>
      </w:r>
      <w:bookmarkEnd w:id="200"/>
    </w:p>
    <w:p w14:paraId="4AFE077A" w14:textId="225E73A3" w:rsidR="002D02BB" w:rsidRPr="00A91A50" w:rsidRDefault="002D02BB" w:rsidP="002D02BB">
      <w:pPr>
        <w:pStyle w:val="Default"/>
        <w:jc w:val="both"/>
        <w:rPr>
          <w:rFonts w:ascii="Calibri" w:hAnsi="Calibri" w:cs="Calibri"/>
          <w:sz w:val="22"/>
          <w:szCs w:val="22"/>
          <w:lang w:eastAsia="en-GB"/>
        </w:rPr>
      </w:pPr>
      <w:r w:rsidRPr="00A91A50">
        <w:rPr>
          <w:rFonts w:ascii="Calibri" w:hAnsi="Calibri" w:cs="Calibri"/>
          <w:sz w:val="22"/>
          <w:szCs w:val="22"/>
        </w:rPr>
        <w:t>Pentru aplicare</w:t>
      </w:r>
      <w:r w:rsidR="005953BC" w:rsidRPr="00A91A50">
        <w:rPr>
          <w:rFonts w:ascii="Calibri" w:hAnsi="Calibri" w:cs="Calibri"/>
          <w:sz w:val="22"/>
          <w:szCs w:val="22"/>
        </w:rPr>
        <w:t>a</w:t>
      </w:r>
      <w:r w:rsidRPr="00A91A50">
        <w:rPr>
          <w:rFonts w:ascii="Calibri" w:hAnsi="Calibri" w:cs="Calibri"/>
          <w:sz w:val="22"/>
          <w:szCs w:val="22"/>
        </w:rPr>
        <w:t xml:space="preserve"> celor menționate la </w:t>
      </w:r>
      <w:r w:rsidRPr="00A91A50">
        <w:rPr>
          <w:rFonts w:ascii="Calibri" w:hAnsi="Calibri" w:cs="Calibri"/>
          <w:b/>
          <w:bCs/>
          <w:sz w:val="22"/>
          <w:szCs w:val="22"/>
        </w:rPr>
        <w:t xml:space="preserve">secțiunea </w:t>
      </w:r>
      <w:r w:rsidR="001F6D1A" w:rsidRPr="00A91A50">
        <w:rPr>
          <w:rFonts w:ascii="Calibri" w:hAnsi="Calibri" w:cs="Calibri"/>
          <w:b/>
          <w:bCs/>
          <w:sz w:val="22"/>
          <w:szCs w:val="22"/>
        </w:rPr>
        <w:t>13</w:t>
      </w:r>
      <w:r w:rsidRPr="00A91A50">
        <w:rPr>
          <w:rFonts w:ascii="Calibri" w:hAnsi="Calibri" w:cs="Calibri"/>
          <w:b/>
          <w:bCs/>
          <w:sz w:val="22"/>
          <w:szCs w:val="22"/>
        </w:rPr>
        <w:t>.1</w:t>
      </w:r>
      <w:r w:rsidRPr="00A91A50">
        <w:rPr>
          <w:rFonts w:ascii="Calibri" w:hAnsi="Calibri" w:cs="Calibri"/>
          <w:sz w:val="22"/>
          <w:szCs w:val="22"/>
        </w:rPr>
        <w:t xml:space="preserve">, AM poate emite unul sau mai multe corrigenda sau instrucțiuni de modificare/completare a prevederilor prezentului ghid, cu obligația </w:t>
      </w:r>
      <w:r w:rsidRPr="00A91A50">
        <w:rPr>
          <w:rFonts w:ascii="Calibri" w:hAnsi="Calibri" w:cs="Calibri"/>
          <w:sz w:val="22"/>
          <w:szCs w:val="22"/>
          <w:lang w:eastAsia="en-GB"/>
        </w:rPr>
        <w:t xml:space="preserve">specificării în cadrul acestora a condițiilor tranzitorii pentru proiectele aflate în diferite stadii ale procesului de evaluare, selecție și contractare. </w:t>
      </w:r>
    </w:p>
    <w:p w14:paraId="0E71B70E" w14:textId="77777777" w:rsidR="002D02BB" w:rsidRPr="00A91A50" w:rsidRDefault="002D02BB" w:rsidP="002D02BB">
      <w:pPr>
        <w:pStyle w:val="Default"/>
        <w:jc w:val="both"/>
        <w:rPr>
          <w:rFonts w:ascii="Calibri" w:hAnsi="Calibri" w:cs="Calibri"/>
          <w:sz w:val="22"/>
          <w:szCs w:val="22"/>
          <w:lang w:eastAsia="en-GB"/>
        </w:rPr>
      </w:pPr>
    </w:p>
    <w:p w14:paraId="3B883E7F" w14:textId="77777777" w:rsidR="002D02BB" w:rsidRPr="00A91A50" w:rsidRDefault="002D02BB" w:rsidP="002D02BB">
      <w:pPr>
        <w:spacing w:before="0" w:after="0"/>
        <w:jc w:val="both"/>
        <w:rPr>
          <w:rFonts w:ascii="Calibri" w:hAnsi="Calibri"/>
          <w:color w:val="000000"/>
          <w:sz w:val="22"/>
          <w:szCs w:val="22"/>
          <w:lang w:eastAsia="en-GB"/>
        </w:rPr>
      </w:pPr>
      <w:r w:rsidRPr="00A91A50">
        <w:rPr>
          <w:rFonts w:ascii="Calibri" w:hAnsi="Calibri"/>
          <w:color w:val="000000"/>
          <w:sz w:val="22"/>
          <w:szCs w:val="22"/>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245D38E1" w14:textId="4E60163F" w:rsidR="002D02BB" w:rsidRPr="00A91A50" w:rsidRDefault="00C05BDB" w:rsidP="00753AC3">
      <w:pPr>
        <w:pStyle w:val="Heading1"/>
      </w:pPr>
      <w:bookmarkStart w:id="201" w:name="_Toc137808344"/>
      <w:r w:rsidRPr="00A91A50">
        <w:t>A</w:t>
      </w:r>
      <w:r w:rsidR="002D02BB" w:rsidRPr="00A91A50">
        <w:t>NEXE</w:t>
      </w:r>
      <w:bookmarkEnd w:id="201"/>
      <w:r w:rsidR="002D02BB" w:rsidRPr="00A91A50">
        <w:tab/>
      </w:r>
    </w:p>
    <w:p w14:paraId="2BA63543" w14:textId="77777777" w:rsidR="006670EE" w:rsidRPr="001D68FF" w:rsidRDefault="006670EE" w:rsidP="006670EE">
      <w:pPr>
        <w:pStyle w:val="ListParagraph"/>
        <w:spacing w:before="0" w:after="0"/>
        <w:ind w:left="0"/>
        <w:jc w:val="both"/>
        <w:rPr>
          <w:rFonts w:ascii="Calibri" w:eastAsiaTheme="minorHAnsi" w:hAnsi="Calibri"/>
          <w:sz w:val="22"/>
          <w:szCs w:val="22"/>
        </w:rPr>
      </w:pPr>
      <w:r w:rsidRPr="00A91A50">
        <w:rPr>
          <w:rFonts w:ascii="Calibri" w:hAnsi="Calibri"/>
          <w:sz w:val="22"/>
          <w:szCs w:val="22"/>
        </w:rPr>
        <w:t xml:space="preserve">Anexa 1           </w:t>
      </w:r>
      <w:r w:rsidRPr="001D68FF">
        <w:rPr>
          <w:rFonts w:ascii="Calibri" w:hAnsi="Calibri"/>
          <w:sz w:val="22"/>
          <w:szCs w:val="22"/>
        </w:rPr>
        <w:t>Formularul Cererii de finanţare (model)</w:t>
      </w:r>
    </w:p>
    <w:p w14:paraId="225615E5" w14:textId="77777777" w:rsidR="006670EE" w:rsidRPr="001D68FF" w:rsidRDefault="006670EE" w:rsidP="006670EE">
      <w:pPr>
        <w:pStyle w:val="ListParagraph"/>
        <w:spacing w:before="0" w:after="0"/>
        <w:ind w:left="0"/>
        <w:jc w:val="both"/>
        <w:rPr>
          <w:rFonts w:ascii="Calibri" w:eastAsia="Times New Roman" w:hAnsi="Calibri"/>
          <w:sz w:val="22"/>
          <w:szCs w:val="22"/>
        </w:rPr>
      </w:pPr>
      <w:r w:rsidRPr="001D68FF">
        <w:rPr>
          <w:rFonts w:ascii="Calibri" w:hAnsi="Calibri"/>
          <w:sz w:val="22"/>
          <w:szCs w:val="22"/>
        </w:rPr>
        <w:t>Anexa 2           Plan de monitorizare</w:t>
      </w:r>
    </w:p>
    <w:p w14:paraId="5B92C1C4" w14:textId="77777777" w:rsidR="006670EE" w:rsidRPr="001D68FF" w:rsidRDefault="006670EE" w:rsidP="006670EE">
      <w:pPr>
        <w:pStyle w:val="ListParagraph"/>
        <w:spacing w:before="0" w:after="0"/>
        <w:ind w:left="0"/>
        <w:jc w:val="both"/>
        <w:rPr>
          <w:rFonts w:ascii="Calibri" w:hAnsi="Calibri"/>
          <w:sz w:val="22"/>
          <w:szCs w:val="22"/>
        </w:rPr>
      </w:pPr>
      <w:r w:rsidRPr="001D68FF">
        <w:rPr>
          <w:rFonts w:ascii="Calibri" w:hAnsi="Calibri"/>
          <w:sz w:val="22"/>
          <w:szCs w:val="22"/>
        </w:rPr>
        <w:t>Anexa 3           Acordul de parteneriat</w:t>
      </w:r>
    </w:p>
    <w:p w14:paraId="2820524C" w14:textId="77777777" w:rsidR="006670EE" w:rsidRPr="001D68FF" w:rsidRDefault="006670EE" w:rsidP="006670EE">
      <w:pPr>
        <w:pStyle w:val="ListParagraph"/>
        <w:spacing w:before="0" w:after="0"/>
        <w:ind w:left="0"/>
        <w:jc w:val="both"/>
        <w:rPr>
          <w:rFonts w:ascii="Calibri" w:hAnsi="Calibri"/>
          <w:sz w:val="22"/>
          <w:szCs w:val="22"/>
        </w:rPr>
      </w:pPr>
      <w:r w:rsidRPr="001D68FF">
        <w:rPr>
          <w:rFonts w:ascii="Calibri" w:hAnsi="Calibri"/>
          <w:sz w:val="22"/>
          <w:szCs w:val="22"/>
        </w:rPr>
        <w:t xml:space="preserve">Anexa 4           Declaraţia unică </w:t>
      </w:r>
    </w:p>
    <w:p w14:paraId="7B01FC22" w14:textId="77777777" w:rsidR="006670EE" w:rsidRPr="001D68FF" w:rsidRDefault="006670EE" w:rsidP="006670EE">
      <w:pPr>
        <w:pStyle w:val="ListParagraph"/>
        <w:spacing w:before="0" w:after="0"/>
        <w:ind w:left="0"/>
        <w:jc w:val="both"/>
        <w:rPr>
          <w:rFonts w:ascii="Calibri" w:hAnsi="Calibri"/>
          <w:sz w:val="22"/>
          <w:szCs w:val="22"/>
        </w:rPr>
      </w:pPr>
      <w:r w:rsidRPr="001D68FF">
        <w:rPr>
          <w:rFonts w:ascii="Calibri" w:hAnsi="Calibri"/>
          <w:sz w:val="22"/>
          <w:szCs w:val="22"/>
        </w:rPr>
        <w:t>Anexa 5           Lista de cheltuieli eligibile/neeligibile</w:t>
      </w:r>
    </w:p>
    <w:p w14:paraId="16328BFB" w14:textId="7CF1E262" w:rsidR="006670EE" w:rsidRPr="001D68FF" w:rsidRDefault="006670EE" w:rsidP="006670EE">
      <w:pPr>
        <w:pStyle w:val="ListParagraph"/>
        <w:spacing w:before="0" w:after="0"/>
        <w:ind w:left="0"/>
        <w:jc w:val="both"/>
        <w:rPr>
          <w:rFonts w:ascii="Calibri" w:hAnsi="Calibri"/>
          <w:sz w:val="22"/>
          <w:szCs w:val="22"/>
        </w:rPr>
      </w:pPr>
      <w:r w:rsidRPr="001D68FF">
        <w:rPr>
          <w:rFonts w:ascii="Calibri" w:hAnsi="Calibri"/>
          <w:sz w:val="22"/>
          <w:szCs w:val="22"/>
        </w:rPr>
        <w:t>Anexa 6           Grila de evaluare tehnică şi financiară clădire/ Grila de evaluare tehnică și</w:t>
      </w:r>
    </w:p>
    <w:p w14:paraId="2C30D7C1" w14:textId="5AFEA0C2" w:rsidR="006670EE" w:rsidRPr="001D68FF" w:rsidRDefault="006670EE" w:rsidP="006670EE">
      <w:pPr>
        <w:pStyle w:val="ListParagraph"/>
        <w:spacing w:before="0" w:after="0"/>
        <w:jc w:val="both"/>
        <w:rPr>
          <w:rFonts w:ascii="Calibri" w:hAnsi="Calibri"/>
          <w:sz w:val="22"/>
          <w:szCs w:val="22"/>
        </w:rPr>
      </w:pPr>
      <w:r w:rsidRPr="001D68FF">
        <w:rPr>
          <w:rFonts w:ascii="Calibri" w:hAnsi="Calibri"/>
          <w:sz w:val="22"/>
          <w:szCs w:val="22"/>
        </w:rPr>
        <w:t>           financiară cerere de finanţare (centralizată)</w:t>
      </w:r>
    </w:p>
    <w:p w14:paraId="68D1CA19" w14:textId="77777777" w:rsidR="006670EE" w:rsidRPr="001D68FF" w:rsidRDefault="006670EE" w:rsidP="006670EE">
      <w:pPr>
        <w:pStyle w:val="ListParagraph"/>
        <w:spacing w:before="0" w:after="0"/>
        <w:ind w:left="1418" w:hanging="1418"/>
        <w:jc w:val="both"/>
        <w:rPr>
          <w:rFonts w:ascii="Calibri" w:hAnsi="Calibri"/>
          <w:sz w:val="22"/>
          <w:szCs w:val="22"/>
        </w:rPr>
      </w:pPr>
      <w:r w:rsidRPr="001D68FF">
        <w:rPr>
          <w:rFonts w:ascii="Calibri" w:hAnsi="Calibri"/>
          <w:sz w:val="22"/>
          <w:szCs w:val="22"/>
        </w:rPr>
        <w:t>Anexa 7           Grila de analiza a conformitatii si calitatii Studiului de Fezabilitate</w:t>
      </w:r>
    </w:p>
    <w:p w14:paraId="534309C2" w14:textId="3FA7C0DA" w:rsidR="006670EE" w:rsidRPr="001D68FF" w:rsidRDefault="006670EE" w:rsidP="006670EE">
      <w:pPr>
        <w:pStyle w:val="ListParagraph"/>
        <w:spacing w:before="0" w:after="0"/>
        <w:ind w:left="1418" w:hanging="1418"/>
        <w:jc w:val="both"/>
        <w:rPr>
          <w:rFonts w:ascii="Calibri" w:hAnsi="Calibri"/>
          <w:sz w:val="22"/>
          <w:szCs w:val="22"/>
        </w:rPr>
      </w:pPr>
      <w:r w:rsidRPr="001D68FF">
        <w:rPr>
          <w:rFonts w:ascii="Calibri" w:hAnsi="Calibri"/>
          <w:sz w:val="22"/>
          <w:szCs w:val="22"/>
        </w:rPr>
        <w:t>Anexa 8          Grila de analiză a conformității și calității Documentaţiei de Avizare a lucrărilor de</w:t>
      </w:r>
      <w:r w:rsidR="001D68FF">
        <w:rPr>
          <w:rFonts w:ascii="Calibri" w:hAnsi="Calibri"/>
          <w:sz w:val="22"/>
          <w:szCs w:val="22"/>
        </w:rPr>
        <w:t xml:space="preserve"> </w:t>
      </w:r>
      <w:r w:rsidRPr="001D68FF">
        <w:rPr>
          <w:rFonts w:ascii="Calibri" w:hAnsi="Calibri"/>
          <w:sz w:val="22"/>
          <w:szCs w:val="22"/>
        </w:rPr>
        <w:t xml:space="preserve">intervenţie </w:t>
      </w:r>
    </w:p>
    <w:p w14:paraId="4DDA27CD" w14:textId="77777777" w:rsidR="006670EE" w:rsidRPr="001D68FF" w:rsidRDefault="006670EE" w:rsidP="006670EE">
      <w:pPr>
        <w:pStyle w:val="ListParagraph"/>
        <w:spacing w:before="0" w:after="0"/>
        <w:ind w:left="0"/>
        <w:jc w:val="both"/>
        <w:rPr>
          <w:rFonts w:ascii="Calibri" w:hAnsi="Calibri"/>
          <w:sz w:val="22"/>
          <w:szCs w:val="22"/>
        </w:rPr>
      </w:pPr>
      <w:r w:rsidRPr="001D68FF">
        <w:rPr>
          <w:rFonts w:ascii="Calibri" w:hAnsi="Calibri"/>
          <w:sz w:val="22"/>
          <w:szCs w:val="22"/>
        </w:rPr>
        <w:t>Anexa 9           Grila de verificare a conformităţii Proiectului Tehnic</w:t>
      </w:r>
    </w:p>
    <w:p w14:paraId="5C771857" w14:textId="3BEDCB2E" w:rsidR="0082591D" w:rsidRPr="001D68FF" w:rsidRDefault="0082591D" w:rsidP="0082591D">
      <w:pPr>
        <w:pStyle w:val="ListParagraph"/>
        <w:tabs>
          <w:tab w:val="left" w:pos="1394"/>
        </w:tabs>
        <w:spacing w:before="0" w:after="0"/>
        <w:ind w:left="0"/>
        <w:jc w:val="both"/>
        <w:rPr>
          <w:rFonts w:ascii="Calibri" w:hAnsi="Calibri"/>
          <w:sz w:val="22"/>
          <w:szCs w:val="22"/>
        </w:rPr>
      </w:pPr>
      <w:r w:rsidRPr="001D68FF">
        <w:rPr>
          <w:rFonts w:ascii="Calibri" w:hAnsi="Calibri"/>
          <w:sz w:val="22"/>
          <w:szCs w:val="22"/>
        </w:rPr>
        <w:t>Anexa 10</w:t>
      </w:r>
      <w:r w:rsidR="001D68FF">
        <w:rPr>
          <w:rFonts w:ascii="Calibri" w:hAnsi="Calibri"/>
          <w:sz w:val="22"/>
          <w:szCs w:val="22"/>
        </w:rPr>
        <w:t xml:space="preserve">        </w:t>
      </w:r>
      <w:r w:rsidRPr="001D68FF">
        <w:rPr>
          <w:rFonts w:ascii="Calibri" w:hAnsi="Calibri"/>
          <w:sz w:val="22"/>
          <w:szCs w:val="22"/>
        </w:rPr>
        <w:t xml:space="preserve">Grila de verificare a conformităţii administrative şi a admisibilităţii Strategiei </w:t>
      </w:r>
    </w:p>
    <w:p w14:paraId="15173A24" w14:textId="3C2315AD" w:rsidR="0082591D" w:rsidRPr="001D68FF" w:rsidRDefault="0082591D" w:rsidP="0082591D">
      <w:pPr>
        <w:pStyle w:val="ListParagraph"/>
        <w:tabs>
          <w:tab w:val="left" w:pos="1394"/>
        </w:tabs>
        <w:spacing w:before="0" w:after="0"/>
        <w:ind w:left="0"/>
        <w:jc w:val="both"/>
        <w:rPr>
          <w:rFonts w:ascii="Calibri" w:hAnsi="Calibri"/>
          <w:sz w:val="22"/>
          <w:szCs w:val="22"/>
        </w:rPr>
      </w:pPr>
      <w:r w:rsidRPr="001D68FF">
        <w:rPr>
          <w:rFonts w:ascii="Calibri" w:hAnsi="Calibri"/>
          <w:sz w:val="22"/>
          <w:szCs w:val="22"/>
        </w:rPr>
        <w:t xml:space="preserve">   </w:t>
      </w:r>
      <w:r w:rsidRPr="001D68FF">
        <w:rPr>
          <w:rFonts w:ascii="Calibri" w:hAnsi="Calibri"/>
          <w:sz w:val="22"/>
          <w:szCs w:val="22"/>
        </w:rPr>
        <w:tab/>
        <w:t>Teritoriale</w:t>
      </w:r>
    </w:p>
    <w:p w14:paraId="4535B286" w14:textId="02E43A28" w:rsidR="006670EE" w:rsidRPr="001D68FF" w:rsidRDefault="006670EE" w:rsidP="006670EE">
      <w:pPr>
        <w:pStyle w:val="ListParagraph"/>
        <w:spacing w:before="0" w:after="0"/>
        <w:ind w:left="0"/>
        <w:jc w:val="both"/>
        <w:rPr>
          <w:rFonts w:ascii="Calibri" w:hAnsi="Calibri"/>
          <w:sz w:val="22"/>
          <w:szCs w:val="22"/>
        </w:rPr>
      </w:pPr>
      <w:r w:rsidRPr="001D68FF">
        <w:rPr>
          <w:rFonts w:ascii="Calibri" w:hAnsi="Calibri"/>
          <w:sz w:val="22"/>
          <w:szCs w:val="22"/>
        </w:rPr>
        <w:t>Anexa 1</w:t>
      </w:r>
      <w:r w:rsidR="0082591D" w:rsidRPr="001D68FF">
        <w:rPr>
          <w:rFonts w:ascii="Calibri" w:hAnsi="Calibri"/>
          <w:sz w:val="22"/>
          <w:szCs w:val="22"/>
        </w:rPr>
        <w:t>1</w:t>
      </w:r>
      <w:r w:rsidRPr="001D68FF">
        <w:rPr>
          <w:rFonts w:ascii="Calibri" w:hAnsi="Calibri"/>
          <w:sz w:val="22"/>
          <w:szCs w:val="22"/>
        </w:rPr>
        <w:t>         Contract de finanţare (model orientativ)</w:t>
      </w:r>
    </w:p>
    <w:p w14:paraId="380E8A5C" w14:textId="2C98742F" w:rsidR="006670EE" w:rsidRPr="001D68FF" w:rsidRDefault="006670EE" w:rsidP="006670EE">
      <w:pPr>
        <w:pStyle w:val="ListParagraph"/>
        <w:spacing w:before="0" w:after="0"/>
        <w:ind w:left="1418" w:hanging="1418"/>
        <w:jc w:val="both"/>
        <w:rPr>
          <w:rFonts w:ascii="Calibri" w:hAnsi="Calibri"/>
          <w:sz w:val="22"/>
          <w:szCs w:val="22"/>
        </w:rPr>
      </w:pPr>
      <w:r w:rsidRPr="001D68FF">
        <w:rPr>
          <w:rFonts w:ascii="Calibri" w:hAnsi="Calibri"/>
          <w:sz w:val="22"/>
          <w:szCs w:val="22"/>
        </w:rPr>
        <w:t>Anexa 1</w:t>
      </w:r>
      <w:r w:rsidR="0082591D" w:rsidRPr="001D68FF">
        <w:rPr>
          <w:rFonts w:ascii="Calibri" w:hAnsi="Calibri"/>
          <w:sz w:val="22"/>
          <w:szCs w:val="22"/>
        </w:rPr>
        <w:t>2</w:t>
      </w:r>
      <w:r w:rsidRPr="001D68FF">
        <w:rPr>
          <w:rFonts w:ascii="Calibri" w:hAnsi="Calibri"/>
          <w:sz w:val="22"/>
          <w:szCs w:val="22"/>
        </w:rPr>
        <w:t>        </w:t>
      </w:r>
      <w:r w:rsidR="001D68FF">
        <w:rPr>
          <w:rFonts w:ascii="Calibri" w:hAnsi="Calibri"/>
          <w:sz w:val="22"/>
          <w:szCs w:val="22"/>
        </w:rPr>
        <w:t xml:space="preserve"> </w:t>
      </w:r>
      <w:r w:rsidRPr="001D68FF">
        <w:rPr>
          <w:rFonts w:ascii="Calibri" w:hAnsi="Calibri"/>
          <w:sz w:val="22"/>
          <w:szCs w:val="22"/>
        </w:rPr>
        <w:t>Carta drepturilor fundamentale a Uniunii Europene, de principiul dezvoltării durabile și de politica Uniunii în domeniul mediului</w:t>
      </w:r>
    </w:p>
    <w:p w14:paraId="20DEB06F" w14:textId="03118541" w:rsidR="006670EE" w:rsidRPr="001D68FF" w:rsidRDefault="006670EE" w:rsidP="006670EE">
      <w:pPr>
        <w:pStyle w:val="ListParagraph"/>
        <w:spacing w:before="0" w:after="0"/>
        <w:ind w:left="1418" w:hanging="1418"/>
        <w:jc w:val="both"/>
        <w:rPr>
          <w:rFonts w:ascii="Calibri" w:hAnsi="Calibri"/>
          <w:sz w:val="22"/>
          <w:szCs w:val="22"/>
        </w:rPr>
      </w:pPr>
      <w:r w:rsidRPr="001D68FF">
        <w:rPr>
          <w:rFonts w:ascii="Calibri" w:hAnsi="Calibri"/>
          <w:sz w:val="22"/>
          <w:szCs w:val="22"/>
        </w:rPr>
        <w:t>Anexa 1</w:t>
      </w:r>
      <w:r w:rsidR="0082591D" w:rsidRPr="001D68FF">
        <w:rPr>
          <w:rFonts w:ascii="Calibri" w:hAnsi="Calibri"/>
          <w:sz w:val="22"/>
          <w:szCs w:val="22"/>
        </w:rPr>
        <w:t>3</w:t>
      </w:r>
      <w:r w:rsidRPr="001D68FF">
        <w:rPr>
          <w:rFonts w:ascii="Calibri" w:hAnsi="Calibri"/>
          <w:sz w:val="22"/>
          <w:szCs w:val="22"/>
        </w:rPr>
        <w:t>      </w:t>
      </w:r>
      <w:r w:rsidR="001D68FF">
        <w:rPr>
          <w:rFonts w:ascii="Calibri" w:hAnsi="Calibri"/>
          <w:sz w:val="22"/>
          <w:szCs w:val="22"/>
        </w:rPr>
        <w:t xml:space="preserve">  </w:t>
      </w:r>
      <w:r w:rsidRPr="001D68FF">
        <w:rPr>
          <w:rFonts w:ascii="Calibri" w:hAnsi="Calibri"/>
          <w:sz w:val="22"/>
          <w:szCs w:val="22"/>
        </w:rPr>
        <w:t>Metodologia privind abordarea DNSH (principiul „a nu aduce prejudicii semnificative”) si imunizarea la schimbarile climatice in cadrul PR SE 2021-2027</w:t>
      </w:r>
    </w:p>
    <w:p w14:paraId="1A2350F8" w14:textId="6492158E" w:rsidR="006670EE" w:rsidRPr="001D68FF" w:rsidRDefault="006670EE" w:rsidP="006670EE">
      <w:pPr>
        <w:pStyle w:val="ListParagraph"/>
        <w:spacing w:before="0" w:after="0"/>
        <w:ind w:left="1418" w:hanging="1418"/>
        <w:jc w:val="both"/>
        <w:rPr>
          <w:rFonts w:ascii="Calibri" w:hAnsi="Calibri"/>
          <w:sz w:val="22"/>
          <w:szCs w:val="22"/>
        </w:rPr>
      </w:pPr>
      <w:r w:rsidRPr="001D68FF">
        <w:rPr>
          <w:rFonts w:ascii="Calibri" w:hAnsi="Calibri"/>
          <w:sz w:val="22"/>
          <w:szCs w:val="22"/>
        </w:rPr>
        <w:t>Anexa 1</w:t>
      </w:r>
      <w:r w:rsidR="0082591D" w:rsidRPr="001D68FF">
        <w:rPr>
          <w:rFonts w:ascii="Calibri" w:hAnsi="Calibri"/>
          <w:sz w:val="22"/>
          <w:szCs w:val="22"/>
        </w:rPr>
        <w:t>4</w:t>
      </w:r>
      <w:r w:rsidRPr="001D68FF">
        <w:rPr>
          <w:rFonts w:ascii="Calibri" w:hAnsi="Calibri"/>
          <w:sz w:val="22"/>
          <w:szCs w:val="22"/>
        </w:rPr>
        <w:t>         Macheta privind analiza si previziunea financiara</w:t>
      </w:r>
    </w:p>
    <w:p w14:paraId="57E5E7E0" w14:textId="031DFB74" w:rsidR="006670EE" w:rsidRPr="001D68FF" w:rsidRDefault="006670EE" w:rsidP="006670EE">
      <w:pPr>
        <w:pStyle w:val="ListParagraph"/>
        <w:spacing w:before="0" w:after="0"/>
        <w:ind w:left="1418" w:hanging="1418"/>
        <w:jc w:val="both"/>
        <w:rPr>
          <w:rFonts w:ascii="Calibri" w:hAnsi="Calibri"/>
          <w:sz w:val="22"/>
          <w:szCs w:val="22"/>
        </w:rPr>
      </w:pPr>
      <w:r w:rsidRPr="001D68FF">
        <w:rPr>
          <w:rFonts w:ascii="Calibri" w:hAnsi="Calibri"/>
          <w:sz w:val="22"/>
          <w:szCs w:val="22"/>
        </w:rPr>
        <w:t>Anexa 1</w:t>
      </w:r>
      <w:r w:rsidR="0082591D" w:rsidRPr="001D68FF">
        <w:rPr>
          <w:rFonts w:ascii="Calibri" w:hAnsi="Calibri"/>
          <w:sz w:val="22"/>
          <w:szCs w:val="22"/>
        </w:rPr>
        <w:t>5</w:t>
      </w:r>
      <w:r w:rsidRPr="001D68FF">
        <w:rPr>
          <w:rFonts w:ascii="Calibri" w:hAnsi="Calibri"/>
          <w:sz w:val="22"/>
          <w:szCs w:val="22"/>
        </w:rPr>
        <w:t>         Bugetul proiectului</w:t>
      </w:r>
    </w:p>
    <w:p w14:paraId="29FD558B" w14:textId="46EC48DB" w:rsidR="006670EE" w:rsidRPr="00A91A50" w:rsidRDefault="006670EE" w:rsidP="006670EE">
      <w:pPr>
        <w:pStyle w:val="ListParagraph"/>
        <w:spacing w:before="0" w:after="0"/>
        <w:ind w:left="1418" w:hanging="1418"/>
        <w:jc w:val="both"/>
        <w:rPr>
          <w:rFonts w:ascii="Calibri" w:hAnsi="Calibri"/>
          <w:sz w:val="22"/>
          <w:szCs w:val="22"/>
        </w:rPr>
      </w:pPr>
      <w:r w:rsidRPr="001D68FF">
        <w:rPr>
          <w:rFonts w:ascii="Calibri" w:hAnsi="Calibri"/>
          <w:sz w:val="22"/>
          <w:szCs w:val="22"/>
        </w:rPr>
        <w:t>Anexa 1</w:t>
      </w:r>
      <w:r w:rsidR="0082591D" w:rsidRPr="001D68FF">
        <w:rPr>
          <w:rFonts w:ascii="Calibri" w:hAnsi="Calibri"/>
          <w:sz w:val="22"/>
          <w:szCs w:val="22"/>
        </w:rPr>
        <w:t>6</w:t>
      </w:r>
      <w:r w:rsidRPr="001D68FF">
        <w:rPr>
          <w:rFonts w:ascii="Calibri" w:hAnsi="Calibri"/>
          <w:sz w:val="22"/>
          <w:szCs w:val="22"/>
        </w:rPr>
        <w:t>         Raportul de progres</w:t>
      </w:r>
    </w:p>
    <w:p w14:paraId="76C76ED0" w14:textId="1B573B01" w:rsidR="006670EE" w:rsidRPr="00A91A50" w:rsidRDefault="006670EE" w:rsidP="006670EE">
      <w:pPr>
        <w:pStyle w:val="ListParagraph"/>
        <w:spacing w:before="0" w:after="0"/>
        <w:ind w:left="1418" w:hanging="1418"/>
        <w:jc w:val="both"/>
        <w:rPr>
          <w:rFonts w:ascii="Calibri" w:hAnsi="Calibri"/>
          <w:sz w:val="22"/>
          <w:szCs w:val="22"/>
        </w:rPr>
      </w:pPr>
      <w:r w:rsidRPr="00A91A50">
        <w:rPr>
          <w:rFonts w:ascii="Calibri" w:hAnsi="Calibri"/>
          <w:sz w:val="22"/>
          <w:szCs w:val="22"/>
        </w:rPr>
        <w:t>Anexa 1</w:t>
      </w:r>
      <w:r w:rsidR="0082591D" w:rsidRPr="00A91A50">
        <w:rPr>
          <w:rFonts w:ascii="Calibri" w:hAnsi="Calibri"/>
          <w:sz w:val="22"/>
          <w:szCs w:val="22"/>
        </w:rPr>
        <w:t>7</w:t>
      </w:r>
      <w:r w:rsidRPr="00A91A50">
        <w:rPr>
          <w:rFonts w:ascii="Calibri" w:hAnsi="Calibri"/>
          <w:sz w:val="22"/>
          <w:szCs w:val="22"/>
        </w:rPr>
        <w:t>         Raportul de vizita</w:t>
      </w:r>
    </w:p>
    <w:p w14:paraId="1312568D" w14:textId="014A3E60" w:rsidR="00664F9F" w:rsidRDefault="006670EE" w:rsidP="006670EE">
      <w:pPr>
        <w:pStyle w:val="ListParagraph"/>
        <w:spacing w:before="0" w:after="0"/>
        <w:ind w:left="0"/>
        <w:jc w:val="both"/>
        <w:rPr>
          <w:rFonts w:ascii="Calibri" w:hAnsi="Calibri"/>
          <w:b/>
          <w:bCs/>
          <w:sz w:val="22"/>
          <w:szCs w:val="22"/>
        </w:rPr>
      </w:pPr>
      <w:r w:rsidRPr="00A91A50">
        <w:rPr>
          <w:rFonts w:ascii="Calibri" w:hAnsi="Calibri"/>
          <w:sz w:val="22"/>
          <w:szCs w:val="22"/>
        </w:rPr>
        <w:t>           </w:t>
      </w:r>
    </w:p>
    <w:p w14:paraId="192110DA" w14:textId="05867A66" w:rsidR="006670EE" w:rsidRPr="00A91A50" w:rsidRDefault="006670EE" w:rsidP="006670EE">
      <w:pPr>
        <w:pStyle w:val="ListParagraph"/>
        <w:spacing w:before="0" w:after="0"/>
        <w:ind w:left="0"/>
        <w:jc w:val="both"/>
        <w:rPr>
          <w:rFonts w:ascii="Calibri" w:hAnsi="Calibri"/>
          <w:b/>
          <w:bCs/>
          <w:sz w:val="22"/>
          <w:szCs w:val="22"/>
        </w:rPr>
      </w:pPr>
      <w:r w:rsidRPr="00A91A50">
        <w:rPr>
          <w:rFonts w:ascii="Calibri" w:hAnsi="Calibri"/>
          <w:b/>
          <w:bCs/>
          <w:sz w:val="22"/>
          <w:szCs w:val="22"/>
        </w:rPr>
        <w:t xml:space="preserve">Prezentul Ghid prevede următoarele modele standard sau orientative    </w:t>
      </w:r>
    </w:p>
    <w:p w14:paraId="24904048" w14:textId="77777777" w:rsidR="006670EE" w:rsidRPr="00A91A50" w:rsidRDefault="006670EE" w:rsidP="006670EE">
      <w:pPr>
        <w:pStyle w:val="ListParagraph"/>
        <w:spacing w:before="0" w:after="0"/>
        <w:ind w:left="0"/>
        <w:jc w:val="both"/>
        <w:rPr>
          <w:rFonts w:ascii="Calibri" w:hAnsi="Calibri"/>
          <w:sz w:val="22"/>
          <w:szCs w:val="22"/>
        </w:rPr>
      </w:pPr>
    </w:p>
    <w:p w14:paraId="4CFECFC4" w14:textId="77777777" w:rsidR="006670EE" w:rsidRPr="00A91A50" w:rsidRDefault="006670EE" w:rsidP="006670EE">
      <w:pPr>
        <w:pStyle w:val="ListParagraph"/>
        <w:spacing w:before="0" w:after="0"/>
        <w:ind w:left="0"/>
        <w:jc w:val="both"/>
        <w:rPr>
          <w:rFonts w:ascii="Calibri" w:hAnsi="Calibri"/>
          <w:sz w:val="22"/>
          <w:szCs w:val="22"/>
        </w:rPr>
      </w:pPr>
      <w:r w:rsidRPr="00A91A50">
        <w:rPr>
          <w:rFonts w:ascii="Calibri" w:hAnsi="Calibri"/>
          <w:sz w:val="22"/>
          <w:szCs w:val="22"/>
        </w:rPr>
        <w:t>Model A          Matrice de corelare intre buget si deviz</w:t>
      </w:r>
    </w:p>
    <w:p w14:paraId="66756239" w14:textId="3588E0A3" w:rsidR="006670EE" w:rsidRPr="00A91A50" w:rsidRDefault="006670EE" w:rsidP="006670EE">
      <w:pPr>
        <w:pStyle w:val="ListParagraph"/>
        <w:spacing w:before="0" w:after="0"/>
        <w:ind w:left="0"/>
        <w:jc w:val="both"/>
        <w:rPr>
          <w:rFonts w:ascii="Calibri" w:hAnsi="Calibri"/>
          <w:sz w:val="22"/>
          <w:szCs w:val="22"/>
        </w:rPr>
      </w:pPr>
      <w:r w:rsidRPr="00A91A50">
        <w:rPr>
          <w:rFonts w:ascii="Calibri" w:hAnsi="Calibri"/>
          <w:sz w:val="22"/>
          <w:szCs w:val="22"/>
        </w:rPr>
        <w:t xml:space="preserve">Model B          Tabelul centralizator asupra numerelor cadastrale/obiective de investitii </w:t>
      </w:r>
    </w:p>
    <w:p w14:paraId="4046249C" w14:textId="77777777" w:rsidR="006670EE" w:rsidRPr="00A91A50" w:rsidRDefault="006670EE" w:rsidP="006670EE">
      <w:pPr>
        <w:pStyle w:val="ListParagraph"/>
        <w:spacing w:before="0" w:after="0"/>
        <w:ind w:left="0"/>
        <w:jc w:val="both"/>
        <w:rPr>
          <w:rFonts w:ascii="Calibri" w:hAnsi="Calibri"/>
          <w:sz w:val="22"/>
          <w:szCs w:val="22"/>
        </w:rPr>
      </w:pPr>
      <w:r w:rsidRPr="00A91A50">
        <w:rPr>
          <w:rFonts w:ascii="Calibri" w:hAnsi="Calibri"/>
          <w:sz w:val="22"/>
          <w:szCs w:val="22"/>
        </w:rPr>
        <w:t>Model C          Hotărârea/Decizia de aprobare a proiectului și a cheltuielilor legate de proiect</w:t>
      </w:r>
    </w:p>
    <w:p w14:paraId="5DF750D5" w14:textId="6967A4CB" w:rsidR="006670EE" w:rsidRPr="00A91A50" w:rsidRDefault="006670EE" w:rsidP="006670EE">
      <w:pPr>
        <w:pStyle w:val="ListParagraph"/>
        <w:spacing w:before="0" w:after="0"/>
        <w:ind w:left="1418" w:hanging="1418"/>
        <w:jc w:val="both"/>
        <w:rPr>
          <w:rFonts w:ascii="Calibri" w:hAnsi="Calibri"/>
          <w:sz w:val="22"/>
          <w:szCs w:val="22"/>
        </w:rPr>
      </w:pPr>
      <w:r w:rsidRPr="00A91A50">
        <w:rPr>
          <w:rFonts w:ascii="Calibri" w:hAnsi="Calibri"/>
          <w:sz w:val="22"/>
          <w:szCs w:val="22"/>
        </w:rPr>
        <w:t>Model D          Hotărârea/Decizia(Hotărârile/Deciziile partenerilor) de aprobare a documentaţiei tehnico-economice (faza DALI sau PT) şi a indicatorilor tehnico-economici</w:t>
      </w:r>
    </w:p>
    <w:p w14:paraId="73E4E540" w14:textId="77777777" w:rsidR="006670EE" w:rsidRPr="00A91A50" w:rsidRDefault="006670EE" w:rsidP="006670EE">
      <w:pPr>
        <w:pStyle w:val="ListParagraph"/>
        <w:spacing w:before="0" w:after="0"/>
        <w:ind w:left="1418" w:hanging="1418"/>
        <w:jc w:val="both"/>
        <w:rPr>
          <w:rFonts w:ascii="Calibri" w:hAnsi="Calibri"/>
          <w:sz w:val="22"/>
          <w:szCs w:val="22"/>
        </w:rPr>
      </w:pPr>
      <w:r w:rsidRPr="00A91A50">
        <w:rPr>
          <w:rFonts w:ascii="Calibri" w:hAnsi="Calibri"/>
          <w:sz w:val="22"/>
          <w:szCs w:val="22"/>
        </w:rPr>
        <w:t>Model E           Raport privind stadiul fizic al investitiei</w:t>
      </w:r>
    </w:p>
    <w:p w14:paraId="2F3BBB57" w14:textId="77777777" w:rsidR="006670EE" w:rsidRPr="00A91A50" w:rsidRDefault="006670EE" w:rsidP="006670EE">
      <w:pPr>
        <w:pStyle w:val="ListParagraph"/>
        <w:spacing w:before="0" w:after="0"/>
        <w:ind w:left="1418" w:hanging="1418"/>
        <w:jc w:val="both"/>
        <w:rPr>
          <w:rFonts w:ascii="Calibri" w:hAnsi="Calibri"/>
          <w:sz w:val="22"/>
          <w:szCs w:val="22"/>
        </w:rPr>
      </w:pPr>
      <w:r w:rsidRPr="00A91A50">
        <w:rPr>
          <w:rFonts w:ascii="Calibri" w:hAnsi="Calibri"/>
          <w:sz w:val="22"/>
          <w:szCs w:val="22"/>
        </w:rPr>
        <w:t>Model F           Plan de reutilizare</w:t>
      </w:r>
    </w:p>
    <w:p w14:paraId="218ED272" w14:textId="0B532139" w:rsidR="006670EE" w:rsidRPr="00A91A50" w:rsidRDefault="006670EE" w:rsidP="006670EE">
      <w:pPr>
        <w:pStyle w:val="ListParagraph"/>
        <w:spacing w:before="0" w:after="0"/>
        <w:ind w:left="1418" w:hanging="1418"/>
        <w:jc w:val="both"/>
        <w:rPr>
          <w:rFonts w:ascii="Calibri" w:hAnsi="Calibri"/>
          <w:sz w:val="22"/>
          <w:szCs w:val="22"/>
        </w:rPr>
      </w:pPr>
      <w:r w:rsidRPr="00A91A50">
        <w:rPr>
          <w:rFonts w:ascii="Calibri" w:hAnsi="Calibri"/>
          <w:sz w:val="22"/>
          <w:szCs w:val="22"/>
        </w:rPr>
        <w:lastRenderedPageBreak/>
        <w:t xml:space="preserve">Model G      </w:t>
      </w:r>
      <w:r w:rsidR="00C83351" w:rsidRPr="00A91A50">
        <w:rPr>
          <w:rFonts w:ascii="Calibri" w:hAnsi="Calibri"/>
          <w:sz w:val="22"/>
          <w:szCs w:val="22"/>
        </w:rPr>
        <w:t xml:space="preserve">  </w:t>
      </w:r>
      <w:r w:rsidR="001D68FF">
        <w:rPr>
          <w:rFonts w:ascii="Calibri" w:hAnsi="Calibri"/>
          <w:sz w:val="22"/>
          <w:szCs w:val="22"/>
        </w:rPr>
        <w:t xml:space="preserve">  </w:t>
      </w:r>
      <w:r w:rsidRPr="00A91A50">
        <w:rPr>
          <w:rFonts w:ascii="Calibri" w:hAnsi="Calibri"/>
          <w:sz w:val="22"/>
          <w:szCs w:val="22"/>
        </w:rPr>
        <w:t>Lista de echipamente/lucrări/servicii achiziționate prin intermediul proiectului propus</w:t>
      </w:r>
    </w:p>
    <w:p w14:paraId="7F2C3115" w14:textId="77777777" w:rsidR="006670EE" w:rsidRPr="00A91A50" w:rsidRDefault="006670EE" w:rsidP="006670EE">
      <w:pPr>
        <w:pStyle w:val="ListParagraph"/>
        <w:spacing w:before="0" w:after="0"/>
        <w:ind w:left="0"/>
        <w:jc w:val="both"/>
        <w:rPr>
          <w:rFonts w:ascii="Calibri" w:hAnsi="Calibri"/>
          <w:sz w:val="22"/>
          <w:szCs w:val="22"/>
        </w:rPr>
      </w:pPr>
      <w:r w:rsidRPr="00A91A50">
        <w:rPr>
          <w:rFonts w:ascii="Calibri" w:hAnsi="Calibri"/>
          <w:sz w:val="22"/>
          <w:szCs w:val="22"/>
        </w:rPr>
        <w:t>Model  H         Centralizator privind justificarea costurilor</w:t>
      </w:r>
    </w:p>
    <w:p w14:paraId="5D63F261" w14:textId="77777777" w:rsidR="006670EE" w:rsidRPr="00A91A50" w:rsidRDefault="006670EE" w:rsidP="006670EE">
      <w:pPr>
        <w:pStyle w:val="ListParagraph"/>
        <w:spacing w:before="0" w:after="0"/>
        <w:ind w:left="0"/>
        <w:jc w:val="both"/>
        <w:rPr>
          <w:rFonts w:ascii="Calibri" w:hAnsi="Calibri"/>
          <w:sz w:val="22"/>
          <w:szCs w:val="22"/>
        </w:rPr>
      </w:pPr>
      <w:r w:rsidRPr="00A91A50">
        <w:rPr>
          <w:rFonts w:ascii="Calibri" w:hAnsi="Calibri"/>
          <w:sz w:val="22"/>
          <w:szCs w:val="22"/>
        </w:rPr>
        <w:t xml:space="preserve">Model I            Certificarea aplicaţiei </w:t>
      </w:r>
    </w:p>
    <w:p w14:paraId="77114379" w14:textId="77777777" w:rsidR="002D02BB" w:rsidRPr="00A91A50" w:rsidRDefault="002D02BB" w:rsidP="002D02BB">
      <w:pPr>
        <w:pStyle w:val="ListParagraph"/>
        <w:spacing w:before="0" w:after="0"/>
        <w:ind w:left="0"/>
        <w:jc w:val="both"/>
        <w:rPr>
          <w:rFonts w:ascii="Calibri" w:eastAsia="Times New Roman" w:hAnsi="Calibri"/>
          <w:bCs/>
          <w:sz w:val="22"/>
          <w:szCs w:val="22"/>
        </w:rPr>
      </w:pPr>
    </w:p>
    <w:p w14:paraId="1A7C2290" w14:textId="77777777" w:rsidR="00267267" w:rsidRPr="00A91A50" w:rsidRDefault="00267267" w:rsidP="00267267">
      <w:pPr>
        <w:spacing w:before="0" w:after="0"/>
        <w:jc w:val="both"/>
        <w:rPr>
          <w:rFonts w:ascii="Calibri" w:eastAsiaTheme="minorHAnsi" w:hAnsi="Calibri"/>
          <w:sz w:val="22"/>
          <w:szCs w:val="22"/>
        </w:rPr>
      </w:pPr>
      <w:bookmarkStart w:id="202" w:name="_Hlk100061648"/>
      <w:bookmarkStart w:id="203" w:name="_Hlk100061683"/>
      <w:bookmarkEnd w:id="93"/>
      <w:bookmarkEnd w:id="202"/>
      <w:bookmarkEnd w:id="203"/>
    </w:p>
    <w:sectPr w:rsidR="00267267" w:rsidRPr="00A91A50" w:rsidSect="00794BFF">
      <w:headerReference w:type="even" r:id="rId11"/>
      <w:headerReference w:type="default" r:id="rId12"/>
      <w:footerReference w:type="default" r:id="rId13"/>
      <w:headerReference w:type="first" r:id="rId14"/>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8847C3" w14:textId="77777777" w:rsidR="009163AD" w:rsidRDefault="009163AD" w:rsidP="002C0695">
      <w:pPr>
        <w:spacing w:after="0"/>
      </w:pPr>
      <w:r>
        <w:separator/>
      </w:r>
    </w:p>
  </w:endnote>
  <w:endnote w:type="continuationSeparator" w:id="0">
    <w:p w14:paraId="1FEDA93B" w14:textId="77777777" w:rsidR="009163AD" w:rsidRDefault="009163AD"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ontserratRoman-Regular">
    <w:altName w:val="Calibri"/>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B6A24" w14:textId="216E55A5" w:rsidR="0025645E" w:rsidRDefault="0025645E" w:rsidP="00295455">
    <w:pPr>
      <w:pStyle w:val="Footer"/>
      <w:ind w:left="-1418"/>
      <w:jc w:val="right"/>
    </w:pPr>
    <w:r>
      <w:rPr>
        <w:noProof/>
        <w:lang w:eastAsia="ro-RO"/>
      </w:rPr>
      <w:drawing>
        <wp:inline distT="0" distB="0" distL="0" distR="0" wp14:anchorId="20D8619A" wp14:editId="6AF8577F">
          <wp:extent cx="5850890" cy="3437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25645E" w:rsidRPr="00D6313F" w:rsidRDefault="0025645E">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7</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DFA74B" w14:textId="77777777" w:rsidR="009163AD" w:rsidRDefault="009163AD" w:rsidP="002C0695">
      <w:pPr>
        <w:spacing w:after="0"/>
      </w:pPr>
      <w:r>
        <w:separator/>
      </w:r>
    </w:p>
  </w:footnote>
  <w:footnote w:type="continuationSeparator" w:id="0">
    <w:p w14:paraId="07CA0996" w14:textId="77777777" w:rsidR="009163AD" w:rsidRDefault="009163AD" w:rsidP="002C0695">
      <w:pPr>
        <w:spacing w:after="0"/>
      </w:pPr>
      <w:r>
        <w:continuationSeparator/>
      </w:r>
    </w:p>
  </w:footnote>
  <w:footnote w:id="1">
    <w:p w14:paraId="39BC3ED2" w14:textId="14E3F3E5" w:rsidR="0025645E" w:rsidRPr="00355B8F" w:rsidRDefault="0025645E" w:rsidP="00181E8F">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04853C" w14:textId="1D20B23F" w:rsidR="0025645E" w:rsidRDefault="0025645E">
    <w:pPr>
      <w:pStyle w:val="Header"/>
    </w:pPr>
    <w:r>
      <w:rPr>
        <w:noProof/>
      </w:rPr>
      <w:pict w14:anchorId="6BAB13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57766" o:spid="_x0000_s2050" type="#_x0000_t136" style="position:absolute;margin-left:0;margin-top:0;width:562.95pt;height:86.6pt;rotation:315;z-index:-251655168;mso-position-horizontal:center;mso-position-horizontal-relative:margin;mso-position-vertical:center;mso-position-vertical-relative:margin" o:allowincell="f" fillcolor="silver" stroked="f">
          <v:fill opacity=".5"/>
          <v:textpath style="font-family:&quot;Trebuchet MS&quot;;font-size:1pt" string="In consultar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91BC7" w14:textId="33D68F44" w:rsidR="0025645E" w:rsidRDefault="0025645E" w:rsidP="00295455">
    <w:pPr>
      <w:pStyle w:val="Header"/>
    </w:pPr>
    <w:r>
      <w:rPr>
        <w:noProof/>
      </w:rPr>
      <w:pict w14:anchorId="184540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57767" o:spid="_x0000_s2051" type="#_x0000_t136" style="position:absolute;margin-left:0;margin-top:0;width:562.95pt;height:86.6pt;rotation:315;z-index:-251653120;mso-position-horizontal:center;mso-position-horizontal-relative:margin;mso-position-vertical:center;mso-position-vertical-relative:margin" o:allowincell="f" fillcolor="silver" stroked="f">
          <v:fill opacity=".5"/>
          <v:textpath style="font-family:&quot;Trebuchet MS&quot;;font-size:1pt" string="In consultare"/>
          <w10:wrap anchorx="margin" anchory="margin"/>
        </v:shape>
      </w:pict>
    </w:r>
    <w:r w:rsidRPr="00DD02B8">
      <w:rPr>
        <w:noProof/>
        <w:lang w:eastAsia="ro-RO"/>
      </w:rPr>
      <w:drawing>
        <wp:inline distT="0" distB="0" distL="0" distR="0" wp14:anchorId="04F0F0BB" wp14:editId="34C52735">
          <wp:extent cx="5762625" cy="659130"/>
          <wp:effectExtent l="0" t="0" r="952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25645E" w:rsidRDefault="0025645E" w:rsidP="00295455">
    <w:pPr>
      <w:pStyle w:val="Header"/>
    </w:pPr>
  </w:p>
  <w:p w14:paraId="67F7FB70" w14:textId="77777777" w:rsidR="0025645E" w:rsidRPr="00191EE1" w:rsidRDefault="0025645E" w:rsidP="00191EE1">
    <w:pPr>
      <w:shd w:val="clear" w:color="auto" w:fill="B4C6E7"/>
      <w:tabs>
        <w:tab w:val="center" w:pos="4513"/>
        <w:tab w:val="right" w:pos="9026"/>
      </w:tabs>
      <w:spacing w:after="0"/>
      <w:ind w:firstLine="720"/>
      <w:jc w:val="center"/>
    </w:pPr>
    <w:r w:rsidRPr="00191EE1">
      <w:rPr>
        <w:b/>
        <w:i/>
        <w:noProof/>
        <w:sz w:val="18"/>
        <w:szCs w:val="18"/>
      </w:rPr>
      <w:t>G</w:t>
    </w:r>
    <w:bookmarkStart w:id="204" w:name="_Hlk98854722"/>
    <w:r w:rsidRPr="00191EE1">
      <w:rPr>
        <w:b/>
        <w:i/>
        <w:noProof/>
        <w:sz w:val="18"/>
        <w:szCs w:val="18"/>
      </w:rPr>
      <w:t>hidul solicitantului</w:t>
    </w:r>
    <w:r w:rsidRPr="00191EE1">
      <w:rPr>
        <w:b/>
        <w:i/>
        <w:sz w:val="18"/>
        <w:szCs w:val="18"/>
      </w:rPr>
      <w:t xml:space="preserve"> </w:t>
    </w:r>
    <w:bookmarkEnd w:id="204"/>
    <w:r w:rsidRPr="00191EE1">
      <w:rPr>
        <w:b/>
        <w:i/>
        <w:sz w:val="18"/>
        <w:szCs w:val="18"/>
      </w:rPr>
      <w:t>Apel PRSE/2.4/1.1/2023; Apel PRSE/2.4/1.2/2023; Apel PRSE/2.4/1.3/2023</w:t>
    </w:r>
  </w:p>
  <w:p w14:paraId="2405CBC0" w14:textId="77777777" w:rsidR="0025645E" w:rsidRPr="00295455" w:rsidRDefault="0025645E" w:rsidP="002954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94C941" w14:textId="7844B941" w:rsidR="0025645E" w:rsidRDefault="0025645E">
    <w:pPr>
      <w:pStyle w:val="Header"/>
    </w:pPr>
    <w:r>
      <w:rPr>
        <w:noProof/>
      </w:rPr>
      <w:pict w14:anchorId="34749A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57765" o:spid="_x0000_s2049" type="#_x0000_t136" style="position:absolute;margin-left:0;margin-top:0;width:562.95pt;height:86.6pt;rotation:315;z-index:-251657216;mso-position-horizontal:center;mso-position-horizontal-relative:margin;mso-position-vertical:center;mso-position-vertical-relative:margin" o:allowincell="f" fillcolor="silver" stroked="f">
          <v:fill opacity=".5"/>
          <v:textpath style="font-family:&quot;Trebuchet MS&quot;;font-size:1pt" string="In consultar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868E6"/>
    <w:multiLevelType w:val="hybridMultilevel"/>
    <w:tmpl w:val="AF64430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3B86205"/>
    <w:multiLevelType w:val="hybridMultilevel"/>
    <w:tmpl w:val="25D001DE"/>
    <w:lvl w:ilvl="0" w:tplc="B1E4129C">
      <w:start w:val="1"/>
      <w:numFmt w:val="bullet"/>
      <w:lvlText w:val="−"/>
      <w:lvlJc w:val="left"/>
      <w:pPr>
        <w:ind w:left="720" w:hanging="360"/>
      </w:pPr>
      <w:rPr>
        <w:rFonts w:ascii="Calibri" w:hAnsi="Calibri"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68B3CE6"/>
    <w:multiLevelType w:val="hybridMultilevel"/>
    <w:tmpl w:val="CB0C41C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9F414E0"/>
    <w:multiLevelType w:val="hybridMultilevel"/>
    <w:tmpl w:val="F54ACB4A"/>
    <w:lvl w:ilvl="0" w:tplc="8B162BEC">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7" w15:restartNumberingAfterBreak="0">
    <w:nsid w:val="0C0A0AC7"/>
    <w:multiLevelType w:val="hybridMultilevel"/>
    <w:tmpl w:val="60B8F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CF11F6F"/>
    <w:multiLevelType w:val="hybridMultilevel"/>
    <w:tmpl w:val="38E2B26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E40663F"/>
    <w:multiLevelType w:val="hybridMultilevel"/>
    <w:tmpl w:val="B17C946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E6D261A"/>
    <w:multiLevelType w:val="hybridMultilevel"/>
    <w:tmpl w:val="CD54A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E835E4E"/>
    <w:multiLevelType w:val="hybridMultilevel"/>
    <w:tmpl w:val="3204507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F2479DD"/>
    <w:multiLevelType w:val="hybridMultilevel"/>
    <w:tmpl w:val="E8242A0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D31701"/>
    <w:multiLevelType w:val="multilevel"/>
    <w:tmpl w:val="7742A43C"/>
    <w:lvl w:ilvl="0">
      <w:start w:val="1"/>
      <w:numFmt w:val="decimal"/>
      <w:lvlText w:val="%1."/>
      <w:lvlJc w:val="left"/>
      <w:pPr>
        <w:ind w:left="502" w:hanging="360"/>
      </w:pPr>
      <w:rPr>
        <w:rFonts w:hint="default"/>
      </w:rPr>
    </w:lvl>
    <w:lvl w:ilvl="1">
      <w:start w:val="1"/>
      <w:numFmt w:val="decimal"/>
      <w:isLgl/>
      <w:lvlText w:val="%1.%2"/>
      <w:lvlJc w:val="left"/>
      <w:pPr>
        <w:ind w:left="644" w:hanging="360"/>
      </w:pPr>
      <w:rPr>
        <w:rFonts w:hint="default"/>
        <w:i w:val="0"/>
      </w:rPr>
    </w:lvl>
    <w:lvl w:ilvl="2">
      <w:start w:val="1"/>
      <w:numFmt w:val="decimal"/>
      <w:isLgl/>
      <w:lvlText w:val="%1.%2.%3"/>
      <w:lvlJc w:val="left"/>
      <w:pPr>
        <w:ind w:left="1146"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932" w:hanging="1080"/>
      </w:pPr>
      <w:rPr>
        <w:rFonts w:hint="default"/>
      </w:rPr>
    </w:lvl>
    <w:lvl w:ilvl="6">
      <w:start w:val="1"/>
      <w:numFmt w:val="decimal"/>
      <w:isLgl/>
      <w:lvlText w:val="%1.%2.%3.%4.%5.%6.%7"/>
      <w:lvlJc w:val="left"/>
      <w:pPr>
        <w:ind w:left="2434" w:hanging="1440"/>
      </w:pPr>
      <w:rPr>
        <w:rFonts w:hint="default"/>
      </w:rPr>
    </w:lvl>
    <w:lvl w:ilvl="7">
      <w:start w:val="1"/>
      <w:numFmt w:val="decimal"/>
      <w:isLgl/>
      <w:lvlText w:val="%1.%2.%3.%4.%5.%6.%7.%8"/>
      <w:lvlJc w:val="left"/>
      <w:pPr>
        <w:ind w:left="2576" w:hanging="1440"/>
      </w:pPr>
      <w:rPr>
        <w:rFonts w:hint="default"/>
      </w:rPr>
    </w:lvl>
    <w:lvl w:ilvl="8">
      <w:start w:val="1"/>
      <w:numFmt w:val="decimal"/>
      <w:isLgl/>
      <w:lvlText w:val="%1.%2.%3.%4.%5.%6.%7.%8.%9"/>
      <w:lvlJc w:val="left"/>
      <w:pPr>
        <w:ind w:left="3078" w:hanging="1800"/>
      </w:pPr>
      <w:rPr>
        <w:rFonts w:hint="default"/>
      </w:rPr>
    </w:lvl>
  </w:abstractNum>
  <w:abstractNum w:abstractNumId="14" w15:restartNumberingAfterBreak="0">
    <w:nsid w:val="117B43DE"/>
    <w:multiLevelType w:val="hybridMultilevel"/>
    <w:tmpl w:val="AED6D1CE"/>
    <w:lvl w:ilvl="0" w:tplc="04180001">
      <w:start w:val="1"/>
      <w:numFmt w:val="bullet"/>
      <w:lvlText w:val=""/>
      <w:lvlJc w:val="left"/>
      <w:pPr>
        <w:ind w:left="663" w:hanging="360"/>
      </w:pPr>
      <w:rPr>
        <w:rFonts w:ascii="Symbol" w:hAnsi="Symbol"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15" w15:restartNumberingAfterBreak="0">
    <w:nsid w:val="13E27EA3"/>
    <w:multiLevelType w:val="hybridMultilevel"/>
    <w:tmpl w:val="FD1E25FC"/>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64218BC"/>
    <w:multiLevelType w:val="hybridMultilevel"/>
    <w:tmpl w:val="0914C47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182C136C"/>
    <w:multiLevelType w:val="hybridMultilevel"/>
    <w:tmpl w:val="AAAAC270"/>
    <w:lvl w:ilvl="0" w:tplc="ACFE0AEA">
      <w:start w:val="8"/>
      <w:numFmt w:val="bullet"/>
      <w:lvlText w:val="-"/>
      <w:lvlJc w:val="left"/>
      <w:pPr>
        <w:ind w:left="360" w:hanging="360"/>
      </w:pPr>
      <w:rPr>
        <w:rFonts w:ascii="Trebuchet MS" w:eastAsia="Calibri" w:hAnsi="Trebuchet M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1ACA5AD0"/>
    <w:multiLevelType w:val="hybridMultilevel"/>
    <w:tmpl w:val="2C76127A"/>
    <w:lvl w:ilvl="0" w:tplc="4E5A529E">
      <w:start w:val="1"/>
      <w:numFmt w:val="decimal"/>
      <w:lvlText w:val="%1."/>
      <w:lvlJc w:val="left"/>
      <w:pPr>
        <w:ind w:left="2250" w:hanging="360"/>
      </w:pPr>
      <w:rPr>
        <w:color w:val="7030A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D450BF9"/>
    <w:multiLevelType w:val="multilevel"/>
    <w:tmpl w:val="19DEC12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20C73A45"/>
    <w:multiLevelType w:val="hybridMultilevel"/>
    <w:tmpl w:val="FB9C562A"/>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217E1737"/>
    <w:multiLevelType w:val="hybridMultilevel"/>
    <w:tmpl w:val="8DBC116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25637B47"/>
    <w:multiLevelType w:val="hybridMultilevel"/>
    <w:tmpl w:val="9FFE78E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6C2152E"/>
    <w:multiLevelType w:val="hybridMultilevel"/>
    <w:tmpl w:val="76E2571C"/>
    <w:lvl w:ilvl="0" w:tplc="8B7A5810">
      <w:start w:val="1"/>
      <w:numFmt w:val="decimal"/>
      <w:lvlText w:val="5.%1."/>
      <w:lvlJc w:val="left"/>
      <w:pPr>
        <w:ind w:left="450" w:hanging="360"/>
      </w:pPr>
      <w:rPr>
        <w:rFonts w:hint="default"/>
      </w:rPr>
    </w:lvl>
    <w:lvl w:ilvl="1" w:tplc="34AAAE9A">
      <w:start w:val="1"/>
      <w:numFmt w:val="lowerLetter"/>
      <w:lvlText w:val="%2)"/>
      <w:lvlJc w:val="left"/>
      <w:pPr>
        <w:ind w:left="810" w:hanging="360"/>
      </w:pPr>
      <w:rPr>
        <w:rFonts w:hint="default"/>
      </w:rPr>
    </w:lvl>
    <w:lvl w:ilvl="2" w:tplc="0418001B">
      <w:start w:val="1"/>
      <w:numFmt w:val="lowerRoman"/>
      <w:lvlText w:val="%3."/>
      <w:lvlJc w:val="right"/>
      <w:pPr>
        <w:ind w:left="1530" w:hanging="180"/>
      </w:pPr>
    </w:lvl>
    <w:lvl w:ilvl="3" w:tplc="4E5A529E">
      <w:start w:val="1"/>
      <w:numFmt w:val="decimal"/>
      <w:lvlText w:val="%4."/>
      <w:lvlJc w:val="left"/>
      <w:pPr>
        <w:ind w:left="2250" w:hanging="360"/>
      </w:pPr>
      <w:rPr>
        <w:color w:val="7030A0"/>
      </w:rPr>
    </w:lvl>
    <w:lvl w:ilvl="4" w:tplc="04180019">
      <w:start w:val="1"/>
      <w:numFmt w:val="lowerLetter"/>
      <w:lvlText w:val="%5."/>
      <w:lvlJc w:val="left"/>
      <w:pPr>
        <w:ind w:left="2970" w:hanging="360"/>
      </w:pPr>
    </w:lvl>
    <w:lvl w:ilvl="5" w:tplc="0418001B">
      <w:start w:val="1"/>
      <w:numFmt w:val="lowerRoman"/>
      <w:lvlText w:val="%6."/>
      <w:lvlJc w:val="right"/>
      <w:pPr>
        <w:ind w:left="3690" w:hanging="180"/>
      </w:pPr>
    </w:lvl>
    <w:lvl w:ilvl="6" w:tplc="0418000F">
      <w:start w:val="1"/>
      <w:numFmt w:val="decimal"/>
      <w:lvlText w:val="%7."/>
      <w:lvlJc w:val="left"/>
      <w:pPr>
        <w:ind w:left="4410" w:hanging="360"/>
      </w:pPr>
    </w:lvl>
    <w:lvl w:ilvl="7" w:tplc="6304F6C4">
      <w:start w:val="2"/>
      <w:numFmt w:val="decimal"/>
      <w:lvlText w:val="%8"/>
      <w:lvlJc w:val="left"/>
      <w:pPr>
        <w:ind w:left="5130" w:hanging="360"/>
      </w:pPr>
      <w:rPr>
        <w:rFonts w:ascii="Calibri" w:hAnsi="Calibri" w:cs="Calibri" w:hint="default"/>
      </w:rPr>
    </w:lvl>
    <w:lvl w:ilvl="8" w:tplc="0418001B" w:tentative="1">
      <w:start w:val="1"/>
      <w:numFmt w:val="lowerRoman"/>
      <w:lvlText w:val="%9."/>
      <w:lvlJc w:val="right"/>
      <w:pPr>
        <w:ind w:left="5850" w:hanging="180"/>
      </w:pPr>
    </w:lvl>
  </w:abstractNum>
  <w:abstractNum w:abstractNumId="28" w15:restartNumberingAfterBreak="0">
    <w:nsid w:val="277D2600"/>
    <w:multiLevelType w:val="hybridMultilevel"/>
    <w:tmpl w:val="20FCF030"/>
    <w:lvl w:ilvl="0" w:tplc="8B162BEC">
      <w:numFmt w:val="bullet"/>
      <w:lvlText w:val="-"/>
      <w:lvlJc w:val="left"/>
      <w:pPr>
        <w:ind w:left="360" w:hanging="360"/>
      </w:pPr>
      <w:rPr>
        <w:rFonts w:ascii="Times New Roman" w:eastAsia="Times New Roman" w:hAnsi="Times New Roman"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28D80DD9"/>
    <w:multiLevelType w:val="hybridMultilevel"/>
    <w:tmpl w:val="1A88261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2AB061A2"/>
    <w:multiLevelType w:val="multilevel"/>
    <w:tmpl w:val="746E3AD8"/>
    <w:lvl w:ilvl="0">
      <w:start w:val="1"/>
      <w:numFmt w:val="decimal"/>
      <w:lvlText w:val="%1"/>
      <w:lvlJc w:val="left"/>
      <w:pPr>
        <w:ind w:left="360" w:hanging="360"/>
      </w:pPr>
      <w:rPr>
        <w:rFonts w:cs="Calibri" w:hint="default"/>
        <w:b w:val="0"/>
      </w:rPr>
    </w:lvl>
    <w:lvl w:ilvl="1">
      <w:start w:val="6"/>
      <w:numFmt w:val="decimal"/>
      <w:lvlText w:val="%1.%2"/>
      <w:lvlJc w:val="left"/>
      <w:pPr>
        <w:ind w:left="360" w:hanging="360"/>
      </w:pPr>
      <w:rPr>
        <w:rFonts w:cs="Calibri" w:hint="default"/>
        <w:b/>
        <w:bCs w:val="0"/>
      </w:rPr>
    </w:lvl>
    <w:lvl w:ilvl="2">
      <w:start w:val="1"/>
      <w:numFmt w:val="decimal"/>
      <w:lvlText w:val="%1.%2.%3"/>
      <w:lvlJc w:val="left"/>
      <w:pPr>
        <w:ind w:left="720" w:hanging="720"/>
      </w:pPr>
      <w:rPr>
        <w:rFonts w:cs="Calibri" w:hint="default"/>
        <w:b w:val="0"/>
      </w:rPr>
    </w:lvl>
    <w:lvl w:ilvl="3">
      <w:start w:val="1"/>
      <w:numFmt w:val="decimal"/>
      <w:lvlText w:val="%1.%2.%3.%4"/>
      <w:lvlJc w:val="left"/>
      <w:pPr>
        <w:ind w:left="720" w:hanging="720"/>
      </w:pPr>
      <w:rPr>
        <w:rFonts w:cs="Calibri" w:hint="default"/>
        <w:b w:val="0"/>
      </w:rPr>
    </w:lvl>
    <w:lvl w:ilvl="4">
      <w:start w:val="1"/>
      <w:numFmt w:val="decimal"/>
      <w:lvlText w:val="%1.%2.%3.%4.%5"/>
      <w:lvlJc w:val="left"/>
      <w:pPr>
        <w:ind w:left="1080" w:hanging="1080"/>
      </w:pPr>
      <w:rPr>
        <w:rFonts w:cs="Calibri" w:hint="default"/>
        <w:b w:val="0"/>
      </w:rPr>
    </w:lvl>
    <w:lvl w:ilvl="5">
      <w:start w:val="1"/>
      <w:numFmt w:val="decimal"/>
      <w:lvlText w:val="%1.%2.%3.%4.%5.%6"/>
      <w:lvlJc w:val="left"/>
      <w:pPr>
        <w:ind w:left="1080" w:hanging="1080"/>
      </w:pPr>
      <w:rPr>
        <w:rFonts w:cs="Calibri" w:hint="default"/>
        <w:b w:val="0"/>
      </w:rPr>
    </w:lvl>
    <w:lvl w:ilvl="6">
      <w:start w:val="1"/>
      <w:numFmt w:val="decimal"/>
      <w:lvlText w:val="%1.%2.%3.%4.%5.%6.%7"/>
      <w:lvlJc w:val="left"/>
      <w:pPr>
        <w:ind w:left="1440" w:hanging="1440"/>
      </w:pPr>
      <w:rPr>
        <w:rFonts w:cs="Calibri" w:hint="default"/>
        <w:b w:val="0"/>
      </w:rPr>
    </w:lvl>
    <w:lvl w:ilvl="7">
      <w:start w:val="1"/>
      <w:numFmt w:val="decimal"/>
      <w:lvlText w:val="%1.%2.%3.%4.%5.%6.%7.%8"/>
      <w:lvlJc w:val="left"/>
      <w:pPr>
        <w:ind w:left="1440" w:hanging="1440"/>
      </w:pPr>
      <w:rPr>
        <w:rFonts w:cs="Calibri" w:hint="default"/>
        <w:b w:val="0"/>
      </w:rPr>
    </w:lvl>
    <w:lvl w:ilvl="8">
      <w:start w:val="1"/>
      <w:numFmt w:val="decimal"/>
      <w:lvlText w:val="%1.%2.%3.%4.%5.%6.%7.%8.%9"/>
      <w:lvlJc w:val="left"/>
      <w:pPr>
        <w:ind w:left="1800" w:hanging="1800"/>
      </w:pPr>
      <w:rPr>
        <w:rFonts w:cs="Calibri" w:hint="default"/>
        <w:b w:val="0"/>
      </w:rPr>
    </w:lvl>
  </w:abstractNum>
  <w:abstractNum w:abstractNumId="32" w15:restartNumberingAfterBreak="0">
    <w:nsid w:val="2B5D4CB4"/>
    <w:multiLevelType w:val="hybridMultilevel"/>
    <w:tmpl w:val="A6B2652C"/>
    <w:lvl w:ilvl="0" w:tplc="AFDABDE4">
      <w:numFmt w:val="bullet"/>
      <w:lvlText w:val="-"/>
      <w:lvlJc w:val="left"/>
      <w:pPr>
        <w:ind w:left="663" w:hanging="360"/>
      </w:pPr>
      <w:rPr>
        <w:rFonts w:ascii="Times New Roman" w:eastAsia="Times New Roman" w:hAnsi="Times New Roman" w:cs="Times New Roman"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33" w15:restartNumberingAfterBreak="0">
    <w:nsid w:val="312059E8"/>
    <w:multiLevelType w:val="hybridMultilevel"/>
    <w:tmpl w:val="CADE2F00"/>
    <w:lvl w:ilvl="0" w:tplc="87C89FD2">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4" w15:restartNumberingAfterBreak="0">
    <w:nsid w:val="31566037"/>
    <w:multiLevelType w:val="hybridMultilevel"/>
    <w:tmpl w:val="F1F0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1B65880"/>
    <w:multiLevelType w:val="hybridMultilevel"/>
    <w:tmpl w:val="BC8A8734"/>
    <w:lvl w:ilvl="0" w:tplc="ECB2030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15:restartNumberingAfterBreak="0">
    <w:nsid w:val="351F311D"/>
    <w:multiLevelType w:val="hybridMultilevel"/>
    <w:tmpl w:val="AF64430C"/>
    <w:lvl w:ilvl="0" w:tplc="08090017">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7" w15:restartNumberingAfterBreak="0">
    <w:nsid w:val="37BA0F5E"/>
    <w:multiLevelType w:val="hybridMultilevel"/>
    <w:tmpl w:val="785CCF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37E516CD"/>
    <w:multiLevelType w:val="hybridMultilevel"/>
    <w:tmpl w:val="E7C4DC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38B94F6B"/>
    <w:multiLevelType w:val="hybridMultilevel"/>
    <w:tmpl w:val="10A61300"/>
    <w:lvl w:ilvl="0" w:tplc="CAD02FE6">
      <w:start w:val="1"/>
      <w:numFmt w:val="bullet"/>
      <w:lvlText w:val="-"/>
      <w:lvlJc w:val="left"/>
      <w:pPr>
        <w:ind w:left="732" w:hanging="372"/>
      </w:pPr>
      <w:rPr>
        <w:rFonts w:ascii="Times New Roman" w:eastAsia="Calibri"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3A5A5547"/>
    <w:multiLevelType w:val="hybridMultilevel"/>
    <w:tmpl w:val="94F6073A"/>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3ABB4E98"/>
    <w:multiLevelType w:val="hybridMultilevel"/>
    <w:tmpl w:val="7AE2A13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3BC369F1"/>
    <w:multiLevelType w:val="hybridMultilevel"/>
    <w:tmpl w:val="3A6A757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CA972A7"/>
    <w:multiLevelType w:val="hybridMultilevel"/>
    <w:tmpl w:val="77321E3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3D440EAA"/>
    <w:multiLevelType w:val="hybridMultilevel"/>
    <w:tmpl w:val="83A281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3D495F59"/>
    <w:multiLevelType w:val="hybridMultilevel"/>
    <w:tmpl w:val="30B86878"/>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3DC56224"/>
    <w:multiLevelType w:val="hybridMultilevel"/>
    <w:tmpl w:val="32705E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2D10B1C"/>
    <w:multiLevelType w:val="hybridMultilevel"/>
    <w:tmpl w:val="07C8E4A0"/>
    <w:lvl w:ilvl="0" w:tplc="0809000F">
      <w:start w:val="17"/>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5A939F6"/>
    <w:multiLevelType w:val="hybridMultilevel"/>
    <w:tmpl w:val="BCC67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45F50D59"/>
    <w:multiLevelType w:val="hybridMultilevel"/>
    <w:tmpl w:val="35566F2C"/>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6211764"/>
    <w:multiLevelType w:val="hybridMultilevel"/>
    <w:tmpl w:val="D2C21BA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463D46A0"/>
    <w:multiLevelType w:val="hybridMultilevel"/>
    <w:tmpl w:val="4B38FEE2"/>
    <w:lvl w:ilvl="0" w:tplc="CAD02FE6">
      <w:start w:val="1"/>
      <w:numFmt w:val="bullet"/>
      <w:lvlText w:val="-"/>
      <w:lvlJc w:val="left"/>
      <w:pPr>
        <w:ind w:left="720" w:hanging="360"/>
      </w:pPr>
      <w:rPr>
        <w:rFonts w:ascii="Times New Roman" w:eastAsia="Calibri"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47AC4D8B"/>
    <w:multiLevelType w:val="hybridMultilevel"/>
    <w:tmpl w:val="C880511C"/>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4BCA3938"/>
    <w:multiLevelType w:val="hybridMultilevel"/>
    <w:tmpl w:val="CB0C166A"/>
    <w:lvl w:ilvl="0" w:tplc="FA0685EC">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CEC38B5"/>
    <w:multiLevelType w:val="hybridMultilevel"/>
    <w:tmpl w:val="018A758E"/>
    <w:lvl w:ilvl="0" w:tplc="0809000D">
      <w:start w:val="1"/>
      <w:numFmt w:val="bullet"/>
      <w:lvlText w:val=""/>
      <w:lvlJc w:val="left"/>
      <w:pPr>
        <w:ind w:left="810" w:hanging="360"/>
      </w:pPr>
      <w:rPr>
        <w:rFonts w:ascii="Wingdings" w:hAnsi="Wingdings"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57"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4F56618A"/>
    <w:multiLevelType w:val="hybridMultilevel"/>
    <w:tmpl w:val="CA1049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4FA47D49"/>
    <w:multiLevelType w:val="hybridMultilevel"/>
    <w:tmpl w:val="4A449D9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1" w15:restartNumberingAfterBreak="0">
    <w:nsid w:val="4FDB3FA8"/>
    <w:multiLevelType w:val="hybridMultilevel"/>
    <w:tmpl w:val="A57623B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2"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3DF6825"/>
    <w:multiLevelType w:val="hybridMultilevel"/>
    <w:tmpl w:val="67BABF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55363CE2"/>
    <w:multiLevelType w:val="hybridMultilevel"/>
    <w:tmpl w:val="8A5A0BDA"/>
    <w:lvl w:ilvl="0" w:tplc="E57AFE9C">
      <w:start w:val="1"/>
      <w:numFmt w:val="decimal"/>
      <w:lvlText w:val="%1."/>
      <w:lvlJc w:val="left"/>
      <w:rPr>
        <w:rFonts w:hint="default"/>
        <w:b/>
        <w:b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5A90825"/>
    <w:multiLevelType w:val="multilevel"/>
    <w:tmpl w:val="53A43BD4"/>
    <w:lvl w:ilvl="0">
      <w:start w:val="1"/>
      <w:numFmt w:val="decimal"/>
      <w:pStyle w:val="Heading1"/>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55B67FA2"/>
    <w:multiLevelType w:val="hybridMultilevel"/>
    <w:tmpl w:val="D26613AA"/>
    <w:lvl w:ilvl="0" w:tplc="B1E4129C">
      <w:start w:val="1"/>
      <w:numFmt w:val="bullet"/>
      <w:lvlText w:val="−"/>
      <w:lvlJc w:val="left"/>
      <w:pPr>
        <w:ind w:left="360" w:hanging="360"/>
      </w:pPr>
      <w:rPr>
        <w:rFonts w:ascii="Calibri" w:hAnsi="Calibri" w:hint="default"/>
        <w:color w:val="auto"/>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7" w15:restartNumberingAfterBreak="0">
    <w:nsid w:val="568611C1"/>
    <w:multiLevelType w:val="hybridMultilevel"/>
    <w:tmpl w:val="AA82B616"/>
    <w:lvl w:ilvl="0" w:tplc="CAD02FE6">
      <w:start w:val="1"/>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8" w15:restartNumberingAfterBreak="0">
    <w:nsid w:val="5ABA639C"/>
    <w:multiLevelType w:val="hybridMultilevel"/>
    <w:tmpl w:val="4C5E45E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26F0870"/>
    <w:multiLevelType w:val="hybridMultilevel"/>
    <w:tmpl w:val="A704C8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71" w15:restartNumberingAfterBreak="0">
    <w:nsid w:val="64F149FA"/>
    <w:multiLevelType w:val="hybridMultilevel"/>
    <w:tmpl w:val="9E64E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53918AB"/>
    <w:multiLevelType w:val="hybridMultilevel"/>
    <w:tmpl w:val="3AF051C4"/>
    <w:lvl w:ilvl="0" w:tplc="CAD02FE6">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683929D7"/>
    <w:multiLevelType w:val="hybridMultilevel"/>
    <w:tmpl w:val="736C82F2"/>
    <w:lvl w:ilvl="0" w:tplc="E784316C">
      <w:start w:val="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B59068F"/>
    <w:multiLevelType w:val="hybridMultilevel"/>
    <w:tmpl w:val="AE18589C"/>
    <w:lvl w:ilvl="0" w:tplc="CAD02FE6">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6B7A7349"/>
    <w:multiLevelType w:val="hybridMultilevel"/>
    <w:tmpl w:val="BD0601A4"/>
    <w:lvl w:ilvl="0" w:tplc="11DEBE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BA320C4"/>
    <w:multiLevelType w:val="hybridMultilevel"/>
    <w:tmpl w:val="8A68633C"/>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7" w15:restartNumberingAfterBreak="0">
    <w:nsid w:val="6F4B60FB"/>
    <w:multiLevelType w:val="hybridMultilevel"/>
    <w:tmpl w:val="464C3074"/>
    <w:lvl w:ilvl="0" w:tplc="08090017">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741937CC"/>
    <w:multiLevelType w:val="hybridMultilevel"/>
    <w:tmpl w:val="618A51C8"/>
    <w:lvl w:ilvl="0" w:tplc="08090011">
      <w:start w:val="1"/>
      <w:numFmt w:val="decimal"/>
      <w:lvlText w:val="%1)"/>
      <w:lvlJc w:val="left"/>
      <w:pPr>
        <w:ind w:left="360" w:hanging="360"/>
      </w:pPr>
      <w:rPr>
        <w:rFonts w:hint="default"/>
      </w:rPr>
    </w:lvl>
    <w:lvl w:ilvl="1" w:tplc="FFFFFFFF" w:tentative="1">
      <w:start w:val="1"/>
      <w:numFmt w:val="bullet"/>
      <w:lvlText w:val="o"/>
      <w:lvlJc w:val="left"/>
      <w:pPr>
        <w:ind w:left="2574" w:hanging="360"/>
      </w:pPr>
      <w:rPr>
        <w:rFonts w:ascii="Courier New" w:hAnsi="Courier New" w:hint="default"/>
      </w:rPr>
    </w:lvl>
    <w:lvl w:ilvl="2" w:tplc="FFFFFFFF">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79" w15:restartNumberingAfterBreak="0">
    <w:nsid w:val="76FD2BB7"/>
    <w:multiLevelType w:val="hybridMultilevel"/>
    <w:tmpl w:val="B0F2CF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0"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7A071F88"/>
    <w:multiLevelType w:val="hybridMultilevel"/>
    <w:tmpl w:val="99861718"/>
    <w:lvl w:ilvl="0" w:tplc="65BC4A7E">
      <w:start w:val="1"/>
      <w:numFmt w:val="upperLetter"/>
      <w:lvlText w:val="%1."/>
      <w:lvlJc w:val="left"/>
      <w:pPr>
        <w:ind w:left="2487" w:hanging="360"/>
      </w:pPr>
      <w:rPr>
        <w:rFonts w:hint="default"/>
        <w:b/>
        <w:i w:val="0"/>
        <w:i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2" w15:restartNumberingAfterBreak="0">
    <w:nsid w:val="7D1616E0"/>
    <w:multiLevelType w:val="hybridMultilevel"/>
    <w:tmpl w:val="212E54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DCE2CD8"/>
    <w:multiLevelType w:val="hybridMultilevel"/>
    <w:tmpl w:val="D2C66FB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5" w15:restartNumberingAfterBreak="0">
    <w:nsid w:val="7F6E7A46"/>
    <w:multiLevelType w:val="hybridMultilevel"/>
    <w:tmpl w:val="19CE6D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9"/>
  </w:num>
  <w:num w:numId="2">
    <w:abstractNumId w:val="66"/>
  </w:num>
  <w:num w:numId="3">
    <w:abstractNumId w:val="30"/>
  </w:num>
  <w:num w:numId="4">
    <w:abstractNumId w:val="16"/>
  </w:num>
  <w:num w:numId="5">
    <w:abstractNumId w:val="64"/>
  </w:num>
  <w:num w:numId="6">
    <w:abstractNumId w:val="47"/>
  </w:num>
  <w:num w:numId="7">
    <w:abstractNumId w:val="71"/>
  </w:num>
  <w:num w:numId="8">
    <w:abstractNumId w:val="80"/>
  </w:num>
  <w:num w:numId="9">
    <w:abstractNumId w:val="70"/>
  </w:num>
  <w:num w:numId="10">
    <w:abstractNumId w:val="50"/>
  </w:num>
  <w:num w:numId="11">
    <w:abstractNumId w:val="2"/>
  </w:num>
  <w:num w:numId="12">
    <w:abstractNumId w:val="20"/>
  </w:num>
  <w:num w:numId="13">
    <w:abstractNumId w:val="62"/>
  </w:num>
  <w:num w:numId="14">
    <w:abstractNumId w:val="78"/>
  </w:num>
  <w:num w:numId="15">
    <w:abstractNumId w:val="76"/>
  </w:num>
  <w:num w:numId="16">
    <w:abstractNumId w:val="57"/>
  </w:num>
  <w:num w:numId="17">
    <w:abstractNumId w:val="65"/>
  </w:num>
  <w:num w:numId="18">
    <w:abstractNumId w:val="12"/>
  </w:num>
  <w:num w:numId="19">
    <w:abstractNumId w:val="34"/>
  </w:num>
  <w:num w:numId="20">
    <w:abstractNumId w:val="63"/>
  </w:num>
  <w:num w:numId="21">
    <w:abstractNumId w:val="21"/>
  </w:num>
  <w:num w:numId="22">
    <w:abstractNumId w:val="65"/>
  </w:num>
  <w:num w:numId="23">
    <w:abstractNumId w:val="65"/>
    <w:lvlOverride w:ilvl="0">
      <w:startOverride w:val="8"/>
    </w:lvlOverride>
    <w:lvlOverride w:ilvl="1">
      <w:startOverride w:val="1"/>
    </w:lvlOverride>
  </w:num>
  <w:num w:numId="24">
    <w:abstractNumId w:val="65"/>
    <w:lvlOverride w:ilvl="0">
      <w:startOverride w:val="13"/>
    </w:lvlOverride>
    <w:lvlOverride w:ilvl="1">
      <w:startOverride w:val="1"/>
    </w:lvlOverride>
  </w:num>
  <w:num w:numId="25">
    <w:abstractNumId w:val="11"/>
  </w:num>
  <w:num w:numId="26">
    <w:abstractNumId w:val="65"/>
    <w:lvlOverride w:ilvl="0">
      <w:startOverride w:val="7"/>
    </w:lvlOverride>
    <w:lvlOverride w:ilvl="1">
      <w:startOverride w:val="2"/>
    </w:lvlOverride>
  </w:num>
  <w:num w:numId="27">
    <w:abstractNumId w:val="58"/>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25"/>
  </w:num>
  <w:num w:numId="31">
    <w:abstractNumId w:val="1"/>
  </w:num>
  <w:num w:numId="32">
    <w:abstractNumId w:val="61"/>
  </w:num>
  <w:num w:numId="33">
    <w:abstractNumId w:val="43"/>
  </w:num>
  <w:num w:numId="34">
    <w:abstractNumId w:val="35"/>
  </w:num>
  <w:num w:numId="35">
    <w:abstractNumId w:val="72"/>
  </w:num>
  <w:num w:numId="36">
    <w:abstractNumId w:val="36"/>
  </w:num>
  <w:num w:numId="37">
    <w:abstractNumId w:val="73"/>
  </w:num>
  <w:num w:numId="38">
    <w:abstractNumId w:val="23"/>
  </w:num>
  <w:num w:numId="39">
    <w:abstractNumId w:val="8"/>
  </w:num>
  <w:num w:numId="40">
    <w:abstractNumId w:val="42"/>
  </w:num>
  <w:num w:numId="41">
    <w:abstractNumId w:val="18"/>
  </w:num>
  <w:num w:numId="42">
    <w:abstractNumId w:val="4"/>
  </w:num>
  <w:num w:numId="43">
    <w:abstractNumId w:val="41"/>
  </w:num>
  <w:num w:numId="44">
    <w:abstractNumId w:val="51"/>
  </w:num>
  <w:num w:numId="45">
    <w:abstractNumId w:val="54"/>
  </w:num>
  <w:num w:numId="46">
    <w:abstractNumId w:val="9"/>
  </w:num>
  <w:num w:numId="47">
    <w:abstractNumId w:val="84"/>
  </w:num>
  <w:num w:numId="48">
    <w:abstractNumId w:val="82"/>
  </w:num>
  <w:num w:numId="49">
    <w:abstractNumId w:val="56"/>
  </w:num>
  <w:num w:numId="50">
    <w:abstractNumId w:val="27"/>
  </w:num>
  <w:num w:numId="51">
    <w:abstractNumId w:val="52"/>
  </w:num>
  <w:num w:numId="52">
    <w:abstractNumId w:val="81"/>
  </w:num>
  <w:num w:numId="53">
    <w:abstractNumId w:val="26"/>
  </w:num>
  <w:num w:numId="54">
    <w:abstractNumId w:val="13"/>
  </w:num>
  <w:num w:numId="55">
    <w:abstractNumId w:val="31"/>
  </w:num>
  <w:num w:numId="56">
    <w:abstractNumId w:val="39"/>
  </w:num>
  <w:num w:numId="57">
    <w:abstractNumId w:val="53"/>
  </w:num>
  <w:num w:numId="58">
    <w:abstractNumId w:val="67"/>
  </w:num>
  <w:num w:numId="59">
    <w:abstractNumId w:val="24"/>
  </w:num>
  <w:num w:numId="60">
    <w:abstractNumId w:val="83"/>
  </w:num>
  <w:num w:numId="61">
    <w:abstractNumId w:val="68"/>
  </w:num>
  <w:num w:numId="62">
    <w:abstractNumId w:val="29"/>
  </w:num>
  <w:num w:numId="63">
    <w:abstractNumId w:val="74"/>
  </w:num>
  <w:num w:numId="64">
    <w:abstractNumId w:val="3"/>
  </w:num>
  <w:num w:numId="65">
    <w:abstractNumId w:val="75"/>
  </w:num>
  <w:num w:numId="66">
    <w:abstractNumId w:val="14"/>
  </w:num>
  <w:num w:numId="67">
    <w:abstractNumId w:val="40"/>
  </w:num>
  <w:num w:numId="68">
    <w:abstractNumId w:val="15"/>
  </w:num>
  <w:num w:numId="69">
    <w:abstractNumId w:val="55"/>
  </w:num>
  <w:num w:numId="70">
    <w:abstractNumId w:val="7"/>
  </w:num>
  <w:num w:numId="71">
    <w:abstractNumId w:val="59"/>
  </w:num>
  <w:num w:numId="72">
    <w:abstractNumId w:val="46"/>
  </w:num>
  <w:num w:numId="73">
    <w:abstractNumId w:val="37"/>
  </w:num>
  <w:num w:numId="74">
    <w:abstractNumId w:val="69"/>
  </w:num>
  <w:num w:numId="75">
    <w:abstractNumId w:val="38"/>
  </w:num>
  <w:num w:numId="76">
    <w:abstractNumId w:val="10"/>
  </w:num>
  <w:num w:numId="77">
    <w:abstractNumId w:val="28"/>
  </w:num>
  <w:num w:numId="78">
    <w:abstractNumId w:val="44"/>
  </w:num>
  <w:num w:numId="79">
    <w:abstractNumId w:val="77"/>
  </w:num>
  <w:num w:numId="80">
    <w:abstractNumId w:val="85"/>
  </w:num>
  <w:num w:numId="81">
    <w:abstractNumId w:val="6"/>
  </w:num>
  <w:num w:numId="82">
    <w:abstractNumId w:val="48"/>
  </w:num>
  <w:num w:numId="83">
    <w:abstractNumId w:val="79"/>
  </w:num>
  <w:num w:numId="84">
    <w:abstractNumId w:val="19"/>
  </w:num>
  <w:num w:numId="85">
    <w:abstractNumId w:val="32"/>
  </w:num>
  <w:num w:numId="86">
    <w:abstractNumId w:val="45"/>
  </w:num>
  <w:num w:numId="87">
    <w:abstractNumId w:val="33"/>
  </w:num>
  <w:num w:numId="88">
    <w:abstractNumId w:val="17"/>
  </w:num>
  <w:num w:numId="89">
    <w:abstractNumId w:val="60"/>
  </w:num>
  <w:num w:numId="90">
    <w:abstractNumId w:val="0"/>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2D66"/>
    <w:rsid w:val="00003FA1"/>
    <w:rsid w:val="00004DF0"/>
    <w:rsid w:val="000064E0"/>
    <w:rsid w:val="0000774E"/>
    <w:rsid w:val="00010174"/>
    <w:rsid w:val="0001044A"/>
    <w:rsid w:val="00011264"/>
    <w:rsid w:val="0001160B"/>
    <w:rsid w:val="00012AAD"/>
    <w:rsid w:val="00013950"/>
    <w:rsid w:val="0001399E"/>
    <w:rsid w:val="000143D4"/>
    <w:rsid w:val="000151FA"/>
    <w:rsid w:val="00015496"/>
    <w:rsid w:val="00022BD0"/>
    <w:rsid w:val="00022C17"/>
    <w:rsid w:val="00022E68"/>
    <w:rsid w:val="000236A3"/>
    <w:rsid w:val="000242F6"/>
    <w:rsid w:val="000247C0"/>
    <w:rsid w:val="00024E5B"/>
    <w:rsid w:val="0002559D"/>
    <w:rsid w:val="00026532"/>
    <w:rsid w:val="00027A2D"/>
    <w:rsid w:val="00030626"/>
    <w:rsid w:val="000309D1"/>
    <w:rsid w:val="000335F2"/>
    <w:rsid w:val="00033B3F"/>
    <w:rsid w:val="00033F98"/>
    <w:rsid w:val="00034CCD"/>
    <w:rsid w:val="0004035A"/>
    <w:rsid w:val="000413EC"/>
    <w:rsid w:val="000431BE"/>
    <w:rsid w:val="000453CA"/>
    <w:rsid w:val="00046065"/>
    <w:rsid w:val="0005044B"/>
    <w:rsid w:val="00052A50"/>
    <w:rsid w:val="000540C4"/>
    <w:rsid w:val="000553D6"/>
    <w:rsid w:val="00055A03"/>
    <w:rsid w:val="00055ACD"/>
    <w:rsid w:val="000609DE"/>
    <w:rsid w:val="000618F6"/>
    <w:rsid w:val="00062A18"/>
    <w:rsid w:val="00064769"/>
    <w:rsid w:val="00064AE3"/>
    <w:rsid w:val="00067308"/>
    <w:rsid w:val="00070A7A"/>
    <w:rsid w:val="00071936"/>
    <w:rsid w:val="000729CA"/>
    <w:rsid w:val="00073E9D"/>
    <w:rsid w:val="000742D3"/>
    <w:rsid w:val="00075C2A"/>
    <w:rsid w:val="0007627B"/>
    <w:rsid w:val="00076C2E"/>
    <w:rsid w:val="000813E1"/>
    <w:rsid w:val="000827F7"/>
    <w:rsid w:val="00083437"/>
    <w:rsid w:val="00085490"/>
    <w:rsid w:val="00092B82"/>
    <w:rsid w:val="0009510D"/>
    <w:rsid w:val="00096558"/>
    <w:rsid w:val="00096579"/>
    <w:rsid w:val="00096779"/>
    <w:rsid w:val="00096DE7"/>
    <w:rsid w:val="00096EDA"/>
    <w:rsid w:val="000972F7"/>
    <w:rsid w:val="00097D32"/>
    <w:rsid w:val="000A0016"/>
    <w:rsid w:val="000A0431"/>
    <w:rsid w:val="000A424B"/>
    <w:rsid w:val="000A4516"/>
    <w:rsid w:val="000A4B04"/>
    <w:rsid w:val="000A6105"/>
    <w:rsid w:val="000B1673"/>
    <w:rsid w:val="000B1EA7"/>
    <w:rsid w:val="000B2B04"/>
    <w:rsid w:val="000B3356"/>
    <w:rsid w:val="000B5812"/>
    <w:rsid w:val="000B631C"/>
    <w:rsid w:val="000B7821"/>
    <w:rsid w:val="000B7A98"/>
    <w:rsid w:val="000B7B61"/>
    <w:rsid w:val="000C06A4"/>
    <w:rsid w:val="000C0B5E"/>
    <w:rsid w:val="000C2EF6"/>
    <w:rsid w:val="000C6895"/>
    <w:rsid w:val="000D03F3"/>
    <w:rsid w:val="000D095E"/>
    <w:rsid w:val="000D281E"/>
    <w:rsid w:val="000D2924"/>
    <w:rsid w:val="000D4621"/>
    <w:rsid w:val="000D60A8"/>
    <w:rsid w:val="000D71CA"/>
    <w:rsid w:val="000D7B0E"/>
    <w:rsid w:val="000E0955"/>
    <w:rsid w:val="000E2154"/>
    <w:rsid w:val="000E2D57"/>
    <w:rsid w:val="000E3380"/>
    <w:rsid w:val="000E34C0"/>
    <w:rsid w:val="000E412A"/>
    <w:rsid w:val="000E4301"/>
    <w:rsid w:val="000E4B19"/>
    <w:rsid w:val="000E5838"/>
    <w:rsid w:val="000E681F"/>
    <w:rsid w:val="000F06C0"/>
    <w:rsid w:val="000F1485"/>
    <w:rsid w:val="000F1AF0"/>
    <w:rsid w:val="000F2167"/>
    <w:rsid w:val="000F274F"/>
    <w:rsid w:val="000F321F"/>
    <w:rsid w:val="000F3451"/>
    <w:rsid w:val="000F373A"/>
    <w:rsid w:val="000F37FF"/>
    <w:rsid w:val="000F4C70"/>
    <w:rsid w:val="000F5EAC"/>
    <w:rsid w:val="000F64DB"/>
    <w:rsid w:val="000F6912"/>
    <w:rsid w:val="00101CFC"/>
    <w:rsid w:val="001024DE"/>
    <w:rsid w:val="001026AB"/>
    <w:rsid w:val="00103645"/>
    <w:rsid w:val="00105D90"/>
    <w:rsid w:val="00105E4D"/>
    <w:rsid w:val="00106872"/>
    <w:rsid w:val="00106B3C"/>
    <w:rsid w:val="00107574"/>
    <w:rsid w:val="00110216"/>
    <w:rsid w:val="00110E17"/>
    <w:rsid w:val="00111BD5"/>
    <w:rsid w:val="00112956"/>
    <w:rsid w:val="00112A55"/>
    <w:rsid w:val="0011365B"/>
    <w:rsid w:val="00114323"/>
    <w:rsid w:val="001156E7"/>
    <w:rsid w:val="00115EC9"/>
    <w:rsid w:val="00116071"/>
    <w:rsid w:val="00116281"/>
    <w:rsid w:val="00116752"/>
    <w:rsid w:val="00117D51"/>
    <w:rsid w:val="00122240"/>
    <w:rsid w:val="0012304C"/>
    <w:rsid w:val="00123BC1"/>
    <w:rsid w:val="00123E7E"/>
    <w:rsid w:val="00124820"/>
    <w:rsid w:val="00124D5F"/>
    <w:rsid w:val="001254B8"/>
    <w:rsid w:val="00127A4C"/>
    <w:rsid w:val="001310D7"/>
    <w:rsid w:val="00132FE8"/>
    <w:rsid w:val="001335A0"/>
    <w:rsid w:val="00133B78"/>
    <w:rsid w:val="00134894"/>
    <w:rsid w:val="00134DF3"/>
    <w:rsid w:val="0013646D"/>
    <w:rsid w:val="0013778A"/>
    <w:rsid w:val="00137E3E"/>
    <w:rsid w:val="001401FE"/>
    <w:rsid w:val="00143840"/>
    <w:rsid w:val="00145286"/>
    <w:rsid w:val="001459C9"/>
    <w:rsid w:val="00147530"/>
    <w:rsid w:val="0014757E"/>
    <w:rsid w:val="00150FA4"/>
    <w:rsid w:val="00151860"/>
    <w:rsid w:val="00151C1B"/>
    <w:rsid w:val="00151ECD"/>
    <w:rsid w:val="001526B0"/>
    <w:rsid w:val="00152DD7"/>
    <w:rsid w:val="00153CE7"/>
    <w:rsid w:val="00153F2B"/>
    <w:rsid w:val="0015418C"/>
    <w:rsid w:val="001544A4"/>
    <w:rsid w:val="00157809"/>
    <w:rsid w:val="00160136"/>
    <w:rsid w:val="00160F86"/>
    <w:rsid w:val="0016480F"/>
    <w:rsid w:val="00171CB2"/>
    <w:rsid w:val="00174D77"/>
    <w:rsid w:val="00176DAA"/>
    <w:rsid w:val="00177AC1"/>
    <w:rsid w:val="00180CD6"/>
    <w:rsid w:val="00181E8F"/>
    <w:rsid w:val="00182C30"/>
    <w:rsid w:val="00184E52"/>
    <w:rsid w:val="001874DA"/>
    <w:rsid w:val="0018756A"/>
    <w:rsid w:val="00191EE1"/>
    <w:rsid w:val="00192C5C"/>
    <w:rsid w:val="00193D3A"/>
    <w:rsid w:val="00194148"/>
    <w:rsid w:val="0019414C"/>
    <w:rsid w:val="00194D4A"/>
    <w:rsid w:val="001951D5"/>
    <w:rsid w:val="00195DE0"/>
    <w:rsid w:val="00197E39"/>
    <w:rsid w:val="00197FF4"/>
    <w:rsid w:val="001A0C57"/>
    <w:rsid w:val="001A2030"/>
    <w:rsid w:val="001A4657"/>
    <w:rsid w:val="001A46BA"/>
    <w:rsid w:val="001A58F8"/>
    <w:rsid w:val="001A68C5"/>
    <w:rsid w:val="001A71EC"/>
    <w:rsid w:val="001B06B3"/>
    <w:rsid w:val="001B0A2D"/>
    <w:rsid w:val="001B0CD5"/>
    <w:rsid w:val="001B12C6"/>
    <w:rsid w:val="001B22E5"/>
    <w:rsid w:val="001B27E1"/>
    <w:rsid w:val="001B3856"/>
    <w:rsid w:val="001B3A91"/>
    <w:rsid w:val="001B3CF2"/>
    <w:rsid w:val="001B5F0E"/>
    <w:rsid w:val="001B6EE4"/>
    <w:rsid w:val="001B7917"/>
    <w:rsid w:val="001B7A54"/>
    <w:rsid w:val="001C0F36"/>
    <w:rsid w:val="001C2729"/>
    <w:rsid w:val="001C3437"/>
    <w:rsid w:val="001C4E6D"/>
    <w:rsid w:val="001C53F3"/>
    <w:rsid w:val="001D1CF7"/>
    <w:rsid w:val="001D2A5B"/>
    <w:rsid w:val="001D33DB"/>
    <w:rsid w:val="001D3EA9"/>
    <w:rsid w:val="001D5753"/>
    <w:rsid w:val="001D68FF"/>
    <w:rsid w:val="001E02AA"/>
    <w:rsid w:val="001E0BFB"/>
    <w:rsid w:val="001E11E2"/>
    <w:rsid w:val="001E2110"/>
    <w:rsid w:val="001E3196"/>
    <w:rsid w:val="001E50DB"/>
    <w:rsid w:val="001E5B06"/>
    <w:rsid w:val="001E5BE1"/>
    <w:rsid w:val="001F17E5"/>
    <w:rsid w:val="001F1D26"/>
    <w:rsid w:val="001F27E0"/>
    <w:rsid w:val="001F5AAA"/>
    <w:rsid w:val="001F6D1A"/>
    <w:rsid w:val="001F705A"/>
    <w:rsid w:val="00200419"/>
    <w:rsid w:val="0020041E"/>
    <w:rsid w:val="0020173D"/>
    <w:rsid w:val="0020231B"/>
    <w:rsid w:val="002026EE"/>
    <w:rsid w:val="002030CC"/>
    <w:rsid w:val="0020453D"/>
    <w:rsid w:val="002055E5"/>
    <w:rsid w:val="0020637A"/>
    <w:rsid w:val="00206B51"/>
    <w:rsid w:val="00211DEA"/>
    <w:rsid w:val="002124E2"/>
    <w:rsid w:val="002143D6"/>
    <w:rsid w:val="00214959"/>
    <w:rsid w:val="002161B6"/>
    <w:rsid w:val="00221BFC"/>
    <w:rsid w:val="00221CA8"/>
    <w:rsid w:val="00223EAA"/>
    <w:rsid w:val="00225641"/>
    <w:rsid w:val="00227FEB"/>
    <w:rsid w:val="00231EF3"/>
    <w:rsid w:val="00233A8F"/>
    <w:rsid w:val="0023510C"/>
    <w:rsid w:val="00235245"/>
    <w:rsid w:val="0023588D"/>
    <w:rsid w:val="00235FD7"/>
    <w:rsid w:val="002368FE"/>
    <w:rsid w:val="00240BDB"/>
    <w:rsid w:val="002451F2"/>
    <w:rsid w:val="00245FC5"/>
    <w:rsid w:val="002465BD"/>
    <w:rsid w:val="00247172"/>
    <w:rsid w:val="00250291"/>
    <w:rsid w:val="0025088D"/>
    <w:rsid w:val="00251959"/>
    <w:rsid w:val="00252B55"/>
    <w:rsid w:val="00254390"/>
    <w:rsid w:val="00254ADA"/>
    <w:rsid w:val="00256143"/>
    <w:rsid w:val="0025645E"/>
    <w:rsid w:val="00256E93"/>
    <w:rsid w:val="002616B6"/>
    <w:rsid w:val="002630FA"/>
    <w:rsid w:val="00264262"/>
    <w:rsid w:val="00264FF1"/>
    <w:rsid w:val="00265925"/>
    <w:rsid w:val="00265A08"/>
    <w:rsid w:val="00265D1D"/>
    <w:rsid w:val="00265D34"/>
    <w:rsid w:val="00266023"/>
    <w:rsid w:val="00266EF2"/>
    <w:rsid w:val="00266FAE"/>
    <w:rsid w:val="00267267"/>
    <w:rsid w:val="002719E2"/>
    <w:rsid w:val="00272E52"/>
    <w:rsid w:val="002733A8"/>
    <w:rsid w:val="0027393B"/>
    <w:rsid w:val="0027418C"/>
    <w:rsid w:val="00275413"/>
    <w:rsid w:val="00276731"/>
    <w:rsid w:val="002767C9"/>
    <w:rsid w:val="002806C5"/>
    <w:rsid w:val="00281BC5"/>
    <w:rsid w:val="0028275B"/>
    <w:rsid w:val="00282BF2"/>
    <w:rsid w:val="00287F50"/>
    <w:rsid w:val="002924EE"/>
    <w:rsid w:val="00295455"/>
    <w:rsid w:val="00297225"/>
    <w:rsid w:val="002A0668"/>
    <w:rsid w:val="002A0A9A"/>
    <w:rsid w:val="002A0FB5"/>
    <w:rsid w:val="002A1DF6"/>
    <w:rsid w:val="002A2E29"/>
    <w:rsid w:val="002A3CB6"/>
    <w:rsid w:val="002A4626"/>
    <w:rsid w:val="002A52B9"/>
    <w:rsid w:val="002A598C"/>
    <w:rsid w:val="002A796C"/>
    <w:rsid w:val="002B1712"/>
    <w:rsid w:val="002B1B03"/>
    <w:rsid w:val="002B27F5"/>
    <w:rsid w:val="002B4114"/>
    <w:rsid w:val="002B41BD"/>
    <w:rsid w:val="002B4E29"/>
    <w:rsid w:val="002B5382"/>
    <w:rsid w:val="002B6B06"/>
    <w:rsid w:val="002C0695"/>
    <w:rsid w:val="002C0EE1"/>
    <w:rsid w:val="002C1063"/>
    <w:rsid w:val="002C1705"/>
    <w:rsid w:val="002C183B"/>
    <w:rsid w:val="002C1A3D"/>
    <w:rsid w:val="002C2888"/>
    <w:rsid w:val="002C3004"/>
    <w:rsid w:val="002C5D4B"/>
    <w:rsid w:val="002C788F"/>
    <w:rsid w:val="002D02BB"/>
    <w:rsid w:val="002D160A"/>
    <w:rsid w:val="002D57BF"/>
    <w:rsid w:val="002D5955"/>
    <w:rsid w:val="002D5995"/>
    <w:rsid w:val="002D6340"/>
    <w:rsid w:val="002D752A"/>
    <w:rsid w:val="002E1386"/>
    <w:rsid w:val="002E13B1"/>
    <w:rsid w:val="002E2411"/>
    <w:rsid w:val="002E39D0"/>
    <w:rsid w:val="002E4717"/>
    <w:rsid w:val="002E481E"/>
    <w:rsid w:val="002E4D88"/>
    <w:rsid w:val="002E4D9C"/>
    <w:rsid w:val="002E5FEF"/>
    <w:rsid w:val="002E6F96"/>
    <w:rsid w:val="002E75E2"/>
    <w:rsid w:val="002E780E"/>
    <w:rsid w:val="002F077B"/>
    <w:rsid w:val="002F12F7"/>
    <w:rsid w:val="002F2309"/>
    <w:rsid w:val="002F2B96"/>
    <w:rsid w:val="002F3C3F"/>
    <w:rsid w:val="002F4B86"/>
    <w:rsid w:val="002F4E90"/>
    <w:rsid w:val="002F4FDE"/>
    <w:rsid w:val="002F582B"/>
    <w:rsid w:val="002F7051"/>
    <w:rsid w:val="002F7A99"/>
    <w:rsid w:val="002F7BA6"/>
    <w:rsid w:val="002F7DC5"/>
    <w:rsid w:val="003025E0"/>
    <w:rsid w:val="00303779"/>
    <w:rsid w:val="003044BA"/>
    <w:rsid w:val="00304FB0"/>
    <w:rsid w:val="0030509A"/>
    <w:rsid w:val="00305B07"/>
    <w:rsid w:val="00305D89"/>
    <w:rsid w:val="0030634C"/>
    <w:rsid w:val="00306E0C"/>
    <w:rsid w:val="003102C5"/>
    <w:rsid w:val="003112DF"/>
    <w:rsid w:val="003147D5"/>
    <w:rsid w:val="00315C5B"/>
    <w:rsid w:val="00315D45"/>
    <w:rsid w:val="003163FB"/>
    <w:rsid w:val="00317EE2"/>
    <w:rsid w:val="00320ECD"/>
    <w:rsid w:val="00321448"/>
    <w:rsid w:val="00323FB8"/>
    <w:rsid w:val="0032402A"/>
    <w:rsid w:val="00326B98"/>
    <w:rsid w:val="00326DB4"/>
    <w:rsid w:val="00332081"/>
    <w:rsid w:val="003321D9"/>
    <w:rsid w:val="00332D92"/>
    <w:rsid w:val="00333016"/>
    <w:rsid w:val="00333725"/>
    <w:rsid w:val="00334760"/>
    <w:rsid w:val="00335650"/>
    <w:rsid w:val="00336EB7"/>
    <w:rsid w:val="00336EDE"/>
    <w:rsid w:val="00337976"/>
    <w:rsid w:val="00340A6A"/>
    <w:rsid w:val="00341396"/>
    <w:rsid w:val="00341BB4"/>
    <w:rsid w:val="00341E46"/>
    <w:rsid w:val="00342652"/>
    <w:rsid w:val="00342C64"/>
    <w:rsid w:val="003435B9"/>
    <w:rsid w:val="003467A8"/>
    <w:rsid w:val="00350585"/>
    <w:rsid w:val="00351276"/>
    <w:rsid w:val="0035174F"/>
    <w:rsid w:val="00351DB8"/>
    <w:rsid w:val="00352328"/>
    <w:rsid w:val="003534C4"/>
    <w:rsid w:val="003536B9"/>
    <w:rsid w:val="00353978"/>
    <w:rsid w:val="00354B96"/>
    <w:rsid w:val="00354D0E"/>
    <w:rsid w:val="0035602D"/>
    <w:rsid w:val="003575ED"/>
    <w:rsid w:val="00360626"/>
    <w:rsid w:val="00360D2E"/>
    <w:rsid w:val="003616A6"/>
    <w:rsid w:val="00361867"/>
    <w:rsid w:val="00367512"/>
    <w:rsid w:val="00371FAF"/>
    <w:rsid w:val="00372995"/>
    <w:rsid w:val="00372BED"/>
    <w:rsid w:val="0037371D"/>
    <w:rsid w:val="00373A4B"/>
    <w:rsid w:val="00374F28"/>
    <w:rsid w:val="0037658B"/>
    <w:rsid w:val="003774A9"/>
    <w:rsid w:val="00377EE8"/>
    <w:rsid w:val="0038033A"/>
    <w:rsid w:val="00381044"/>
    <w:rsid w:val="00382449"/>
    <w:rsid w:val="00382A35"/>
    <w:rsid w:val="00382F53"/>
    <w:rsid w:val="0038446E"/>
    <w:rsid w:val="00387D63"/>
    <w:rsid w:val="00390D29"/>
    <w:rsid w:val="003910CC"/>
    <w:rsid w:val="00391176"/>
    <w:rsid w:val="003922F5"/>
    <w:rsid w:val="00392326"/>
    <w:rsid w:val="0039246F"/>
    <w:rsid w:val="0039351D"/>
    <w:rsid w:val="00394AEE"/>
    <w:rsid w:val="00396E2D"/>
    <w:rsid w:val="00397283"/>
    <w:rsid w:val="00397B4C"/>
    <w:rsid w:val="003A140C"/>
    <w:rsid w:val="003A2ED4"/>
    <w:rsid w:val="003A4083"/>
    <w:rsid w:val="003A47E0"/>
    <w:rsid w:val="003A5C39"/>
    <w:rsid w:val="003A62A8"/>
    <w:rsid w:val="003A6784"/>
    <w:rsid w:val="003B114F"/>
    <w:rsid w:val="003B2002"/>
    <w:rsid w:val="003B34BA"/>
    <w:rsid w:val="003B3EEF"/>
    <w:rsid w:val="003B418A"/>
    <w:rsid w:val="003B4E2D"/>
    <w:rsid w:val="003B4E61"/>
    <w:rsid w:val="003B5294"/>
    <w:rsid w:val="003B673A"/>
    <w:rsid w:val="003B7097"/>
    <w:rsid w:val="003B7752"/>
    <w:rsid w:val="003B7D1E"/>
    <w:rsid w:val="003C09AF"/>
    <w:rsid w:val="003C1392"/>
    <w:rsid w:val="003C1655"/>
    <w:rsid w:val="003C39E6"/>
    <w:rsid w:val="003C4370"/>
    <w:rsid w:val="003C521B"/>
    <w:rsid w:val="003C5651"/>
    <w:rsid w:val="003C5BA7"/>
    <w:rsid w:val="003C5C69"/>
    <w:rsid w:val="003C79C5"/>
    <w:rsid w:val="003D2422"/>
    <w:rsid w:val="003D39A3"/>
    <w:rsid w:val="003D3EC2"/>
    <w:rsid w:val="003D6142"/>
    <w:rsid w:val="003D6B1D"/>
    <w:rsid w:val="003D6C7B"/>
    <w:rsid w:val="003D6ED1"/>
    <w:rsid w:val="003D6F05"/>
    <w:rsid w:val="003D767E"/>
    <w:rsid w:val="003E0BFA"/>
    <w:rsid w:val="003E23E9"/>
    <w:rsid w:val="003E3D61"/>
    <w:rsid w:val="003E5B20"/>
    <w:rsid w:val="003E6131"/>
    <w:rsid w:val="003E62B5"/>
    <w:rsid w:val="003E7265"/>
    <w:rsid w:val="003F50E4"/>
    <w:rsid w:val="003F6177"/>
    <w:rsid w:val="003F681A"/>
    <w:rsid w:val="004018DB"/>
    <w:rsid w:val="004048FF"/>
    <w:rsid w:val="00404F68"/>
    <w:rsid w:val="00405B3C"/>
    <w:rsid w:val="00406670"/>
    <w:rsid w:val="00406F08"/>
    <w:rsid w:val="00410AEE"/>
    <w:rsid w:val="004127F6"/>
    <w:rsid w:val="00414A6D"/>
    <w:rsid w:val="00416AC4"/>
    <w:rsid w:val="00417B58"/>
    <w:rsid w:val="00417F3B"/>
    <w:rsid w:val="004227E1"/>
    <w:rsid w:val="004229DA"/>
    <w:rsid w:val="00424D12"/>
    <w:rsid w:val="00424D7B"/>
    <w:rsid w:val="00426524"/>
    <w:rsid w:val="0042682F"/>
    <w:rsid w:val="00426D14"/>
    <w:rsid w:val="00426F3B"/>
    <w:rsid w:val="00427BE5"/>
    <w:rsid w:val="00431B72"/>
    <w:rsid w:val="004326B6"/>
    <w:rsid w:val="0043295E"/>
    <w:rsid w:val="004334AB"/>
    <w:rsid w:val="00433D67"/>
    <w:rsid w:val="00433FF6"/>
    <w:rsid w:val="004345E8"/>
    <w:rsid w:val="00435670"/>
    <w:rsid w:val="00435D20"/>
    <w:rsid w:val="0043756A"/>
    <w:rsid w:val="004406DE"/>
    <w:rsid w:val="00440E3A"/>
    <w:rsid w:val="00441D3F"/>
    <w:rsid w:val="004455EE"/>
    <w:rsid w:val="00450276"/>
    <w:rsid w:val="004521DB"/>
    <w:rsid w:val="00452243"/>
    <w:rsid w:val="004538C5"/>
    <w:rsid w:val="00453AD9"/>
    <w:rsid w:val="00453F29"/>
    <w:rsid w:val="004544DD"/>
    <w:rsid w:val="004549FC"/>
    <w:rsid w:val="00455908"/>
    <w:rsid w:val="00455D55"/>
    <w:rsid w:val="00457448"/>
    <w:rsid w:val="004605A2"/>
    <w:rsid w:val="00462428"/>
    <w:rsid w:val="004636D7"/>
    <w:rsid w:val="00466FBF"/>
    <w:rsid w:val="00467F96"/>
    <w:rsid w:val="004717D0"/>
    <w:rsid w:val="004720C5"/>
    <w:rsid w:val="00472D7B"/>
    <w:rsid w:val="00472DE6"/>
    <w:rsid w:val="00473DF8"/>
    <w:rsid w:val="0047554A"/>
    <w:rsid w:val="00476EEC"/>
    <w:rsid w:val="0048182A"/>
    <w:rsid w:val="00482920"/>
    <w:rsid w:val="0048374B"/>
    <w:rsid w:val="004849BC"/>
    <w:rsid w:val="00486C98"/>
    <w:rsid w:val="0049009B"/>
    <w:rsid w:val="00490A09"/>
    <w:rsid w:val="00490CE1"/>
    <w:rsid w:val="00493B49"/>
    <w:rsid w:val="00493BDC"/>
    <w:rsid w:val="00494EAC"/>
    <w:rsid w:val="00495AD3"/>
    <w:rsid w:val="00495E9D"/>
    <w:rsid w:val="004A2C75"/>
    <w:rsid w:val="004A2CC5"/>
    <w:rsid w:val="004A32CC"/>
    <w:rsid w:val="004A3659"/>
    <w:rsid w:val="004A47D5"/>
    <w:rsid w:val="004A4B7C"/>
    <w:rsid w:val="004A4FC8"/>
    <w:rsid w:val="004A712B"/>
    <w:rsid w:val="004A727F"/>
    <w:rsid w:val="004B07CF"/>
    <w:rsid w:val="004B3776"/>
    <w:rsid w:val="004B42F0"/>
    <w:rsid w:val="004B4839"/>
    <w:rsid w:val="004B5197"/>
    <w:rsid w:val="004C12EB"/>
    <w:rsid w:val="004C3681"/>
    <w:rsid w:val="004C4083"/>
    <w:rsid w:val="004C4195"/>
    <w:rsid w:val="004C4EF1"/>
    <w:rsid w:val="004C5789"/>
    <w:rsid w:val="004D0DCE"/>
    <w:rsid w:val="004D0F22"/>
    <w:rsid w:val="004D1B48"/>
    <w:rsid w:val="004D1FEB"/>
    <w:rsid w:val="004D368F"/>
    <w:rsid w:val="004D3803"/>
    <w:rsid w:val="004D67D7"/>
    <w:rsid w:val="004D7BF7"/>
    <w:rsid w:val="004E02A1"/>
    <w:rsid w:val="004E1526"/>
    <w:rsid w:val="004E43AC"/>
    <w:rsid w:val="004E462B"/>
    <w:rsid w:val="004E4B4F"/>
    <w:rsid w:val="004E50D1"/>
    <w:rsid w:val="004E5B5E"/>
    <w:rsid w:val="004E6B6E"/>
    <w:rsid w:val="004E77C1"/>
    <w:rsid w:val="004E7BA1"/>
    <w:rsid w:val="004E7C1E"/>
    <w:rsid w:val="004F1815"/>
    <w:rsid w:val="004F2A57"/>
    <w:rsid w:val="004F31DC"/>
    <w:rsid w:val="004F3D82"/>
    <w:rsid w:val="004F5BB3"/>
    <w:rsid w:val="004F5D16"/>
    <w:rsid w:val="004F5E29"/>
    <w:rsid w:val="004F72FA"/>
    <w:rsid w:val="004F7338"/>
    <w:rsid w:val="0050073A"/>
    <w:rsid w:val="00500752"/>
    <w:rsid w:val="005012AB"/>
    <w:rsid w:val="005018E9"/>
    <w:rsid w:val="00502704"/>
    <w:rsid w:val="00502E7B"/>
    <w:rsid w:val="005042AF"/>
    <w:rsid w:val="00504586"/>
    <w:rsid w:val="00504CBF"/>
    <w:rsid w:val="005057CA"/>
    <w:rsid w:val="005058C6"/>
    <w:rsid w:val="0050597B"/>
    <w:rsid w:val="00506F3A"/>
    <w:rsid w:val="00507565"/>
    <w:rsid w:val="00510D85"/>
    <w:rsid w:val="00510DF5"/>
    <w:rsid w:val="00510FF3"/>
    <w:rsid w:val="00512597"/>
    <w:rsid w:val="00512CF5"/>
    <w:rsid w:val="00513051"/>
    <w:rsid w:val="00513B89"/>
    <w:rsid w:val="00513DBF"/>
    <w:rsid w:val="00514B07"/>
    <w:rsid w:val="00514E5F"/>
    <w:rsid w:val="00515028"/>
    <w:rsid w:val="0051583D"/>
    <w:rsid w:val="005167CE"/>
    <w:rsid w:val="0051688B"/>
    <w:rsid w:val="00522191"/>
    <w:rsid w:val="00526E30"/>
    <w:rsid w:val="00530F4B"/>
    <w:rsid w:val="005311EF"/>
    <w:rsid w:val="00533097"/>
    <w:rsid w:val="005334A1"/>
    <w:rsid w:val="005336CB"/>
    <w:rsid w:val="00533CCD"/>
    <w:rsid w:val="0053420A"/>
    <w:rsid w:val="00534339"/>
    <w:rsid w:val="005345A2"/>
    <w:rsid w:val="00534616"/>
    <w:rsid w:val="00534E1E"/>
    <w:rsid w:val="00536D5D"/>
    <w:rsid w:val="00536E9E"/>
    <w:rsid w:val="00537E16"/>
    <w:rsid w:val="00541EA9"/>
    <w:rsid w:val="005424FD"/>
    <w:rsid w:val="0054341C"/>
    <w:rsid w:val="00543B2A"/>
    <w:rsid w:val="00547C13"/>
    <w:rsid w:val="005510A1"/>
    <w:rsid w:val="00555292"/>
    <w:rsid w:val="00555FBF"/>
    <w:rsid w:val="00556830"/>
    <w:rsid w:val="00557D26"/>
    <w:rsid w:val="005601E6"/>
    <w:rsid w:val="00561E32"/>
    <w:rsid w:val="00562373"/>
    <w:rsid w:val="00562B8B"/>
    <w:rsid w:val="005638BB"/>
    <w:rsid w:val="00564536"/>
    <w:rsid w:val="005655B5"/>
    <w:rsid w:val="005673CA"/>
    <w:rsid w:val="0057116A"/>
    <w:rsid w:val="00571886"/>
    <w:rsid w:val="005727E4"/>
    <w:rsid w:val="00573740"/>
    <w:rsid w:val="005748B0"/>
    <w:rsid w:val="005752D7"/>
    <w:rsid w:val="00575EA7"/>
    <w:rsid w:val="005765A1"/>
    <w:rsid w:val="0057774B"/>
    <w:rsid w:val="00580946"/>
    <w:rsid w:val="00584DEB"/>
    <w:rsid w:val="0059010B"/>
    <w:rsid w:val="00590D66"/>
    <w:rsid w:val="00592FC0"/>
    <w:rsid w:val="00593FB4"/>
    <w:rsid w:val="0059529E"/>
    <w:rsid w:val="005953BA"/>
    <w:rsid w:val="005953BC"/>
    <w:rsid w:val="0059594C"/>
    <w:rsid w:val="00596668"/>
    <w:rsid w:val="00597B9F"/>
    <w:rsid w:val="005A3B2F"/>
    <w:rsid w:val="005A4709"/>
    <w:rsid w:val="005A50E3"/>
    <w:rsid w:val="005A659E"/>
    <w:rsid w:val="005A66C5"/>
    <w:rsid w:val="005B0360"/>
    <w:rsid w:val="005B10A3"/>
    <w:rsid w:val="005B364E"/>
    <w:rsid w:val="005B5264"/>
    <w:rsid w:val="005B52AE"/>
    <w:rsid w:val="005B5751"/>
    <w:rsid w:val="005B709E"/>
    <w:rsid w:val="005B7F57"/>
    <w:rsid w:val="005C08FD"/>
    <w:rsid w:val="005C191A"/>
    <w:rsid w:val="005C2952"/>
    <w:rsid w:val="005C29D1"/>
    <w:rsid w:val="005C2DBF"/>
    <w:rsid w:val="005C66E0"/>
    <w:rsid w:val="005C713F"/>
    <w:rsid w:val="005D1469"/>
    <w:rsid w:val="005D1BA4"/>
    <w:rsid w:val="005D2C25"/>
    <w:rsid w:val="005D4A29"/>
    <w:rsid w:val="005D5B11"/>
    <w:rsid w:val="005D6DF2"/>
    <w:rsid w:val="005D77E4"/>
    <w:rsid w:val="005E0A6E"/>
    <w:rsid w:val="005E0CA6"/>
    <w:rsid w:val="005E1A70"/>
    <w:rsid w:val="005E1BC3"/>
    <w:rsid w:val="005E265E"/>
    <w:rsid w:val="005E6E64"/>
    <w:rsid w:val="005E7798"/>
    <w:rsid w:val="005F1376"/>
    <w:rsid w:val="005F3BFE"/>
    <w:rsid w:val="005F402E"/>
    <w:rsid w:val="005F40DF"/>
    <w:rsid w:val="005F4801"/>
    <w:rsid w:val="005F4AD7"/>
    <w:rsid w:val="005F5549"/>
    <w:rsid w:val="005F5D98"/>
    <w:rsid w:val="005F6313"/>
    <w:rsid w:val="005F7209"/>
    <w:rsid w:val="0060027E"/>
    <w:rsid w:val="00601160"/>
    <w:rsid w:val="00605E65"/>
    <w:rsid w:val="00606565"/>
    <w:rsid w:val="00606D15"/>
    <w:rsid w:val="00607880"/>
    <w:rsid w:val="00610422"/>
    <w:rsid w:val="00611866"/>
    <w:rsid w:val="00611A87"/>
    <w:rsid w:val="0061212B"/>
    <w:rsid w:val="006133ED"/>
    <w:rsid w:val="00614C11"/>
    <w:rsid w:val="006154B2"/>
    <w:rsid w:val="006155BF"/>
    <w:rsid w:val="0061632A"/>
    <w:rsid w:val="006166C3"/>
    <w:rsid w:val="0061679D"/>
    <w:rsid w:val="00616BD8"/>
    <w:rsid w:val="00620E58"/>
    <w:rsid w:val="00622D8D"/>
    <w:rsid w:val="00623677"/>
    <w:rsid w:val="00623704"/>
    <w:rsid w:val="0062418A"/>
    <w:rsid w:val="0062773C"/>
    <w:rsid w:val="00627821"/>
    <w:rsid w:val="00627EE1"/>
    <w:rsid w:val="0063030E"/>
    <w:rsid w:val="00630599"/>
    <w:rsid w:val="00631466"/>
    <w:rsid w:val="006314BE"/>
    <w:rsid w:val="006335A0"/>
    <w:rsid w:val="00633CD3"/>
    <w:rsid w:val="0063475C"/>
    <w:rsid w:val="00637B2E"/>
    <w:rsid w:val="00642132"/>
    <w:rsid w:val="00642CC2"/>
    <w:rsid w:val="00643608"/>
    <w:rsid w:val="00647772"/>
    <w:rsid w:val="00650CAE"/>
    <w:rsid w:val="00651827"/>
    <w:rsid w:val="006567AC"/>
    <w:rsid w:val="006572FF"/>
    <w:rsid w:val="006603F1"/>
    <w:rsid w:val="00661C3C"/>
    <w:rsid w:val="006647A2"/>
    <w:rsid w:val="00664F9F"/>
    <w:rsid w:val="00665569"/>
    <w:rsid w:val="006656BF"/>
    <w:rsid w:val="00665926"/>
    <w:rsid w:val="006659F8"/>
    <w:rsid w:val="00666BAF"/>
    <w:rsid w:val="00666CC4"/>
    <w:rsid w:val="006670EE"/>
    <w:rsid w:val="0067014F"/>
    <w:rsid w:val="0067020C"/>
    <w:rsid w:val="00670642"/>
    <w:rsid w:val="00671651"/>
    <w:rsid w:val="0067177B"/>
    <w:rsid w:val="00673127"/>
    <w:rsid w:val="00673A67"/>
    <w:rsid w:val="00674FCA"/>
    <w:rsid w:val="0067622D"/>
    <w:rsid w:val="006772C1"/>
    <w:rsid w:val="006804A1"/>
    <w:rsid w:val="00683C39"/>
    <w:rsid w:val="00683F1F"/>
    <w:rsid w:val="00684031"/>
    <w:rsid w:val="0068415A"/>
    <w:rsid w:val="006860F3"/>
    <w:rsid w:val="006867DA"/>
    <w:rsid w:val="00687E6B"/>
    <w:rsid w:val="00691DF2"/>
    <w:rsid w:val="00692280"/>
    <w:rsid w:val="00692F62"/>
    <w:rsid w:val="00694905"/>
    <w:rsid w:val="00694E9B"/>
    <w:rsid w:val="006958F2"/>
    <w:rsid w:val="00695FED"/>
    <w:rsid w:val="00697B0F"/>
    <w:rsid w:val="006A175B"/>
    <w:rsid w:val="006A32C0"/>
    <w:rsid w:val="006A333E"/>
    <w:rsid w:val="006A4029"/>
    <w:rsid w:val="006A5B06"/>
    <w:rsid w:val="006A6878"/>
    <w:rsid w:val="006A7104"/>
    <w:rsid w:val="006A7AD2"/>
    <w:rsid w:val="006B1693"/>
    <w:rsid w:val="006B23C7"/>
    <w:rsid w:val="006B2C35"/>
    <w:rsid w:val="006B2EFC"/>
    <w:rsid w:val="006B31A2"/>
    <w:rsid w:val="006B5308"/>
    <w:rsid w:val="006B6D46"/>
    <w:rsid w:val="006B7B9B"/>
    <w:rsid w:val="006B7FA3"/>
    <w:rsid w:val="006B7FD1"/>
    <w:rsid w:val="006C1ABD"/>
    <w:rsid w:val="006C463F"/>
    <w:rsid w:val="006C4D83"/>
    <w:rsid w:val="006C5863"/>
    <w:rsid w:val="006C63DE"/>
    <w:rsid w:val="006C6520"/>
    <w:rsid w:val="006C6C92"/>
    <w:rsid w:val="006D229D"/>
    <w:rsid w:val="006D2BE3"/>
    <w:rsid w:val="006D3BDA"/>
    <w:rsid w:val="006D4522"/>
    <w:rsid w:val="006D4B48"/>
    <w:rsid w:val="006D515F"/>
    <w:rsid w:val="006D51A8"/>
    <w:rsid w:val="006D6DAA"/>
    <w:rsid w:val="006D6E6D"/>
    <w:rsid w:val="006E2D78"/>
    <w:rsid w:val="006E3BDA"/>
    <w:rsid w:val="006E4A51"/>
    <w:rsid w:val="006E4AF4"/>
    <w:rsid w:val="006E646D"/>
    <w:rsid w:val="006F05BC"/>
    <w:rsid w:val="006F3E9C"/>
    <w:rsid w:val="006F4602"/>
    <w:rsid w:val="006F5B4D"/>
    <w:rsid w:val="006F70AF"/>
    <w:rsid w:val="0070350B"/>
    <w:rsid w:val="0070462C"/>
    <w:rsid w:val="00707585"/>
    <w:rsid w:val="0071155F"/>
    <w:rsid w:val="00712658"/>
    <w:rsid w:val="00713725"/>
    <w:rsid w:val="00713BFE"/>
    <w:rsid w:val="0071463F"/>
    <w:rsid w:val="0071537B"/>
    <w:rsid w:val="00715399"/>
    <w:rsid w:val="00715B61"/>
    <w:rsid w:val="00717F09"/>
    <w:rsid w:val="00723EE4"/>
    <w:rsid w:val="00726483"/>
    <w:rsid w:val="00730995"/>
    <w:rsid w:val="00730AEC"/>
    <w:rsid w:val="00731699"/>
    <w:rsid w:val="007316FF"/>
    <w:rsid w:val="00731F48"/>
    <w:rsid w:val="00732123"/>
    <w:rsid w:val="00732438"/>
    <w:rsid w:val="00734B8E"/>
    <w:rsid w:val="007352AD"/>
    <w:rsid w:val="007352B4"/>
    <w:rsid w:val="00735BFF"/>
    <w:rsid w:val="00736F8B"/>
    <w:rsid w:val="007377FE"/>
    <w:rsid w:val="007422F1"/>
    <w:rsid w:val="00743393"/>
    <w:rsid w:val="007438B4"/>
    <w:rsid w:val="00743C4C"/>
    <w:rsid w:val="007452A2"/>
    <w:rsid w:val="00745BC5"/>
    <w:rsid w:val="00746107"/>
    <w:rsid w:val="00750830"/>
    <w:rsid w:val="00753AC3"/>
    <w:rsid w:val="007555A7"/>
    <w:rsid w:val="0075731A"/>
    <w:rsid w:val="00760D9F"/>
    <w:rsid w:val="00761B31"/>
    <w:rsid w:val="00762FB7"/>
    <w:rsid w:val="00763C1B"/>
    <w:rsid w:val="00764D01"/>
    <w:rsid w:val="007656E5"/>
    <w:rsid w:val="00765EFE"/>
    <w:rsid w:val="00766A11"/>
    <w:rsid w:val="00766D2B"/>
    <w:rsid w:val="007711B4"/>
    <w:rsid w:val="00773350"/>
    <w:rsid w:val="007740E0"/>
    <w:rsid w:val="0077465E"/>
    <w:rsid w:val="00775275"/>
    <w:rsid w:val="00777F5F"/>
    <w:rsid w:val="00780CF0"/>
    <w:rsid w:val="00781DF4"/>
    <w:rsid w:val="0078229B"/>
    <w:rsid w:val="00783E92"/>
    <w:rsid w:val="00784492"/>
    <w:rsid w:val="007846B8"/>
    <w:rsid w:val="00784D11"/>
    <w:rsid w:val="00786405"/>
    <w:rsid w:val="00786B95"/>
    <w:rsid w:val="00787B78"/>
    <w:rsid w:val="00787CAB"/>
    <w:rsid w:val="00790154"/>
    <w:rsid w:val="00791497"/>
    <w:rsid w:val="007929A4"/>
    <w:rsid w:val="00794999"/>
    <w:rsid w:val="00794BFF"/>
    <w:rsid w:val="007954CC"/>
    <w:rsid w:val="0079644D"/>
    <w:rsid w:val="00796677"/>
    <w:rsid w:val="00797D49"/>
    <w:rsid w:val="007A05BE"/>
    <w:rsid w:val="007A3BF6"/>
    <w:rsid w:val="007A4089"/>
    <w:rsid w:val="007A445F"/>
    <w:rsid w:val="007A63EB"/>
    <w:rsid w:val="007B1412"/>
    <w:rsid w:val="007B166E"/>
    <w:rsid w:val="007B17F6"/>
    <w:rsid w:val="007B289A"/>
    <w:rsid w:val="007B293B"/>
    <w:rsid w:val="007B3A67"/>
    <w:rsid w:val="007B4BD1"/>
    <w:rsid w:val="007B5696"/>
    <w:rsid w:val="007B6474"/>
    <w:rsid w:val="007B6500"/>
    <w:rsid w:val="007B6EB0"/>
    <w:rsid w:val="007B7A3B"/>
    <w:rsid w:val="007C0C66"/>
    <w:rsid w:val="007C1653"/>
    <w:rsid w:val="007C53F5"/>
    <w:rsid w:val="007C5EB8"/>
    <w:rsid w:val="007C6FFF"/>
    <w:rsid w:val="007C7373"/>
    <w:rsid w:val="007C754E"/>
    <w:rsid w:val="007D0AE5"/>
    <w:rsid w:val="007D1765"/>
    <w:rsid w:val="007D325A"/>
    <w:rsid w:val="007D3644"/>
    <w:rsid w:val="007D3B97"/>
    <w:rsid w:val="007D49DF"/>
    <w:rsid w:val="007D4A01"/>
    <w:rsid w:val="007D4AFD"/>
    <w:rsid w:val="007D4B25"/>
    <w:rsid w:val="007D4F4F"/>
    <w:rsid w:val="007D5199"/>
    <w:rsid w:val="007D6791"/>
    <w:rsid w:val="007D73E5"/>
    <w:rsid w:val="007D76DA"/>
    <w:rsid w:val="007E2445"/>
    <w:rsid w:val="007E25E6"/>
    <w:rsid w:val="007E2752"/>
    <w:rsid w:val="007E33D9"/>
    <w:rsid w:val="007E4547"/>
    <w:rsid w:val="007E4D48"/>
    <w:rsid w:val="007E5A06"/>
    <w:rsid w:val="007E688C"/>
    <w:rsid w:val="007F10CA"/>
    <w:rsid w:val="007F183F"/>
    <w:rsid w:val="007F2874"/>
    <w:rsid w:val="007F3F96"/>
    <w:rsid w:val="007F4A29"/>
    <w:rsid w:val="007F5CBD"/>
    <w:rsid w:val="007F7911"/>
    <w:rsid w:val="00800771"/>
    <w:rsid w:val="008018F0"/>
    <w:rsid w:val="00802291"/>
    <w:rsid w:val="00803DEB"/>
    <w:rsid w:val="00804662"/>
    <w:rsid w:val="00804D0A"/>
    <w:rsid w:val="00805A1C"/>
    <w:rsid w:val="00806667"/>
    <w:rsid w:val="00806AB7"/>
    <w:rsid w:val="0081029D"/>
    <w:rsid w:val="008119F9"/>
    <w:rsid w:val="00812119"/>
    <w:rsid w:val="00812E60"/>
    <w:rsid w:val="00813FAD"/>
    <w:rsid w:val="00815837"/>
    <w:rsid w:val="00817F11"/>
    <w:rsid w:val="0082032B"/>
    <w:rsid w:val="008204B0"/>
    <w:rsid w:val="00820727"/>
    <w:rsid w:val="00821BD4"/>
    <w:rsid w:val="0082258D"/>
    <w:rsid w:val="008228A8"/>
    <w:rsid w:val="00823B49"/>
    <w:rsid w:val="0082591D"/>
    <w:rsid w:val="00826536"/>
    <w:rsid w:val="00827F86"/>
    <w:rsid w:val="0083046C"/>
    <w:rsid w:val="008317B2"/>
    <w:rsid w:val="00831E1B"/>
    <w:rsid w:val="00831EB4"/>
    <w:rsid w:val="008323D1"/>
    <w:rsid w:val="00833EC8"/>
    <w:rsid w:val="00834729"/>
    <w:rsid w:val="00834920"/>
    <w:rsid w:val="00834A37"/>
    <w:rsid w:val="008351C8"/>
    <w:rsid w:val="00835E26"/>
    <w:rsid w:val="00836BE3"/>
    <w:rsid w:val="00842488"/>
    <w:rsid w:val="008428EE"/>
    <w:rsid w:val="00844E57"/>
    <w:rsid w:val="0084586E"/>
    <w:rsid w:val="008459B3"/>
    <w:rsid w:val="00846880"/>
    <w:rsid w:val="00850DCE"/>
    <w:rsid w:val="008513A9"/>
    <w:rsid w:val="008519CD"/>
    <w:rsid w:val="00854722"/>
    <w:rsid w:val="00856C94"/>
    <w:rsid w:val="00856D61"/>
    <w:rsid w:val="00857160"/>
    <w:rsid w:val="008601EB"/>
    <w:rsid w:val="00862B9F"/>
    <w:rsid w:val="00863319"/>
    <w:rsid w:val="0086494C"/>
    <w:rsid w:val="00864EA5"/>
    <w:rsid w:val="0086618B"/>
    <w:rsid w:val="0087013B"/>
    <w:rsid w:val="00872B66"/>
    <w:rsid w:val="00872EA2"/>
    <w:rsid w:val="008730DF"/>
    <w:rsid w:val="00873928"/>
    <w:rsid w:val="00873DC7"/>
    <w:rsid w:val="0087443E"/>
    <w:rsid w:val="00875D1B"/>
    <w:rsid w:val="008777FA"/>
    <w:rsid w:val="008801C0"/>
    <w:rsid w:val="00880633"/>
    <w:rsid w:val="00883D59"/>
    <w:rsid w:val="00883E43"/>
    <w:rsid w:val="00885DE8"/>
    <w:rsid w:val="00885F82"/>
    <w:rsid w:val="0088641D"/>
    <w:rsid w:val="00886ADE"/>
    <w:rsid w:val="0089081E"/>
    <w:rsid w:val="008921DB"/>
    <w:rsid w:val="00892ACC"/>
    <w:rsid w:val="00892C51"/>
    <w:rsid w:val="00892F2D"/>
    <w:rsid w:val="00894AD0"/>
    <w:rsid w:val="008964E4"/>
    <w:rsid w:val="008972CF"/>
    <w:rsid w:val="008974F7"/>
    <w:rsid w:val="00897D7D"/>
    <w:rsid w:val="008A0A29"/>
    <w:rsid w:val="008A3D2F"/>
    <w:rsid w:val="008A4E81"/>
    <w:rsid w:val="008A56CA"/>
    <w:rsid w:val="008A5A49"/>
    <w:rsid w:val="008A6AD0"/>
    <w:rsid w:val="008B0F64"/>
    <w:rsid w:val="008B5318"/>
    <w:rsid w:val="008B55DA"/>
    <w:rsid w:val="008B55DB"/>
    <w:rsid w:val="008B71C0"/>
    <w:rsid w:val="008C01D3"/>
    <w:rsid w:val="008C0440"/>
    <w:rsid w:val="008C0C7F"/>
    <w:rsid w:val="008C1026"/>
    <w:rsid w:val="008C267D"/>
    <w:rsid w:val="008C3792"/>
    <w:rsid w:val="008C3958"/>
    <w:rsid w:val="008C40DE"/>
    <w:rsid w:val="008C6B1A"/>
    <w:rsid w:val="008C7EAC"/>
    <w:rsid w:val="008D0275"/>
    <w:rsid w:val="008D04FF"/>
    <w:rsid w:val="008D0634"/>
    <w:rsid w:val="008D2D68"/>
    <w:rsid w:val="008D3818"/>
    <w:rsid w:val="008D5C71"/>
    <w:rsid w:val="008D6758"/>
    <w:rsid w:val="008D772B"/>
    <w:rsid w:val="008E02B0"/>
    <w:rsid w:val="008E0A49"/>
    <w:rsid w:val="008E2EDC"/>
    <w:rsid w:val="008E39C8"/>
    <w:rsid w:val="008E4CF9"/>
    <w:rsid w:val="008E5194"/>
    <w:rsid w:val="008E53BD"/>
    <w:rsid w:val="008E68AA"/>
    <w:rsid w:val="008F2158"/>
    <w:rsid w:val="008F35F4"/>
    <w:rsid w:val="008F380B"/>
    <w:rsid w:val="008F7550"/>
    <w:rsid w:val="0090215A"/>
    <w:rsid w:val="009021D4"/>
    <w:rsid w:val="0090269C"/>
    <w:rsid w:val="0091087A"/>
    <w:rsid w:val="009116C3"/>
    <w:rsid w:val="009136E1"/>
    <w:rsid w:val="009146E2"/>
    <w:rsid w:val="00914BB0"/>
    <w:rsid w:val="00914D65"/>
    <w:rsid w:val="009163AD"/>
    <w:rsid w:val="009164C2"/>
    <w:rsid w:val="00916B71"/>
    <w:rsid w:val="00917DAD"/>
    <w:rsid w:val="00923E24"/>
    <w:rsid w:val="00924CFD"/>
    <w:rsid w:val="00925B43"/>
    <w:rsid w:val="00925F78"/>
    <w:rsid w:val="00926965"/>
    <w:rsid w:val="00933811"/>
    <w:rsid w:val="00934CFA"/>
    <w:rsid w:val="00936D9C"/>
    <w:rsid w:val="0094227E"/>
    <w:rsid w:val="009456E6"/>
    <w:rsid w:val="00947B3A"/>
    <w:rsid w:val="00947B9F"/>
    <w:rsid w:val="00950FA4"/>
    <w:rsid w:val="00951A21"/>
    <w:rsid w:val="009528AE"/>
    <w:rsid w:val="00952A1E"/>
    <w:rsid w:val="00953641"/>
    <w:rsid w:val="00953BC5"/>
    <w:rsid w:val="00956D7E"/>
    <w:rsid w:val="009613A2"/>
    <w:rsid w:val="00962D1B"/>
    <w:rsid w:val="0096414A"/>
    <w:rsid w:val="0096435D"/>
    <w:rsid w:val="00965090"/>
    <w:rsid w:val="0096524D"/>
    <w:rsid w:val="00965399"/>
    <w:rsid w:val="009664AA"/>
    <w:rsid w:val="00970123"/>
    <w:rsid w:val="009734AB"/>
    <w:rsid w:val="00974087"/>
    <w:rsid w:val="009741DD"/>
    <w:rsid w:val="00975250"/>
    <w:rsid w:val="0097584A"/>
    <w:rsid w:val="00975B0D"/>
    <w:rsid w:val="00976881"/>
    <w:rsid w:val="009779DB"/>
    <w:rsid w:val="00977E1B"/>
    <w:rsid w:val="00977EB9"/>
    <w:rsid w:val="00980621"/>
    <w:rsid w:val="00981FCD"/>
    <w:rsid w:val="00984284"/>
    <w:rsid w:val="00984323"/>
    <w:rsid w:val="0098623F"/>
    <w:rsid w:val="009866E9"/>
    <w:rsid w:val="00986E3E"/>
    <w:rsid w:val="00987615"/>
    <w:rsid w:val="009902B7"/>
    <w:rsid w:val="00991BBF"/>
    <w:rsid w:val="00991C24"/>
    <w:rsid w:val="009929E1"/>
    <w:rsid w:val="00993E99"/>
    <w:rsid w:val="009943E4"/>
    <w:rsid w:val="00994FA0"/>
    <w:rsid w:val="009A23FB"/>
    <w:rsid w:val="009A2447"/>
    <w:rsid w:val="009A2C69"/>
    <w:rsid w:val="009A2E39"/>
    <w:rsid w:val="009A3E51"/>
    <w:rsid w:val="009B2333"/>
    <w:rsid w:val="009B2956"/>
    <w:rsid w:val="009B2A13"/>
    <w:rsid w:val="009B3390"/>
    <w:rsid w:val="009B3924"/>
    <w:rsid w:val="009B46FC"/>
    <w:rsid w:val="009B6B35"/>
    <w:rsid w:val="009B74F0"/>
    <w:rsid w:val="009C09B2"/>
    <w:rsid w:val="009C0BF3"/>
    <w:rsid w:val="009C1C5C"/>
    <w:rsid w:val="009C21E3"/>
    <w:rsid w:val="009C6F71"/>
    <w:rsid w:val="009C74B8"/>
    <w:rsid w:val="009C7918"/>
    <w:rsid w:val="009C79D7"/>
    <w:rsid w:val="009C7AF4"/>
    <w:rsid w:val="009C7CCD"/>
    <w:rsid w:val="009D04D0"/>
    <w:rsid w:val="009D27FD"/>
    <w:rsid w:val="009D6A67"/>
    <w:rsid w:val="009D6CA0"/>
    <w:rsid w:val="009E0A47"/>
    <w:rsid w:val="009E1760"/>
    <w:rsid w:val="009E1C68"/>
    <w:rsid w:val="009E2357"/>
    <w:rsid w:val="009E3861"/>
    <w:rsid w:val="009E4A1B"/>
    <w:rsid w:val="009E65B5"/>
    <w:rsid w:val="009E684B"/>
    <w:rsid w:val="009F009F"/>
    <w:rsid w:val="009F1D82"/>
    <w:rsid w:val="009F203C"/>
    <w:rsid w:val="009F2D47"/>
    <w:rsid w:val="009F2DC9"/>
    <w:rsid w:val="009F3567"/>
    <w:rsid w:val="009F3A9F"/>
    <w:rsid w:val="009F3FB9"/>
    <w:rsid w:val="009F6CF6"/>
    <w:rsid w:val="009F723E"/>
    <w:rsid w:val="00A01E29"/>
    <w:rsid w:val="00A01F77"/>
    <w:rsid w:val="00A0248D"/>
    <w:rsid w:val="00A034F1"/>
    <w:rsid w:val="00A03B86"/>
    <w:rsid w:val="00A05C90"/>
    <w:rsid w:val="00A06524"/>
    <w:rsid w:val="00A07649"/>
    <w:rsid w:val="00A127D5"/>
    <w:rsid w:val="00A13F27"/>
    <w:rsid w:val="00A14B1A"/>
    <w:rsid w:val="00A150D0"/>
    <w:rsid w:val="00A1521D"/>
    <w:rsid w:val="00A1535E"/>
    <w:rsid w:val="00A17331"/>
    <w:rsid w:val="00A220C4"/>
    <w:rsid w:val="00A23600"/>
    <w:rsid w:val="00A238A1"/>
    <w:rsid w:val="00A23CF2"/>
    <w:rsid w:val="00A246E8"/>
    <w:rsid w:val="00A25393"/>
    <w:rsid w:val="00A2603D"/>
    <w:rsid w:val="00A264E5"/>
    <w:rsid w:val="00A27AA3"/>
    <w:rsid w:val="00A30BB7"/>
    <w:rsid w:val="00A314D0"/>
    <w:rsid w:val="00A31FB7"/>
    <w:rsid w:val="00A32022"/>
    <w:rsid w:val="00A32811"/>
    <w:rsid w:val="00A3283A"/>
    <w:rsid w:val="00A3374F"/>
    <w:rsid w:val="00A33D8E"/>
    <w:rsid w:val="00A35D8B"/>
    <w:rsid w:val="00A3639B"/>
    <w:rsid w:val="00A37268"/>
    <w:rsid w:val="00A4035A"/>
    <w:rsid w:val="00A42314"/>
    <w:rsid w:val="00A431E5"/>
    <w:rsid w:val="00A43F99"/>
    <w:rsid w:val="00A449A7"/>
    <w:rsid w:val="00A44DCF"/>
    <w:rsid w:val="00A46CF2"/>
    <w:rsid w:val="00A4711C"/>
    <w:rsid w:val="00A47155"/>
    <w:rsid w:val="00A500FD"/>
    <w:rsid w:val="00A5118C"/>
    <w:rsid w:val="00A51479"/>
    <w:rsid w:val="00A52798"/>
    <w:rsid w:val="00A53304"/>
    <w:rsid w:val="00A53795"/>
    <w:rsid w:val="00A5394B"/>
    <w:rsid w:val="00A54B3C"/>
    <w:rsid w:val="00A54B92"/>
    <w:rsid w:val="00A55FA5"/>
    <w:rsid w:val="00A562BA"/>
    <w:rsid w:val="00A5692E"/>
    <w:rsid w:val="00A57145"/>
    <w:rsid w:val="00A57CAB"/>
    <w:rsid w:val="00A613BD"/>
    <w:rsid w:val="00A6158E"/>
    <w:rsid w:val="00A625AD"/>
    <w:rsid w:val="00A63A58"/>
    <w:rsid w:val="00A64749"/>
    <w:rsid w:val="00A659B2"/>
    <w:rsid w:val="00A67237"/>
    <w:rsid w:val="00A6742D"/>
    <w:rsid w:val="00A714F5"/>
    <w:rsid w:val="00A717BB"/>
    <w:rsid w:val="00A724B7"/>
    <w:rsid w:val="00A7253F"/>
    <w:rsid w:val="00A75B78"/>
    <w:rsid w:val="00A7707A"/>
    <w:rsid w:val="00A777C1"/>
    <w:rsid w:val="00A77DCE"/>
    <w:rsid w:val="00A77DEB"/>
    <w:rsid w:val="00A82D37"/>
    <w:rsid w:val="00A83769"/>
    <w:rsid w:val="00A84A1B"/>
    <w:rsid w:val="00A84D6A"/>
    <w:rsid w:val="00A8645F"/>
    <w:rsid w:val="00A86515"/>
    <w:rsid w:val="00A87483"/>
    <w:rsid w:val="00A87880"/>
    <w:rsid w:val="00A908D3"/>
    <w:rsid w:val="00A90FAC"/>
    <w:rsid w:val="00A91A50"/>
    <w:rsid w:val="00A91B55"/>
    <w:rsid w:val="00A91E0E"/>
    <w:rsid w:val="00A94E5B"/>
    <w:rsid w:val="00A96792"/>
    <w:rsid w:val="00A975F1"/>
    <w:rsid w:val="00AA24E8"/>
    <w:rsid w:val="00AA3913"/>
    <w:rsid w:val="00AA68AE"/>
    <w:rsid w:val="00AA75FC"/>
    <w:rsid w:val="00AB0D4A"/>
    <w:rsid w:val="00AB0E32"/>
    <w:rsid w:val="00AB28E6"/>
    <w:rsid w:val="00AB29C4"/>
    <w:rsid w:val="00AB5385"/>
    <w:rsid w:val="00AB5624"/>
    <w:rsid w:val="00AB6E0F"/>
    <w:rsid w:val="00AB7864"/>
    <w:rsid w:val="00AC1353"/>
    <w:rsid w:val="00AC155F"/>
    <w:rsid w:val="00AC2BC5"/>
    <w:rsid w:val="00AC49B4"/>
    <w:rsid w:val="00AC4F18"/>
    <w:rsid w:val="00AC6E7D"/>
    <w:rsid w:val="00AD00F6"/>
    <w:rsid w:val="00AD12B7"/>
    <w:rsid w:val="00AD246A"/>
    <w:rsid w:val="00AD2685"/>
    <w:rsid w:val="00AD27D7"/>
    <w:rsid w:val="00AD301B"/>
    <w:rsid w:val="00AD42D9"/>
    <w:rsid w:val="00AD5D2E"/>
    <w:rsid w:val="00AD6BFF"/>
    <w:rsid w:val="00AD729D"/>
    <w:rsid w:val="00AE01FE"/>
    <w:rsid w:val="00AE08F2"/>
    <w:rsid w:val="00AE15E6"/>
    <w:rsid w:val="00AE1B4A"/>
    <w:rsid w:val="00AE2582"/>
    <w:rsid w:val="00AE2EB8"/>
    <w:rsid w:val="00AE3308"/>
    <w:rsid w:val="00AE648D"/>
    <w:rsid w:val="00AE71EC"/>
    <w:rsid w:val="00AE7FA1"/>
    <w:rsid w:val="00AF2842"/>
    <w:rsid w:val="00AF6A90"/>
    <w:rsid w:val="00AF6CB7"/>
    <w:rsid w:val="00AF6E60"/>
    <w:rsid w:val="00B020D0"/>
    <w:rsid w:val="00B04787"/>
    <w:rsid w:val="00B057C3"/>
    <w:rsid w:val="00B05A1F"/>
    <w:rsid w:val="00B06EC9"/>
    <w:rsid w:val="00B07052"/>
    <w:rsid w:val="00B07403"/>
    <w:rsid w:val="00B07A0A"/>
    <w:rsid w:val="00B103B0"/>
    <w:rsid w:val="00B11D65"/>
    <w:rsid w:val="00B14217"/>
    <w:rsid w:val="00B15A0C"/>
    <w:rsid w:val="00B16109"/>
    <w:rsid w:val="00B22BDD"/>
    <w:rsid w:val="00B26135"/>
    <w:rsid w:val="00B301D7"/>
    <w:rsid w:val="00B30CC7"/>
    <w:rsid w:val="00B31956"/>
    <w:rsid w:val="00B323F3"/>
    <w:rsid w:val="00B329CC"/>
    <w:rsid w:val="00B32A99"/>
    <w:rsid w:val="00B32F2F"/>
    <w:rsid w:val="00B32F90"/>
    <w:rsid w:val="00B33DA5"/>
    <w:rsid w:val="00B351A4"/>
    <w:rsid w:val="00B36C0F"/>
    <w:rsid w:val="00B4076C"/>
    <w:rsid w:val="00B42831"/>
    <w:rsid w:val="00B43746"/>
    <w:rsid w:val="00B450F5"/>
    <w:rsid w:val="00B4567C"/>
    <w:rsid w:val="00B45F36"/>
    <w:rsid w:val="00B46096"/>
    <w:rsid w:val="00B47167"/>
    <w:rsid w:val="00B4717D"/>
    <w:rsid w:val="00B47A25"/>
    <w:rsid w:val="00B47DA2"/>
    <w:rsid w:val="00B524C0"/>
    <w:rsid w:val="00B529C8"/>
    <w:rsid w:val="00B53530"/>
    <w:rsid w:val="00B5389A"/>
    <w:rsid w:val="00B5426A"/>
    <w:rsid w:val="00B560C3"/>
    <w:rsid w:val="00B57656"/>
    <w:rsid w:val="00B61642"/>
    <w:rsid w:val="00B62099"/>
    <w:rsid w:val="00B64D23"/>
    <w:rsid w:val="00B7145B"/>
    <w:rsid w:val="00B721B1"/>
    <w:rsid w:val="00B72DC4"/>
    <w:rsid w:val="00B733FD"/>
    <w:rsid w:val="00B7423D"/>
    <w:rsid w:val="00B7451B"/>
    <w:rsid w:val="00B754C0"/>
    <w:rsid w:val="00B75A92"/>
    <w:rsid w:val="00B75C89"/>
    <w:rsid w:val="00B7688E"/>
    <w:rsid w:val="00B807F7"/>
    <w:rsid w:val="00B83289"/>
    <w:rsid w:val="00B8363C"/>
    <w:rsid w:val="00B8405E"/>
    <w:rsid w:val="00B86050"/>
    <w:rsid w:val="00B87E1B"/>
    <w:rsid w:val="00B9013E"/>
    <w:rsid w:val="00B901E7"/>
    <w:rsid w:val="00B90C85"/>
    <w:rsid w:val="00B92131"/>
    <w:rsid w:val="00B93513"/>
    <w:rsid w:val="00BA0581"/>
    <w:rsid w:val="00BA0691"/>
    <w:rsid w:val="00BA080F"/>
    <w:rsid w:val="00BA12E5"/>
    <w:rsid w:val="00BA1A2D"/>
    <w:rsid w:val="00BA3F74"/>
    <w:rsid w:val="00BB0388"/>
    <w:rsid w:val="00BB19FF"/>
    <w:rsid w:val="00BB2D7D"/>
    <w:rsid w:val="00BB2DB0"/>
    <w:rsid w:val="00BB35D6"/>
    <w:rsid w:val="00BB3CE8"/>
    <w:rsid w:val="00BB43ED"/>
    <w:rsid w:val="00BB63BD"/>
    <w:rsid w:val="00BB659E"/>
    <w:rsid w:val="00BC0FC2"/>
    <w:rsid w:val="00BC117E"/>
    <w:rsid w:val="00BC37D8"/>
    <w:rsid w:val="00BC6017"/>
    <w:rsid w:val="00BC7775"/>
    <w:rsid w:val="00BC78E9"/>
    <w:rsid w:val="00BD257D"/>
    <w:rsid w:val="00BD4B4C"/>
    <w:rsid w:val="00BD4CD0"/>
    <w:rsid w:val="00BD536E"/>
    <w:rsid w:val="00BD5C59"/>
    <w:rsid w:val="00BD6100"/>
    <w:rsid w:val="00BD63E7"/>
    <w:rsid w:val="00BE37B9"/>
    <w:rsid w:val="00BE47F6"/>
    <w:rsid w:val="00BE5611"/>
    <w:rsid w:val="00BE595C"/>
    <w:rsid w:val="00BE735A"/>
    <w:rsid w:val="00BE7D14"/>
    <w:rsid w:val="00BF18A2"/>
    <w:rsid w:val="00BF2306"/>
    <w:rsid w:val="00BF3A31"/>
    <w:rsid w:val="00BF5270"/>
    <w:rsid w:val="00BF6766"/>
    <w:rsid w:val="00BF748A"/>
    <w:rsid w:val="00C00E96"/>
    <w:rsid w:val="00C013F5"/>
    <w:rsid w:val="00C037A0"/>
    <w:rsid w:val="00C03EDA"/>
    <w:rsid w:val="00C05BDB"/>
    <w:rsid w:val="00C06CCB"/>
    <w:rsid w:val="00C072F4"/>
    <w:rsid w:val="00C10846"/>
    <w:rsid w:val="00C10FFF"/>
    <w:rsid w:val="00C12921"/>
    <w:rsid w:val="00C1518D"/>
    <w:rsid w:val="00C15FFC"/>
    <w:rsid w:val="00C165FD"/>
    <w:rsid w:val="00C173B2"/>
    <w:rsid w:val="00C17D31"/>
    <w:rsid w:val="00C17F65"/>
    <w:rsid w:val="00C2273C"/>
    <w:rsid w:val="00C27EBB"/>
    <w:rsid w:val="00C33D47"/>
    <w:rsid w:val="00C36A4A"/>
    <w:rsid w:val="00C37EF9"/>
    <w:rsid w:val="00C402AA"/>
    <w:rsid w:val="00C40A6B"/>
    <w:rsid w:val="00C4220A"/>
    <w:rsid w:val="00C43594"/>
    <w:rsid w:val="00C435C9"/>
    <w:rsid w:val="00C44403"/>
    <w:rsid w:val="00C46630"/>
    <w:rsid w:val="00C472F0"/>
    <w:rsid w:val="00C500ED"/>
    <w:rsid w:val="00C50CAF"/>
    <w:rsid w:val="00C5250B"/>
    <w:rsid w:val="00C525F9"/>
    <w:rsid w:val="00C530B9"/>
    <w:rsid w:val="00C53A54"/>
    <w:rsid w:val="00C54595"/>
    <w:rsid w:val="00C555E4"/>
    <w:rsid w:val="00C55E86"/>
    <w:rsid w:val="00C562D4"/>
    <w:rsid w:val="00C60550"/>
    <w:rsid w:val="00C61012"/>
    <w:rsid w:val="00C632EA"/>
    <w:rsid w:val="00C64495"/>
    <w:rsid w:val="00C64D8F"/>
    <w:rsid w:val="00C66266"/>
    <w:rsid w:val="00C66758"/>
    <w:rsid w:val="00C66C0B"/>
    <w:rsid w:val="00C66DFF"/>
    <w:rsid w:val="00C723C1"/>
    <w:rsid w:val="00C74E53"/>
    <w:rsid w:val="00C75674"/>
    <w:rsid w:val="00C758BB"/>
    <w:rsid w:val="00C760F9"/>
    <w:rsid w:val="00C81400"/>
    <w:rsid w:val="00C81AF7"/>
    <w:rsid w:val="00C82A90"/>
    <w:rsid w:val="00C82E50"/>
    <w:rsid w:val="00C83351"/>
    <w:rsid w:val="00C85483"/>
    <w:rsid w:val="00C86EFD"/>
    <w:rsid w:val="00C870E9"/>
    <w:rsid w:val="00C87341"/>
    <w:rsid w:val="00C9039D"/>
    <w:rsid w:val="00C943B4"/>
    <w:rsid w:val="00C9539A"/>
    <w:rsid w:val="00C96536"/>
    <w:rsid w:val="00C971FF"/>
    <w:rsid w:val="00C97971"/>
    <w:rsid w:val="00C97EE7"/>
    <w:rsid w:val="00CA1E33"/>
    <w:rsid w:val="00CA2D98"/>
    <w:rsid w:val="00CA3BA9"/>
    <w:rsid w:val="00CA3FF4"/>
    <w:rsid w:val="00CA4A69"/>
    <w:rsid w:val="00CA720A"/>
    <w:rsid w:val="00CA77D6"/>
    <w:rsid w:val="00CB276B"/>
    <w:rsid w:val="00CB34B7"/>
    <w:rsid w:val="00CB3919"/>
    <w:rsid w:val="00CB4F55"/>
    <w:rsid w:val="00CB542A"/>
    <w:rsid w:val="00CB6F82"/>
    <w:rsid w:val="00CC1454"/>
    <w:rsid w:val="00CC19FA"/>
    <w:rsid w:val="00CC2258"/>
    <w:rsid w:val="00CC3AC9"/>
    <w:rsid w:val="00CC5146"/>
    <w:rsid w:val="00CC5F79"/>
    <w:rsid w:val="00CC74F9"/>
    <w:rsid w:val="00CD0605"/>
    <w:rsid w:val="00CD1FB9"/>
    <w:rsid w:val="00CD2C1D"/>
    <w:rsid w:val="00CD2E39"/>
    <w:rsid w:val="00CD33AC"/>
    <w:rsid w:val="00CD3FB1"/>
    <w:rsid w:val="00CD45E1"/>
    <w:rsid w:val="00CD790D"/>
    <w:rsid w:val="00CE1493"/>
    <w:rsid w:val="00CE1A66"/>
    <w:rsid w:val="00CE2780"/>
    <w:rsid w:val="00CE29AA"/>
    <w:rsid w:val="00CE4851"/>
    <w:rsid w:val="00CE4A43"/>
    <w:rsid w:val="00CE4C58"/>
    <w:rsid w:val="00CF02B7"/>
    <w:rsid w:val="00CF2086"/>
    <w:rsid w:val="00CF224E"/>
    <w:rsid w:val="00CF22CD"/>
    <w:rsid w:val="00CF4D6E"/>
    <w:rsid w:val="00CF4F7E"/>
    <w:rsid w:val="00CF5768"/>
    <w:rsid w:val="00CF5A01"/>
    <w:rsid w:val="00CF5C69"/>
    <w:rsid w:val="00CF622D"/>
    <w:rsid w:val="00CF723C"/>
    <w:rsid w:val="00CF7249"/>
    <w:rsid w:val="00CF736E"/>
    <w:rsid w:val="00D00A9C"/>
    <w:rsid w:val="00D00F2D"/>
    <w:rsid w:val="00D02690"/>
    <w:rsid w:val="00D02864"/>
    <w:rsid w:val="00D0295C"/>
    <w:rsid w:val="00D0584C"/>
    <w:rsid w:val="00D058EC"/>
    <w:rsid w:val="00D06042"/>
    <w:rsid w:val="00D07950"/>
    <w:rsid w:val="00D104C7"/>
    <w:rsid w:val="00D10CEF"/>
    <w:rsid w:val="00D11B48"/>
    <w:rsid w:val="00D1302C"/>
    <w:rsid w:val="00D13873"/>
    <w:rsid w:val="00D13BE7"/>
    <w:rsid w:val="00D1440A"/>
    <w:rsid w:val="00D150C4"/>
    <w:rsid w:val="00D15666"/>
    <w:rsid w:val="00D15D54"/>
    <w:rsid w:val="00D16A5C"/>
    <w:rsid w:val="00D17096"/>
    <w:rsid w:val="00D2055D"/>
    <w:rsid w:val="00D207ED"/>
    <w:rsid w:val="00D23169"/>
    <w:rsid w:val="00D242BA"/>
    <w:rsid w:val="00D24418"/>
    <w:rsid w:val="00D258D6"/>
    <w:rsid w:val="00D25B6F"/>
    <w:rsid w:val="00D30361"/>
    <w:rsid w:val="00D3188E"/>
    <w:rsid w:val="00D37618"/>
    <w:rsid w:val="00D377E9"/>
    <w:rsid w:val="00D37AA6"/>
    <w:rsid w:val="00D4022A"/>
    <w:rsid w:val="00D406A2"/>
    <w:rsid w:val="00D41298"/>
    <w:rsid w:val="00D42257"/>
    <w:rsid w:val="00D43BC6"/>
    <w:rsid w:val="00D46732"/>
    <w:rsid w:val="00D47B7D"/>
    <w:rsid w:val="00D47C51"/>
    <w:rsid w:val="00D50AA8"/>
    <w:rsid w:val="00D51B77"/>
    <w:rsid w:val="00D52E03"/>
    <w:rsid w:val="00D537F9"/>
    <w:rsid w:val="00D53E02"/>
    <w:rsid w:val="00D54BBC"/>
    <w:rsid w:val="00D551A2"/>
    <w:rsid w:val="00D5615B"/>
    <w:rsid w:val="00D5692B"/>
    <w:rsid w:val="00D56D62"/>
    <w:rsid w:val="00D5715B"/>
    <w:rsid w:val="00D5756C"/>
    <w:rsid w:val="00D60A7E"/>
    <w:rsid w:val="00D628FF"/>
    <w:rsid w:val="00D62CDB"/>
    <w:rsid w:val="00D62D39"/>
    <w:rsid w:val="00D6313F"/>
    <w:rsid w:val="00D63E49"/>
    <w:rsid w:val="00D64D6D"/>
    <w:rsid w:val="00D70167"/>
    <w:rsid w:val="00D70799"/>
    <w:rsid w:val="00D71788"/>
    <w:rsid w:val="00D7291A"/>
    <w:rsid w:val="00D745CF"/>
    <w:rsid w:val="00D74887"/>
    <w:rsid w:val="00D7523C"/>
    <w:rsid w:val="00D75B23"/>
    <w:rsid w:val="00D75BE0"/>
    <w:rsid w:val="00D77343"/>
    <w:rsid w:val="00D82DD3"/>
    <w:rsid w:val="00D835BC"/>
    <w:rsid w:val="00D83F8E"/>
    <w:rsid w:val="00D848A3"/>
    <w:rsid w:val="00D852C7"/>
    <w:rsid w:val="00D85392"/>
    <w:rsid w:val="00D855A1"/>
    <w:rsid w:val="00D85730"/>
    <w:rsid w:val="00D8588A"/>
    <w:rsid w:val="00D85A68"/>
    <w:rsid w:val="00D86964"/>
    <w:rsid w:val="00D87555"/>
    <w:rsid w:val="00D9014A"/>
    <w:rsid w:val="00D90C1A"/>
    <w:rsid w:val="00D914F2"/>
    <w:rsid w:val="00D91D2C"/>
    <w:rsid w:val="00D91F6E"/>
    <w:rsid w:val="00D93F48"/>
    <w:rsid w:val="00D95083"/>
    <w:rsid w:val="00D9585B"/>
    <w:rsid w:val="00D96530"/>
    <w:rsid w:val="00D968E4"/>
    <w:rsid w:val="00D97C72"/>
    <w:rsid w:val="00DA0A3A"/>
    <w:rsid w:val="00DA15EE"/>
    <w:rsid w:val="00DA1BB4"/>
    <w:rsid w:val="00DA3667"/>
    <w:rsid w:val="00DA38C9"/>
    <w:rsid w:val="00DA47BF"/>
    <w:rsid w:val="00DA5A82"/>
    <w:rsid w:val="00DA6392"/>
    <w:rsid w:val="00DA73A7"/>
    <w:rsid w:val="00DB2D5E"/>
    <w:rsid w:val="00DB3177"/>
    <w:rsid w:val="00DB3BCB"/>
    <w:rsid w:val="00DB4AB1"/>
    <w:rsid w:val="00DB4D05"/>
    <w:rsid w:val="00DB65C6"/>
    <w:rsid w:val="00DB7572"/>
    <w:rsid w:val="00DB7AED"/>
    <w:rsid w:val="00DC0339"/>
    <w:rsid w:val="00DC0BE5"/>
    <w:rsid w:val="00DC2C89"/>
    <w:rsid w:val="00DC3D8D"/>
    <w:rsid w:val="00DC59DE"/>
    <w:rsid w:val="00DC5B2B"/>
    <w:rsid w:val="00DC6539"/>
    <w:rsid w:val="00DC6C08"/>
    <w:rsid w:val="00DC6DEC"/>
    <w:rsid w:val="00DD04F8"/>
    <w:rsid w:val="00DD148D"/>
    <w:rsid w:val="00DD2DF1"/>
    <w:rsid w:val="00DD3E2B"/>
    <w:rsid w:val="00DD3FF7"/>
    <w:rsid w:val="00DD46AF"/>
    <w:rsid w:val="00DD4C4A"/>
    <w:rsid w:val="00DD6753"/>
    <w:rsid w:val="00DD7085"/>
    <w:rsid w:val="00DD7B3D"/>
    <w:rsid w:val="00DE10B4"/>
    <w:rsid w:val="00DE25BA"/>
    <w:rsid w:val="00DE34E0"/>
    <w:rsid w:val="00DE3A58"/>
    <w:rsid w:val="00DE4F07"/>
    <w:rsid w:val="00DE73A5"/>
    <w:rsid w:val="00DF0BE4"/>
    <w:rsid w:val="00DF1CD0"/>
    <w:rsid w:val="00DF1CDA"/>
    <w:rsid w:val="00DF2F74"/>
    <w:rsid w:val="00DF51AC"/>
    <w:rsid w:val="00DF54BC"/>
    <w:rsid w:val="00DF7D16"/>
    <w:rsid w:val="00E04C46"/>
    <w:rsid w:val="00E06C17"/>
    <w:rsid w:val="00E072FD"/>
    <w:rsid w:val="00E078B1"/>
    <w:rsid w:val="00E07E63"/>
    <w:rsid w:val="00E107DA"/>
    <w:rsid w:val="00E10AEC"/>
    <w:rsid w:val="00E11DE3"/>
    <w:rsid w:val="00E11F97"/>
    <w:rsid w:val="00E13319"/>
    <w:rsid w:val="00E13AB7"/>
    <w:rsid w:val="00E1410D"/>
    <w:rsid w:val="00E145EA"/>
    <w:rsid w:val="00E15CE0"/>
    <w:rsid w:val="00E211D8"/>
    <w:rsid w:val="00E21CE7"/>
    <w:rsid w:val="00E23157"/>
    <w:rsid w:val="00E231F2"/>
    <w:rsid w:val="00E234FC"/>
    <w:rsid w:val="00E26048"/>
    <w:rsid w:val="00E31D97"/>
    <w:rsid w:val="00E32727"/>
    <w:rsid w:val="00E3314F"/>
    <w:rsid w:val="00E335C2"/>
    <w:rsid w:val="00E34F3E"/>
    <w:rsid w:val="00E356C2"/>
    <w:rsid w:val="00E35C53"/>
    <w:rsid w:val="00E36DCE"/>
    <w:rsid w:val="00E36EB9"/>
    <w:rsid w:val="00E36ED2"/>
    <w:rsid w:val="00E37E19"/>
    <w:rsid w:val="00E41609"/>
    <w:rsid w:val="00E42A00"/>
    <w:rsid w:val="00E43241"/>
    <w:rsid w:val="00E43759"/>
    <w:rsid w:val="00E45567"/>
    <w:rsid w:val="00E46C72"/>
    <w:rsid w:val="00E4704A"/>
    <w:rsid w:val="00E474A9"/>
    <w:rsid w:val="00E56A7B"/>
    <w:rsid w:val="00E57F6F"/>
    <w:rsid w:val="00E60985"/>
    <w:rsid w:val="00E62B75"/>
    <w:rsid w:val="00E64256"/>
    <w:rsid w:val="00E64D4E"/>
    <w:rsid w:val="00E65646"/>
    <w:rsid w:val="00E66F47"/>
    <w:rsid w:val="00E70134"/>
    <w:rsid w:val="00E70217"/>
    <w:rsid w:val="00E706D0"/>
    <w:rsid w:val="00E706EA"/>
    <w:rsid w:val="00E7085B"/>
    <w:rsid w:val="00E738DF"/>
    <w:rsid w:val="00E747EC"/>
    <w:rsid w:val="00E76160"/>
    <w:rsid w:val="00E811AB"/>
    <w:rsid w:val="00E81560"/>
    <w:rsid w:val="00E8161E"/>
    <w:rsid w:val="00E834F2"/>
    <w:rsid w:val="00E8579B"/>
    <w:rsid w:val="00E8597E"/>
    <w:rsid w:val="00E87C4A"/>
    <w:rsid w:val="00E9050E"/>
    <w:rsid w:val="00E91B8B"/>
    <w:rsid w:val="00E93BF3"/>
    <w:rsid w:val="00E946B2"/>
    <w:rsid w:val="00E95E09"/>
    <w:rsid w:val="00E96F31"/>
    <w:rsid w:val="00E97A9D"/>
    <w:rsid w:val="00E97DA3"/>
    <w:rsid w:val="00EA0F4B"/>
    <w:rsid w:val="00EA1724"/>
    <w:rsid w:val="00EA1EA4"/>
    <w:rsid w:val="00EA592C"/>
    <w:rsid w:val="00EA5FCB"/>
    <w:rsid w:val="00EB3F1F"/>
    <w:rsid w:val="00EB42D9"/>
    <w:rsid w:val="00EB4B6F"/>
    <w:rsid w:val="00EB5061"/>
    <w:rsid w:val="00EB56CA"/>
    <w:rsid w:val="00EB5BBB"/>
    <w:rsid w:val="00EB65CB"/>
    <w:rsid w:val="00EB65F6"/>
    <w:rsid w:val="00EC1104"/>
    <w:rsid w:val="00EC1EBA"/>
    <w:rsid w:val="00EC2751"/>
    <w:rsid w:val="00EC4279"/>
    <w:rsid w:val="00EC45B2"/>
    <w:rsid w:val="00EC5033"/>
    <w:rsid w:val="00EC72F2"/>
    <w:rsid w:val="00ED10D1"/>
    <w:rsid w:val="00ED127A"/>
    <w:rsid w:val="00ED18A6"/>
    <w:rsid w:val="00ED272B"/>
    <w:rsid w:val="00ED2BB8"/>
    <w:rsid w:val="00ED3DC2"/>
    <w:rsid w:val="00ED4679"/>
    <w:rsid w:val="00ED6606"/>
    <w:rsid w:val="00ED67F9"/>
    <w:rsid w:val="00ED72FA"/>
    <w:rsid w:val="00ED79D4"/>
    <w:rsid w:val="00EE0CA7"/>
    <w:rsid w:val="00EE2A5A"/>
    <w:rsid w:val="00EE3904"/>
    <w:rsid w:val="00EE6C39"/>
    <w:rsid w:val="00EE75F3"/>
    <w:rsid w:val="00EF07D5"/>
    <w:rsid w:val="00EF44C4"/>
    <w:rsid w:val="00F00E47"/>
    <w:rsid w:val="00F02715"/>
    <w:rsid w:val="00F02BE5"/>
    <w:rsid w:val="00F04193"/>
    <w:rsid w:val="00F065E1"/>
    <w:rsid w:val="00F07603"/>
    <w:rsid w:val="00F1083B"/>
    <w:rsid w:val="00F13D4C"/>
    <w:rsid w:val="00F14343"/>
    <w:rsid w:val="00F14F99"/>
    <w:rsid w:val="00F1566E"/>
    <w:rsid w:val="00F15680"/>
    <w:rsid w:val="00F16B08"/>
    <w:rsid w:val="00F170F4"/>
    <w:rsid w:val="00F17E4D"/>
    <w:rsid w:val="00F204F1"/>
    <w:rsid w:val="00F20EED"/>
    <w:rsid w:val="00F21B29"/>
    <w:rsid w:val="00F2210B"/>
    <w:rsid w:val="00F234A5"/>
    <w:rsid w:val="00F24822"/>
    <w:rsid w:val="00F25C4B"/>
    <w:rsid w:val="00F26474"/>
    <w:rsid w:val="00F32EB6"/>
    <w:rsid w:val="00F34052"/>
    <w:rsid w:val="00F35E03"/>
    <w:rsid w:val="00F3622D"/>
    <w:rsid w:val="00F36D9F"/>
    <w:rsid w:val="00F37194"/>
    <w:rsid w:val="00F37A6A"/>
    <w:rsid w:val="00F427F9"/>
    <w:rsid w:val="00F441DC"/>
    <w:rsid w:val="00F4678B"/>
    <w:rsid w:val="00F476C2"/>
    <w:rsid w:val="00F47D83"/>
    <w:rsid w:val="00F50FC5"/>
    <w:rsid w:val="00F522FA"/>
    <w:rsid w:val="00F5335E"/>
    <w:rsid w:val="00F53CFE"/>
    <w:rsid w:val="00F5416E"/>
    <w:rsid w:val="00F571D4"/>
    <w:rsid w:val="00F575B2"/>
    <w:rsid w:val="00F60B99"/>
    <w:rsid w:val="00F60FC7"/>
    <w:rsid w:val="00F614DB"/>
    <w:rsid w:val="00F6430F"/>
    <w:rsid w:val="00F66099"/>
    <w:rsid w:val="00F7055F"/>
    <w:rsid w:val="00F70BD0"/>
    <w:rsid w:val="00F731E4"/>
    <w:rsid w:val="00F73CAD"/>
    <w:rsid w:val="00F744B2"/>
    <w:rsid w:val="00F74EEA"/>
    <w:rsid w:val="00F7545A"/>
    <w:rsid w:val="00F754E2"/>
    <w:rsid w:val="00F77B5D"/>
    <w:rsid w:val="00F8046A"/>
    <w:rsid w:val="00F81B2A"/>
    <w:rsid w:val="00F81D26"/>
    <w:rsid w:val="00F82D6F"/>
    <w:rsid w:val="00F831DC"/>
    <w:rsid w:val="00F83429"/>
    <w:rsid w:val="00F84E50"/>
    <w:rsid w:val="00F86A1B"/>
    <w:rsid w:val="00F8722D"/>
    <w:rsid w:val="00F87B39"/>
    <w:rsid w:val="00F87CD1"/>
    <w:rsid w:val="00F90563"/>
    <w:rsid w:val="00F90E18"/>
    <w:rsid w:val="00F91AE5"/>
    <w:rsid w:val="00F9363C"/>
    <w:rsid w:val="00F94DEB"/>
    <w:rsid w:val="00F94EC8"/>
    <w:rsid w:val="00F94F02"/>
    <w:rsid w:val="00F95D9B"/>
    <w:rsid w:val="00FA0540"/>
    <w:rsid w:val="00FA0B8A"/>
    <w:rsid w:val="00FA1368"/>
    <w:rsid w:val="00FA13CA"/>
    <w:rsid w:val="00FA1CBE"/>
    <w:rsid w:val="00FA2CBD"/>
    <w:rsid w:val="00FA32EE"/>
    <w:rsid w:val="00FA343C"/>
    <w:rsid w:val="00FA437D"/>
    <w:rsid w:val="00FA5B85"/>
    <w:rsid w:val="00FA67C5"/>
    <w:rsid w:val="00FB01E2"/>
    <w:rsid w:val="00FB0A9A"/>
    <w:rsid w:val="00FB17AA"/>
    <w:rsid w:val="00FB1D57"/>
    <w:rsid w:val="00FB510C"/>
    <w:rsid w:val="00FB542C"/>
    <w:rsid w:val="00FB5EB0"/>
    <w:rsid w:val="00FB5EF8"/>
    <w:rsid w:val="00FB614D"/>
    <w:rsid w:val="00FB633E"/>
    <w:rsid w:val="00FB6D58"/>
    <w:rsid w:val="00FB6EC4"/>
    <w:rsid w:val="00FB7811"/>
    <w:rsid w:val="00FB7865"/>
    <w:rsid w:val="00FC119E"/>
    <w:rsid w:val="00FC121F"/>
    <w:rsid w:val="00FC14B5"/>
    <w:rsid w:val="00FC265E"/>
    <w:rsid w:val="00FC2764"/>
    <w:rsid w:val="00FC30BB"/>
    <w:rsid w:val="00FC3283"/>
    <w:rsid w:val="00FC73BD"/>
    <w:rsid w:val="00FD184A"/>
    <w:rsid w:val="00FD1CE1"/>
    <w:rsid w:val="00FD2814"/>
    <w:rsid w:val="00FE2889"/>
    <w:rsid w:val="00FE2B3E"/>
    <w:rsid w:val="00FE2F59"/>
    <w:rsid w:val="00FE37CE"/>
    <w:rsid w:val="00FE3EA2"/>
    <w:rsid w:val="00FE59A8"/>
    <w:rsid w:val="00FE6F8B"/>
    <w:rsid w:val="00FE794F"/>
    <w:rsid w:val="00FF0AF4"/>
    <w:rsid w:val="00FF2BD0"/>
    <w:rsid w:val="00FF400C"/>
    <w:rsid w:val="00FF58FF"/>
    <w:rsid w:val="00FF7B5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704"/>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753AC3"/>
    <w:pPr>
      <w:keepNext/>
      <w:keepLines/>
      <w:numPr>
        <w:numId w:val="17"/>
      </w:numPr>
      <w:spacing w:before="240" w:after="0"/>
      <w:outlineLvl w:val="0"/>
    </w:pPr>
    <w:rPr>
      <w:rFonts w:ascii="Calibri" w:eastAsia="Times New Roman" w:hAnsi="Calibri"/>
      <w:b/>
      <w:bCs/>
      <w:sz w:val="22"/>
      <w:szCs w:val="22"/>
      <w:lang w:eastAsia="ja-JP"/>
    </w:rPr>
  </w:style>
  <w:style w:type="paragraph" w:styleId="Heading2">
    <w:name w:val="heading 2"/>
    <w:basedOn w:val="Normal"/>
    <w:next w:val="Normal"/>
    <w:link w:val="Heading2Char"/>
    <w:autoRedefine/>
    <w:uiPriority w:val="9"/>
    <w:unhideWhenUsed/>
    <w:qFormat/>
    <w:rsid w:val="002E2411"/>
    <w:pPr>
      <w:keepNext/>
      <w:keepLines/>
      <w:numPr>
        <w:ilvl w:val="1"/>
        <w:numId w:val="17"/>
      </w:numPr>
      <w:autoSpaceDE w:val="0"/>
      <w:autoSpaceDN w:val="0"/>
      <w:adjustRightInd w:val="0"/>
      <w:spacing w:before="0" w:after="0"/>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F1566E"/>
    <w:pPr>
      <w:keepNext/>
      <w:keepLines/>
      <w:spacing w:before="40" w:after="0"/>
      <w:ind w:left="708"/>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rsid w:val="00781DF4"/>
    <w:pPr>
      <w:keepNext/>
      <w:keepLines/>
      <w:numPr>
        <w:numId w:val="16"/>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spacing w:before="40" w:after="0"/>
      <w:outlineLvl w:val="4"/>
    </w:pPr>
    <w:rPr>
      <w:rFonts w:ascii="Calibri" w:eastAsiaTheme="majorEastAsia" w:hAnsi="Calibri"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753AC3"/>
    <w:rPr>
      <w:rFonts w:eastAsia="Times New Roman" w:cs="Calibri"/>
      <w:b/>
      <w:bCs/>
      <w:sz w:val="22"/>
      <w:szCs w:val="22"/>
      <w:lang w:eastAsia="ja-JP"/>
    </w:rPr>
  </w:style>
  <w:style w:type="paragraph" w:styleId="TOCHeading">
    <w:name w:val="TOC Heading"/>
    <w:basedOn w:val="Heading1"/>
    <w:next w:val="Normal"/>
    <w:uiPriority w:val="39"/>
    <w:unhideWhenUsed/>
    <w:qFormat/>
    <w:rsid w:val="002C0695"/>
    <w:pPr>
      <w:spacing w:before="480"/>
      <w:outlineLvl w:val="9"/>
    </w:pPr>
    <w:rPr>
      <w:b w:val="0"/>
      <w:bCs w:val="0"/>
      <w:sz w:val="28"/>
      <w:szCs w:val="28"/>
    </w:rPr>
  </w:style>
  <w:style w:type="paragraph" w:styleId="TOC2">
    <w:name w:val="toc 2"/>
    <w:basedOn w:val="Normal"/>
    <w:next w:val="Normal"/>
    <w:autoRedefine/>
    <w:uiPriority w:val="39"/>
    <w:unhideWhenUsed/>
    <w:rsid w:val="002767C9"/>
    <w:pPr>
      <w:tabs>
        <w:tab w:val="left" w:pos="880"/>
        <w:tab w:val="right" w:leader="dot" w:pos="9204"/>
      </w:tabs>
      <w:spacing w:after="100"/>
      <w:ind w:left="220"/>
    </w:pPr>
  </w:style>
  <w:style w:type="paragraph" w:styleId="TOC3">
    <w:name w:val="toc 3"/>
    <w:basedOn w:val="Normal"/>
    <w:next w:val="Normal"/>
    <w:autoRedefine/>
    <w:uiPriority w:val="39"/>
    <w:unhideWhenUsed/>
    <w:rsid w:val="004E7C1E"/>
    <w:pPr>
      <w:tabs>
        <w:tab w:val="left" w:pos="1100"/>
        <w:tab w:val="right" w:leader="dot" w:pos="9214"/>
      </w:tabs>
      <w:spacing w:after="100"/>
      <w:ind w:left="440"/>
      <w:jc w:val="both"/>
    </w:pPr>
    <w:rPr>
      <w:rFonts w:asciiTheme="minorHAnsi" w:hAnsiTheme="minorHAnsi" w:cstheme="minorHAns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2E2411"/>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153CE7"/>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5C29D1"/>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5C29D1"/>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5C29D1"/>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5C29D1"/>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5C29D1"/>
    <w:pPr>
      <w:spacing w:before="0" w:after="100" w:line="259" w:lineRule="auto"/>
      <w:ind w:left="1760"/>
    </w:pPr>
    <w:rPr>
      <w:rFonts w:asciiTheme="minorHAnsi" w:eastAsiaTheme="minorEastAsia" w:hAnsiTheme="minorHAnsi" w:cstheme="minorBidi"/>
      <w:sz w:val="22"/>
      <w:szCs w:val="22"/>
      <w:lang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28"/>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styleId="UnresolvedMention">
    <w:name w:val="Unresolved Mention"/>
    <w:basedOn w:val="DefaultParagraphFont"/>
    <w:uiPriority w:val="99"/>
    <w:semiHidden/>
    <w:unhideWhenUsed/>
    <w:rsid w:val="00BA3F74"/>
    <w:rPr>
      <w:color w:val="808080"/>
      <w:shd w:val="clear" w:color="auto" w:fill="E6E6E6"/>
    </w:rPr>
  </w:style>
  <w:style w:type="paragraph" w:styleId="PlainText">
    <w:name w:val="Plain Text"/>
    <w:basedOn w:val="Normal"/>
    <w:link w:val="PlainTextChar"/>
    <w:uiPriority w:val="99"/>
    <w:semiHidden/>
    <w:unhideWhenUsed/>
    <w:rsid w:val="00DA1BB4"/>
    <w:pPr>
      <w:spacing w:before="0" w:after="0"/>
    </w:pPr>
    <w:rPr>
      <w:rFonts w:ascii="Calibri" w:eastAsiaTheme="minorHAnsi" w:hAnsi="Calibri" w:cstheme="minorBidi"/>
      <w:kern w:val="2"/>
      <w:sz w:val="22"/>
      <w:szCs w:val="21"/>
      <w:lang w:val="en-GB"/>
      <w14:ligatures w14:val="standardContextual"/>
    </w:rPr>
  </w:style>
  <w:style w:type="character" w:customStyle="1" w:styleId="PlainTextChar">
    <w:name w:val="Plain Text Char"/>
    <w:basedOn w:val="DefaultParagraphFont"/>
    <w:link w:val="PlainText"/>
    <w:uiPriority w:val="99"/>
    <w:semiHidden/>
    <w:rsid w:val="00DA1BB4"/>
    <w:rPr>
      <w:rFonts w:eastAsiaTheme="minorHAnsi" w:cstheme="minorBidi"/>
      <w:kern w:val="2"/>
      <w:sz w:val="22"/>
      <w:szCs w:val="21"/>
      <w:lang w:val="en-GB"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248388511">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24768241">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027868937">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02537944">
      <w:bodyDiv w:val="1"/>
      <w:marLeft w:val="0"/>
      <w:marRight w:val="0"/>
      <w:marTop w:val="0"/>
      <w:marBottom w:val="0"/>
      <w:divBdr>
        <w:top w:val="none" w:sz="0" w:space="0" w:color="auto"/>
        <w:left w:val="none" w:sz="0" w:space="0" w:color="auto"/>
        <w:bottom w:val="none" w:sz="0" w:space="0" w:color="auto"/>
        <w:right w:val="none" w:sz="0" w:space="0" w:color="auto"/>
      </w:divBdr>
    </w:div>
    <w:div w:id="1306810393">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sudest.r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tatistici.insse.ro" TargetMode="External"/><Relationship Id="rId4" Type="http://schemas.openxmlformats.org/officeDocument/2006/relationships/settings" Target="settings.xml"/><Relationship Id="rId9" Type="http://schemas.openxmlformats.org/officeDocument/2006/relationships/hyperlink" Target="http://www.regiosudest.ro"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AF11F1-CE1F-4E7C-8E53-4A841947F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35704</Words>
  <Characters>203513</Characters>
  <Application>Microsoft Office Word</Application>
  <DocSecurity>0</DocSecurity>
  <Lines>1695</Lines>
  <Paragraphs>477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238740</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ADRSE</cp:lastModifiedBy>
  <cp:revision>18</cp:revision>
  <cp:lastPrinted>2023-02-22T10:00:00Z</cp:lastPrinted>
  <dcterms:created xsi:type="dcterms:W3CDTF">2023-06-16T08:38:00Z</dcterms:created>
  <dcterms:modified xsi:type="dcterms:W3CDTF">2023-06-16T12:13:00Z</dcterms:modified>
</cp:coreProperties>
</file>